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59" w:rsidRPr="002906BF" w:rsidRDefault="00DD7789" w:rsidP="0063625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color w:val="000000"/>
          <w:sz w:val="24"/>
          <w:szCs w:val="24"/>
        </w:rPr>
      </w:pPr>
      <w:r w:rsidRPr="002906BF">
        <w:rPr>
          <w:rFonts w:ascii="PT Astra Serif" w:hAnsi="PT Astra Serif"/>
          <w:bCs/>
          <w:color w:val="000000"/>
          <w:sz w:val="24"/>
          <w:szCs w:val="24"/>
        </w:rPr>
        <w:t>Приложение 1</w:t>
      </w:r>
    </w:p>
    <w:p w:rsidR="00DD7789" w:rsidRPr="002906BF" w:rsidRDefault="00DD7789" w:rsidP="0063625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color w:val="000000"/>
          <w:sz w:val="24"/>
          <w:szCs w:val="24"/>
        </w:rPr>
      </w:pPr>
      <w:r w:rsidRPr="002906BF">
        <w:rPr>
          <w:rFonts w:ascii="PT Astra Serif" w:hAnsi="PT Astra Serif"/>
          <w:bCs/>
          <w:color w:val="000000"/>
          <w:sz w:val="24"/>
          <w:szCs w:val="24"/>
        </w:rPr>
        <w:t xml:space="preserve">к извещению об осуществлении </w:t>
      </w:r>
      <w:r w:rsidR="00636259" w:rsidRPr="002906BF">
        <w:rPr>
          <w:rFonts w:ascii="PT Astra Serif" w:hAnsi="PT Astra Serif"/>
          <w:bCs/>
          <w:color w:val="000000"/>
          <w:sz w:val="24"/>
          <w:szCs w:val="24"/>
        </w:rPr>
        <w:t>закупки</w:t>
      </w:r>
    </w:p>
    <w:p w:rsidR="00903D3F" w:rsidRPr="002906BF" w:rsidRDefault="00903D3F" w:rsidP="0063625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903D3F" w:rsidRPr="00903D3F" w:rsidRDefault="00903D3F" w:rsidP="00903D3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903D3F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ТЕХНИЧЕСКОЕ ЗАДАНИЕ</w:t>
      </w:r>
    </w:p>
    <w:p w:rsidR="00903D3F" w:rsidRPr="00903D3F" w:rsidRDefault="00903D3F" w:rsidP="00903D3F">
      <w:pPr>
        <w:tabs>
          <w:tab w:val="left" w:pos="426"/>
        </w:tabs>
        <w:spacing w:after="0" w:line="240" w:lineRule="auto"/>
        <w:contextualSpacing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903D3F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на оказание услуг по проведению диспансеризации </w:t>
      </w:r>
    </w:p>
    <w:p w:rsidR="00903D3F" w:rsidRPr="00903D3F" w:rsidRDefault="00903D3F" w:rsidP="00903D3F">
      <w:pPr>
        <w:tabs>
          <w:tab w:val="left" w:pos="426"/>
        </w:tabs>
        <w:spacing w:after="0" w:line="240" w:lineRule="auto"/>
        <w:contextualSpacing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903D3F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муниципальных служащих администрации города </w:t>
      </w:r>
      <w:proofErr w:type="spellStart"/>
      <w:r w:rsidRPr="00903D3F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Югорска</w:t>
      </w:r>
      <w:proofErr w:type="spellEnd"/>
    </w:p>
    <w:p w:rsidR="00903D3F" w:rsidRPr="00903D3F" w:rsidRDefault="00903D3F" w:rsidP="00903D3F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2170"/>
        <w:gridCol w:w="806"/>
        <w:gridCol w:w="426"/>
        <w:gridCol w:w="283"/>
        <w:gridCol w:w="851"/>
        <w:gridCol w:w="1275"/>
        <w:gridCol w:w="993"/>
      </w:tblGrid>
      <w:tr w:rsidR="00903D3F" w:rsidRPr="00903D3F" w:rsidTr="007F32CD">
        <w:tc>
          <w:tcPr>
            <w:tcW w:w="709" w:type="dxa"/>
            <w:shd w:val="clear" w:color="auto" w:fill="D9D9D9"/>
          </w:tcPr>
          <w:p w:rsidR="00903D3F" w:rsidRPr="00903D3F" w:rsidRDefault="00903D3F" w:rsidP="00903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</w:t>
            </w:r>
            <w:proofErr w:type="gramEnd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shd w:val="clear" w:color="auto" w:fill="D9D9D9"/>
          </w:tcPr>
          <w:p w:rsidR="00903D3F" w:rsidRPr="00903D3F" w:rsidRDefault="00903D3F" w:rsidP="00903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Параметры требований к услугам</w:t>
            </w:r>
          </w:p>
        </w:tc>
        <w:tc>
          <w:tcPr>
            <w:tcW w:w="6804" w:type="dxa"/>
            <w:gridSpan w:val="7"/>
            <w:shd w:val="clear" w:color="auto" w:fill="D9D9D9"/>
          </w:tcPr>
          <w:p w:rsidR="00903D3F" w:rsidRPr="00903D3F" w:rsidRDefault="00903D3F" w:rsidP="00903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Требования к услугам</w:t>
            </w:r>
          </w:p>
        </w:tc>
      </w:tr>
      <w:tr w:rsidR="00903D3F" w:rsidRPr="00903D3F" w:rsidTr="007F32CD">
        <w:tc>
          <w:tcPr>
            <w:tcW w:w="709" w:type="dxa"/>
            <w:vAlign w:val="center"/>
          </w:tcPr>
          <w:p w:rsidR="00903D3F" w:rsidRPr="00903D3F" w:rsidRDefault="00903D3F" w:rsidP="00903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:rsidR="00903D3F" w:rsidRPr="00903D3F" w:rsidRDefault="00903D3F" w:rsidP="00903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6804" w:type="dxa"/>
            <w:gridSpan w:val="7"/>
            <w:vAlign w:val="center"/>
          </w:tcPr>
          <w:p w:rsidR="00903D3F" w:rsidRPr="00903D3F" w:rsidRDefault="00903D3F" w:rsidP="00903D3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Оказание услуг по проведению диспансеризации.</w:t>
            </w:r>
          </w:p>
        </w:tc>
      </w:tr>
      <w:tr w:rsidR="00903D3F" w:rsidRPr="00903D3F" w:rsidTr="007F32CD">
        <w:tc>
          <w:tcPr>
            <w:tcW w:w="709" w:type="dxa"/>
            <w:vAlign w:val="center"/>
          </w:tcPr>
          <w:p w:rsidR="00903D3F" w:rsidRPr="00903D3F" w:rsidRDefault="00903D3F" w:rsidP="00903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Align w:val="center"/>
          </w:tcPr>
          <w:p w:rsidR="00903D3F" w:rsidRPr="00903D3F" w:rsidRDefault="00903D3F" w:rsidP="00903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Категория подлежащих диспансеризации</w:t>
            </w:r>
          </w:p>
        </w:tc>
        <w:tc>
          <w:tcPr>
            <w:tcW w:w="6804" w:type="dxa"/>
            <w:gridSpan w:val="7"/>
            <w:vAlign w:val="center"/>
          </w:tcPr>
          <w:p w:rsidR="00903D3F" w:rsidRPr="00903D3F" w:rsidRDefault="00903D3F" w:rsidP="00903D3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Муниципальные служащие администрации города </w:t>
            </w:r>
            <w:proofErr w:type="spellStart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Югорска</w:t>
            </w:r>
            <w:proofErr w:type="spellEnd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</w:t>
            </w:r>
          </w:p>
        </w:tc>
      </w:tr>
      <w:tr w:rsidR="00903D3F" w:rsidRPr="00903D3F" w:rsidTr="007F32CD">
        <w:trPr>
          <w:trHeight w:val="273"/>
        </w:trPr>
        <w:tc>
          <w:tcPr>
            <w:tcW w:w="709" w:type="dxa"/>
            <w:vAlign w:val="center"/>
          </w:tcPr>
          <w:p w:rsidR="00903D3F" w:rsidRPr="00903D3F" w:rsidRDefault="00903D3F" w:rsidP="00903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vAlign w:val="center"/>
          </w:tcPr>
          <w:p w:rsidR="00903D3F" w:rsidRPr="00903D3F" w:rsidRDefault="00903D3F" w:rsidP="00903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Нормативные правовые акты, в соответствии с которыми осуществляется оказание услуги</w:t>
            </w:r>
          </w:p>
        </w:tc>
        <w:tc>
          <w:tcPr>
            <w:tcW w:w="6804" w:type="dxa"/>
            <w:gridSpan w:val="7"/>
          </w:tcPr>
          <w:p w:rsidR="00903D3F" w:rsidRPr="00903D3F" w:rsidRDefault="00903D3F" w:rsidP="00903D3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Федеральный закон от 05.04.2013 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903D3F" w:rsidRPr="00903D3F" w:rsidRDefault="00903D3F" w:rsidP="00903D3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Приказ Министерства здравоохранения и социального развития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(далее - Приказ № 984н);</w:t>
            </w:r>
          </w:p>
          <w:p w:rsidR="00903D3F" w:rsidRPr="00903D3F" w:rsidRDefault="00903D3F" w:rsidP="00903D3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Постановление Главного государственного санитарного врача РФ от 24 декабря 2020 г. N 44 «Об утверждении санитарных правил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      </w:r>
          </w:p>
          <w:p w:rsidR="00903D3F" w:rsidRPr="00903D3F" w:rsidRDefault="00903D3F" w:rsidP="00903D3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Постановление Правительства РФ от 01.06.2021  № 852                    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 «</w:t>
            </w:r>
            <w:proofErr w:type="spellStart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Сколково</w:t>
            </w:r>
            <w:proofErr w:type="spellEnd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»)».</w:t>
            </w:r>
          </w:p>
        </w:tc>
      </w:tr>
      <w:tr w:rsidR="00903D3F" w:rsidRPr="00903D3F" w:rsidTr="007F32CD">
        <w:tc>
          <w:tcPr>
            <w:tcW w:w="709" w:type="dxa"/>
            <w:vAlign w:val="center"/>
          </w:tcPr>
          <w:p w:rsidR="00903D3F" w:rsidRPr="00903D3F" w:rsidRDefault="00903D3F" w:rsidP="00903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Align w:val="center"/>
          </w:tcPr>
          <w:p w:rsidR="00903D3F" w:rsidRPr="00903D3F" w:rsidRDefault="00903D3F" w:rsidP="00903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Цель и назначение услуги</w:t>
            </w:r>
          </w:p>
        </w:tc>
        <w:tc>
          <w:tcPr>
            <w:tcW w:w="6804" w:type="dxa"/>
            <w:gridSpan w:val="7"/>
          </w:tcPr>
          <w:p w:rsidR="00903D3F" w:rsidRPr="00903D3F" w:rsidRDefault="00903D3F" w:rsidP="00903D3F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Цель: определение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муниципального служащего.</w:t>
            </w:r>
          </w:p>
        </w:tc>
      </w:tr>
      <w:tr w:rsidR="00903D3F" w:rsidRPr="00903D3F" w:rsidTr="007F32CD">
        <w:tc>
          <w:tcPr>
            <w:tcW w:w="709" w:type="dxa"/>
            <w:vAlign w:val="center"/>
          </w:tcPr>
          <w:p w:rsidR="00903D3F" w:rsidRPr="00903D3F" w:rsidRDefault="00903D3F" w:rsidP="00903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:rsidR="00903D3F" w:rsidRPr="00903D3F" w:rsidRDefault="00903D3F" w:rsidP="00903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Объем, срок и место оказания услуги</w:t>
            </w:r>
          </w:p>
        </w:tc>
        <w:tc>
          <w:tcPr>
            <w:tcW w:w="6804" w:type="dxa"/>
            <w:gridSpan w:val="7"/>
          </w:tcPr>
          <w:p w:rsidR="00903D3F" w:rsidRPr="00903D3F" w:rsidRDefault="00903D3F" w:rsidP="00903D3F">
            <w:pPr>
              <w:spacing w:after="0" w:line="240" w:lineRule="auto"/>
              <w:ind w:firstLine="3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Срок оказания услуги: </w:t>
            </w:r>
            <w:proofErr w:type="gramStart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 </w:t>
            </w:r>
            <w:r w:rsidRPr="002906B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даты</w:t>
            </w: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заключения</w:t>
            </w:r>
            <w:proofErr w:type="gramEnd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муниципального контракта по 21.11.2023 (конкретная дата диспансеризации согласовывается Заказчиком и Исполнителем дополнительно в течение 10 (десять) рабочих дней после заключения контракта).</w:t>
            </w:r>
          </w:p>
          <w:p w:rsidR="00903D3F" w:rsidRPr="00903D3F" w:rsidRDefault="00903D3F" w:rsidP="00903D3F">
            <w:pPr>
              <w:spacing w:after="0" w:line="240" w:lineRule="auto"/>
              <w:ind w:firstLine="33"/>
              <w:jc w:val="both"/>
              <w:rPr>
                <w:rFonts w:ascii="PT Astra Serif" w:eastAsia="Times New Roman" w:hAnsi="PT Astra Serif"/>
                <w:sz w:val="24"/>
                <w:szCs w:val="24"/>
                <w:highlight w:val="yellow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Место оказания услуг: Ханты-Мансийский автономный округ-Югра город </w:t>
            </w:r>
            <w:proofErr w:type="spellStart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Югорск</w:t>
            </w:r>
            <w:proofErr w:type="spellEnd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в помещении соответствующем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</w:t>
            </w: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субъектов, осуществляющих продажу товаров, выполнение работ или оказание услуг» (Постановление Главного государственного санитарного врача РФ от 24 декабря 2020 г. N 44).</w:t>
            </w:r>
          </w:p>
          <w:p w:rsidR="00903D3F" w:rsidRPr="00903D3F" w:rsidRDefault="00903D3F" w:rsidP="00903D3F">
            <w:pPr>
              <w:spacing w:after="0" w:line="240" w:lineRule="auto"/>
              <w:ind w:firstLine="33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Место предоставления документов: г. </w:t>
            </w:r>
            <w:proofErr w:type="spellStart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Югорск</w:t>
            </w:r>
            <w:proofErr w:type="spellEnd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ул.40 лет Победы, дом 11, </w:t>
            </w:r>
            <w:proofErr w:type="spellStart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каб</w:t>
            </w:r>
            <w:proofErr w:type="spellEnd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 409.</w:t>
            </w:r>
          </w:p>
        </w:tc>
      </w:tr>
      <w:tr w:rsidR="00903D3F" w:rsidRPr="00903D3F" w:rsidTr="007F32CD">
        <w:tc>
          <w:tcPr>
            <w:tcW w:w="709" w:type="dxa"/>
            <w:tcBorders>
              <w:bottom w:val="nil"/>
            </w:tcBorders>
            <w:vAlign w:val="center"/>
          </w:tcPr>
          <w:p w:rsidR="00903D3F" w:rsidRPr="00903D3F" w:rsidRDefault="00903D3F" w:rsidP="00903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903D3F" w:rsidRPr="00903D3F" w:rsidRDefault="00903D3F" w:rsidP="00903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Количество оказываемых услуг</w:t>
            </w:r>
          </w:p>
        </w:tc>
        <w:tc>
          <w:tcPr>
            <w:tcW w:w="6804" w:type="dxa"/>
            <w:gridSpan w:val="7"/>
          </w:tcPr>
          <w:p w:rsidR="00903D3F" w:rsidRPr="00903D3F" w:rsidRDefault="00903D3F" w:rsidP="00903D3F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71 (семьдесят один) человек. </w:t>
            </w:r>
          </w:p>
          <w:p w:rsidR="00903D3F" w:rsidRPr="00903D3F" w:rsidRDefault="00903D3F" w:rsidP="00903D3F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Заказчик </w:t>
            </w:r>
            <w:proofErr w:type="gramStart"/>
            <w:r w:rsidRPr="00903D3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составляет поименный список муниципальных служащих и передаёт</w:t>
            </w:r>
            <w:proofErr w:type="gramEnd"/>
            <w:r w:rsidRPr="00903D3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Исполнителю в течение 10 (десять) рабочих дней после подписания сторонами контракта.</w:t>
            </w:r>
          </w:p>
          <w:p w:rsidR="00903D3F" w:rsidRPr="00903D3F" w:rsidRDefault="00903D3F" w:rsidP="00903D3F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Заказчиком могут быть внесены изменения в список, не позднее 5 (пять) рабочих дней до дня начала диспансеризации.</w:t>
            </w:r>
          </w:p>
          <w:p w:rsidR="00903D3F" w:rsidRPr="00903D3F" w:rsidRDefault="00903D3F" w:rsidP="00903D3F">
            <w:pPr>
              <w:spacing w:after="0" w:line="240" w:lineRule="auto"/>
              <w:ind w:left="1404" w:hanging="504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903D3F" w:rsidRPr="00903D3F" w:rsidTr="007F3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widowControl w:val="0"/>
              <w:tabs>
                <w:tab w:val="left" w:pos="600"/>
              </w:tabs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D8071C">
            <w:pPr>
              <w:spacing w:after="0" w:line="288" w:lineRule="auto"/>
              <w:jc w:val="both"/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jc w:val="center"/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 w:rsidRPr="00903D3F"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lang w:eastAsia="ru-RU"/>
              </w:rPr>
              <w:t>муниципа</w:t>
            </w:r>
            <w:proofErr w:type="spellEnd"/>
          </w:p>
          <w:p w:rsidR="00903D3F" w:rsidRPr="00903D3F" w:rsidRDefault="00903D3F" w:rsidP="00903D3F">
            <w:pPr>
              <w:spacing w:after="0" w:line="288" w:lineRule="auto"/>
              <w:jc w:val="center"/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03D3F"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lang w:eastAsia="ru-RU"/>
              </w:rPr>
              <w:t>льных</w:t>
            </w:r>
            <w:proofErr w:type="spellEnd"/>
            <w:r w:rsidRPr="00903D3F"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lang w:eastAsia="ru-RU"/>
              </w:rPr>
              <w:t xml:space="preserve"> служащих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ind w:firstLine="33"/>
              <w:jc w:val="center"/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lang w:eastAsia="ru-RU"/>
              </w:rPr>
              <w:t>Возрастной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ind w:firstLine="34"/>
              <w:jc w:val="center"/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903D3F" w:rsidRPr="00903D3F" w:rsidTr="007F3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widowControl w:val="0"/>
              <w:tabs>
                <w:tab w:val="left" w:pos="600"/>
              </w:tabs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jc w:val="both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t xml:space="preserve">Отдел записи актов гражданского состояния </w:t>
            </w:r>
          </w:p>
        </w:tc>
        <w:tc>
          <w:tcPr>
            <w:tcW w:w="15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3F" w:rsidRPr="00903D3F" w:rsidRDefault="00903D3F" w:rsidP="00766387">
            <w:pPr>
              <w:spacing w:after="0" w:line="288" w:lineRule="auto"/>
              <w:ind w:firstLine="34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jc w:val="both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До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3F" w:rsidRPr="00903D3F" w:rsidRDefault="00766387" w:rsidP="00766387">
            <w:pPr>
              <w:spacing w:after="0" w:line="288" w:lineRule="auto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  <w:tr w:rsidR="00903D3F" w:rsidRPr="00903D3F" w:rsidTr="007F3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widowControl w:val="0"/>
              <w:tabs>
                <w:tab w:val="left" w:pos="600"/>
              </w:tabs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both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3F" w:rsidRPr="00903D3F" w:rsidRDefault="00903D3F" w:rsidP="00766387">
            <w:pPr>
              <w:spacing w:after="0" w:line="288" w:lineRule="auto"/>
              <w:ind w:firstLine="34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jc w:val="both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После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3F" w:rsidRPr="00903D3F" w:rsidRDefault="00903D3F" w:rsidP="00766387">
            <w:pPr>
              <w:spacing w:after="0" w:line="288" w:lineRule="auto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903D3F" w:rsidRPr="00903D3F" w:rsidTr="007F3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widowControl w:val="0"/>
              <w:tabs>
                <w:tab w:val="left" w:pos="600"/>
              </w:tabs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both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3F" w:rsidRPr="00903D3F" w:rsidRDefault="00903D3F" w:rsidP="00766387">
            <w:pPr>
              <w:spacing w:after="0" w:line="288" w:lineRule="auto"/>
              <w:ind w:firstLine="34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jc w:val="both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До 40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3F" w:rsidRPr="00903D3F" w:rsidRDefault="00903D3F" w:rsidP="00766387">
            <w:pPr>
              <w:spacing w:after="0" w:line="288" w:lineRule="auto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  <w:tr w:rsidR="00903D3F" w:rsidRPr="00903D3F" w:rsidTr="007F3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widowControl w:val="0"/>
              <w:tabs>
                <w:tab w:val="left" w:pos="600"/>
              </w:tabs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both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jc w:val="both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После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3F" w:rsidRPr="00903D3F" w:rsidRDefault="00903D3F" w:rsidP="00766387">
            <w:pPr>
              <w:spacing w:after="0" w:line="288" w:lineRule="auto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  <w:tr w:rsidR="00903D3F" w:rsidRPr="00903D3F" w:rsidTr="007F3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widowControl w:val="0"/>
              <w:tabs>
                <w:tab w:val="left" w:pos="600"/>
              </w:tabs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right"/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3F" w:rsidRPr="00903D3F" w:rsidRDefault="00903D3F" w:rsidP="00766387">
            <w:pPr>
              <w:spacing w:after="0" w:line="288" w:lineRule="auto"/>
              <w:ind w:firstLine="34"/>
              <w:jc w:val="center"/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903D3F" w:rsidRPr="00903D3F" w:rsidTr="007F3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widowControl w:val="0"/>
              <w:tabs>
                <w:tab w:val="left" w:pos="600"/>
              </w:tabs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FE7B23">
            <w:pPr>
              <w:spacing w:after="0" w:line="288" w:lineRule="auto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t>Отд</w:t>
            </w:r>
            <w:r w:rsidR="00FE7B23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t xml:space="preserve">ел по организации деятельности </w:t>
            </w:r>
            <w:r w:rsidRPr="00903D3F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t>комиссии по делам несовершеннолетних и защите их прав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3F" w:rsidRPr="00903D3F" w:rsidRDefault="00903D3F" w:rsidP="00766387">
            <w:pPr>
              <w:spacing w:after="0" w:line="288" w:lineRule="auto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jc w:val="both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до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3F" w:rsidRPr="00903D3F" w:rsidRDefault="00903D3F" w:rsidP="00766387">
            <w:pPr>
              <w:spacing w:after="0" w:line="288" w:lineRule="auto"/>
              <w:ind w:firstLine="34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  <w:tr w:rsidR="00903D3F" w:rsidRPr="00903D3F" w:rsidTr="007F3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widowControl w:val="0"/>
              <w:tabs>
                <w:tab w:val="left" w:pos="600"/>
              </w:tabs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both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3F" w:rsidRPr="00903D3F" w:rsidRDefault="00903D3F" w:rsidP="00766387">
            <w:pPr>
              <w:spacing w:after="0" w:line="288" w:lineRule="auto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jc w:val="both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После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3F" w:rsidRPr="00903D3F" w:rsidRDefault="00903D3F" w:rsidP="00766387">
            <w:pPr>
              <w:spacing w:after="0" w:line="288" w:lineRule="auto"/>
              <w:ind w:firstLine="34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903D3F" w:rsidRPr="00903D3F" w:rsidTr="007F3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widowControl w:val="0"/>
              <w:tabs>
                <w:tab w:val="left" w:pos="600"/>
              </w:tabs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both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3F" w:rsidRPr="00903D3F" w:rsidRDefault="00903D3F" w:rsidP="00766387">
            <w:pPr>
              <w:spacing w:after="0" w:line="288" w:lineRule="auto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jc w:val="both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До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3F" w:rsidRPr="00903D3F" w:rsidRDefault="00766387" w:rsidP="00766387">
            <w:pPr>
              <w:spacing w:after="0" w:line="288" w:lineRule="auto"/>
              <w:ind w:firstLine="34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  <w:tr w:rsidR="00903D3F" w:rsidRPr="00903D3F" w:rsidTr="007F3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widowControl w:val="0"/>
              <w:tabs>
                <w:tab w:val="left" w:pos="600"/>
              </w:tabs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both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both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jc w:val="both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После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3F" w:rsidRPr="00903D3F" w:rsidRDefault="00903D3F" w:rsidP="00766387">
            <w:pPr>
              <w:spacing w:after="0" w:line="288" w:lineRule="auto"/>
              <w:ind w:firstLine="34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903D3F" w:rsidRPr="00903D3F" w:rsidTr="007F3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widowControl w:val="0"/>
              <w:tabs>
                <w:tab w:val="left" w:pos="600"/>
              </w:tabs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right"/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3F" w:rsidRPr="00903D3F" w:rsidRDefault="00903D3F" w:rsidP="00766387">
            <w:pPr>
              <w:spacing w:after="0" w:line="288" w:lineRule="auto"/>
              <w:ind w:firstLine="34"/>
              <w:jc w:val="center"/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903D3F" w:rsidRPr="00903D3F" w:rsidTr="007F3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widowControl w:val="0"/>
              <w:tabs>
                <w:tab w:val="left" w:pos="600"/>
              </w:tabs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jc w:val="both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t xml:space="preserve">Администрация города </w:t>
            </w:r>
            <w:proofErr w:type="spellStart"/>
            <w:r w:rsidRPr="00903D3F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3F" w:rsidRPr="00903D3F" w:rsidRDefault="00903D3F" w:rsidP="00766387">
            <w:pPr>
              <w:spacing w:after="0" w:line="288" w:lineRule="auto"/>
              <w:ind w:firstLine="34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jc w:val="both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До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766387">
            <w:pPr>
              <w:spacing w:after="0" w:line="288" w:lineRule="auto"/>
              <w:ind w:firstLine="34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18</w:t>
            </w:r>
          </w:p>
        </w:tc>
      </w:tr>
      <w:tr w:rsidR="00903D3F" w:rsidRPr="00903D3F" w:rsidTr="007F3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widowControl w:val="0"/>
              <w:tabs>
                <w:tab w:val="left" w:pos="600"/>
              </w:tabs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both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3F" w:rsidRPr="00903D3F" w:rsidRDefault="00903D3F" w:rsidP="00766387">
            <w:pPr>
              <w:spacing w:after="0" w:line="288" w:lineRule="auto"/>
              <w:ind w:firstLine="34"/>
              <w:jc w:val="both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jc w:val="both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После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766387">
            <w:pPr>
              <w:spacing w:after="0" w:line="288" w:lineRule="auto"/>
              <w:ind w:firstLine="34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38</w:t>
            </w:r>
          </w:p>
        </w:tc>
      </w:tr>
      <w:tr w:rsidR="00903D3F" w:rsidRPr="00903D3F" w:rsidTr="007F3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widowControl w:val="0"/>
              <w:tabs>
                <w:tab w:val="left" w:pos="600"/>
              </w:tabs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both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3F" w:rsidRPr="00903D3F" w:rsidRDefault="00903D3F" w:rsidP="00766387">
            <w:pPr>
              <w:spacing w:after="0" w:line="288" w:lineRule="auto"/>
              <w:ind w:firstLine="34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jc w:val="both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До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766387">
            <w:pPr>
              <w:spacing w:after="0" w:line="288" w:lineRule="auto"/>
              <w:ind w:firstLine="34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903D3F" w:rsidRPr="00903D3F" w:rsidTr="007F3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widowControl w:val="0"/>
              <w:tabs>
                <w:tab w:val="left" w:pos="600"/>
              </w:tabs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both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both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903D3F">
            <w:pPr>
              <w:spacing w:after="0" w:line="288" w:lineRule="auto"/>
              <w:jc w:val="both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После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766387">
            <w:pPr>
              <w:tabs>
                <w:tab w:val="left" w:pos="225"/>
                <w:tab w:val="center" w:pos="317"/>
              </w:tabs>
              <w:spacing w:after="0" w:line="288" w:lineRule="auto"/>
              <w:ind w:firstLine="34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7</w:t>
            </w:r>
          </w:p>
        </w:tc>
      </w:tr>
      <w:tr w:rsidR="00903D3F" w:rsidRPr="00903D3F" w:rsidTr="007F3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right"/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highlight w:val="yellow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766387">
            <w:pPr>
              <w:tabs>
                <w:tab w:val="left" w:pos="225"/>
                <w:tab w:val="center" w:pos="317"/>
              </w:tabs>
              <w:spacing w:after="0" w:line="288" w:lineRule="auto"/>
              <w:ind w:firstLine="34"/>
              <w:jc w:val="center"/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lang w:eastAsia="ru-RU"/>
              </w:rPr>
              <w:t>66</w:t>
            </w:r>
          </w:p>
        </w:tc>
      </w:tr>
      <w:tr w:rsidR="00903D3F" w:rsidRPr="00903D3F" w:rsidTr="007F3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3F" w:rsidRPr="00903D3F" w:rsidRDefault="00903D3F" w:rsidP="00903D3F">
            <w:pPr>
              <w:spacing w:after="0" w:line="288" w:lineRule="auto"/>
              <w:ind w:firstLine="567"/>
              <w:jc w:val="right"/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highlight w:val="yellow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F" w:rsidRPr="00903D3F" w:rsidRDefault="00903D3F" w:rsidP="00766387">
            <w:pPr>
              <w:spacing w:after="0" w:line="288" w:lineRule="auto"/>
              <w:ind w:firstLine="34"/>
              <w:jc w:val="center"/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/>
                <w:bCs/>
                <w:snapToGrid w:val="0"/>
                <w:sz w:val="24"/>
                <w:szCs w:val="24"/>
                <w:lang w:eastAsia="ru-RU"/>
              </w:rPr>
              <w:t>71</w:t>
            </w:r>
          </w:p>
        </w:tc>
      </w:tr>
      <w:tr w:rsidR="00903D3F" w:rsidRPr="00903D3F" w:rsidTr="007F32CD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03D3F" w:rsidRPr="00903D3F" w:rsidRDefault="00903D3F" w:rsidP="00903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03D3F" w:rsidRPr="00903D3F" w:rsidRDefault="00903D3F" w:rsidP="00903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Требования к качеству услуги</w:t>
            </w:r>
          </w:p>
        </w:tc>
        <w:tc>
          <w:tcPr>
            <w:tcW w:w="6804" w:type="dxa"/>
            <w:gridSpan w:val="7"/>
          </w:tcPr>
          <w:p w:rsidR="00FE7B23" w:rsidRDefault="00FE7B23" w:rsidP="007C5092">
            <w:pPr>
              <w:tabs>
                <w:tab w:val="num" w:pos="1980"/>
              </w:tabs>
              <w:spacing w:after="0" w:line="240" w:lineRule="auto"/>
              <w:ind w:left="175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03D3F" w:rsidRPr="00903D3F" w:rsidRDefault="00903D3F" w:rsidP="007C5092">
            <w:pPr>
              <w:tabs>
                <w:tab w:val="num" w:pos="1980"/>
              </w:tabs>
              <w:spacing w:after="0" w:line="240" w:lineRule="auto"/>
              <w:ind w:left="175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I. Порядок оказания услуги.</w:t>
            </w:r>
          </w:p>
          <w:p w:rsidR="00903D3F" w:rsidRPr="00903D3F" w:rsidRDefault="00903D3F" w:rsidP="007C5092">
            <w:pPr>
              <w:tabs>
                <w:tab w:val="num" w:pos="1980"/>
              </w:tabs>
              <w:spacing w:after="0" w:line="240" w:lineRule="auto"/>
              <w:ind w:left="175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1. Обязанности Исполнителя: </w:t>
            </w:r>
          </w:p>
          <w:p w:rsidR="00903D3F" w:rsidRPr="00903D3F" w:rsidRDefault="00903D3F" w:rsidP="007C5092">
            <w:pPr>
              <w:spacing w:after="0" w:line="240" w:lineRule="auto"/>
              <w:ind w:left="175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1.1. На основании полученного от Заказчика поименного списка муниципальных служащих, </w:t>
            </w:r>
            <w:proofErr w:type="gramStart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составляет график проведения диспансеризации и представляет</w:t>
            </w:r>
            <w:proofErr w:type="gramEnd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его на утверждение Заказчику в течение 10 (десять) рабочих дней после получения поименного списка муниципальных служащих.</w:t>
            </w:r>
          </w:p>
          <w:p w:rsidR="00903D3F" w:rsidRPr="00903D3F" w:rsidRDefault="00903D3F" w:rsidP="007C5092">
            <w:pPr>
              <w:tabs>
                <w:tab w:val="num" w:pos="1980"/>
              </w:tabs>
              <w:spacing w:after="0" w:line="240" w:lineRule="auto"/>
              <w:ind w:left="175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1.2. Диспансеризацию муниципальных служащих проводит в соответствии с графиком проведения диспансеризации муниципальных служащих, отдельно от других посетителей медицинского учреждения (не в рамках общей очереди).</w:t>
            </w:r>
          </w:p>
          <w:p w:rsidR="00903D3F" w:rsidRPr="00903D3F" w:rsidRDefault="00903D3F" w:rsidP="007C5092">
            <w:pPr>
              <w:tabs>
                <w:tab w:val="num" w:pos="1980"/>
              </w:tabs>
              <w:spacing w:after="0" w:line="240" w:lineRule="auto"/>
              <w:ind w:left="175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1.3. Обеспечивает своевременное информирование Заказчика о сроках проведения диспансеризации.</w:t>
            </w:r>
          </w:p>
          <w:p w:rsidR="00903D3F" w:rsidRPr="00903D3F" w:rsidRDefault="00903D3F" w:rsidP="007C5092">
            <w:pPr>
              <w:tabs>
                <w:tab w:val="num" w:pos="1980"/>
              </w:tabs>
              <w:spacing w:after="0" w:line="240" w:lineRule="auto"/>
              <w:ind w:left="175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1.4. Оказывает медицинские услуги качественно, с использованием современных методов диагностики в полном объеме в соответствии с указанным перечнем услуг.</w:t>
            </w:r>
          </w:p>
          <w:p w:rsidR="00903D3F" w:rsidRPr="00903D3F" w:rsidRDefault="00903D3F" w:rsidP="007C5092">
            <w:pPr>
              <w:tabs>
                <w:tab w:val="num" w:pos="1980"/>
              </w:tabs>
              <w:spacing w:after="0" w:line="240" w:lineRule="auto"/>
              <w:ind w:left="175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1.5. Обеспечивает участие высококвалифицированного медицинского персонала для предоставления медицинских услуг.</w:t>
            </w:r>
          </w:p>
          <w:p w:rsidR="00903D3F" w:rsidRPr="00903D3F" w:rsidRDefault="00903D3F" w:rsidP="007C5092">
            <w:pPr>
              <w:tabs>
                <w:tab w:val="num" w:pos="1980"/>
              </w:tabs>
              <w:spacing w:after="0" w:line="240" w:lineRule="auto"/>
              <w:ind w:left="175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1.6. Исполнитель немедленно извещает Заказчика о невозможности оказания необходимой услуги, о возникших обстоятельствах, которые могут привести к сокращению оказания услуг.</w:t>
            </w:r>
          </w:p>
          <w:p w:rsidR="00903D3F" w:rsidRPr="00903D3F" w:rsidRDefault="00903D3F" w:rsidP="007C5092">
            <w:pPr>
              <w:tabs>
                <w:tab w:val="num" w:pos="1980"/>
              </w:tabs>
              <w:spacing w:after="0" w:line="240" w:lineRule="auto"/>
              <w:ind w:left="175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2. Обязанности Заказчика:</w:t>
            </w:r>
          </w:p>
          <w:p w:rsidR="00903D3F" w:rsidRPr="00903D3F" w:rsidRDefault="00903D3F" w:rsidP="007C5092">
            <w:pPr>
              <w:tabs>
                <w:tab w:val="num" w:pos="1980"/>
              </w:tabs>
              <w:spacing w:after="0" w:line="240" w:lineRule="auto"/>
              <w:ind w:left="175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2.1. Предоставляет Исполнителю поименный список муниципальных служащих, подлежащих диспансеризации в течение 10 (десять) рабочих дней после подписания контракта.</w:t>
            </w:r>
          </w:p>
          <w:p w:rsidR="00903D3F" w:rsidRPr="00903D3F" w:rsidRDefault="00903D3F" w:rsidP="007C5092">
            <w:pPr>
              <w:tabs>
                <w:tab w:val="num" w:pos="1980"/>
              </w:tabs>
              <w:spacing w:after="0" w:line="240" w:lineRule="auto"/>
              <w:ind w:left="175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2.2. Информирует муниципальных служащих о дате и месте проведения диспансеризации.</w:t>
            </w:r>
          </w:p>
          <w:p w:rsidR="00903D3F" w:rsidRPr="00903D3F" w:rsidRDefault="00903D3F" w:rsidP="007C5092">
            <w:pPr>
              <w:tabs>
                <w:tab w:val="num" w:pos="1980"/>
              </w:tabs>
              <w:spacing w:after="0" w:line="240" w:lineRule="auto"/>
              <w:ind w:left="175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2.3. Осуществляет организацию прохождения осмотра муниципальных служащих. </w:t>
            </w:r>
          </w:p>
          <w:p w:rsidR="00903D3F" w:rsidRPr="00903D3F" w:rsidRDefault="00903D3F" w:rsidP="007C5092">
            <w:pPr>
              <w:tabs>
                <w:tab w:val="num" w:pos="1980"/>
              </w:tabs>
              <w:spacing w:after="0" w:line="240" w:lineRule="auto"/>
              <w:ind w:left="175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2.4. Обеспечивает наличие у муниципальных служащих результатов флюорографии, не позднее 1 года на момент проведения диспансеризации.</w:t>
            </w:r>
          </w:p>
          <w:p w:rsidR="00903D3F" w:rsidRPr="00903D3F" w:rsidRDefault="00903D3F" w:rsidP="007C5092">
            <w:pPr>
              <w:tabs>
                <w:tab w:val="num" w:pos="1980"/>
              </w:tabs>
              <w:spacing w:after="0" w:line="240" w:lineRule="auto"/>
              <w:ind w:left="175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II. Условия оказания услуги.</w:t>
            </w:r>
          </w:p>
          <w:p w:rsidR="00903D3F" w:rsidRPr="00903D3F" w:rsidRDefault="00903D3F" w:rsidP="007C5092">
            <w:pPr>
              <w:tabs>
                <w:tab w:val="num" w:pos="1980"/>
              </w:tabs>
              <w:spacing w:after="0" w:line="240" w:lineRule="auto"/>
              <w:ind w:left="175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1.1. Услуги по проведению диспансеризации муниципальных служащих оказываются  в   порядке,   предусмотренном   Приказом </w:t>
            </w:r>
          </w:p>
          <w:p w:rsidR="00903D3F" w:rsidRPr="00903D3F" w:rsidRDefault="00903D3F" w:rsidP="007C5092">
            <w:pPr>
              <w:tabs>
                <w:tab w:val="num" w:pos="1980"/>
              </w:tabs>
              <w:spacing w:after="0" w:line="240" w:lineRule="auto"/>
              <w:ind w:left="175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№ 984н. </w:t>
            </w:r>
          </w:p>
          <w:p w:rsidR="00903D3F" w:rsidRPr="00903D3F" w:rsidRDefault="00903D3F" w:rsidP="007C5092">
            <w:pPr>
              <w:tabs>
                <w:tab w:val="num" w:pos="1980"/>
              </w:tabs>
              <w:spacing w:after="0" w:line="240" w:lineRule="auto"/>
              <w:ind w:left="175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1.2. Исполнителем должны быть созданы условия для прохождения диспансеризации муниципальными служащими.</w:t>
            </w:r>
          </w:p>
          <w:p w:rsidR="00903D3F" w:rsidRPr="00903D3F" w:rsidRDefault="00903D3F" w:rsidP="007C5092">
            <w:pPr>
              <w:tabs>
                <w:tab w:val="num" w:pos="1980"/>
              </w:tabs>
              <w:spacing w:after="0" w:line="240" w:lineRule="auto"/>
              <w:ind w:left="175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1.3. Сроки диспансеризации, график проведения диспансеризации, списки муниципальных служащих, а также иные вопросы,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почты, указанных сторонами в  муниципальном контракте.</w:t>
            </w:r>
          </w:p>
          <w:p w:rsidR="00903D3F" w:rsidRPr="00903D3F" w:rsidRDefault="00903D3F" w:rsidP="007C5092">
            <w:pPr>
              <w:spacing w:after="0" w:line="240" w:lineRule="auto"/>
              <w:ind w:left="175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1.4. Копии Заключений о наличии </w:t>
            </w:r>
            <w:proofErr w:type="gramStart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заболевания, препятствующего прохождению муниципальной службы  направляется</w:t>
            </w:r>
            <w:proofErr w:type="gramEnd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Исполнителем Заказчику по адресу: Ханты-Мансийский автономный округ </w:t>
            </w:r>
            <w:proofErr w:type="gramStart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–Ю</w:t>
            </w:r>
            <w:proofErr w:type="gramEnd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гра, г. </w:t>
            </w:r>
            <w:proofErr w:type="spellStart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Югорск</w:t>
            </w:r>
            <w:proofErr w:type="spellEnd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ул.40 лет Победы, дом 11, </w:t>
            </w:r>
            <w:proofErr w:type="spellStart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каб</w:t>
            </w:r>
            <w:proofErr w:type="spellEnd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409.</w:t>
            </w:r>
          </w:p>
        </w:tc>
      </w:tr>
      <w:tr w:rsidR="00903D3F" w:rsidRPr="00903D3F" w:rsidTr="007F32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D3F" w:rsidRPr="00903D3F" w:rsidRDefault="00903D3F" w:rsidP="00903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Перечень необходимых услуг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903D3F" w:rsidRPr="00903D3F" w:rsidRDefault="00903D3F" w:rsidP="00903D3F">
            <w:pPr>
              <w:tabs>
                <w:tab w:val="left" w:pos="225"/>
                <w:tab w:val="center" w:pos="317"/>
              </w:tabs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 xml:space="preserve">Диспансеризация </w:t>
            </w:r>
            <w:proofErr w:type="gramStart"/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903D3F" w:rsidRPr="00903D3F" w:rsidRDefault="00903D3F" w:rsidP="00903D3F">
            <w:pPr>
              <w:tabs>
                <w:tab w:val="left" w:pos="225"/>
                <w:tab w:val="center" w:pos="317"/>
              </w:tabs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служащих (женщины):</w:t>
            </w:r>
          </w:p>
        </w:tc>
        <w:tc>
          <w:tcPr>
            <w:tcW w:w="3402" w:type="dxa"/>
            <w:gridSpan w:val="4"/>
          </w:tcPr>
          <w:p w:rsidR="00903D3F" w:rsidRPr="00903D3F" w:rsidRDefault="00903D3F" w:rsidP="00903D3F">
            <w:pPr>
              <w:tabs>
                <w:tab w:val="left" w:pos="225"/>
                <w:tab w:val="center" w:pos="317"/>
              </w:tabs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 xml:space="preserve">Диспансеризация </w:t>
            </w:r>
            <w:proofErr w:type="gramStart"/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903D3F" w:rsidRPr="00903D3F" w:rsidRDefault="00903D3F" w:rsidP="00903D3F">
            <w:pPr>
              <w:tabs>
                <w:tab w:val="left" w:pos="225"/>
                <w:tab w:val="center" w:pos="317"/>
              </w:tabs>
              <w:spacing w:after="0" w:line="288" w:lineRule="auto"/>
              <w:ind w:firstLine="567"/>
              <w:jc w:val="center"/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napToGrid w:val="0"/>
                <w:sz w:val="24"/>
                <w:szCs w:val="24"/>
                <w:lang w:eastAsia="ru-RU"/>
              </w:rPr>
              <w:t>служащих (мужчины):</w:t>
            </w:r>
          </w:p>
        </w:tc>
      </w:tr>
      <w:tr w:rsidR="00903D3F" w:rsidRPr="00903D3F" w:rsidTr="007F32CD">
        <w:tc>
          <w:tcPr>
            <w:tcW w:w="709" w:type="dxa"/>
            <w:tcBorders>
              <w:top w:val="nil"/>
            </w:tcBorders>
            <w:vAlign w:val="center"/>
          </w:tcPr>
          <w:p w:rsidR="00903D3F" w:rsidRPr="00903D3F" w:rsidRDefault="00903D3F" w:rsidP="00903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903D3F" w:rsidRPr="00903D3F" w:rsidRDefault="00903D3F" w:rsidP="00903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903D3F" w:rsidRPr="00903D3F" w:rsidRDefault="00903D3F" w:rsidP="00903D3F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1) осмотр врачами-специалистами:</w:t>
            </w:r>
          </w:p>
          <w:p w:rsidR="00903D3F" w:rsidRPr="00903D3F" w:rsidRDefault="00903D3F" w:rsidP="00903D3F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терапевтом,</w:t>
            </w:r>
          </w:p>
          <w:p w:rsidR="00903D3F" w:rsidRPr="00903D3F" w:rsidRDefault="00903D3F" w:rsidP="00903D3F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акушером-гинекологом,</w:t>
            </w:r>
          </w:p>
          <w:p w:rsidR="00903D3F" w:rsidRPr="00903D3F" w:rsidRDefault="00903D3F" w:rsidP="00903D3F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неврологом,</w:t>
            </w:r>
          </w:p>
          <w:p w:rsidR="00903D3F" w:rsidRPr="00903D3F" w:rsidRDefault="00903D3F" w:rsidP="00903D3F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хирургом,</w:t>
            </w:r>
          </w:p>
          <w:p w:rsidR="00903D3F" w:rsidRPr="00903D3F" w:rsidRDefault="00903D3F" w:rsidP="00903D3F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офтальмологом,</w:t>
            </w:r>
          </w:p>
          <w:p w:rsidR="00903D3F" w:rsidRPr="00903D3F" w:rsidRDefault="00903D3F" w:rsidP="00903D3F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- отоларингологом,</w:t>
            </w:r>
          </w:p>
          <w:p w:rsidR="00903D3F" w:rsidRPr="00903D3F" w:rsidRDefault="00903D3F" w:rsidP="00903D3F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эндокринологом,</w:t>
            </w:r>
          </w:p>
          <w:p w:rsidR="00903D3F" w:rsidRPr="00903D3F" w:rsidRDefault="00903D3F" w:rsidP="00903D3F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2) проведение лабораторных и функциональных исследований:</w:t>
            </w:r>
          </w:p>
          <w:p w:rsidR="00903D3F" w:rsidRPr="00903D3F" w:rsidRDefault="00903D3F" w:rsidP="00903D3F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клинический анализ крови,</w:t>
            </w:r>
          </w:p>
          <w:p w:rsidR="00903D3F" w:rsidRPr="00903D3F" w:rsidRDefault="00903D3F" w:rsidP="00903D3F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клинический анализ мочи,</w:t>
            </w:r>
          </w:p>
          <w:p w:rsidR="00903D3F" w:rsidRPr="00903D3F" w:rsidRDefault="00903D3F" w:rsidP="00903D3F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исследование уровня холестерина крови,</w:t>
            </w:r>
          </w:p>
          <w:p w:rsidR="00903D3F" w:rsidRPr="00903D3F" w:rsidRDefault="00903D3F" w:rsidP="00903D3F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исследование уровня сахара крови,</w:t>
            </w:r>
          </w:p>
          <w:p w:rsidR="00903D3F" w:rsidRPr="00903D3F" w:rsidRDefault="00903D3F" w:rsidP="00903D3F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исследование уровня билирубина,</w:t>
            </w:r>
          </w:p>
          <w:p w:rsidR="00903D3F" w:rsidRPr="00903D3F" w:rsidRDefault="00903D3F" w:rsidP="00903D3F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исследование уровня общего белка сыворотки крови,</w:t>
            </w:r>
          </w:p>
          <w:p w:rsidR="00903D3F" w:rsidRPr="00903D3F" w:rsidRDefault="00903D3F" w:rsidP="00903D3F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исследование уровня амилазы сыворотки крови,</w:t>
            </w:r>
          </w:p>
          <w:p w:rsidR="00903D3F" w:rsidRPr="00903D3F" w:rsidRDefault="00903D3F" w:rsidP="00903D3F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исследование </w:t>
            </w:r>
            <w:proofErr w:type="spellStart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креатинина</w:t>
            </w:r>
            <w:proofErr w:type="spellEnd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сыворотки крови,</w:t>
            </w:r>
          </w:p>
          <w:p w:rsidR="00903D3F" w:rsidRPr="00903D3F" w:rsidRDefault="00903D3F" w:rsidP="00903D3F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исследование мочевой кислоты сыворотки крови,</w:t>
            </w:r>
          </w:p>
          <w:p w:rsidR="00903D3F" w:rsidRPr="00903D3F" w:rsidRDefault="00903D3F" w:rsidP="00903D3F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исследование уровня холестерина липопротеидов низкой плотности сыворотки крови,</w:t>
            </w:r>
          </w:p>
          <w:p w:rsidR="00903D3F" w:rsidRPr="00903D3F" w:rsidRDefault="00903D3F" w:rsidP="00903D3F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исследование уровня триглицеридов сыворотки крови,</w:t>
            </w:r>
          </w:p>
          <w:p w:rsidR="00903D3F" w:rsidRPr="00903D3F" w:rsidRDefault="00903D3F" w:rsidP="00903D3F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онкомаркер</w:t>
            </w:r>
            <w:proofErr w:type="spellEnd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специфический CA-125 (женщинам после 40 лет),</w:t>
            </w:r>
          </w:p>
          <w:p w:rsidR="00903D3F" w:rsidRPr="00903D3F" w:rsidRDefault="00903D3F" w:rsidP="00903D3F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цитологическое исследование мазка из цервикального канала,</w:t>
            </w:r>
          </w:p>
          <w:p w:rsidR="00903D3F" w:rsidRPr="00903D3F" w:rsidRDefault="00903D3F" w:rsidP="00903D3F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электрокардиография,</w:t>
            </w:r>
          </w:p>
          <w:p w:rsidR="00903D3F" w:rsidRPr="00903D3F" w:rsidRDefault="00903D3F" w:rsidP="00903D3F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маммография (женщинам после 40 лет, 1 раз в 2 года).</w:t>
            </w:r>
          </w:p>
        </w:tc>
        <w:tc>
          <w:tcPr>
            <w:tcW w:w="3402" w:type="dxa"/>
            <w:gridSpan w:val="4"/>
          </w:tcPr>
          <w:p w:rsidR="00903D3F" w:rsidRPr="00903D3F" w:rsidRDefault="00903D3F" w:rsidP="007C5092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1) осмотр врачами-специалистами:</w:t>
            </w:r>
          </w:p>
          <w:p w:rsidR="00903D3F" w:rsidRPr="00903D3F" w:rsidRDefault="00903D3F" w:rsidP="007C5092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терапевтом,</w:t>
            </w:r>
          </w:p>
          <w:p w:rsidR="00903D3F" w:rsidRPr="00903D3F" w:rsidRDefault="00903D3F" w:rsidP="007C5092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урологом,</w:t>
            </w:r>
          </w:p>
          <w:p w:rsidR="00903D3F" w:rsidRPr="00903D3F" w:rsidRDefault="00903D3F" w:rsidP="007C5092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неврологом,</w:t>
            </w:r>
          </w:p>
          <w:p w:rsidR="00903D3F" w:rsidRPr="00903D3F" w:rsidRDefault="00903D3F" w:rsidP="007C5092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хирургом,</w:t>
            </w:r>
          </w:p>
          <w:p w:rsidR="00903D3F" w:rsidRPr="00903D3F" w:rsidRDefault="00903D3F" w:rsidP="007C5092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офтальмологом,</w:t>
            </w:r>
          </w:p>
          <w:p w:rsidR="00903D3F" w:rsidRPr="00903D3F" w:rsidRDefault="00903D3F" w:rsidP="007C5092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- отоларингологом,</w:t>
            </w:r>
          </w:p>
          <w:p w:rsidR="00903D3F" w:rsidRPr="00903D3F" w:rsidRDefault="00903D3F" w:rsidP="007C5092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эндокринологом,</w:t>
            </w:r>
          </w:p>
          <w:p w:rsidR="00903D3F" w:rsidRPr="00903D3F" w:rsidRDefault="00903D3F" w:rsidP="007C5092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2) проведение лабораторных и функциональных исследований:</w:t>
            </w:r>
          </w:p>
          <w:p w:rsidR="00903D3F" w:rsidRPr="00903D3F" w:rsidRDefault="00903D3F" w:rsidP="007C5092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клинический анализ крови,</w:t>
            </w:r>
          </w:p>
          <w:p w:rsidR="00903D3F" w:rsidRPr="00903D3F" w:rsidRDefault="00903D3F" w:rsidP="007C5092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клинический анализ мочи,</w:t>
            </w:r>
          </w:p>
          <w:p w:rsidR="00903D3F" w:rsidRPr="00903D3F" w:rsidRDefault="00903D3F" w:rsidP="007C5092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исследование уровня холестерина крови,</w:t>
            </w:r>
          </w:p>
          <w:p w:rsidR="00903D3F" w:rsidRPr="00903D3F" w:rsidRDefault="00903D3F" w:rsidP="007C5092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исследование уровня сахара крови,</w:t>
            </w:r>
          </w:p>
          <w:p w:rsidR="00903D3F" w:rsidRPr="00903D3F" w:rsidRDefault="00903D3F" w:rsidP="007C5092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исследование уровня билирубина,</w:t>
            </w:r>
          </w:p>
          <w:p w:rsidR="00903D3F" w:rsidRPr="00903D3F" w:rsidRDefault="00903D3F" w:rsidP="007C5092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исследование уровня общего белка сыворотки крови,</w:t>
            </w:r>
          </w:p>
          <w:p w:rsidR="00903D3F" w:rsidRPr="00903D3F" w:rsidRDefault="00903D3F" w:rsidP="007C5092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исследование уровня амилазы сыворотки крови,</w:t>
            </w:r>
          </w:p>
          <w:p w:rsidR="00903D3F" w:rsidRPr="00903D3F" w:rsidRDefault="00903D3F" w:rsidP="007C5092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исследование </w:t>
            </w:r>
            <w:proofErr w:type="spellStart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креатинина</w:t>
            </w:r>
            <w:proofErr w:type="spellEnd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сыворотки крови,</w:t>
            </w:r>
          </w:p>
          <w:p w:rsidR="00903D3F" w:rsidRPr="00903D3F" w:rsidRDefault="00903D3F" w:rsidP="007C5092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исследование мочевой кислоты сыворотки крови,</w:t>
            </w:r>
          </w:p>
          <w:p w:rsidR="00903D3F" w:rsidRPr="00903D3F" w:rsidRDefault="00903D3F" w:rsidP="007C5092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исследование уровня холестерина липопротеидов низкой плотности сыворотки крови,</w:t>
            </w:r>
          </w:p>
          <w:p w:rsidR="00903D3F" w:rsidRPr="00903D3F" w:rsidRDefault="00903D3F" w:rsidP="007C5092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исследование уровня триглицеридов сыворотки крови,</w:t>
            </w:r>
          </w:p>
          <w:p w:rsidR="00903D3F" w:rsidRPr="00903D3F" w:rsidRDefault="00903D3F" w:rsidP="007C5092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онкомаркер</w:t>
            </w:r>
            <w:proofErr w:type="spellEnd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специфический PSA (мужчинам после 40 лет),</w:t>
            </w:r>
          </w:p>
          <w:p w:rsidR="00903D3F" w:rsidRPr="00903D3F" w:rsidRDefault="00903D3F" w:rsidP="007C5092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флюорография (1 раз в год)</w:t>
            </w:r>
          </w:p>
          <w:p w:rsidR="00903D3F" w:rsidRPr="00903D3F" w:rsidRDefault="00903D3F" w:rsidP="007C5092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электрокардиография.</w:t>
            </w:r>
          </w:p>
          <w:p w:rsidR="00903D3F" w:rsidRPr="00903D3F" w:rsidRDefault="00903D3F" w:rsidP="00903D3F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903D3F" w:rsidRPr="00903D3F" w:rsidTr="007F32CD">
        <w:tc>
          <w:tcPr>
            <w:tcW w:w="709" w:type="dxa"/>
            <w:vAlign w:val="center"/>
          </w:tcPr>
          <w:p w:rsidR="00903D3F" w:rsidRPr="00903D3F" w:rsidRDefault="00557079" w:rsidP="00903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52" w:type="dxa"/>
            <w:vAlign w:val="center"/>
          </w:tcPr>
          <w:p w:rsidR="00903D3F" w:rsidRPr="00903D3F" w:rsidRDefault="00903D3F" w:rsidP="00903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Требования к результатам услуги</w:t>
            </w:r>
          </w:p>
          <w:p w:rsidR="00903D3F" w:rsidRPr="00903D3F" w:rsidRDefault="00903D3F" w:rsidP="00903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7"/>
          </w:tcPr>
          <w:p w:rsidR="00903D3F" w:rsidRPr="00903D3F" w:rsidRDefault="00903D3F" w:rsidP="00903D3F">
            <w:pPr>
              <w:shd w:val="clear" w:color="auto" w:fill="FFFFFF"/>
              <w:tabs>
                <w:tab w:val="left" w:pos="1498"/>
              </w:tabs>
              <w:spacing w:after="0" w:line="240" w:lineRule="auto"/>
              <w:ind w:firstLine="317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По результатам диспансеризации медицинское учреждение выдает муниципальному служащему один экземпляр Заключения медицинского учреждения о наличии (отсутствии) заболевания, препятствующего поступлению на муниципальную службу или ее прохождению (учетная форма № 001-ГС/у), форма которого предусмотрена приложением № 3 Приказа № 984н, подписываемое врачебной комиссией медицинского учреждения.</w:t>
            </w:r>
          </w:p>
          <w:p w:rsidR="00903D3F" w:rsidRPr="00903D3F" w:rsidRDefault="00903D3F" w:rsidP="00903D3F">
            <w:pPr>
              <w:shd w:val="clear" w:color="auto" w:fill="FFFFFF"/>
              <w:tabs>
                <w:tab w:val="left" w:pos="1498"/>
              </w:tabs>
              <w:spacing w:after="0" w:line="240" w:lineRule="auto"/>
              <w:ind w:firstLine="317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 случае</w:t>
            </w:r>
            <w:proofErr w:type="gramStart"/>
            <w:r w:rsidRPr="00903D3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903D3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если муниципальному служащему выдано Заключение о наличии заболевания, препятствующего прохождение муниципальной службы медицинское учреждение направляет его копию Заказчику.</w:t>
            </w:r>
          </w:p>
        </w:tc>
      </w:tr>
      <w:tr w:rsidR="00903D3F" w:rsidRPr="00903D3F" w:rsidTr="007F32CD">
        <w:tc>
          <w:tcPr>
            <w:tcW w:w="709" w:type="dxa"/>
            <w:vAlign w:val="center"/>
          </w:tcPr>
          <w:p w:rsidR="00903D3F" w:rsidRPr="00903D3F" w:rsidRDefault="00903D3F" w:rsidP="005570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557079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Align w:val="center"/>
          </w:tcPr>
          <w:p w:rsidR="00903D3F" w:rsidRPr="00903D3F" w:rsidRDefault="00903D3F" w:rsidP="00903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Требования к объему и гарантиям качества услуги</w:t>
            </w:r>
          </w:p>
        </w:tc>
        <w:tc>
          <w:tcPr>
            <w:tcW w:w="6804" w:type="dxa"/>
            <w:gridSpan w:val="7"/>
          </w:tcPr>
          <w:p w:rsidR="00903D3F" w:rsidRPr="00903D3F" w:rsidRDefault="00903D3F" w:rsidP="00903D3F">
            <w:pPr>
              <w:spacing w:after="0" w:line="240" w:lineRule="auto"/>
              <w:ind w:firstLine="317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Качество оказанных услуг должно соответствовать стандартам и требованиям, предъявляемым к услугам подобного вида, определяемым существующими в Российской Федерации отраслевыми стандартами диагностики, обследования, исследований, профилактики, консультаций и лечения и требованиями, предъявляемыми к методам диагностики, обследования, исследований, профилактики, консультаций и лечения, разрешенным на территории Российской Федерации.</w:t>
            </w:r>
          </w:p>
          <w:p w:rsidR="00903D3F" w:rsidRPr="00903D3F" w:rsidRDefault="00903D3F" w:rsidP="00903D3F">
            <w:pPr>
              <w:spacing w:after="0" w:line="240" w:lineRule="auto"/>
              <w:ind w:firstLine="317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Исполнитель обязуется обеспечивать гарантии качества оказанных услуг в течение всего периода исполнения обязательств.</w:t>
            </w:r>
          </w:p>
          <w:p w:rsidR="00903D3F" w:rsidRPr="00903D3F" w:rsidRDefault="00903D3F" w:rsidP="00903D3F">
            <w:pPr>
              <w:spacing w:after="0" w:line="240" w:lineRule="auto"/>
              <w:ind w:firstLine="317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Дополнительные консультации, дополнительные обследования и лечение в амбулаторно-поликлинических и стационарных условиях не входят в объем диспансеризации.</w:t>
            </w:r>
          </w:p>
        </w:tc>
      </w:tr>
      <w:tr w:rsidR="00903D3F" w:rsidRPr="00903D3F" w:rsidTr="007F32CD">
        <w:tc>
          <w:tcPr>
            <w:tcW w:w="709" w:type="dxa"/>
            <w:vAlign w:val="center"/>
          </w:tcPr>
          <w:p w:rsidR="00903D3F" w:rsidRPr="00903D3F" w:rsidRDefault="00903D3F" w:rsidP="005570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1</w:t>
            </w:r>
            <w:r w:rsidR="00557079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:rsidR="00903D3F" w:rsidRPr="00903D3F" w:rsidRDefault="00903D3F" w:rsidP="00903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Иные требования к услуге и условиям её оказания</w:t>
            </w:r>
          </w:p>
        </w:tc>
        <w:tc>
          <w:tcPr>
            <w:tcW w:w="6804" w:type="dxa"/>
            <w:gridSpan w:val="7"/>
          </w:tcPr>
          <w:p w:rsidR="00903D3F" w:rsidRPr="00903D3F" w:rsidRDefault="00903D3F" w:rsidP="00903D3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gramStart"/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Для оказания услуг Исполнитель должен иметь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специальностям:  «терапия», «акушерство и гинекология», «неврология», «урология», «хирургия», «офтальмология», «отоларингология», «эндокринология», «рентгенология», «ультразвуковая диагностика», «клиническая лабораторная диагностика».</w:t>
            </w:r>
            <w:proofErr w:type="gramEnd"/>
          </w:p>
        </w:tc>
      </w:tr>
      <w:tr w:rsidR="00903D3F" w:rsidRPr="00903D3F" w:rsidTr="007F32CD">
        <w:tc>
          <w:tcPr>
            <w:tcW w:w="709" w:type="dxa"/>
            <w:vMerge w:val="restart"/>
            <w:vAlign w:val="center"/>
          </w:tcPr>
          <w:p w:rsidR="00903D3F" w:rsidRPr="00903D3F" w:rsidRDefault="00557079" w:rsidP="00903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vMerge w:val="restart"/>
            <w:vAlign w:val="center"/>
          </w:tcPr>
          <w:p w:rsidR="00903D3F" w:rsidRPr="00903D3F" w:rsidRDefault="00903D3F" w:rsidP="00903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КТРУ</w:t>
            </w:r>
          </w:p>
        </w:tc>
        <w:tc>
          <w:tcPr>
            <w:tcW w:w="2170" w:type="dxa"/>
            <w:vAlign w:val="center"/>
          </w:tcPr>
          <w:p w:rsidR="00903D3F" w:rsidRPr="00903D3F" w:rsidRDefault="00903D3F" w:rsidP="00903D3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Возрастной период</w:t>
            </w:r>
          </w:p>
        </w:tc>
        <w:tc>
          <w:tcPr>
            <w:tcW w:w="1515" w:type="dxa"/>
            <w:gridSpan w:val="3"/>
            <w:vAlign w:val="center"/>
          </w:tcPr>
          <w:p w:rsidR="00903D3F" w:rsidRPr="00903D3F" w:rsidRDefault="00903D3F" w:rsidP="00903D3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3119" w:type="dxa"/>
            <w:gridSpan w:val="3"/>
            <w:vAlign w:val="center"/>
          </w:tcPr>
          <w:p w:rsidR="00903D3F" w:rsidRPr="00903D3F" w:rsidRDefault="00903D3F" w:rsidP="00903D3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КТРУ</w:t>
            </w:r>
          </w:p>
        </w:tc>
      </w:tr>
      <w:tr w:rsidR="00903D3F" w:rsidRPr="00903D3F" w:rsidTr="007F32CD">
        <w:tc>
          <w:tcPr>
            <w:tcW w:w="709" w:type="dxa"/>
            <w:vMerge/>
          </w:tcPr>
          <w:p w:rsidR="00903D3F" w:rsidRPr="00903D3F" w:rsidRDefault="00903D3F" w:rsidP="00903D3F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03D3F" w:rsidRPr="00903D3F" w:rsidRDefault="00903D3F" w:rsidP="00903D3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903D3F" w:rsidRPr="00903D3F" w:rsidRDefault="00903D3F" w:rsidP="00903D3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Женщины до 40</w:t>
            </w:r>
          </w:p>
        </w:tc>
        <w:tc>
          <w:tcPr>
            <w:tcW w:w="1515" w:type="dxa"/>
            <w:gridSpan w:val="3"/>
            <w:vAlign w:val="center"/>
          </w:tcPr>
          <w:p w:rsidR="00903D3F" w:rsidRPr="00903D3F" w:rsidRDefault="00903D3F" w:rsidP="00903D3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gridSpan w:val="3"/>
            <w:vAlign w:val="center"/>
          </w:tcPr>
          <w:p w:rsidR="00903D3F" w:rsidRPr="00903D3F" w:rsidRDefault="00903D3F" w:rsidP="00903D3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86.21.10.120-00000003</w:t>
            </w:r>
          </w:p>
        </w:tc>
      </w:tr>
      <w:tr w:rsidR="00903D3F" w:rsidRPr="00903D3F" w:rsidTr="007F32CD">
        <w:tc>
          <w:tcPr>
            <w:tcW w:w="709" w:type="dxa"/>
            <w:vMerge/>
          </w:tcPr>
          <w:p w:rsidR="00903D3F" w:rsidRPr="00903D3F" w:rsidRDefault="00903D3F" w:rsidP="00903D3F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03D3F" w:rsidRPr="00903D3F" w:rsidRDefault="00903D3F" w:rsidP="00903D3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903D3F" w:rsidRPr="00903D3F" w:rsidRDefault="00903D3F" w:rsidP="00903D3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Женщины после 40</w:t>
            </w:r>
          </w:p>
        </w:tc>
        <w:tc>
          <w:tcPr>
            <w:tcW w:w="1515" w:type="dxa"/>
            <w:gridSpan w:val="3"/>
            <w:vAlign w:val="center"/>
          </w:tcPr>
          <w:p w:rsidR="00903D3F" w:rsidRPr="00903D3F" w:rsidRDefault="00903D3F" w:rsidP="00903D3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gridSpan w:val="3"/>
            <w:vAlign w:val="center"/>
          </w:tcPr>
          <w:p w:rsidR="00903D3F" w:rsidRPr="00903D3F" w:rsidRDefault="00903D3F" w:rsidP="00903D3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86.21.10.120-00000004</w:t>
            </w:r>
          </w:p>
        </w:tc>
      </w:tr>
      <w:tr w:rsidR="00903D3F" w:rsidRPr="00903D3F" w:rsidTr="007F32CD">
        <w:tc>
          <w:tcPr>
            <w:tcW w:w="709" w:type="dxa"/>
            <w:vMerge/>
          </w:tcPr>
          <w:p w:rsidR="00903D3F" w:rsidRPr="00903D3F" w:rsidRDefault="00903D3F" w:rsidP="00903D3F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03D3F" w:rsidRPr="00903D3F" w:rsidRDefault="00903D3F" w:rsidP="00903D3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903D3F" w:rsidRPr="00903D3F" w:rsidRDefault="00903D3F" w:rsidP="00903D3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Мужчины до 40</w:t>
            </w:r>
          </w:p>
        </w:tc>
        <w:tc>
          <w:tcPr>
            <w:tcW w:w="1515" w:type="dxa"/>
            <w:gridSpan w:val="3"/>
            <w:vAlign w:val="center"/>
          </w:tcPr>
          <w:p w:rsidR="00903D3F" w:rsidRPr="00903D3F" w:rsidRDefault="00903D3F" w:rsidP="00903D3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gridSpan w:val="3"/>
            <w:vAlign w:val="center"/>
          </w:tcPr>
          <w:p w:rsidR="00903D3F" w:rsidRPr="00903D3F" w:rsidRDefault="00903D3F" w:rsidP="00903D3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86.21.10.120-00000001</w:t>
            </w:r>
          </w:p>
        </w:tc>
      </w:tr>
      <w:tr w:rsidR="00903D3F" w:rsidRPr="00903D3F" w:rsidTr="007F32CD">
        <w:tc>
          <w:tcPr>
            <w:tcW w:w="709" w:type="dxa"/>
            <w:vMerge/>
          </w:tcPr>
          <w:p w:rsidR="00903D3F" w:rsidRPr="00903D3F" w:rsidRDefault="00903D3F" w:rsidP="00903D3F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03D3F" w:rsidRPr="00903D3F" w:rsidRDefault="00903D3F" w:rsidP="00903D3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903D3F" w:rsidRPr="00903D3F" w:rsidRDefault="00903D3F" w:rsidP="00903D3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Мужчины после 40</w:t>
            </w:r>
          </w:p>
        </w:tc>
        <w:tc>
          <w:tcPr>
            <w:tcW w:w="1515" w:type="dxa"/>
            <w:gridSpan w:val="3"/>
            <w:vAlign w:val="center"/>
          </w:tcPr>
          <w:p w:rsidR="00903D3F" w:rsidRPr="00903D3F" w:rsidRDefault="00903D3F" w:rsidP="00903D3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gridSpan w:val="3"/>
            <w:vAlign w:val="center"/>
          </w:tcPr>
          <w:p w:rsidR="00903D3F" w:rsidRPr="00903D3F" w:rsidRDefault="00903D3F" w:rsidP="00903D3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3D3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86.21.10.120-00000002</w:t>
            </w:r>
          </w:p>
        </w:tc>
      </w:tr>
    </w:tbl>
    <w:p w:rsidR="00903D3F" w:rsidRPr="00903D3F" w:rsidRDefault="00903D3F" w:rsidP="00903D3F">
      <w:pPr>
        <w:spacing w:after="0" w:line="240" w:lineRule="auto"/>
        <w:ind w:left="-851" w:firstLine="284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903D3F" w:rsidRPr="00903D3F" w:rsidRDefault="00903D3F" w:rsidP="00903D3F">
      <w:pPr>
        <w:spacing w:after="0" w:line="240" w:lineRule="auto"/>
        <w:ind w:left="-851" w:firstLine="284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D21C1E" w:rsidRDefault="00D21C1E" w:rsidP="00D21C1E">
      <w:pPr>
        <w:widowControl w:val="0"/>
        <w:tabs>
          <w:tab w:val="left" w:pos="-142"/>
        </w:tabs>
        <w:suppressAutoHyphens/>
        <w:rPr>
          <w:rFonts w:ascii="PT Astra Serif" w:eastAsia="Times New Roman" w:hAnsi="PT Astra Serif"/>
          <w:color w:val="00000A"/>
          <w:sz w:val="24"/>
          <w:szCs w:val="24"/>
          <w:lang w:eastAsia="ru-RU"/>
        </w:rPr>
      </w:pPr>
      <w:r w:rsidRPr="00D21C1E">
        <w:rPr>
          <w:rFonts w:ascii="PT Astra Serif" w:eastAsia="Times New Roman" w:hAnsi="PT Astra Serif"/>
          <w:color w:val="00000A"/>
          <w:sz w:val="24"/>
          <w:szCs w:val="24"/>
          <w:lang w:eastAsia="ru-RU"/>
        </w:rPr>
        <w:t>Начальник управления по вопросам</w:t>
      </w:r>
    </w:p>
    <w:p w:rsidR="00DD7789" w:rsidRPr="00D21C1E" w:rsidRDefault="00D21C1E" w:rsidP="00D21C1E">
      <w:pPr>
        <w:pStyle w:val="ConsPlusNormal"/>
        <w:widowControl/>
        <w:tabs>
          <w:tab w:val="left" w:pos="-142"/>
        </w:tabs>
        <w:ind w:firstLine="0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м</w:t>
      </w:r>
      <w:r w:rsidRPr="00D21C1E">
        <w:rPr>
          <w:rFonts w:ascii="PT Astra Serif" w:hAnsi="PT Astra Serif" w:cs="Times New Roman"/>
          <w:sz w:val="24"/>
          <w:szCs w:val="24"/>
        </w:rPr>
        <w:t xml:space="preserve">униципальной службы, кадров и наград                                                                  Т. А. </w:t>
      </w:r>
      <w:proofErr w:type="spellStart"/>
      <w:r w:rsidRPr="00D21C1E">
        <w:rPr>
          <w:rFonts w:ascii="PT Astra Serif" w:hAnsi="PT Astra Serif" w:cs="Times New Roman"/>
          <w:sz w:val="24"/>
          <w:szCs w:val="24"/>
        </w:rPr>
        <w:t>Семкина</w:t>
      </w:r>
      <w:proofErr w:type="spellEnd"/>
    </w:p>
    <w:sectPr w:rsidR="00DD7789" w:rsidRPr="00D21C1E" w:rsidSect="00903D3F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A0EF1"/>
    <w:multiLevelType w:val="hybridMultilevel"/>
    <w:tmpl w:val="C15C9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7D"/>
    <w:rsid w:val="00011141"/>
    <w:rsid w:val="00026DF8"/>
    <w:rsid w:val="00040336"/>
    <w:rsid w:val="000A2E8A"/>
    <w:rsid w:val="000E3AE5"/>
    <w:rsid w:val="001475C8"/>
    <w:rsid w:val="00152A4B"/>
    <w:rsid w:val="00180BF1"/>
    <w:rsid w:val="00196595"/>
    <w:rsid w:val="001E48FF"/>
    <w:rsid w:val="00221058"/>
    <w:rsid w:val="002645ED"/>
    <w:rsid w:val="002906BF"/>
    <w:rsid w:val="002D1F79"/>
    <w:rsid w:val="00326B94"/>
    <w:rsid w:val="0037030F"/>
    <w:rsid w:val="00406FCE"/>
    <w:rsid w:val="0045714E"/>
    <w:rsid w:val="00461248"/>
    <w:rsid w:val="00495C91"/>
    <w:rsid w:val="004B3507"/>
    <w:rsid w:val="004B5C7D"/>
    <w:rsid w:val="00557079"/>
    <w:rsid w:val="00570868"/>
    <w:rsid w:val="005829C6"/>
    <w:rsid w:val="005A2F1C"/>
    <w:rsid w:val="005A7553"/>
    <w:rsid w:val="00636259"/>
    <w:rsid w:val="006831DA"/>
    <w:rsid w:val="00691CE8"/>
    <w:rsid w:val="00740727"/>
    <w:rsid w:val="00766387"/>
    <w:rsid w:val="007831E7"/>
    <w:rsid w:val="007C5092"/>
    <w:rsid w:val="007E0427"/>
    <w:rsid w:val="00825D63"/>
    <w:rsid w:val="00903D3F"/>
    <w:rsid w:val="0092661A"/>
    <w:rsid w:val="009D041E"/>
    <w:rsid w:val="009D562B"/>
    <w:rsid w:val="009F1903"/>
    <w:rsid w:val="00A106B0"/>
    <w:rsid w:val="00A577FA"/>
    <w:rsid w:val="00AE7908"/>
    <w:rsid w:val="00B0501D"/>
    <w:rsid w:val="00B07A9C"/>
    <w:rsid w:val="00B15F40"/>
    <w:rsid w:val="00B545B3"/>
    <w:rsid w:val="00B5585F"/>
    <w:rsid w:val="00B95A08"/>
    <w:rsid w:val="00BC4B88"/>
    <w:rsid w:val="00C832E5"/>
    <w:rsid w:val="00CF725E"/>
    <w:rsid w:val="00D21C1E"/>
    <w:rsid w:val="00D8071C"/>
    <w:rsid w:val="00DA4D50"/>
    <w:rsid w:val="00DD7789"/>
    <w:rsid w:val="00E956E9"/>
    <w:rsid w:val="00EA14B6"/>
    <w:rsid w:val="00ED4AF7"/>
    <w:rsid w:val="00F107FB"/>
    <w:rsid w:val="00F26781"/>
    <w:rsid w:val="00FC727C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5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C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D7789"/>
  </w:style>
  <w:style w:type="paragraph" w:styleId="a4">
    <w:name w:val="Balloon Text"/>
    <w:basedOn w:val="a"/>
    <w:link w:val="a5"/>
    <w:uiPriority w:val="99"/>
    <w:semiHidden/>
    <w:unhideWhenUsed/>
    <w:rsid w:val="00A1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362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3625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qFormat/>
    <w:rsid w:val="00636259"/>
    <w:rPr>
      <w:i/>
      <w:iCs/>
    </w:rPr>
  </w:style>
  <w:style w:type="character" w:customStyle="1" w:styleId="20">
    <w:name w:val="Заголовок 2 Знак"/>
    <w:basedOn w:val="a0"/>
    <w:link w:val="2"/>
    <w:qFormat/>
    <w:rsid w:val="00D21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5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C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D7789"/>
  </w:style>
  <w:style w:type="paragraph" w:styleId="a4">
    <w:name w:val="Balloon Text"/>
    <w:basedOn w:val="a"/>
    <w:link w:val="a5"/>
    <w:uiPriority w:val="99"/>
    <w:semiHidden/>
    <w:unhideWhenUsed/>
    <w:rsid w:val="00A1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362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3625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qFormat/>
    <w:rsid w:val="00636259"/>
    <w:rPr>
      <w:i/>
      <w:iCs/>
    </w:rPr>
  </w:style>
  <w:style w:type="character" w:customStyle="1" w:styleId="20">
    <w:name w:val="Заголовок 2 Знак"/>
    <w:basedOn w:val="a0"/>
    <w:link w:val="2"/>
    <w:qFormat/>
    <w:rsid w:val="00D21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Брусникин Александр Иванович</dc:creator>
  <cp:lastModifiedBy>Филиппова Марина Геннадьевна</cp:lastModifiedBy>
  <cp:revision>14</cp:revision>
  <cp:lastPrinted>2023-02-08T04:43:00Z</cp:lastPrinted>
  <dcterms:created xsi:type="dcterms:W3CDTF">2023-02-06T05:27:00Z</dcterms:created>
  <dcterms:modified xsi:type="dcterms:W3CDTF">2023-02-08T04:44:00Z</dcterms:modified>
</cp:coreProperties>
</file>