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F538F" w:rsidRDefault="00821C10" w:rsidP="00FF538F">
      <w:pPr>
        <w:spacing w:after="0"/>
        <w:jc w:val="right"/>
        <w:rPr>
          <w:rFonts w:ascii="PT Astra Serif" w:hAnsi="PT Astra Serif"/>
          <w:b/>
          <w:bCs/>
          <w:sz w:val="22"/>
          <w:szCs w:val="22"/>
        </w:rPr>
      </w:pPr>
      <w:r w:rsidRPr="00FF538F">
        <w:rPr>
          <w:rFonts w:ascii="PT Astra Serif" w:hAnsi="PT Astra Serif"/>
          <w:b/>
          <w:bCs/>
          <w:sz w:val="22"/>
          <w:szCs w:val="22"/>
        </w:rPr>
        <w:t>П</w:t>
      </w:r>
      <w:r w:rsidR="00200DC9" w:rsidRPr="00FF538F">
        <w:rPr>
          <w:rFonts w:ascii="PT Astra Serif" w:hAnsi="PT Astra Serif"/>
          <w:b/>
          <w:bCs/>
          <w:sz w:val="22"/>
          <w:szCs w:val="22"/>
        </w:rPr>
        <w:t>риложени</w:t>
      </w:r>
      <w:r w:rsidRPr="00FF538F">
        <w:rPr>
          <w:rFonts w:ascii="PT Astra Serif" w:hAnsi="PT Astra Serif"/>
          <w:b/>
          <w:bCs/>
          <w:sz w:val="22"/>
          <w:szCs w:val="22"/>
        </w:rPr>
        <w:t xml:space="preserve">е </w:t>
      </w:r>
      <w:r w:rsidR="00200DC9" w:rsidRPr="00FF538F">
        <w:rPr>
          <w:rFonts w:ascii="PT Astra Serif" w:hAnsi="PT Astra Serif"/>
          <w:b/>
          <w:bCs/>
          <w:sz w:val="22"/>
          <w:szCs w:val="22"/>
        </w:rPr>
        <w:t>№1</w:t>
      </w:r>
    </w:p>
    <w:p w14:paraId="522255C8" w14:textId="77777777" w:rsidR="004E6277" w:rsidRPr="00FF538F" w:rsidRDefault="004E6277" w:rsidP="00FF538F">
      <w:pPr>
        <w:spacing w:after="0"/>
        <w:jc w:val="right"/>
        <w:rPr>
          <w:rFonts w:ascii="PT Astra Serif" w:hAnsi="PT Astra Serif"/>
          <w:b/>
          <w:bCs/>
          <w:sz w:val="22"/>
          <w:szCs w:val="22"/>
        </w:rPr>
      </w:pPr>
      <w:r w:rsidRPr="00FF538F">
        <w:rPr>
          <w:rFonts w:ascii="PT Astra Serif" w:hAnsi="PT Astra Serif"/>
          <w:b/>
          <w:bCs/>
          <w:sz w:val="22"/>
          <w:szCs w:val="22"/>
        </w:rPr>
        <w:t>к извещению об осуществлении закупки</w:t>
      </w:r>
    </w:p>
    <w:p w14:paraId="0C58B44B" w14:textId="77777777" w:rsidR="00F52D36" w:rsidRPr="00FF538F" w:rsidRDefault="00F52D36" w:rsidP="00FF538F">
      <w:pPr>
        <w:spacing w:after="0"/>
        <w:jc w:val="center"/>
        <w:rPr>
          <w:rFonts w:ascii="PT Astra Serif" w:hAnsi="PT Astra Serif"/>
          <w:b/>
          <w:bCs/>
          <w:sz w:val="22"/>
          <w:szCs w:val="22"/>
        </w:rPr>
      </w:pPr>
    </w:p>
    <w:p w14:paraId="1ECF28B0" w14:textId="47B8CC0E" w:rsidR="00F52D36" w:rsidRPr="00FF538F" w:rsidRDefault="004E6277" w:rsidP="00FF538F">
      <w:pPr>
        <w:spacing w:after="0"/>
        <w:jc w:val="center"/>
        <w:rPr>
          <w:rFonts w:ascii="PT Astra Serif" w:hAnsi="PT Astra Serif"/>
          <w:b/>
          <w:bCs/>
          <w:sz w:val="22"/>
          <w:szCs w:val="22"/>
        </w:rPr>
      </w:pPr>
      <w:r w:rsidRPr="00FF538F">
        <w:rPr>
          <w:rFonts w:ascii="PT Astra Serif" w:hAnsi="PT Astra Serif"/>
          <w:b/>
          <w:bCs/>
          <w:sz w:val="22"/>
          <w:szCs w:val="22"/>
        </w:rPr>
        <w:t xml:space="preserve"> Описание объекта закупки (Техническое задание)</w:t>
      </w:r>
    </w:p>
    <w:p w14:paraId="198F32C5" w14:textId="77777777" w:rsidR="004E6277" w:rsidRPr="00FF538F" w:rsidRDefault="004E6277" w:rsidP="00FF538F">
      <w:pPr>
        <w:spacing w:after="0"/>
        <w:rPr>
          <w:rFonts w:ascii="PT Astra Serif" w:hAnsi="PT Astra Serif"/>
          <w:b/>
          <w:sz w:val="22"/>
          <w:szCs w:val="22"/>
        </w:rPr>
      </w:pPr>
      <w:r w:rsidRPr="00FF538F">
        <w:rPr>
          <w:rFonts w:ascii="PT Astra Serif" w:hAnsi="PT Astra Serif"/>
          <w:b/>
          <w:sz w:val="22"/>
          <w:szCs w:val="22"/>
        </w:rPr>
        <w:t xml:space="preserve">Место, условия и сроки (периоды) поставки товаров: </w:t>
      </w:r>
    </w:p>
    <w:p w14:paraId="743969FE" w14:textId="5C93ACAA" w:rsidR="00DC5C3E" w:rsidRDefault="004E6277" w:rsidP="00FF538F">
      <w:pPr>
        <w:spacing w:after="0"/>
        <w:rPr>
          <w:rFonts w:ascii="PT Astra Serif" w:hAnsi="PT Astra Serif"/>
          <w:sz w:val="22"/>
          <w:szCs w:val="22"/>
        </w:rPr>
      </w:pPr>
      <w:r w:rsidRPr="00FF538F">
        <w:rPr>
          <w:rFonts w:ascii="PT Astra Serif" w:hAnsi="PT Astra Serif"/>
          <w:b/>
          <w:sz w:val="22"/>
          <w:szCs w:val="22"/>
        </w:rPr>
        <w:t>Место поставки:</w:t>
      </w:r>
      <w:r w:rsidRPr="00FF538F">
        <w:rPr>
          <w:rFonts w:ascii="PT Astra Serif" w:hAnsi="PT Astra Serif"/>
          <w:sz w:val="22"/>
          <w:szCs w:val="22"/>
        </w:rPr>
        <w:t xml:space="preserve"> </w:t>
      </w:r>
    </w:p>
    <w:p w14:paraId="2853EE52" w14:textId="1D173E11" w:rsidR="00ED2FFB" w:rsidRDefault="00944FFC" w:rsidP="00FF538F">
      <w:pPr>
        <w:spacing w:after="0"/>
        <w:rPr>
          <w:rFonts w:ascii="PT Astra Serif" w:hAnsi="PT Astra Serif"/>
          <w:sz w:val="22"/>
          <w:szCs w:val="22"/>
        </w:rPr>
      </w:pPr>
      <w:r w:rsidRPr="00FF538F">
        <w:rPr>
          <w:rFonts w:ascii="PT Astra Serif" w:hAnsi="PT Astra Serif"/>
          <w:sz w:val="22"/>
          <w:szCs w:val="22"/>
        </w:rPr>
        <w:t xml:space="preserve">- </w:t>
      </w:r>
      <w:r>
        <w:rPr>
          <w:rFonts w:ascii="PT Astra Serif" w:hAnsi="PT Astra Serif"/>
          <w:bCs/>
          <w:sz w:val="22"/>
          <w:szCs w:val="22"/>
        </w:rPr>
        <w:t>628260, ул. Таежная, д.27</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538E91B1" w14:textId="3CE191C5" w:rsidR="00DA4F24" w:rsidRDefault="00DA4F24" w:rsidP="00FF538F">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sidR="00944FFC">
        <w:rPr>
          <w:rFonts w:ascii="PT Astra Serif" w:hAnsi="PT Astra Serif"/>
          <w:bCs/>
          <w:sz w:val="22"/>
          <w:szCs w:val="22"/>
        </w:rPr>
        <w:t>Мира, д.6</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296C9BB" w14:textId="673337FE" w:rsidR="00DA4F24" w:rsidRPr="00FF538F" w:rsidRDefault="00DA4F24" w:rsidP="00DA4F24">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sidR="00944FFC">
        <w:rPr>
          <w:rFonts w:ascii="PT Astra Serif" w:hAnsi="PT Astra Serif"/>
          <w:bCs/>
          <w:sz w:val="22"/>
          <w:szCs w:val="22"/>
        </w:rPr>
        <w:t>Ленина</w:t>
      </w:r>
      <w:r w:rsidRPr="00FF538F">
        <w:rPr>
          <w:rFonts w:ascii="PT Astra Serif" w:hAnsi="PT Astra Serif"/>
          <w:bCs/>
          <w:sz w:val="22"/>
          <w:szCs w:val="22"/>
        </w:rPr>
        <w:t xml:space="preserve">, </w:t>
      </w:r>
      <w:r w:rsidR="00944FFC">
        <w:rPr>
          <w:rFonts w:ascii="PT Astra Serif" w:hAnsi="PT Astra Serif"/>
          <w:bCs/>
          <w:sz w:val="22"/>
          <w:szCs w:val="22"/>
        </w:rPr>
        <w:t>24</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9877047" w14:textId="591D4388" w:rsidR="004E6277" w:rsidRPr="00FF538F" w:rsidRDefault="004E6277" w:rsidP="00FF538F">
      <w:pPr>
        <w:spacing w:after="0"/>
        <w:rPr>
          <w:rFonts w:ascii="PT Astra Serif" w:eastAsia="Calibri" w:hAnsi="PT Astra Serif"/>
          <w:sz w:val="22"/>
          <w:szCs w:val="22"/>
          <w:lang w:eastAsia="x-none"/>
        </w:rPr>
      </w:pPr>
      <w:r w:rsidRPr="00FF538F">
        <w:rPr>
          <w:rFonts w:ascii="PT Astra Serif" w:eastAsia="Calibri" w:hAnsi="PT Astra Serif"/>
          <w:b/>
          <w:sz w:val="22"/>
          <w:szCs w:val="22"/>
          <w:lang w:val="x-none" w:eastAsia="x-none"/>
        </w:rPr>
        <w:t>Сроки поставки:</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поставка това</w:t>
      </w:r>
      <w:r w:rsidR="002777C3">
        <w:rPr>
          <w:rFonts w:ascii="PT Astra Serif" w:eastAsia="Calibri" w:hAnsi="PT Astra Serif"/>
          <w:sz w:val="22"/>
          <w:szCs w:val="22"/>
          <w:lang w:val="x-none" w:eastAsia="x-none"/>
        </w:rPr>
        <w:t>ра должна осуществляться с даты заключения</w:t>
      </w:r>
      <w:r w:rsidRPr="00FF538F">
        <w:rPr>
          <w:rFonts w:ascii="PT Astra Serif" w:eastAsia="Calibri" w:hAnsi="PT Astra Serif"/>
          <w:sz w:val="22"/>
          <w:szCs w:val="22"/>
          <w:lang w:val="x-none" w:eastAsia="x-none"/>
        </w:rPr>
        <w:t xml:space="preserve"> гражданско-правового договора</w:t>
      </w:r>
      <w:r w:rsidRPr="00FF538F">
        <w:rPr>
          <w:rFonts w:ascii="PT Astra Serif" w:eastAsia="Calibri" w:hAnsi="PT Astra Serif"/>
          <w:sz w:val="22"/>
          <w:szCs w:val="22"/>
          <w:lang w:eastAsia="x-none"/>
        </w:rPr>
        <w:t xml:space="preserve"> </w:t>
      </w:r>
      <w:r w:rsidRPr="00FF538F">
        <w:rPr>
          <w:rFonts w:ascii="PT Astra Serif" w:eastAsia="Calibri" w:hAnsi="PT Astra Serif"/>
          <w:sz w:val="22"/>
          <w:szCs w:val="22"/>
          <w:lang w:val="x-none" w:eastAsia="x-none"/>
        </w:rPr>
        <w:t>по 3</w:t>
      </w:r>
      <w:r w:rsidRPr="00FF538F">
        <w:rPr>
          <w:rFonts w:ascii="PT Astra Serif" w:eastAsia="Calibri" w:hAnsi="PT Astra Serif"/>
          <w:sz w:val="22"/>
          <w:szCs w:val="22"/>
          <w:lang w:eastAsia="x-none"/>
        </w:rPr>
        <w:t>0</w:t>
      </w:r>
      <w:r w:rsidRPr="00FF538F">
        <w:rPr>
          <w:rFonts w:ascii="PT Astra Serif" w:eastAsia="Calibri" w:hAnsi="PT Astra Serif"/>
          <w:sz w:val="22"/>
          <w:szCs w:val="22"/>
          <w:lang w:val="x-none" w:eastAsia="x-none"/>
        </w:rPr>
        <w:t>.</w:t>
      </w:r>
      <w:r w:rsidRPr="00FF538F">
        <w:rPr>
          <w:rFonts w:ascii="PT Astra Serif" w:eastAsia="Calibri" w:hAnsi="PT Astra Serif"/>
          <w:sz w:val="22"/>
          <w:szCs w:val="22"/>
          <w:lang w:eastAsia="x-none"/>
        </w:rPr>
        <w:t>12</w:t>
      </w:r>
      <w:r w:rsidRPr="00FF538F">
        <w:rPr>
          <w:rFonts w:ascii="PT Astra Serif" w:eastAsia="Calibri" w:hAnsi="PT Astra Serif"/>
          <w:sz w:val="22"/>
          <w:szCs w:val="22"/>
          <w:lang w:val="x-none" w:eastAsia="x-none"/>
        </w:rPr>
        <w:t>.202</w:t>
      </w:r>
      <w:r w:rsidR="00DA4F24">
        <w:rPr>
          <w:rFonts w:ascii="PT Astra Serif" w:eastAsia="Calibri" w:hAnsi="PT Astra Serif"/>
          <w:sz w:val="22"/>
          <w:szCs w:val="22"/>
          <w:lang w:eastAsia="x-none"/>
        </w:rPr>
        <w:t>4</w:t>
      </w:r>
      <w:r w:rsidRPr="00FF538F">
        <w:rPr>
          <w:rFonts w:ascii="PT Astra Serif" w:eastAsia="Calibri" w:hAnsi="PT Astra Serif"/>
          <w:sz w:val="22"/>
          <w:szCs w:val="22"/>
          <w:lang w:val="x-none" w:eastAsia="x-none"/>
        </w:rPr>
        <w:t xml:space="preserve"> г. по письменной заявке Заказчика</w:t>
      </w:r>
      <w:r w:rsidRPr="00FF538F">
        <w:rPr>
          <w:rFonts w:ascii="PT Astra Serif" w:eastAsia="Calibri" w:hAnsi="PT Astra Serif"/>
          <w:sz w:val="22"/>
          <w:szCs w:val="22"/>
          <w:lang w:eastAsia="x-none"/>
        </w:rPr>
        <w:t>.</w:t>
      </w:r>
      <w:r w:rsidRPr="00FF538F">
        <w:rPr>
          <w:rFonts w:ascii="PT Astra Serif" w:eastAsia="Calibri" w:hAnsi="PT Astra Serif"/>
          <w:sz w:val="22"/>
          <w:szCs w:val="22"/>
          <w:lang w:val="x-none" w:eastAsia="x-none"/>
        </w:rPr>
        <w:t xml:space="preserve"> </w:t>
      </w:r>
    </w:p>
    <w:p w14:paraId="2BEAF6A3" w14:textId="77777777" w:rsidR="004E6277" w:rsidRPr="00FF538F" w:rsidRDefault="004E6277" w:rsidP="00FF538F">
      <w:pPr>
        <w:spacing w:after="0"/>
        <w:rPr>
          <w:rFonts w:ascii="PT Astra Serif" w:eastAsia="Calibri" w:hAnsi="PT Astra Serif"/>
          <w:b/>
          <w:sz w:val="22"/>
          <w:szCs w:val="22"/>
          <w:lang w:eastAsia="x-none"/>
        </w:rPr>
      </w:pPr>
      <w:r w:rsidRPr="00FF538F">
        <w:rPr>
          <w:rFonts w:ascii="PT Astra Serif" w:eastAsia="Calibri" w:hAnsi="PT Astra Serif"/>
          <w:b/>
          <w:sz w:val="22"/>
          <w:szCs w:val="22"/>
          <w:lang w:val="x-none" w:eastAsia="x-none"/>
        </w:rPr>
        <w:t>Количество поставляемого товара:</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F538F">
        <w:rPr>
          <w:rFonts w:ascii="PT Astra Serif" w:eastAsia="Calibri" w:hAnsi="PT Astra Serif"/>
          <w:sz w:val="22"/>
          <w:szCs w:val="22"/>
          <w:lang w:eastAsia="x-none"/>
        </w:rPr>
        <w:t>.</w:t>
      </w:r>
    </w:p>
    <w:p w14:paraId="70049072" w14:textId="77777777" w:rsidR="004E6277" w:rsidRPr="00FF538F" w:rsidRDefault="004E6277" w:rsidP="00FF538F">
      <w:pPr>
        <w:spacing w:after="0"/>
        <w:rPr>
          <w:rFonts w:ascii="PT Astra Serif" w:hAnsi="PT Astra Serif"/>
          <w:sz w:val="22"/>
          <w:szCs w:val="22"/>
        </w:rPr>
      </w:pPr>
      <w:r w:rsidRPr="00FF538F">
        <w:rPr>
          <w:rFonts w:ascii="PT Astra Serif" w:eastAsia="Calibri" w:hAnsi="PT Astra Serif"/>
          <w:b/>
          <w:sz w:val="22"/>
          <w:szCs w:val="22"/>
          <w:lang w:val="x-none" w:eastAsia="x-none"/>
        </w:rPr>
        <w:t>Форма, сроки и порядок оплаты закупаемых товаров:</w:t>
      </w:r>
      <w:r w:rsidRPr="00FF538F">
        <w:rPr>
          <w:rFonts w:ascii="PT Astra Serif" w:eastAsia="Calibri" w:hAnsi="PT Astra Serif"/>
          <w:b/>
          <w:sz w:val="22"/>
          <w:szCs w:val="22"/>
          <w:lang w:eastAsia="x-none"/>
        </w:rPr>
        <w:t xml:space="preserve"> </w:t>
      </w:r>
      <w:r w:rsidRPr="00FF538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Default="004E6277" w:rsidP="00FF538F">
      <w:pPr>
        <w:spacing w:after="0"/>
        <w:rPr>
          <w:rFonts w:ascii="PT Astra Serif" w:eastAsia="Calibri" w:hAnsi="PT Astra Serif"/>
          <w:b/>
          <w:sz w:val="22"/>
          <w:szCs w:val="22"/>
          <w:lang w:val="x-none" w:eastAsia="x-none"/>
        </w:rPr>
      </w:pPr>
      <w:r w:rsidRPr="00FF538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E739EA1" w14:textId="77777777" w:rsidR="00D90FA3" w:rsidRPr="00FF538F" w:rsidRDefault="00D90FA3" w:rsidP="00FF538F">
      <w:pPr>
        <w:spacing w:after="0"/>
        <w:rPr>
          <w:rFonts w:ascii="PT Astra Serif" w:eastAsia="Calibri" w:hAnsi="PT Astra Serif"/>
          <w:b/>
          <w:sz w:val="22"/>
          <w:szCs w:val="22"/>
          <w:lang w:val="x-none" w:eastAsia="x-none"/>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544"/>
        <w:gridCol w:w="851"/>
        <w:gridCol w:w="1275"/>
        <w:gridCol w:w="1064"/>
        <w:gridCol w:w="1036"/>
      </w:tblGrid>
      <w:tr w:rsidR="00DA4F24" w:rsidRPr="00FF538F" w14:paraId="4A171316" w14:textId="4CA3E25A" w:rsidTr="00614F1F">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DA4F24" w:rsidRPr="00FF538F" w:rsidRDefault="00DA4F24"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046" w:type="dxa"/>
            <w:gridSpan w:val="6"/>
            <w:tcBorders>
              <w:top w:val="single" w:sz="4" w:space="0" w:color="auto"/>
              <w:left w:val="single" w:sz="4" w:space="0" w:color="auto"/>
              <w:bottom w:val="single" w:sz="4" w:space="0" w:color="auto"/>
              <w:right w:val="single" w:sz="4" w:space="0" w:color="auto"/>
            </w:tcBorders>
            <w:hideMark/>
          </w:tcPr>
          <w:p w14:paraId="462F7927" w14:textId="50402B4B" w:rsidR="00DA4F24" w:rsidRPr="00FF538F" w:rsidRDefault="00DA4F24"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DA4F24" w:rsidRPr="00FF538F" w14:paraId="4517783A" w14:textId="26479A92" w:rsidTr="00307E4A">
        <w:trPr>
          <w:trHeight w:val="750"/>
          <w:jc w:val="center"/>
        </w:trPr>
        <w:tc>
          <w:tcPr>
            <w:tcW w:w="499" w:type="dxa"/>
            <w:vMerge/>
            <w:tcBorders>
              <w:left w:val="single" w:sz="4" w:space="0" w:color="auto"/>
              <w:right w:val="single" w:sz="4" w:space="0" w:color="auto"/>
            </w:tcBorders>
            <w:vAlign w:val="center"/>
            <w:hideMark/>
          </w:tcPr>
          <w:p w14:paraId="7244184B" w14:textId="77777777" w:rsidR="00DA4F24" w:rsidRPr="00FF538F" w:rsidRDefault="00DA4F24" w:rsidP="00DA4F24">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77777777"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xml:space="preserve">КТРУ </w:t>
            </w:r>
          </w:p>
        </w:tc>
        <w:tc>
          <w:tcPr>
            <w:tcW w:w="3544" w:type="dxa"/>
            <w:vMerge w:val="restart"/>
            <w:tcBorders>
              <w:top w:val="single" w:sz="4" w:space="0" w:color="auto"/>
              <w:left w:val="single" w:sz="4" w:space="0" w:color="auto"/>
              <w:right w:val="single" w:sz="4" w:space="0" w:color="auto"/>
            </w:tcBorders>
            <w:hideMark/>
          </w:tcPr>
          <w:p w14:paraId="43B5B2A8" w14:textId="77777777"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2C939D17" w14:textId="77777777"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2339" w:type="dxa"/>
            <w:gridSpan w:val="2"/>
            <w:tcBorders>
              <w:top w:val="single" w:sz="4" w:space="0" w:color="auto"/>
              <w:left w:val="single" w:sz="4" w:space="0" w:color="auto"/>
              <w:bottom w:val="single" w:sz="4" w:space="0" w:color="auto"/>
              <w:right w:val="single" w:sz="4" w:space="0" w:color="auto"/>
            </w:tcBorders>
            <w:hideMark/>
          </w:tcPr>
          <w:p w14:paraId="2EA44021" w14:textId="77777777" w:rsidR="00DA4F24" w:rsidRDefault="00DA4F24" w:rsidP="00DA4F24">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p w14:paraId="0E935458" w14:textId="6A418A81" w:rsidR="00DA4F24" w:rsidRPr="00FF538F" w:rsidRDefault="00DA4F24" w:rsidP="00DA4F24">
            <w:pPr>
              <w:autoSpaceDE w:val="0"/>
              <w:autoSpaceDN w:val="0"/>
              <w:adjustRightInd w:val="0"/>
              <w:spacing w:after="0"/>
              <w:jc w:val="center"/>
              <w:rPr>
                <w:rFonts w:ascii="PT Astra Serif" w:hAnsi="PT Astra Serif"/>
                <w:sz w:val="20"/>
                <w:szCs w:val="20"/>
              </w:rPr>
            </w:pPr>
          </w:p>
        </w:tc>
        <w:tc>
          <w:tcPr>
            <w:tcW w:w="1036" w:type="dxa"/>
            <w:vMerge w:val="restart"/>
            <w:tcBorders>
              <w:top w:val="single" w:sz="4" w:space="0" w:color="auto"/>
              <w:left w:val="single" w:sz="4" w:space="0" w:color="auto"/>
              <w:right w:val="single" w:sz="4" w:space="0" w:color="auto"/>
            </w:tcBorders>
          </w:tcPr>
          <w:p w14:paraId="24019EDE" w14:textId="4850A648"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DA4F24" w:rsidRPr="00FF538F" w14:paraId="1D687895" w14:textId="77777777" w:rsidTr="00687BED">
        <w:trPr>
          <w:trHeight w:val="165"/>
          <w:jc w:val="center"/>
        </w:trPr>
        <w:tc>
          <w:tcPr>
            <w:tcW w:w="499" w:type="dxa"/>
            <w:vMerge/>
            <w:tcBorders>
              <w:left w:val="single" w:sz="4" w:space="0" w:color="auto"/>
              <w:bottom w:val="single" w:sz="4" w:space="0" w:color="auto"/>
              <w:right w:val="single" w:sz="4" w:space="0" w:color="auto"/>
            </w:tcBorders>
            <w:vAlign w:val="center"/>
          </w:tcPr>
          <w:p w14:paraId="23BBD432" w14:textId="77777777" w:rsidR="00DA4F24" w:rsidRPr="00FF538F" w:rsidRDefault="00DA4F24" w:rsidP="00DA4F24">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7C856E8" w14:textId="77777777" w:rsidR="00DA4F24" w:rsidRPr="00FF538F" w:rsidRDefault="00DA4F24" w:rsidP="00DA4F24">
            <w:pPr>
              <w:autoSpaceDE w:val="0"/>
              <w:autoSpaceDN w:val="0"/>
              <w:adjustRightInd w:val="0"/>
              <w:spacing w:after="0"/>
              <w:jc w:val="center"/>
              <w:rPr>
                <w:rFonts w:ascii="PT Astra Serif" w:hAnsi="PT Astra Serif"/>
                <w:sz w:val="20"/>
                <w:szCs w:val="20"/>
              </w:rPr>
            </w:pPr>
          </w:p>
        </w:tc>
        <w:tc>
          <w:tcPr>
            <w:tcW w:w="3544" w:type="dxa"/>
            <w:vMerge/>
            <w:tcBorders>
              <w:left w:val="single" w:sz="4" w:space="0" w:color="auto"/>
              <w:bottom w:val="single" w:sz="4" w:space="0" w:color="auto"/>
              <w:right w:val="single" w:sz="4" w:space="0" w:color="auto"/>
            </w:tcBorders>
          </w:tcPr>
          <w:p w14:paraId="5BBAECD4" w14:textId="77777777" w:rsidR="00DA4F24" w:rsidRPr="00FF538F" w:rsidRDefault="00DA4F24" w:rsidP="00DA4F24">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bottom w:val="single" w:sz="4" w:space="0" w:color="auto"/>
              <w:right w:val="single" w:sz="4" w:space="0" w:color="auto"/>
            </w:tcBorders>
          </w:tcPr>
          <w:p w14:paraId="2D1C663F" w14:textId="77777777" w:rsidR="00DA4F24" w:rsidRPr="00FF538F" w:rsidRDefault="00DA4F24" w:rsidP="00DA4F24">
            <w:pPr>
              <w:autoSpaceDE w:val="0"/>
              <w:autoSpaceDN w:val="0"/>
              <w:adjustRightInd w:val="0"/>
              <w:spacing w:after="0"/>
              <w:jc w:val="cente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8B4193" w14:textId="60A7B531" w:rsidR="00DA4F24" w:rsidRDefault="00944FFC" w:rsidP="00DA4F24">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 (ул. Мира д.6, ул. Ленина д.24, ул. Таежная д.27)</w:t>
            </w:r>
          </w:p>
        </w:tc>
        <w:tc>
          <w:tcPr>
            <w:tcW w:w="1064" w:type="dxa"/>
            <w:tcBorders>
              <w:top w:val="single" w:sz="4" w:space="0" w:color="auto"/>
              <w:left w:val="single" w:sz="4" w:space="0" w:color="auto"/>
              <w:bottom w:val="single" w:sz="4" w:space="0" w:color="auto"/>
              <w:right w:val="single" w:sz="4" w:space="0" w:color="auto"/>
            </w:tcBorders>
          </w:tcPr>
          <w:p w14:paraId="3A5F7134" w14:textId="32648485" w:rsidR="00DA4F24" w:rsidRPr="00FF538F" w:rsidRDefault="00944FFC" w:rsidP="00DA4F24">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дошкольные группы( </w:t>
            </w:r>
            <w:r w:rsidR="00DA4F24">
              <w:rPr>
                <w:rFonts w:ascii="PT Astra Serif" w:hAnsi="PT Astra Serif"/>
                <w:sz w:val="20"/>
                <w:szCs w:val="20"/>
              </w:rPr>
              <w:t>ул. Таежная д.27</w:t>
            </w:r>
            <w:r>
              <w:rPr>
                <w:rFonts w:ascii="PT Astra Serif" w:hAnsi="PT Astra Serif"/>
                <w:sz w:val="20"/>
                <w:szCs w:val="20"/>
              </w:rPr>
              <w:t>)</w:t>
            </w:r>
            <w:bookmarkStart w:id="0" w:name="_GoBack"/>
            <w:bookmarkEnd w:id="0"/>
          </w:p>
        </w:tc>
        <w:tc>
          <w:tcPr>
            <w:tcW w:w="1036" w:type="dxa"/>
            <w:vMerge/>
            <w:tcBorders>
              <w:left w:val="single" w:sz="4" w:space="0" w:color="auto"/>
              <w:bottom w:val="single" w:sz="4" w:space="0" w:color="auto"/>
              <w:right w:val="single" w:sz="4" w:space="0" w:color="auto"/>
            </w:tcBorders>
          </w:tcPr>
          <w:p w14:paraId="7A86B8B2" w14:textId="77777777" w:rsidR="00DA4F24" w:rsidRPr="00FF538F" w:rsidRDefault="00DA4F24" w:rsidP="00DA4F24">
            <w:pPr>
              <w:autoSpaceDE w:val="0"/>
              <w:autoSpaceDN w:val="0"/>
              <w:adjustRightInd w:val="0"/>
              <w:spacing w:after="0"/>
              <w:jc w:val="center"/>
              <w:rPr>
                <w:rFonts w:ascii="PT Astra Serif" w:hAnsi="PT Astra Serif"/>
                <w:sz w:val="20"/>
                <w:szCs w:val="20"/>
              </w:rPr>
            </w:pPr>
          </w:p>
        </w:tc>
      </w:tr>
      <w:tr w:rsidR="00DA4F24" w:rsidRPr="00FF538F" w14:paraId="584B040C" w14:textId="6D387D97" w:rsidTr="00DA4F24">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DA4F24" w:rsidRPr="00FF538F" w:rsidRDefault="00DA4F24" w:rsidP="00DA4F24">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489D87E8" w:rsidR="00DA4F24" w:rsidRPr="00FF538F" w:rsidRDefault="00DA4F24" w:rsidP="00DA4F24">
            <w:pPr>
              <w:autoSpaceDE w:val="0"/>
              <w:autoSpaceDN w:val="0"/>
              <w:adjustRightInd w:val="0"/>
              <w:spacing w:after="0"/>
              <w:jc w:val="left"/>
              <w:rPr>
                <w:rFonts w:ascii="PT Astra Serif" w:hAnsi="PT Astra Serif"/>
                <w:sz w:val="20"/>
                <w:szCs w:val="20"/>
              </w:rPr>
            </w:pPr>
            <w:r>
              <w:rPr>
                <w:rFonts w:ascii="PT Astra Serif" w:hAnsi="PT Astra Serif"/>
                <w:sz w:val="20"/>
                <w:szCs w:val="20"/>
              </w:rPr>
              <w:t>10.61.21.110-00000004</w:t>
            </w:r>
          </w:p>
        </w:tc>
        <w:tc>
          <w:tcPr>
            <w:tcW w:w="3544" w:type="dxa"/>
            <w:tcBorders>
              <w:top w:val="single" w:sz="4" w:space="0" w:color="auto"/>
              <w:left w:val="single" w:sz="4" w:space="0" w:color="auto"/>
              <w:bottom w:val="single" w:sz="4" w:space="0" w:color="auto"/>
              <w:right w:val="single" w:sz="4" w:space="0" w:color="auto"/>
            </w:tcBorders>
          </w:tcPr>
          <w:p w14:paraId="55C14BCF" w14:textId="77777777" w:rsidR="00DA4F24" w:rsidRPr="00D90FA3" w:rsidRDefault="00DA4F24" w:rsidP="00DA4F24">
            <w:pPr>
              <w:spacing w:after="0"/>
              <w:jc w:val="left"/>
              <w:rPr>
                <w:rFonts w:ascii="PT Astra Serif" w:hAnsi="PT Astra Serif"/>
                <w:b/>
                <w:bCs/>
                <w:iCs/>
                <w:sz w:val="20"/>
                <w:szCs w:val="20"/>
              </w:rPr>
            </w:pPr>
            <w:r w:rsidRPr="00D90FA3">
              <w:rPr>
                <w:rFonts w:ascii="PT Astra Serif" w:hAnsi="PT Astra Serif"/>
                <w:b/>
                <w:bCs/>
                <w:iCs/>
                <w:sz w:val="20"/>
                <w:szCs w:val="20"/>
              </w:rPr>
              <w:t>Мука пшеничная.</w:t>
            </w:r>
          </w:p>
          <w:p w14:paraId="1EF4FCAA" w14:textId="3F981655" w:rsidR="00DA4F24" w:rsidRPr="00C50C41" w:rsidRDefault="00DA4F24" w:rsidP="00DA4F24">
            <w:pPr>
              <w:spacing w:after="0"/>
              <w:jc w:val="left"/>
              <w:rPr>
                <w:rFonts w:ascii="PT Astra Serif" w:hAnsi="PT Astra Serif"/>
                <w:iCs/>
                <w:sz w:val="20"/>
                <w:szCs w:val="20"/>
              </w:rPr>
            </w:pPr>
            <w:r w:rsidRPr="00D90FA3">
              <w:rPr>
                <w:rFonts w:ascii="PT Astra Serif" w:hAnsi="PT Astra Serif"/>
                <w:iCs/>
                <w:sz w:val="20"/>
                <w:szCs w:val="20"/>
              </w:rPr>
              <w:t>Вид муки: Хлебопекарная; Сорт пшеничной хлебопекарной муки: Не ниже высшего.</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DA4F24" w:rsidRPr="00FF538F" w:rsidRDefault="00DA4F24" w:rsidP="00DA4F24">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CFE93B8" w14:textId="6B99378D" w:rsidR="00DA4F24" w:rsidRPr="00FF538F" w:rsidRDefault="00DA4F24" w:rsidP="00DA4F24">
            <w:pPr>
              <w:autoSpaceDN w:val="0"/>
              <w:spacing w:after="0"/>
              <w:jc w:val="center"/>
              <w:rPr>
                <w:rFonts w:ascii="PT Astra Serif" w:hAnsi="PT Astra Serif"/>
                <w:sz w:val="20"/>
                <w:szCs w:val="20"/>
              </w:rPr>
            </w:pPr>
            <w:r>
              <w:rPr>
                <w:rFonts w:ascii="PT Astra Serif" w:hAnsi="PT Astra Serif"/>
                <w:sz w:val="20"/>
                <w:szCs w:val="20"/>
              </w:rPr>
              <w:t>1530</w:t>
            </w:r>
          </w:p>
        </w:tc>
        <w:tc>
          <w:tcPr>
            <w:tcW w:w="1064" w:type="dxa"/>
            <w:tcBorders>
              <w:top w:val="single" w:sz="4" w:space="0" w:color="auto"/>
              <w:left w:val="single" w:sz="4" w:space="0" w:color="auto"/>
              <w:bottom w:val="single" w:sz="4" w:space="0" w:color="auto"/>
              <w:right w:val="single" w:sz="4" w:space="0" w:color="auto"/>
            </w:tcBorders>
          </w:tcPr>
          <w:p w14:paraId="697212E0" w14:textId="2DCE79F4" w:rsidR="00DA4F24" w:rsidRPr="00FF538F" w:rsidRDefault="00944FFC" w:rsidP="00DA4F24">
            <w:pPr>
              <w:autoSpaceDN w:val="0"/>
              <w:spacing w:after="0"/>
              <w:jc w:val="center"/>
              <w:rPr>
                <w:rFonts w:ascii="PT Astra Serif" w:hAnsi="PT Astra Serif"/>
                <w:sz w:val="20"/>
                <w:szCs w:val="20"/>
              </w:rPr>
            </w:pPr>
            <w:r>
              <w:rPr>
                <w:rFonts w:ascii="PT Astra Serif" w:hAnsi="PT Astra Serif"/>
                <w:sz w:val="20"/>
                <w:szCs w:val="20"/>
              </w:rPr>
              <w:t>400</w:t>
            </w:r>
          </w:p>
        </w:tc>
        <w:tc>
          <w:tcPr>
            <w:tcW w:w="1036" w:type="dxa"/>
            <w:tcBorders>
              <w:top w:val="single" w:sz="4" w:space="0" w:color="auto"/>
              <w:left w:val="single" w:sz="4" w:space="0" w:color="auto"/>
              <w:bottom w:val="single" w:sz="4" w:space="0" w:color="auto"/>
              <w:right w:val="single" w:sz="4" w:space="0" w:color="auto"/>
            </w:tcBorders>
          </w:tcPr>
          <w:p w14:paraId="2B370CFB" w14:textId="5907E435" w:rsidR="00DA4F24" w:rsidRPr="0030569B" w:rsidRDefault="00DA4F24" w:rsidP="00DA4F24">
            <w:pPr>
              <w:autoSpaceDN w:val="0"/>
              <w:spacing w:after="0"/>
              <w:jc w:val="center"/>
              <w:rPr>
                <w:rFonts w:ascii="PT Astra Serif" w:hAnsi="PT Astra Serif"/>
                <w:sz w:val="20"/>
                <w:szCs w:val="20"/>
              </w:rPr>
            </w:pPr>
            <w:r w:rsidRPr="0030569B">
              <w:rPr>
                <w:rFonts w:ascii="PT Astra Serif" w:hAnsi="PT Astra Serif"/>
                <w:sz w:val="20"/>
                <w:szCs w:val="20"/>
              </w:rPr>
              <w:t>не менее 3 месяцев</w:t>
            </w:r>
          </w:p>
        </w:tc>
      </w:tr>
    </w:tbl>
    <w:p w14:paraId="14996E0B" w14:textId="77777777" w:rsidR="00D90FA3" w:rsidRDefault="00D90FA3" w:rsidP="00FF538F">
      <w:pPr>
        <w:pStyle w:val="ConsPlusNormal"/>
        <w:tabs>
          <w:tab w:val="left" w:pos="0"/>
        </w:tabs>
        <w:ind w:firstLine="0"/>
        <w:jc w:val="both"/>
        <w:rPr>
          <w:rFonts w:ascii="PT Astra Serif" w:hAnsi="PT Astra Serif"/>
          <w:b/>
          <w:sz w:val="22"/>
          <w:szCs w:val="22"/>
        </w:rPr>
      </w:pPr>
    </w:p>
    <w:p w14:paraId="754A98B7" w14:textId="281B2850" w:rsidR="004E6277" w:rsidRPr="00FF538F" w:rsidRDefault="004E6277" w:rsidP="00FF538F">
      <w:pPr>
        <w:pStyle w:val="ConsPlusNormal"/>
        <w:tabs>
          <w:tab w:val="left" w:pos="0"/>
        </w:tabs>
        <w:ind w:firstLine="0"/>
        <w:jc w:val="both"/>
        <w:rPr>
          <w:rFonts w:ascii="PT Astra Serif" w:hAnsi="PT Astra Serif" w:cs="Times New Roman"/>
          <w:b/>
          <w:sz w:val="22"/>
          <w:szCs w:val="22"/>
        </w:rPr>
      </w:pPr>
      <w:r w:rsidRPr="00FF538F">
        <w:rPr>
          <w:rFonts w:ascii="PT Astra Serif" w:hAnsi="PT Astra Serif"/>
          <w:b/>
          <w:sz w:val="22"/>
          <w:szCs w:val="22"/>
        </w:rPr>
        <w:t>Требования к сопроводительной документации:</w:t>
      </w:r>
    </w:p>
    <w:p w14:paraId="49D1988B"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F538F" w:rsidRDefault="004E6277" w:rsidP="00FF538F">
      <w:pPr>
        <w:pStyle w:val="aff0"/>
        <w:rPr>
          <w:rFonts w:ascii="PT Astra Serif" w:hAnsi="PT Astra Serif"/>
          <w:b/>
          <w:sz w:val="22"/>
          <w:szCs w:val="22"/>
        </w:rPr>
      </w:pPr>
      <w:r w:rsidRPr="00FF538F">
        <w:rPr>
          <w:rFonts w:ascii="PT Astra Serif" w:hAnsi="PT Astra Serif"/>
          <w:b/>
          <w:sz w:val="22"/>
          <w:szCs w:val="22"/>
        </w:rPr>
        <w:t>Требования к упаковке товара:</w:t>
      </w:r>
    </w:p>
    <w:p w14:paraId="1F49F739" w14:textId="77777777" w:rsidR="004E6277" w:rsidRPr="00FF538F" w:rsidRDefault="004E6277" w:rsidP="00FF538F">
      <w:pPr>
        <w:pStyle w:val="aff0"/>
        <w:ind w:firstLine="360"/>
        <w:jc w:val="both"/>
        <w:rPr>
          <w:rFonts w:ascii="PT Astra Serif" w:hAnsi="PT Astra Serif"/>
          <w:sz w:val="22"/>
          <w:szCs w:val="22"/>
        </w:rPr>
      </w:pPr>
      <w:r w:rsidRPr="00FF538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F538F">
        <w:rPr>
          <w:rFonts w:ascii="PT Astra Serif" w:hAnsi="PT Astra Serif"/>
          <w:sz w:val="22"/>
          <w:szCs w:val="22"/>
        </w:rPr>
        <w:t>Перефасовка</w:t>
      </w:r>
      <w:proofErr w:type="spellEnd"/>
      <w:r w:rsidRPr="00FF538F">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     Каждое наименование товара должно содержать ярлыки с содержанием информации: </w:t>
      </w:r>
      <w:r w:rsidRPr="00FF538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F538F">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w:t>
      </w:r>
      <w:r w:rsidRPr="00FF538F">
        <w:rPr>
          <w:rFonts w:ascii="PT Astra Serif" w:hAnsi="PT Astra Serif"/>
          <w:sz w:val="22"/>
          <w:szCs w:val="22"/>
        </w:rPr>
        <w:lastRenderedPageBreak/>
        <w:t>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BC84" w14:textId="77777777" w:rsidR="001173B3" w:rsidRDefault="001173B3">
      <w:r>
        <w:separator/>
      </w:r>
    </w:p>
  </w:endnote>
  <w:endnote w:type="continuationSeparator" w:id="0">
    <w:p w14:paraId="38D63FA8" w14:textId="77777777" w:rsidR="001173B3" w:rsidRDefault="0011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FCBF" w14:textId="77777777" w:rsidR="001173B3" w:rsidRDefault="001173B3">
      <w:r>
        <w:separator/>
      </w:r>
    </w:p>
  </w:footnote>
  <w:footnote w:type="continuationSeparator" w:id="0">
    <w:p w14:paraId="4BEE9C64" w14:textId="77777777" w:rsidR="001173B3" w:rsidRDefault="00117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3B3"/>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1D7D"/>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777C3"/>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69B"/>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04AA"/>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48A"/>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3C0"/>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4FFC"/>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4D82"/>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420E"/>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0FA3"/>
    <w:rsid w:val="00D91437"/>
    <w:rsid w:val="00D921B0"/>
    <w:rsid w:val="00D941DC"/>
    <w:rsid w:val="00D95C0A"/>
    <w:rsid w:val="00DA4F2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0237"/>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2FFB"/>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1600399">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0012416">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8B56-06C8-4B42-8FE1-445476A7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223</cp:revision>
  <cp:lastPrinted>2022-11-29T04:59:00Z</cp:lastPrinted>
  <dcterms:created xsi:type="dcterms:W3CDTF">2015-07-28T08:58:00Z</dcterms:created>
  <dcterms:modified xsi:type="dcterms:W3CDTF">2023-12-15T09:21:00Z</dcterms:modified>
</cp:coreProperties>
</file>