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5B" w:rsidRDefault="005A035B" w:rsidP="005A035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A035B" w:rsidRDefault="005A035B" w:rsidP="005A035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A035B" w:rsidRDefault="005A035B" w:rsidP="005A035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A035B" w:rsidRDefault="005A035B" w:rsidP="005A035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A035B" w:rsidRDefault="005A035B" w:rsidP="005A035B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0187300005819000209-3</w:t>
      </w:r>
    </w:p>
    <w:p w:rsidR="00035C47" w:rsidRDefault="00035C47" w:rsidP="00035C47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035C47" w:rsidRDefault="00035C47" w:rsidP="00035C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5C47" w:rsidRDefault="00035C47" w:rsidP="00035C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5C47" w:rsidRDefault="00035C47" w:rsidP="00035C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035C47" w:rsidRPr="00035C47" w:rsidRDefault="00035C47" w:rsidP="00035C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</w:tabs>
        <w:suppressAutoHyphens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035C47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035C47">
        <w:rPr>
          <w:rFonts w:ascii="PT Astra Serif" w:hAnsi="PT Astra Serif"/>
          <w:sz w:val="24"/>
          <w:szCs w:val="24"/>
        </w:rPr>
        <w:t>Климин</w:t>
      </w:r>
      <w:proofErr w:type="spellEnd"/>
      <w:r w:rsidRPr="00035C47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035C47">
        <w:rPr>
          <w:rFonts w:ascii="PT Astra Serif" w:hAnsi="PT Astra Serif"/>
          <w:sz w:val="24"/>
          <w:szCs w:val="24"/>
        </w:rPr>
        <w:t>Югорска</w:t>
      </w:r>
      <w:proofErr w:type="spellEnd"/>
      <w:r w:rsidRPr="00035C47">
        <w:rPr>
          <w:rFonts w:ascii="PT Astra Serif" w:hAnsi="PT Astra Serif"/>
          <w:sz w:val="24"/>
          <w:szCs w:val="24"/>
        </w:rPr>
        <w:t>;</w:t>
      </w:r>
    </w:p>
    <w:p w:rsidR="00035C47" w:rsidRDefault="00035C47" w:rsidP="00035C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5C47" w:rsidRDefault="00035C47" w:rsidP="00035C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35C47" w:rsidRDefault="00035C47" w:rsidP="00035C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35C47" w:rsidRDefault="00035C47" w:rsidP="00035C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A035B" w:rsidRDefault="00035C47" w:rsidP="005A035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6 членов </w:t>
      </w:r>
      <w:r w:rsidRPr="00035C47">
        <w:rPr>
          <w:rFonts w:ascii="PT Astra Serif" w:hAnsi="PT Astra Serif"/>
          <w:sz w:val="24"/>
          <w:szCs w:val="24"/>
        </w:rPr>
        <w:t>комиссии из 8</w:t>
      </w:r>
      <w:r w:rsidR="005A035B" w:rsidRPr="00035C47">
        <w:rPr>
          <w:rFonts w:ascii="PT Astra Serif" w:hAnsi="PT Astra Serif"/>
          <w:sz w:val="24"/>
          <w:szCs w:val="24"/>
        </w:rPr>
        <w:t>.</w:t>
      </w:r>
    </w:p>
    <w:p w:rsidR="005A035B" w:rsidRDefault="005A035B" w:rsidP="005A035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5A035B" w:rsidRDefault="005A035B" w:rsidP="005A035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0187300005819000209 на право заключения гражданско-правового договора на поставку продуктов питания (творог).</w:t>
      </w:r>
    </w:p>
    <w:p w:rsidR="005A035B" w:rsidRDefault="005A035B" w:rsidP="005A035B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0187300005819000209, дата публикации 24.06.2019. </w:t>
      </w:r>
    </w:p>
    <w:p w:rsidR="005A035B" w:rsidRDefault="005A035B" w:rsidP="005A035B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193862200272086220100100480011051000.</w:t>
      </w:r>
    </w:p>
    <w:p w:rsidR="005A035B" w:rsidRDefault="005A035B" w:rsidP="005A035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область.</w:t>
      </w:r>
    </w:p>
    <w:p w:rsidR="005A035B" w:rsidRDefault="005A035B" w:rsidP="005A035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5A035B" w:rsidRDefault="005A035B" w:rsidP="005A035B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FA7AB5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5A035B" w:rsidTr="005A035B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Default="005A035B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Default="005A035B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A035B" w:rsidTr="005A035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5A035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7AB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FA7AB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A7AB5">
              <w:rPr>
                <w:rFonts w:ascii="PT Astra Serif" w:hAnsi="PT Astra Serif"/>
                <w:lang w:eastAsia="en-US"/>
              </w:rPr>
              <w:t>23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A7AB5" w:rsidRPr="00FA7AB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r w:rsidRPr="00FA7AB5">
                    <w:rPr>
                      <w:rFonts w:ascii="Calibri" w:hAnsi="Calibri"/>
                      <w:b/>
                      <w:bCs/>
                    </w:rPr>
                    <w:t>Беккер Александр Викторович</w:t>
                  </w:r>
                </w:p>
              </w:tc>
            </w:tr>
            <w:tr w:rsidR="00FA7AB5" w:rsidRPr="00FA7AB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682083.83</w:t>
                  </w:r>
                </w:p>
              </w:tc>
            </w:tr>
            <w:tr w:rsidR="00FA7AB5" w:rsidRPr="00FA7AB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641700536866</w:t>
                  </w:r>
                </w:p>
              </w:tc>
            </w:tr>
            <w:tr w:rsidR="00FA7AB5" w:rsidRPr="00FA7AB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/>
              </w:tc>
            </w:tr>
            <w:tr w:rsidR="00FA7AB5" w:rsidRPr="00FA7AB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FA7AB5" w:rsidRPr="00FA7AB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АО ХАНТЫ-МАНСИЙСКИЙ АВТОНОМНЫЙ ОКРУГ - ЮГРА86, Г ЮГОРСК</w:t>
                  </w:r>
                </w:p>
              </w:tc>
            </w:tr>
          </w:tbl>
          <w:p w:rsidR="005A035B" w:rsidRPr="00FA7AB5" w:rsidRDefault="005A03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FA7AB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A7AB5">
              <w:rPr>
                <w:rFonts w:ascii="Calibri" w:hAnsi="Calibri"/>
              </w:rPr>
              <w:t>682083.83</w:t>
            </w:r>
          </w:p>
        </w:tc>
      </w:tr>
      <w:tr w:rsidR="005A035B" w:rsidRPr="00FA7AB5" w:rsidTr="005A035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5A035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7AB5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FA7AB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A7AB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FA7AB5" w:rsidRP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FA7AB5" w:rsidRP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696000.00</w:t>
                  </w:r>
                </w:p>
              </w:tc>
            </w:tr>
            <w:tr w:rsidR="00FA7AB5" w:rsidRP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FA7AB5" w:rsidRP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FA7AB5" w:rsidRP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FA7AB5">
                    <w:rPr>
                      <w:rFonts w:ascii="Calibri" w:hAnsi="Calibri"/>
                    </w:rPr>
                    <w:t>обл</w:t>
                  </w:r>
                  <w:proofErr w:type="spellEnd"/>
                  <w:r w:rsidRPr="00FA7AB5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FA7AB5">
                    <w:rPr>
                      <w:rFonts w:ascii="Calibri" w:hAnsi="Calibri"/>
                    </w:rPr>
                    <w:t>ул</w:t>
                  </w:r>
                  <w:proofErr w:type="gramStart"/>
                  <w:r w:rsidRPr="00FA7AB5">
                    <w:rPr>
                      <w:rFonts w:ascii="Calibri" w:hAnsi="Calibri"/>
                    </w:rPr>
                    <w:t>.П</w:t>
                  </w:r>
                  <w:proofErr w:type="gramEnd"/>
                  <w:r w:rsidRPr="00FA7AB5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FA7AB5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FA7AB5" w:rsidRP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FA7AB5">
                    <w:rPr>
                      <w:rFonts w:ascii="Calibri" w:hAnsi="Calibri"/>
                    </w:rPr>
                    <w:t>обл</w:t>
                  </w:r>
                  <w:proofErr w:type="spellEnd"/>
                  <w:r w:rsidRPr="00FA7AB5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FA7AB5">
                    <w:rPr>
                      <w:rFonts w:ascii="Calibri" w:hAnsi="Calibri"/>
                    </w:rPr>
                    <w:t>ул</w:t>
                  </w:r>
                  <w:proofErr w:type="gramStart"/>
                  <w:r w:rsidRPr="00FA7AB5">
                    <w:rPr>
                      <w:rFonts w:ascii="Calibri" w:hAnsi="Calibri"/>
                    </w:rPr>
                    <w:t>.П</w:t>
                  </w:r>
                  <w:proofErr w:type="gramEnd"/>
                  <w:r w:rsidRPr="00FA7AB5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FA7AB5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5A035B" w:rsidRPr="00FA7AB5" w:rsidRDefault="005A03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FA7AB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FA7AB5">
              <w:rPr>
                <w:rFonts w:ascii="Calibri" w:hAnsi="Calibri"/>
              </w:rPr>
              <w:t>696 000.00</w:t>
            </w:r>
          </w:p>
        </w:tc>
      </w:tr>
      <w:tr w:rsidR="005A035B" w:rsidTr="005A035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5A035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7AB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FA7AB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A7AB5">
              <w:rPr>
                <w:rFonts w:ascii="PT Astra Serif" w:hAnsi="PT Astra Serif"/>
                <w:lang w:eastAsia="en-US"/>
              </w:rPr>
              <w:t>213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727772.13</w:t>
                  </w:r>
                </w:p>
              </w:tc>
            </w:tr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FA7AB5">
                    <w:rPr>
                      <w:rFonts w:ascii="Calibri" w:hAnsi="Calibri"/>
                    </w:rPr>
                    <w:t>обл</w:t>
                  </w:r>
                  <w:proofErr w:type="spellEnd"/>
                  <w:r w:rsidRPr="00FA7AB5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FA7AB5">
                    <w:rPr>
                      <w:rFonts w:ascii="Calibri" w:hAnsi="Calibri"/>
                    </w:rPr>
                    <w:t>ул</w:t>
                  </w:r>
                  <w:proofErr w:type="gramStart"/>
                  <w:r w:rsidRPr="00FA7AB5">
                    <w:rPr>
                      <w:rFonts w:ascii="Calibri" w:hAnsi="Calibri"/>
                    </w:rPr>
                    <w:t>.В</w:t>
                  </w:r>
                  <w:proofErr w:type="gramEnd"/>
                  <w:r w:rsidRPr="00FA7AB5">
                    <w:rPr>
                      <w:rFonts w:ascii="Calibri" w:hAnsi="Calibri"/>
                    </w:rPr>
                    <w:t>асилия</w:t>
                  </w:r>
                  <w:proofErr w:type="spellEnd"/>
                  <w:r w:rsidRPr="00FA7AB5"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FA7AB5">
                    <w:rPr>
                      <w:rFonts w:ascii="Calibri" w:hAnsi="Calibri"/>
                    </w:rPr>
                    <w:t>ул</w:t>
                  </w:r>
                  <w:proofErr w:type="gramStart"/>
                  <w:r w:rsidRPr="00FA7AB5">
                    <w:rPr>
                      <w:rFonts w:ascii="Calibri" w:hAnsi="Calibri"/>
                    </w:rPr>
                    <w:t>.П</w:t>
                  </w:r>
                  <w:proofErr w:type="gramEnd"/>
                  <w:r w:rsidRPr="00FA7AB5">
                    <w:rPr>
                      <w:rFonts w:ascii="Calibri" w:hAnsi="Calibri"/>
                    </w:rPr>
                    <w:t>опова</w:t>
                  </w:r>
                  <w:proofErr w:type="spellEnd"/>
                  <w:r w:rsidRPr="00FA7AB5">
                    <w:rPr>
                      <w:rFonts w:ascii="Calibri" w:hAnsi="Calibri"/>
                    </w:rPr>
                    <w:t>, д.1а</w:t>
                  </w:r>
                </w:p>
              </w:tc>
            </w:tr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8 (34675) 7-42-28</w:t>
                  </w:r>
                </w:p>
              </w:tc>
            </w:tr>
            <w:tr w:rsidR="00FA7AB5" w:rsidRPr="00FA7AB5" w:rsidTr="00FA7AB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AB5" w:rsidRPr="00FA7AB5" w:rsidRDefault="00FA7AB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FA7AB5">
                    <w:rPr>
                      <w:rFonts w:ascii="Calibri" w:hAnsi="Calibri"/>
                    </w:rPr>
                    <w:t>Осипян Валерий Борисович</w:t>
                  </w:r>
                </w:p>
              </w:tc>
            </w:tr>
          </w:tbl>
          <w:p w:rsidR="005A035B" w:rsidRPr="00FA7AB5" w:rsidRDefault="005A03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35B" w:rsidRPr="00FA7AB5" w:rsidRDefault="00FA7AB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FA7AB5">
              <w:rPr>
                <w:rFonts w:ascii="Calibri" w:hAnsi="Calibri"/>
              </w:rPr>
              <w:t>727772.13</w:t>
            </w:r>
          </w:p>
        </w:tc>
      </w:tr>
    </w:tbl>
    <w:p w:rsidR="005A035B" w:rsidRDefault="005A035B" w:rsidP="005A03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5A035B" w:rsidRPr="00FA7AB5" w:rsidRDefault="005A035B" w:rsidP="005A03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A7AB5">
        <w:rPr>
          <w:rFonts w:ascii="PT Astra Serif" w:hAnsi="PT Astra Serif"/>
          <w:sz w:val="24"/>
          <w:szCs w:val="24"/>
        </w:rPr>
        <w:t xml:space="preserve">- </w:t>
      </w:r>
      <w:r w:rsidR="00FA7AB5" w:rsidRPr="00FA7AB5">
        <w:rPr>
          <w:rFonts w:ascii="PT Astra Serif" w:hAnsi="PT Astra Serif"/>
          <w:sz w:val="24"/>
          <w:szCs w:val="24"/>
        </w:rPr>
        <w:t>Индивидуальный предприниматель Беккер Александр Викторович</w:t>
      </w:r>
      <w:r w:rsidRPr="00FA7AB5">
        <w:rPr>
          <w:rFonts w:ascii="PT Astra Serif" w:hAnsi="PT Astra Serif"/>
          <w:sz w:val="24"/>
          <w:szCs w:val="24"/>
        </w:rPr>
        <w:t>;</w:t>
      </w:r>
    </w:p>
    <w:p w:rsidR="005A035B" w:rsidRPr="00FA7AB5" w:rsidRDefault="005A035B" w:rsidP="005A03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A7AB5">
        <w:rPr>
          <w:rFonts w:ascii="PT Astra Serif" w:hAnsi="PT Astra Serif"/>
          <w:sz w:val="24"/>
          <w:szCs w:val="24"/>
        </w:rPr>
        <w:t xml:space="preserve">- </w:t>
      </w:r>
      <w:r w:rsidR="00FA7AB5" w:rsidRPr="00FA7AB5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FA7AB5">
        <w:rPr>
          <w:rFonts w:ascii="PT Astra Serif" w:hAnsi="PT Astra Serif"/>
          <w:sz w:val="24"/>
          <w:szCs w:val="24"/>
        </w:rPr>
        <w:t>;</w:t>
      </w:r>
    </w:p>
    <w:p w:rsidR="005A035B" w:rsidRPr="00FA7AB5" w:rsidRDefault="005A035B" w:rsidP="005A03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FA7AB5">
        <w:rPr>
          <w:rFonts w:ascii="PT Astra Serif" w:hAnsi="PT Astra Serif"/>
          <w:sz w:val="24"/>
          <w:szCs w:val="24"/>
        </w:rPr>
        <w:t xml:space="preserve">- </w:t>
      </w:r>
      <w:r w:rsidR="00FA7AB5" w:rsidRPr="00FA7AB5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компания".</w:t>
      </w:r>
    </w:p>
    <w:p w:rsidR="005A035B" w:rsidRDefault="005A035B" w:rsidP="005A03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FA7AB5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ау</w:t>
      </w:r>
      <w:r w:rsidR="00FA7AB5" w:rsidRPr="00FA7AB5">
        <w:rPr>
          <w:rFonts w:ascii="PT Astra Serif" w:hAnsi="PT Astra Serif"/>
          <w:sz w:val="24"/>
          <w:szCs w:val="24"/>
        </w:rPr>
        <w:t>кциона в электронной форме от 08.07</w:t>
      </w:r>
      <w:r w:rsidRPr="00FA7AB5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FA7AB5" w:rsidRPr="00FA7AB5">
        <w:rPr>
          <w:rFonts w:ascii="PT Astra Serif" w:hAnsi="PT Astra Serif"/>
          <w:sz w:val="24"/>
          <w:szCs w:val="24"/>
        </w:rPr>
        <w:t>Индивидуальный предприниматель Беккер Александр Викторович</w:t>
      </w:r>
      <w:r w:rsidRPr="00FA7AB5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FA7AB5" w:rsidRPr="00FA7AB5">
        <w:rPr>
          <w:rFonts w:ascii="PT Astra Serif" w:hAnsi="PT Astra Serif"/>
          <w:sz w:val="24"/>
          <w:szCs w:val="24"/>
        </w:rPr>
        <w:t>682083.83</w:t>
      </w:r>
      <w:r w:rsidRPr="00FA7AB5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048EE" w:rsidRDefault="006048EE" w:rsidP="006048EE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Pr="006048EE">
        <w:rPr>
          <w:rFonts w:ascii="PT Astra Serif" w:hAnsi="PT Astra Serif"/>
          <w:sz w:val="24"/>
          <w:szCs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A035B" w:rsidRDefault="006048EE" w:rsidP="005A03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5A035B">
        <w:rPr>
          <w:rFonts w:ascii="PT Astra Serif" w:hAnsi="PT Astra Serif"/>
          <w:sz w:val="24"/>
          <w:szCs w:val="24"/>
        </w:rPr>
        <w:t>. Настоящий протокол подведен</w:t>
      </w:r>
      <w:bookmarkStart w:id="0" w:name="_GoBack"/>
      <w:bookmarkEnd w:id="0"/>
      <w:r w:rsidR="005A035B">
        <w:rPr>
          <w:rFonts w:ascii="PT Astra Serif" w:hAnsi="PT Astra Serif"/>
          <w:sz w:val="24"/>
          <w:szCs w:val="24"/>
        </w:rPr>
        <w:t xml:space="preserve">ия итогов аукциона в электронной форме подлежит размещению на сайте оператора электронной площадки </w:t>
      </w:r>
      <w:hyperlink r:id="rId7" w:history="1">
        <w:r w:rsidR="005A035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5A035B">
        <w:rPr>
          <w:rFonts w:ascii="PT Astra Serif" w:hAnsi="PT Astra Serif"/>
          <w:sz w:val="24"/>
          <w:szCs w:val="24"/>
        </w:rPr>
        <w:t>.</w:t>
      </w:r>
    </w:p>
    <w:p w:rsidR="005A035B" w:rsidRDefault="005A035B" w:rsidP="005A035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5A035B" w:rsidRDefault="005A035B" w:rsidP="005A035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A035B" w:rsidRDefault="005A035B" w:rsidP="005A035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5A035B" w:rsidTr="005A035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A035B" w:rsidTr="005A035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A035B" w:rsidTr="005A035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5A035B" w:rsidTr="005A035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5A035B" w:rsidTr="005A035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5A035B" w:rsidTr="005A035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5A035B" w:rsidTr="005A035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5B" w:rsidRDefault="005A035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5B" w:rsidRDefault="005A035B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5A035B" w:rsidRDefault="005A035B" w:rsidP="005A035B">
      <w:pPr>
        <w:jc w:val="both"/>
        <w:rPr>
          <w:rFonts w:ascii="PT Serif" w:hAnsi="PT Serif"/>
          <w:b/>
          <w:sz w:val="24"/>
          <w:szCs w:val="24"/>
        </w:rPr>
      </w:pPr>
    </w:p>
    <w:p w:rsidR="005A035B" w:rsidRDefault="005A035B" w:rsidP="005A035B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5A035B" w:rsidRDefault="005A035B" w:rsidP="005A035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5A035B" w:rsidRDefault="005A035B" w:rsidP="005A035B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5A035B" w:rsidRDefault="005A035B" w:rsidP="005A03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5A035B" w:rsidRDefault="005A035B" w:rsidP="005A03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5A035B" w:rsidRDefault="005A035B" w:rsidP="005A03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5A035B" w:rsidRDefault="005A035B" w:rsidP="005A03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5A035B" w:rsidRDefault="005A035B" w:rsidP="005A03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5A035B" w:rsidRDefault="005A035B" w:rsidP="005A035B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5A035B" w:rsidRDefault="005A035B" w:rsidP="005A035B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5A035B" w:rsidRDefault="005A035B" w:rsidP="005A035B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/>
    <w:p w:rsidR="004B4ECF" w:rsidRDefault="004B4ECF" w:rsidP="004B4ECF">
      <w:pPr>
        <w:ind w:hanging="426"/>
        <w:jc w:val="right"/>
        <w:sectPr w:rsidR="004B4ECF" w:rsidSect="005A035B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4B4ECF" w:rsidRDefault="004B4ECF" w:rsidP="004B4ECF">
      <w:pPr>
        <w:ind w:hanging="426"/>
        <w:jc w:val="right"/>
      </w:pPr>
      <w:r>
        <w:lastRenderedPageBreak/>
        <w:t xml:space="preserve">   Приложение 1</w:t>
      </w:r>
    </w:p>
    <w:p w:rsidR="004B4ECF" w:rsidRDefault="004B4ECF" w:rsidP="004B4ECF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B4ECF" w:rsidRDefault="004B4ECF" w:rsidP="004B4ECF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4B4ECF" w:rsidRDefault="004B4ECF" w:rsidP="004B4ECF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0187300005818000209</w:t>
      </w:r>
      <w:r>
        <w:t>-3</w:t>
      </w:r>
    </w:p>
    <w:p w:rsidR="004B4ECF" w:rsidRDefault="004B4ECF" w:rsidP="004B4ECF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(творог)</w:t>
      </w:r>
      <w:r>
        <w:t>.</w:t>
      </w:r>
    </w:p>
    <w:p w:rsidR="004B4ECF" w:rsidRDefault="004B4ECF" w:rsidP="004B4ECF">
      <w:r>
        <w:t>Заказчик: Муниципальное бюджетное общеобразовательное учреждение «Средняя общеобразовательная школа № 5».</w:t>
      </w:r>
    </w:p>
    <w:p w:rsidR="004B4ECF" w:rsidRDefault="004B4ECF" w:rsidP="004B4ECF">
      <w:pPr>
        <w:ind w:right="142" w:hanging="426"/>
      </w:pPr>
    </w:p>
    <w:tbl>
      <w:tblPr>
        <w:tblW w:w="1587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7"/>
        <w:gridCol w:w="3117"/>
        <w:gridCol w:w="2126"/>
        <w:gridCol w:w="2125"/>
        <w:gridCol w:w="2125"/>
      </w:tblGrid>
      <w:tr w:rsidR="004B4ECF" w:rsidTr="004B4ECF">
        <w:trPr>
          <w:trHeight w:val="349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CF" w:rsidRDefault="004B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</w:t>
            </w:r>
          </w:p>
          <w:p w:rsidR="004B4ECF" w:rsidRDefault="004B4EC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CF" w:rsidRDefault="004B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72</w:t>
            </w:r>
          </w:p>
          <w:p w:rsidR="004B4ECF" w:rsidRDefault="004B4EC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Default="004B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213</w:t>
            </w:r>
          </w:p>
        </w:tc>
      </w:tr>
      <w:tr w:rsidR="004B4ECF" w:rsidTr="004B4ECF">
        <w:trPr>
          <w:trHeight w:val="479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Глава крестьянского фермерского (фермерского) хозяйства Беккер Александр Викторович </w:t>
            </w:r>
          </w:p>
          <w:p w:rsidR="004B4ECF" w:rsidRDefault="004B4EC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4B4ECF" w:rsidRDefault="004B4EC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4B4ECF" w:rsidRDefault="004B4EC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4B4ECF" w:rsidTr="004B4ECF">
        <w:trPr>
          <w:trHeight w:val="515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4B4ECF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4B4ECF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4B4ECF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4B4ECF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4B4ECF">
              <w:rPr>
                <w:bCs/>
                <w:sz w:val="12"/>
                <w:szCs w:val="12"/>
                <w:lang w:eastAsia="en-US"/>
              </w:rPr>
              <w:t>закупки</w:t>
            </w:r>
            <w:r w:rsidRPr="004B4ECF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4B4ECF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4B4ECF">
              <w:rPr>
                <w:sz w:val="12"/>
                <w:szCs w:val="12"/>
                <w:lang w:eastAsia="en-US"/>
              </w:rPr>
              <w:t>банкротом</w:t>
            </w:r>
            <w:r w:rsidRPr="004B4ECF">
              <w:rPr>
                <w:bCs/>
                <w:sz w:val="12"/>
                <w:szCs w:val="12"/>
                <w:lang w:eastAsia="en-US"/>
              </w:rPr>
              <w:t>)</w:t>
            </w:r>
            <w:r w:rsidRPr="004B4ECF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B4ECF" w:rsidTr="004B4ECF">
        <w:trPr>
          <w:trHeight w:val="499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4B4ECF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4B4ECF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4B4ECF">
              <w:rPr>
                <w:bCs/>
                <w:sz w:val="12"/>
                <w:szCs w:val="12"/>
                <w:lang w:eastAsia="en-US"/>
              </w:rPr>
              <w:t>закупки</w:t>
            </w:r>
            <w:r w:rsidRPr="004B4ECF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4B4ECF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4B4ECF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B4ECF" w:rsidTr="004B4ECF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4B4ECF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4B4ECF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4B4ECF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4B4ECF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B4ECF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B4ECF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4B4ECF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B4ECF" w:rsidTr="004B4ECF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4B4ECF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B4ECF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B4ECF" w:rsidTr="004B4ECF">
        <w:trPr>
          <w:trHeight w:val="742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B4ECF" w:rsidTr="004B4ECF">
        <w:trPr>
          <w:trHeight w:val="42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4B4ECF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</w:t>
            </w:r>
            <w:r w:rsidRPr="004B4ECF">
              <w:rPr>
                <w:sz w:val="12"/>
                <w:szCs w:val="12"/>
                <w:lang w:eastAsia="en-US"/>
              </w:rPr>
              <w:lastRenderedPageBreak/>
              <w:t xml:space="preserve">хозяйственного общества, руководителем (директором, генеральным директором) учреждения или </w:t>
            </w:r>
            <w:proofErr w:type="spellStart"/>
            <w:r w:rsidRPr="004B4ECF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4B4ECF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4B4ECF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B4ECF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4B4ECF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B4ECF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4ECF" w:rsidRDefault="004B4EC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B4ECF" w:rsidTr="004B4ECF">
        <w:trPr>
          <w:trHeight w:val="453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Pr="004B4ECF" w:rsidRDefault="004B4EC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4B4ECF" w:rsidRPr="004B4ECF" w:rsidRDefault="004B4ECF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непринадлежность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4B4ECF" w:rsidTr="004B4ECF">
        <w:trPr>
          <w:trHeight w:val="42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4B4ECF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4B4ECF">
              <w:rPr>
                <w:sz w:val="12"/>
                <w:szCs w:val="12"/>
                <w:lang w:eastAsia="en-US"/>
              </w:rPr>
              <w:t xml:space="preserve">, </w:t>
            </w:r>
            <w:r w:rsidRPr="004B4ECF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4B4ECF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4B4ECF">
              <w:rPr>
                <w:bCs/>
                <w:sz w:val="12"/>
                <w:szCs w:val="12"/>
                <w:lang w:eastAsia="en-US"/>
              </w:rPr>
              <w:t>о</w:t>
            </w:r>
            <w:r w:rsidRPr="004B4ECF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4B4ECF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Pr="004B4ECF" w:rsidRDefault="004B4EC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отсутствие</w:t>
            </w:r>
          </w:p>
          <w:p w:rsidR="004B4ECF" w:rsidRPr="004B4ECF" w:rsidRDefault="004B4ECF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4B4ECF" w:rsidTr="004B4ECF">
        <w:trPr>
          <w:trHeight w:val="1651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autoSpaceDE w:val="0"/>
              <w:autoSpaceDN w:val="0"/>
              <w:adjustRightIn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4B4ECF">
                <w:rPr>
                  <w:rStyle w:val="a3"/>
                  <w:color w:val="auto"/>
                  <w:sz w:val="12"/>
                  <w:szCs w:val="12"/>
                  <w:u w:val="none"/>
                  <w:lang w:eastAsia="en-US"/>
                </w:rPr>
                <w:t>статьей 14</w:t>
              </w:r>
            </w:hyperlink>
            <w:r w:rsidRPr="004B4ECF">
              <w:rPr>
                <w:sz w:val="12"/>
                <w:szCs w:val="12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CF" w:rsidRPr="004B4ECF" w:rsidRDefault="004B4ECF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 </w:t>
            </w:r>
            <w:r w:rsidRPr="004B4ECF">
              <w:rPr>
                <w:color w:val="000000"/>
                <w:sz w:val="12"/>
                <w:szCs w:val="12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  <w:p w:rsidR="004B4ECF" w:rsidRPr="004B4ECF" w:rsidRDefault="004B4ECF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B4ECF" w:rsidRDefault="004B4ECF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B4ECF" w:rsidTr="004B4ECF">
        <w:trPr>
          <w:trHeight w:val="617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B4ECF" w:rsidRDefault="004B4E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B4ECF" w:rsidTr="004B4ECF">
        <w:trPr>
          <w:trHeight w:val="307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CF" w:rsidRPr="004B4ECF" w:rsidRDefault="004B4ECF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4B4ECF" w:rsidTr="004B4ECF">
        <w:trPr>
          <w:trHeight w:val="390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after="200" w:line="276" w:lineRule="auto"/>
              <w:ind w:left="105" w:right="120"/>
              <w:rPr>
                <w:b/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 xml:space="preserve">12. Начальная максимальная цена договора  </w:t>
            </w:r>
            <w:r w:rsidRPr="004B4ECF">
              <w:rPr>
                <w:b/>
                <w:sz w:val="12"/>
                <w:szCs w:val="12"/>
                <w:lang w:eastAsia="en-US"/>
              </w:rPr>
              <w:t xml:space="preserve">995 657 </w:t>
            </w:r>
            <w:r w:rsidRPr="004B4ECF">
              <w:rPr>
                <w:rStyle w:val="iceouttxt6"/>
                <w:b/>
                <w:sz w:val="12"/>
                <w:szCs w:val="12"/>
                <w:lang w:eastAsia="en-US"/>
              </w:rPr>
              <w:t xml:space="preserve"> </w:t>
            </w:r>
            <w:r w:rsidRPr="004B4ECF">
              <w:rPr>
                <w:b/>
                <w:sz w:val="12"/>
                <w:szCs w:val="12"/>
                <w:lang w:eastAsia="en-US"/>
              </w:rPr>
              <w:t>рублей 00 к</w:t>
            </w:r>
            <w:r w:rsidRPr="004B4ECF">
              <w:rPr>
                <w:b/>
                <w:bCs/>
                <w:sz w:val="12"/>
                <w:szCs w:val="12"/>
                <w:lang w:eastAsia="en-US"/>
              </w:rPr>
              <w:t>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CF" w:rsidRDefault="004B4ECF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B4ECF" w:rsidTr="004B4ECF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13. Предложенная цена договора,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682 083,83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696 000,00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727772,13</w:t>
            </w:r>
          </w:p>
        </w:tc>
      </w:tr>
      <w:tr w:rsidR="004B4ECF" w:rsidTr="004B4ECF">
        <w:trPr>
          <w:trHeight w:val="259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Pr="004B4ECF" w:rsidRDefault="004B4ECF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4B4ECF">
              <w:rPr>
                <w:sz w:val="12"/>
                <w:szCs w:val="12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CF" w:rsidRDefault="004B4ECF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4B4ECF" w:rsidRDefault="004B4ECF">
      <w:pPr>
        <w:sectPr w:rsidR="004B4ECF" w:rsidSect="004B4ECF">
          <w:pgSz w:w="16838" w:h="11906" w:orient="landscape"/>
          <w:pgMar w:top="567" w:right="284" w:bottom="284" w:left="1134" w:header="709" w:footer="709" w:gutter="0"/>
          <w:cols w:space="708"/>
          <w:docGrid w:linePitch="360"/>
        </w:sectPr>
      </w:pPr>
    </w:p>
    <w:p w:rsidR="004B4ECF" w:rsidRDefault="004B4ECF"/>
    <w:p w:rsidR="004B4ECF" w:rsidRDefault="004B4ECF"/>
    <w:sectPr w:rsidR="004B4ECF" w:rsidSect="005A035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4E"/>
    <w:rsid w:val="00035C47"/>
    <w:rsid w:val="004B4ECF"/>
    <w:rsid w:val="005A035B"/>
    <w:rsid w:val="006048EE"/>
    <w:rsid w:val="00823F29"/>
    <w:rsid w:val="009A65FE"/>
    <w:rsid w:val="009B324E"/>
    <w:rsid w:val="00BB75D2"/>
    <w:rsid w:val="00F01658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03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A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5A035B"/>
    <w:pPr>
      <w:ind w:left="720"/>
      <w:contextualSpacing/>
    </w:pPr>
  </w:style>
  <w:style w:type="character" w:customStyle="1" w:styleId="iceouttxt6">
    <w:name w:val="iceouttxt6"/>
    <w:basedOn w:val="a0"/>
    <w:rsid w:val="004B4ECF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4B4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4E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03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A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5A035B"/>
    <w:pPr>
      <w:ind w:left="720"/>
      <w:contextualSpacing/>
    </w:pPr>
  </w:style>
  <w:style w:type="character" w:customStyle="1" w:styleId="iceouttxt6">
    <w:name w:val="iceouttxt6"/>
    <w:basedOn w:val="a0"/>
    <w:rsid w:val="004B4ECF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4B4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4E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2019-07-08T12:24:00Z</cp:lastPrinted>
  <dcterms:created xsi:type="dcterms:W3CDTF">2019-07-05T05:30:00Z</dcterms:created>
  <dcterms:modified xsi:type="dcterms:W3CDTF">2019-07-08T12:24:00Z</dcterms:modified>
</cp:coreProperties>
</file>