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A6444F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6444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644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A6444F" w:rsidRPr="00A6444F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1.Предмет муниципального контракта: оказание услуг по уборке территории,  прилегающей к административным зданиям.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2.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Общая площадь прилегающей территории к административным зданиям: 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2 04</w:t>
      </w:r>
      <w:r w:rsidR="0070097F"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7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м</w:t>
      </w:r>
      <w:proofErr w:type="gramStart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3.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Место оказания услуг: Ханты-Мансийский автономный округ – Югра, г. Югорск:      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-ул. 40 лет Победы, д.11, администрация города </w:t>
      </w:r>
      <w:proofErr w:type="spell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Югорска</w:t>
      </w:r>
      <w:proofErr w:type="spell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(1 875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Железнодорожная, д. 43/1, архив (106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40 лет Победы, д. 9 «А», отдел первичного воинского учета (крыльцо -7 м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50471F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-ул. Механизаторов, д.22, департамент жилищно-</w:t>
      </w:r>
      <w:r w:rsidR="004C35ED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коммунального и 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строительн</w:t>
      </w:r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ого комплекса (крыльцо - 57 м</w:t>
      </w:r>
      <w:proofErr w:type="gramStart"/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);</w:t>
      </w:r>
    </w:p>
    <w:p w:rsidR="00AE01D6" w:rsidRPr="00037630" w:rsidRDefault="00AE01D6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 </w:t>
      </w:r>
      <w:proofErr w:type="spellStart"/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Мкр</w:t>
      </w:r>
      <w:proofErr w:type="spellEnd"/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Югорск-2, дом № 1, помещение №200 (крыльцо 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- </w:t>
      </w:r>
      <w:r w:rsidR="0070097F"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м</w:t>
      </w:r>
      <w:proofErr w:type="gramStart"/>
      <w:r w:rsidRPr="0070097F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2</w:t>
      </w:r>
      <w:proofErr w:type="gramEnd"/>
      <w:r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4.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Сроки оказания услуг: с  01.01.202</w:t>
      </w:r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4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 по 31.12.202</w:t>
      </w:r>
      <w:r w:rsidR="00AE01D6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4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5.</w:t>
      </w: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ab/>
        <w:t xml:space="preserve"> Периодичность оказания услуг: 2 раза в день (до 9.00 и до 13.00). При изменении погодных условий (выпадение обильных осадков) осуществляется 3 раза в день (до 9.00, до 13.00, до 17.00).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6. Оказывать услуги средствами Исполнителя.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7. Ограждать сигнальной лентой опасные участки и сообщать об этом Заказчику.</w:t>
      </w:r>
      <w:bookmarkStart w:id="0" w:name="_GoBack"/>
      <w:bookmarkEnd w:id="0"/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8. Очищать установленные на территории урны по мере их заполнения и места их установки. Вывоз мусора производится силами Заказчика. 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9. Очищать территорию, проезды и тротуары от снега, пыли, листвы и бытового мусора.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10. Обрабатывать песком тротуары и лестничные сходы, расчищать проходы для движения пешеходов в период интенсивного снегопада. (Песок для обработки – Исполнителя).</w:t>
      </w:r>
    </w:p>
    <w:p w:rsidR="0050471F" w:rsidRPr="00037630" w:rsidRDefault="0050471F" w:rsidP="0050471F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11. Качество оказываемых услуг должно соответствовать ГОСТ </w:t>
      </w:r>
      <w:proofErr w:type="gramStart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>Р</w:t>
      </w:r>
      <w:proofErr w:type="gramEnd"/>
      <w:r w:rsidRPr="00037630"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  <w:t xml:space="preserve"> 51870-2014.</w:t>
      </w:r>
    </w:p>
    <w:p w:rsidR="007E76AD" w:rsidRPr="00E976F4" w:rsidRDefault="00E976F4" w:rsidP="00E976F4">
      <w:pPr>
        <w:ind w:firstLine="567"/>
        <w:rPr>
          <w:rFonts w:ascii="PT Astra Serif" w:hAnsi="PT Astra Serif"/>
          <w:sz w:val="28"/>
          <w:szCs w:val="28"/>
        </w:rPr>
      </w:pPr>
      <w:r w:rsidRPr="00E976F4">
        <w:rPr>
          <w:rFonts w:ascii="PT Astra Serif" w:hAnsi="PT Astra Serif"/>
          <w:sz w:val="28"/>
          <w:szCs w:val="28"/>
        </w:rPr>
        <w:t>12. ОКПД</w:t>
      </w:r>
      <w:proofErr w:type="gramStart"/>
      <w:r w:rsidRPr="00E976F4">
        <w:rPr>
          <w:rFonts w:ascii="PT Astra Serif" w:hAnsi="PT Astra Serif"/>
          <w:sz w:val="28"/>
          <w:szCs w:val="28"/>
        </w:rPr>
        <w:t>2</w:t>
      </w:r>
      <w:proofErr w:type="gramEnd"/>
      <w:r w:rsidRPr="00E976F4">
        <w:rPr>
          <w:rFonts w:ascii="PT Astra Serif" w:hAnsi="PT Astra Serif"/>
          <w:sz w:val="28"/>
          <w:szCs w:val="28"/>
        </w:rPr>
        <w:t xml:space="preserve"> – 81.29.19.000.</w:t>
      </w:r>
    </w:p>
    <w:p w:rsidR="00A6444F" w:rsidRDefault="00A6444F"/>
    <w:p w:rsidR="00A6444F" w:rsidRDefault="00A6444F"/>
    <w:p w:rsidR="00A6444F" w:rsidRDefault="00A6444F"/>
    <w:p w:rsidR="0050471F" w:rsidRPr="00A6444F" w:rsidRDefault="00A6444F">
      <w:pPr>
        <w:rPr>
          <w:rFonts w:ascii="PT Astra Serif" w:hAnsi="PT Astra Serif"/>
          <w:sz w:val="28"/>
          <w:szCs w:val="28"/>
        </w:rPr>
      </w:pPr>
      <w:r w:rsidRPr="00A6444F">
        <w:rPr>
          <w:rFonts w:ascii="PT Astra Serif" w:hAnsi="PT Astra Serif"/>
          <w:sz w:val="28"/>
          <w:szCs w:val="28"/>
        </w:rPr>
        <w:t xml:space="preserve">Зав. по АХР                                                                                   </w:t>
      </w:r>
      <w:r w:rsidR="00AE01D6">
        <w:rPr>
          <w:rFonts w:ascii="PT Astra Serif" w:hAnsi="PT Astra Serif"/>
          <w:sz w:val="28"/>
          <w:szCs w:val="28"/>
        </w:rPr>
        <w:t>Питиримов Д.В.</w:t>
      </w:r>
    </w:p>
    <w:p w:rsidR="0050471F" w:rsidRDefault="0050471F"/>
    <w:sectPr w:rsidR="0050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4C35ED"/>
    <w:rsid w:val="0050471F"/>
    <w:rsid w:val="0070097F"/>
    <w:rsid w:val="00731175"/>
    <w:rsid w:val="007E76AD"/>
    <w:rsid w:val="00A6444F"/>
    <w:rsid w:val="00AE01D6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6</cp:revision>
  <cp:lastPrinted>2023-11-03T07:22:00Z</cp:lastPrinted>
  <dcterms:created xsi:type="dcterms:W3CDTF">2023-11-02T06:05:00Z</dcterms:created>
  <dcterms:modified xsi:type="dcterms:W3CDTF">2023-11-03T07:22:00Z</dcterms:modified>
</cp:coreProperties>
</file>