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B2" w:rsidRDefault="00DA4CB2" w:rsidP="00DA4CB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DA4CB2" w:rsidRDefault="00DA4CB2" w:rsidP="00DA4CB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DA4CB2" w:rsidRDefault="00DA4CB2" w:rsidP="00DA4CB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DA4CB2" w:rsidRDefault="00DA4CB2" w:rsidP="00DA4CB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DA4CB2" w:rsidRDefault="00DA4CB2" w:rsidP="00DA4CB2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№ 0187300005818000548</w:t>
      </w:r>
      <w:r>
        <w:rPr>
          <w:rFonts w:ascii="PT Astra Serif" w:hAnsi="PT Astra Serif" w:cs="Times New Roman"/>
          <w:sz w:val="24"/>
          <w:szCs w:val="24"/>
        </w:rPr>
        <w:t>-3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DA4CB2" w:rsidRP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DA4CB2">
        <w:rPr>
          <w:rFonts w:ascii="PT Astra Serif" w:hAnsi="PT Astra Serif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DA4CB2" w:rsidRP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DA4CB2">
        <w:rPr>
          <w:rFonts w:ascii="PT Astra Serif" w:hAnsi="PT Astra Serif" w:cs="Times New Roman"/>
          <w:sz w:val="24"/>
          <w:szCs w:val="24"/>
        </w:rPr>
        <w:t xml:space="preserve"> Наименование аукциона: аукцион в электронной форме № 0187300005818000548 на право заключения гражданско-правового договора на поставку продуктов питания (сосиски, вареная колбаса).</w:t>
      </w:r>
    </w:p>
    <w:p w:rsidR="00DA4CB2" w:rsidRP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DA4CB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DA4CB2">
          <w:rPr>
            <w:rFonts w:ascii="PT Astra Serif" w:hAnsi="PT Astra Serif"/>
          </w:rPr>
          <w:t>http://zakupki.gov.ru/</w:t>
        </w:r>
      </w:hyperlink>
      <w:r w:rsidRPr="00DA4CB2">
        <w:rPr>
          <w:rFonts w:ascii="PT Astra Serif" w:hAnsi="PT Astra Serif" w:cs="Times New Roman"/>
          <w:sz w:val="24"/>
          <w:szCs w:val="24"/>
        </w:rPr>
        <w:t xml:space="preserve">, код аукциона 0187300005818000548, дата публикации 28.12.2018. </w:t>
      </w:r>
    </w:p>
    <w:p w:rsidR="00DA4CB2" w:rsidRP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DA4CB2">
        <w:rPr>
          <w:rFonts w:ascii="PT Astra Serif" w:hAnsi="PT Astra Serif" w:cs="Times New Roman"/>
          <w:sz w:val="24"/>
          <w:szCs w:val="24"/>
        </w:rPr>
        <w:t>Идентификационный код закупки: 183862200262586220100100700010000000.</w:t>
      </w:r>
    </w:p>
    <w:p w:rsidR="00DA4CB2" w:rsidRP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DA4CB2"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DA4CB2">
        <w:rPr>
          <w:rFonts w:ascii="PT Astra Serif" w:hAnsi="PT Astra Serif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DA4CB2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DA4CB2">
        <w:rPr>
          <w:rFonts w:ascii="PT Astra Serif" w:hAnsi="PT Astra Serif" w:cs="Times New Roman"/>
          <w:sz w:val="24"/>
          <w:szCs w:val="24"/>
        </w:rPr>
        <w:t>, ул. Мира, 85.</w:t>
      </w:r>
      <w:proofErr w:type="gramEnd"/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DA4CB2" w:rsidRDefault="00DA4CB2" w:rsidP="00DA4CB2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DA4CB2" w:rsidTr="00DA4CB2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DA4CB2" w:rsidTr="00DA4CB2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DA4CB2" w:rsidP="00014AB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014AB2" w:rsidRPr="00014AB2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"ГУРМАН"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>41591.70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>6658509905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>665801001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014AB2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014AB2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>, д.21 - 100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014AB2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014AB2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>, д.21 - 100</w:t>
                  </w:r>
                </w:p>
              </w:tc>
            </w:tr>
          </w:tbl>
          <w:p w:rsidR="00DA4CB2" w:rsidRPr="00014AB2" w:rsidRDefault="00DA4CB2" w:rsidP="00014AB2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41591.70</w:t>
            </w:r>
          </w:p>
        </w:tc>
      </w:tr>
      <w:tr w:rsidR="00DA4CB2" w:rsidTr="00DA4CB2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DA4CB2" w:rsidP="00014AB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>41860.04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014AB2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014AB2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014AB2" w:rsidRPr="00014A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4AB2" w:rsidRPr="00014AB2" w:rsidRDefault="00014AB2" w:rsidP="00014A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014AB2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014A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014AB2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014AB2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014AB2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</w:tbl>
          <w:p w:rsidR="00DA4CB2" w:rsidRPr="00014AB2" w:rsidRDefault="00DA4CB2" w:rsidP="00014AB2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41860.04</w:t>
            </w:r>
          </w:p>
        </w:tc>
      </w:tr>
    </w:tbl>
    <w:p w:rsidR="00DA4CB2" w:rsidRDefault="00DA4CB2" w:rsidP="00DA4CB2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DA4CB2" w:rsidRDefault="00DA4CB2" w:rsidP="00DA4CB2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014AB2" w:rsidRPr="00014AB2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"ГУРМАН"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DA4CB2" w:rsidRDefault="00DA4CB2" w:rsidP="00DA4CB2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Общество с ограниченной ответственностью "Сов-</w:t>
      </w:r>
      <w:proofErr w:type="spellStart"/>
      <w:r>
        <w:rPr>
          <w:rFonts w:ascii="PT Astra Serif" w:hAnsi="PT Astra Serif" w:cs="Times New Roman"/>
          <w:sz w:val="24"/>
          <w:szCs w:val="24"/>
        </w:rPr>
        <w:t>Опттор</w:t>
      </w:r>
      <w:r w:rsidR="00014AB2">
        <w:rPr>
          <w:rFonts w:ascii="PT Astra Serif" w:hAnsi="PT Astra Serif" w:cs="Times New Roman"/>
          <w:sz w:val="24"/>
          <w:szCs w:val="24"/>
        </w:rPr>
        <w:t>г</w:t>
      </w:r>
      <w:proofErr w:type="spellEnd"/>
      <w:r w:rsidR="00014AB2">
        <w:rPr>
          <w:rFonts w:ascii="PT Astra Serif" w:hAnsi="PT Astra Serif" w:cs="Times New Roman"/>
          <w:sz w:val="24"/>
          <w:szCs w:val="24"/>
        </w:rPr>
        <w:t>-Продукт".</w:t>
      </w:r>
    </w:p>
    <w:p w:rsidR="00DA4CB2" w:rsidRDefault="00DA4CB2" w:rsidP="00DA4CB2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="00014AB2" w:rsidRPr="00014AB2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"ГУРМАН"</w:t>
      </w:r>
      <w:r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="00014AB2" w:rsidRPr="00014AB2">
        <w:rPr>
          <w:rFonts w:ascii="PT Astra Serif" w:hAnsi="PT Astra Serif" w:cs="Times New Roman"/>
          <w:sz w:val="24"/>
          <w:szCs w:val="24"/>
        </w:rPr>
        <w:t>41591.70</w:t>
      </w:r>
      <w:r w:rsidR="00014AB2" w:rsidRPr="00014AB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рублей. </w:t>
      </w:r>
    </w:p>
    <w:p w:rsidR="00DA4CB2" w:rsidRDefault="00DA4CB2" w:rsidP="00DA4CB2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 w:cs="Times New Roman"/>
          <w:sz w:val="24"/>
          <w:szCs w:val="24"/>
        </w:rPr>
        <w:t>.</w:t>
      </w:r>
    </w:p>
    <w:p w:rsidR="00DA4CB2" w:rsidRDefault="00DA4CB2" w:rsidP="00DA4CB2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DA4CB2" w:rsidRDefault="00DA4CB2" w:rsidP="00DA4CB2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A4CB2" w:rsidRDefault="00DA4CB2" w:rsidP="00DA4CB2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 комиссии</w:t>
            </w:r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Мое решение о соответствии (несоответствии) </w:t>
            </w: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DA4CB2" w:rsidTr="00DA4CB2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B2" w:rsidRDefault="00DA4C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B2" w:rsidRDefault="00DA4CB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DA4CB2" w:rsidRDefault="00DA4CB2" w:rsidP="00DA4CB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A4CB2" w:rsidRDefault="00DA4CB2" w:rsidP="00DA4CB2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DA4CB2" w:rsidRDefault="00DA4CB2" w:rsidP="00DA4CB2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DA4CB2" w:rsidRDefault="00DA4CB2" w:rsidP="00DA4CB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DA4CB2" w:rsidRDefault="00DA4CB2" w:rsidP="00DA4CB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DA4CB2" w:rsidRDefault="00DA4CB2" w:rsidP="00DA4CB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DA4CB2" w:rsidRDefault="00DA4CB2" w:rsidP="00DA4CB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______________Н.А. Морозова</w:t>
      </w:r>
    </w:p>
    <w:p w:rsidR="00DA4CB2" w:rsidRDefault="00DA4CB2" w:rsidP="00DA4CB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DA4CB2" w:rsidRDefault="00DA4CB2" w:rsidP="00DA4CB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_____________ А.Т. Абдуллаев </w:t>
      </w:r>
    </w:p>
    <w:p w:rsidR="00DA4CB2" w:rsidRDefault="00DA4CB2" w:rsidP="00DA4CB2">
      <w:pPr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_______________Н.Б. Захарова      </w:t>
      </w:r>
    </w:p>
    <w:p w:rsidR="00DA4CB2" w:rsidRDefault="00DA4CB2" w:rsidP="00DA4CB2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DA4CB2" w:rsidRDefault="00DA4CB2" w:rsidP="00DA4CB2">
      <w:pPr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________________</w:t>
      </w:r>
      <w:proofErr w:type="spellStart"/>
      <w:r>
        <w:rPr>
          <w:rFonts w:ascii="PT Astra Serif" w:hAnsi="PT Astra Serif"/>
          <w:sz w:val="24"/>
        </w:rPr>
        <w:t>О.А.Никулина</w:t>
      </w:r>
      <w:proofErr w:type="spellEnd"/>
    </w:p>
    <w:p w:rsidR="00DC6D5B" w:rsidRDefault="00DC6D5B"/>
    <w:p w:rsidR="00014AB2" w:rsidRDefault="00014AB2"/>
    <w:p w:rsidR="00014AB2" w:rsidRDefault="00014AB2"/>
    <w:p w:rsidR="00014AB2" w:rsidRDefault="00014AB2"/>
    <w:p w:rsidR="00014AB2" w:rsidRDefault="00014AB2"/>
    <w:p w:rsidR="00014AB2" w:rsidRDefault="00014AB2"/>
    <w:p w:rsidR="00014AB2" w:rsidRDefault="00014AB2" w:rsidP="00014AB2">
      <w:pPr>
        <w:spacing w:after="0" w:line="240" w:lineRule="auto"/>
        <w:rPr>
          <w:rFonts w:ascii="PT Astra Serif" w:hAnsi="PT Astra Serif"/>
        </w:rPr>
        <w:sectPr w:rsidR="00014AB2" w:rsidSect="00CD1762">
          <w:pgSz w:w="11906" w:h="16838"/>
          <w:pgMar w:top="284" w:right="424" w:bottom="284" w:left="284" w:header="708" w:footer="708" w:gutter="0"/>
          <w:cols w:space="708"/>
          <w:docGrid w:linePitch="360"/>
        </w:sectPr>
      </w:pPr>
    </w:p>
    <w:p w:rsidR="00014AB2" w:rsidRPr="00014AB2" w:rsidRDefault="00014AB2" w:rsidP="00014AB2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014AB2">
        <w:rPr>
          <w:rFonts w:ascii="PT Astra Serif" w:hAnsi="PT Astra Serif"/>
        </w:rPr>
        <w:lastRenderedPageBreak/>
        <w:t xml:space="preserve">Приложение </w:t>
      </w:r>
    </w:p>
    <w:p w:rsidR="00014AB2" w:rsidRPr="00014AB2" w:rsidRDefault="00014AB2" w:rsidP="00014AB2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014A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14AB2" w:rsidRPr="00014AB2" w:rsidRDefault="00014AB2" w:rsidP="00014AB2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014AB2">
        <w:rPr>
          <w:rFonts w:ascii="PT Astra Serif" w:hAnsi="PT Astra Serif"/>
        </w:rPr>
        <w:t xml:space="preserve"> аукциона в электронной форме</w:t>
      </w:r>
    </w:p>
    <w:p w:rsidR="00014AB2" w:rsidRPr="00014AB2" w:rsidRDefault="00014AB2" w:rsidP="00014AB2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014AB2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014AB2">
        <w:rPr>
          <w:rFonts w:ascii="PT Astra Serif" w:hAnsi="PT Astra Serif"/>
          <w:color w:val="000000"/>
        </w:rPr>
        <w:t>0187300005818000548</w:t>
      </w:r>
      <w:r w:rsidRPr="00014AB2">
        <w:rPr>
          <w:rFonts w:ascii="PT Astra Serif" w:hAnsi="PT Astra Serif"/>
        </w:rPr>
        <w:t>-3</w:t>
      </w:r>
    </w:p>
    <w:p w:rsidR="00014AB2" w:rsidRPr="00014AB2" w:rsidRDefault="00014AB2" w:rsidP="00014AB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014AB2">
        <w:rPr>
          <w:rFonts w:ascii="PT Astra Serif" w:hAnsi="PT Astra Serif"/>
        </w:rPr>
        <w:t>Таблица подведения итогов  аукциона в электронной форме</w:t>
      </w:r>
    </w:p>
    <w:p w:rsidR="00014AB2" w:rsidRPr="00014AB2" w:rsidRDefault="00014AB2" w:rsidP="00014AB2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14AB2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(сосиски, вареная колбаса)</w:t>
      </w:r>
      <w:r>
        <w:rPr>
          <w:rFonts w:ascii="PT Astra Serif" w:hAnsi="PT Astra Serif"/>
          <w:sz w:val="24"/>
          <w:szCs w:val="24"/>
        </w:rPr>
        <w:t>.</w:t>
      </w:r>
    </w:p>
    <w:p w:rsidR="00014AB2" w:rsidRPr="00014AB2" w:rsidRDefault="00014AB2" w:rsidP="00014AB2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014AB2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30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  <w:gridCol w:w="1417"/>
        <w:gridCol w:w="2266"/>
        <w:gridCol w:w="2267"/>
      </w:tblGrid>
      <w:tr w:rsidR="00014AB2" w:rsidRPr="00014AB2" w:rsidTr="00CD1762">
        <w:trPr>
          <w:trHeight w:val="17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14AB2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14AB2">
              <w:rPr>
                <w:rFonts w:ascii="PT Astra Serif" w:hAnsi="PT Astra Serif"/>
              </w:rPr>
              <w:t>Заявка № 208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14AB2">
              <w:rPr>
                <w:rFonts w:ascii="PT Astra Serif" w:hAnsi="PT Astra Serif"/>
              </w:rPr>
              <w:t>Заявка № 143</w:t>
            </w:r>
          </w:p>
        </w:tc>
      </w:tr>
      <w:tr w:rsidR="00014AB2" w:rsidRPr="00014AB2" w:rsidTr="00CD1762">
        <w:trPr>
          <w:trHeight w:val="4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014AB2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014AB2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</w:t>
            </w:r>
          </w:p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014AB2">
              <w:rPr>
                <w:rFonts w:ascii="PT Astra Serif" w:hAnsi="PT Astra Serif"/>
                <w:bCs/>
                <w:color w:val="000000"/>
              </w:rPr>
              <w:t xml:space="preserve"> «Гурман», </w:t>
            </w:r>
          </w:p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014AB2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014AB2">
              <w:rPr>
                <w:rFonts w:ascii="PT Astra Serif" w:hAnsi="PT Astra Serif"/>
                <w:bCs/>
                <w:color w:val="000000"/>
              </w:rPr>
              <w:t>«Сов-</w:t>
            </w:r>
            <w:proofErr w:type="spellStart"/>
            <w:r w:rsidRPr="00014AB2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014AB2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014AB2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014AB2" w:rsidRPr="00014AB2" w:rsidTr="00CD1762">
        <w:trPr>
          <w:trHeight w:val="5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014AB2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014AB2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014AB2" w:rsidRPr="00014AB2" w:rsidTr="00CD1762">
        <w:trPr>
          <w:trHeight w:val="4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014AB2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014AB2" w:rsidRPr="00014AB2" w:rsidTr="00CD176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014AB2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014AB2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014AB2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14AB2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014AB2" w:rsidRPr="00014AB2" w:rsidTr="00CD176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014AB2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014AB2" w:rsidRPr="00014AB2" w:rsidTr="00CD1762">
        <w:trPr>
          <w:trHeight w:val="7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014AB2" w:rsidRPr="00014AB2" w:rsidTr="00CD176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014AB2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014AB2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014AB2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14AB2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</w:t>
            </w:r>
            <w:r w:rsidRPr="00014AB2">
              <w:rPr>
                <w:rFonts w:ascii="PT Astra Serif" w:hAnsi="PT Astra Serif"/>
                <w:sz w:val="16"/>
                <w:szCs w:val="16"/>
              </w:rPr>
              <w:lastRenderedPageBreak/>
              <w:t>или усыновленными указанных физических лиц.</w:t>
            </w:r>
            <w:proofErr w:type="gramEnd"/>
            <w:r w:rsidRPr="00014AB2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014AB2" w:rsidRPr="00014AB2" w:rsidRDefault="00014AB2" w:rsidP="00014AB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014AB2" w:rsidRPr="00014AB2" w:rsidTr="00CD1762">
        <w:trPr>
          <w:trHeight w:val="26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014AB2" w:rsidRPr="00014AB2" w:rsidTr="00CD176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014AB2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14AB2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14AB2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14AB2" w:rsidRPr="00014AB2" w:rsidTr="00CD1762">
        <w:trPr>
          <w:trHeight w:val="3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   9.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 в полном объеме</w:t>
            </w:r>
          </w:p>
        </w:tc>
      </w:tr>
      <w:tr w:rsidR="00014AB2" w:rsidRPr="00014AB2" w:rsidTr="00CD1762">
        <w:trPr>
          <w:trHeight w:val="39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 xml:space="preserve">10. Начальная (максимальная) цена договора </w:t>
            </w:r>
            <w:r w:rsidRPr="00014AB2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 53 667  </w:t>
            </w:r>
            <w:r w:rsidRPr="00014AB2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014AB2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014AB2" w:rsidRPr="00014AB2" w:rsidTr="00CD1762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4AB2">
              <w:rPr>
                <w:rFonts w:ascii="PT Astra Serif" w:hAnsi="PT Astra Serif"/>
                <w:sz w:val="16"/>
                <w:szCs w:val="16"/>
              </w:rPr>
              <w:t>11.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014AB2">
              <w:rPr>
                <w:rFonts w:ascii="PT Astra Serif" w:hAnsi="PT Astra Serif"/>
                <w:b/>
                <w:sz w:val="16"/>
                <w:szCs w:val="16"/>
              </w:rPr>
              <w:t>41 591,70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B2" w:rsidRPr="00014AB2" w:rsidRDefault="00014AB2" w:rsidP="00014AB2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014AB2">
              <w:rPr>
                <w:rFonts w:ascii="PT Astra Serif" w:hAnsi="PT Astra Serif"/>
                <w:b/>
                <w:sz w:val="16"/>
                <w:szCs w:val="16"/>
              </w:rPr>
              <w:t>41 860,04</w:t>
            </w:r>
          </w:p>
        </w:tc>
      </w:tr>
    </w:tbl>
    <w:p w:rsidR="00014AB2" w:rsidRDefault="00014AB2">
      <w:pPr>
        <w:sectPr w:rsidR="00014AB2" w:rsidSect="00014AB2">
          <w:pgSz w:w="16838" w:h="11906" w:orient="landscape"/>
          <w:pgMar w:top="567" w:right="284" w:bottom="42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14AB2" w:rsidRDefault="00014AB2"/>
    <w:p w:rsidR="00014AB2" w:rsidRDefault="00014AB2"/>
    <w:p w:rsidR="00014AB2" w:rsidRDefault="00014AB2"/>
    <w:p w:rsidR="00014AB2" w:rsidRDefault="00014AB2"/>
    <w:sectPr w:rsidR="00014AB2" w:rsidSect="00DA4CB2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33"/>
    <w:rsid w:val="00014AB2"/>
    <w:rsid w:val="00491333"/>
    <w:rsid w:val="00823F29"/>
    <w:rsid w:val="00BB75D2"/>
    <w:rsid w:val="00CD1762"/>
    <w:rsid w:val="00DA4CB2"/>
    <w:rsid w:val="00DC6D5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4CB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1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014A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014AB2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14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4CB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1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014A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014AB2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14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cp:lastPrinted>2019-01-21T10:35:00Z</cp:lastPrinted>
  <dcterms:created xsi:type="dcterms:W3CDTF">2019-01-21T10:06:00Z</dcterms:created>
  <dcterms:modified xsi:type="dcterms:W3CDTF">2019-01-21T10:40:00Z</dcterms:modified>
</cp:coreProperties>
</file>