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67" w:rsidRDefault="00CE3967" w:rsidP="00CE3967">
      <w:pPr>
        <w:pStyle w:val="ConsPlusNormal"/>
        <w:widowControl/>
        <w:numPr>
          <w:ilvl w:val="0"/>
          <w:numId w:val="3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5F2F8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1" w:name="_Ref248562863"/>
      <w:bookmarkEnd w:id="0"/>
    </w:p>
    <w:bookmarkEnd w:id="1"/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 xml:space="preserve">автомобильного бензина </w:t>
      </w:r>
      <w:r w:rsidRPr="00C070F8">
        <w:rPr>
          <w:lang w:eastAsia="ar-SA"/>
        </w:rPr>
        <w:t xml:space="preserve">на </w:t>
      </w:r>
      <w:r w:rsidR="00E06008">
        <w:rPr>
          <w:lang w:eastAsia="ar-SA"/>
        </w:rPr>
        <w:t>четвертый</w:t>
      </w:r>
      <w:r w:rsidRPr="00C070F8">
        <w:rPr>
          <w:lang w:eastAsia="ar-SA"/>
        </w:rPr>
        <w:t xml:space="preserve"> квартал 2020 года</w:t>
      </w:r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B66F68" w:rsidRPr="00B66F68">
        <w:rPr>
          <w:lang w:eastAsia="ar-SA"/>
        </w:rPr>
        <w:t xml:space="preserve">круглосуточно с даты заключения контракта, но не ранее </w:t>
      </w:r>
      <w:r w:rsidR="00E06008" w:rsidRPr="00E06008">
        <w:rPr>
          <w:lang w:eastAsia="ar-SA"/>
        </w:rPr>
        <w:t>01 октября 2020 года по 13 декабря 2020 года</w:t>
      </w:r>
      <w:bookmarkStart w:id="2" w:name="_GoBack"/>
      <w:bookmarkEnd w:id="2"/>
      <w:r w:rsidRPr="00DC27F3">
        <w:t>.</w:t>
      </w:r>
      <w:r>
        <w:t xml:space="preserve"> </w:t>
      </w:r>
    </w:p>
    <w:p w:rsidR="00CE3967" w:rsidRPr="00B45DDE" w:rsidRDefault="00CE3967" w:rsidP="00CE3967">
      <w:pPr>
        <w:suppressAutoHyphens/>
        <w:rPr>
          <w:rFonts w:eastAsia="Arial Unicode MS"/>
          <w:color w:val="000000"/>
          <w:lang w:eastAsia="ar-SA"/>
        </w:rPr>
      </w:pPr>
      <w:r w:rsidRPr="00B45DDE">
        <w:rPr>
          <w:b/>
          <w:lang w:eastAsia="ar-SA"/>
        </w:rPr>
        <w:t>4. Срок и условия оплаты</w:t>
      </w:r>
      <w:r w:rsidRPr="003D33E2">
        <w:rPr>
          <w:lang w:eastAsia="ar-SA"/>
        </w:rPr>
        <w:t>:</w:t>
      </w:r>
      <w:r w:rsidRPr="007B4D99">
        <w:rPr>
          <w:color w:val="FF0000"/>
          <w:lang w:eastAsia="ar-SA"/>
        </w:rPr>
        <w:t xml:space="preserve"> </w:t>
      </w:r>
      <w:r>
        <w:rPr>
          <w:lang w:eastAsia="ar-SA"/>
        </w:rPr>
        <w:t>о</w:t>
      </w:r>
      <w:r w:rsidRPr="0039430F">
        <w:t xml:space="preserve">плата производится в безналичном порядке путем перечисления Заказчиком денежных средств на указанный в </w:t>
      </w:r>
      <w:r>
        <w:t>Контракте</w:t>
      </w:r>
      <w:r w:rsidRPr="0039430F">
        <w:t xml:space="preserve"> расчетный счет </w:t>
      </w:r>
      <w:r w:rsidRPr="00CF5220">
        <w:t xml:space="preserve">Поставщика. Расчет </w:t>
      </w:r>
      <w:r w:rsidRPr="0072425B">
        <w:t>за поставленный товар осуществляется ежемесячно, по факту поставленного товара в течение 15 рабочих дней со дня подписания Заказчиком документа о приёмке, предусмотренного Контрактом</w:t>
      </w:r>
      <w:r w:rsidRPr="00CF5220">
        <w:t>.</w:t>
      </w:r>
    </w:p>
    <w:p w:rsidR="00CE3967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Pr="005A4112">
        <w:t xml:space="preserve">товар поставляется через заправочные станции Поставщика, расположенные в городе </w:t>
      </w:r>
      <w:r>
        <w:t>Югорске,</w:t>
      </w:r>
      <w:r w:rsidRPr="00F40EED">
        <w:t xml:space="preserve"> </w:t>
      </w:r>
      <w:r w:rsidRPr="00577E12">
        <w:t>Ханты-Мансийского автономного округа</w:t>
      </w:r>
      <w:r>
        <w:t>.</w:t>
      </w:r>
    </w:p>
    <w:p w:rsidR="00CE3967" w:rsidRDefault="00CE3967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938"/>
        <w:gridCol w:w="851"/>
      </w:tblGrid>
      <w:tr w:rsidR="00CE3967" w:rsidTr="00186EE5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 xml:space="preserve">№ </w:t>
            </w:r>
            <w:proofErr w:type="gramStart"/>
            <w:r w:rsidRPr="0014168C">
              <w:rPr>
                <w:sz w:val="22"/>
                <w:szCs w:val="22"/>
              </w:rPr>
              <w:t>п</w:t>
            </w:r>
            <w:proofErr w:type="gramEnd"/>
            <w:r w:rsidRPr="0014168C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E0C8C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13FCC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>Ед. изм.</w:t>
            </w:r>
          </w:p>
        </w:tc>
      </w:tr>
      <w:tr w:rsidR="00CE3967" w:rsidTr="00186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B4D99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19.20.21.125-00001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АИ-92 экологического класса не ниже К5 (розничная реализация).</w:t>
            </w:r>
          </w:p>
          <w:p w:rsidR="00CE3967" w:rsidRPr="00913FCC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  <w:tr w:rsidR="00CE3967" w:rsidTr="00186EE5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19.20.21.135-00001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АИ-95 экологического класса не ниже К5 (розничная реализация).</w:t>
            </w:r>
          </w:p>
          <w:p w:rsidR="00CE3967" w:rsidRPr="00CB63D4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95 и &lt; 98,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255DB1"/>
    <w:rsid w:val="004F4D7B"/>
    <w:rsid w:val="00737C98"/>
    <w:rsid w:val="00B66F68"/>
    <w:rsid w:val="00CE3967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Овечкин Виктор Юрьевич</dc:creator>
  <cp:keywords/>
  <dc:description/>
  <cp:lastModifiedBy>Овечкин Виктор Юрьевич</cp:lastModifiedBy>
  <cp:revision>5</cp:revision>
  <dcterms:created xsi:type="dcterms:W3CDTF">2019-11-11T11:48:00Z</dcterms:created>
  <dcterms:modified xsi:type="dcterms:W3CDTF">2020-08-03T07:07:00Z</dcterms:modified>
</cp:coreProperties>
</file>