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98" w:rsidRDefault="001B1298" w:rsidP="001B129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B1298" w:rsidRDefault="001B1298" w:rsidP="001B129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B1298" w:rsidRDefault="001B1298" w:rsidP="001B129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B1298" w:rsidRDefault="001B1298" w:rsidP="001B129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B1298" w:rsidRDefault="001B1298" w:rsidP="001B1298">
      <w:pPr>
        <w:jc w:val="center"/>
        <w:rPr>
          <w:rFonts w:ascii="PT Astra Serif" w:hAnsi="PT Astra Serif"/>
          <w:b/>
          <w:sz w:val="24"/>
          <w:szCs w:val="24"/>
        </w:rPr>
      </w:pPr>
    </w:p>
    <w:p w:rsidR="001B1298" w:rsidRDefault="001B1298" w:rsidP="001B1298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«25»июля 2024 г.                                                                                     № 0187300005824000270-1</w:t>
      </w:r>
    </w:p>
    <w:p w:rsidR="001B1298" w:rsidRDefault="001B1298" w:rsidP="001B1298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1B1298" w:rsidRDefault="001B1298" w:rsidP="001B129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B1298" w:rsidRDefault="001B1298" w:rsidP="001B1298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B1298" w:rsidRDefault="001B1298" w:rsidP="001B129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>председатель к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B1298" w:rsidRDefault="001B1298" w:rsidP="001B1298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B1298" w:rsidRDefault="001B1298" w:rsidP="001B129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B1298" w:rsidRDefault="001B1298" w:rsidP="001B129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B1298" w:rsidRDefault="001B1298" w:rsidP="001B129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B1298" w:rsidRDefault="001B1298" w:rsidP="001B1298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1B1298" w:rsidRDefault="001B1298" w:rsidP="001B1298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Соболева Евгения Владимировна, ведущий специалист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B1298" w:rsidRDefault="001B1298" w:rsidP="001B1298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0187300005824000270 </w:t>
      </w:r>
      <w:r w:rsidRPr="001B1298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выполнение работ по устройству зон отдыха вдоль тротуара перед «Центром Югорского спорта» в городе </w:t>
      </w:r>
      <w:proofErr w:type="spellStart"/>
      <w:r w:rsidRPr="001B1298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1B1298" w:rsidRPr="00BE5509" w:rsidRDefault="001B1298" w:rsidP="001B1298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</w:t>
      </w:r>
      <w:r w:rsidRPr="00BE5509">
        <w:rPr>
          <w:rFonts w:ascii="PT Astra Serif" w:hAnsi="PT Astra Serif"/>
          <w:spacing w:val="-6"/>
          <w:sz w:val="24"/>
          <w:szCs w:val="24"/>
        </w:rPr>
        <w:t xml:space="preserve">сфере закупок – </w:t>
      </w:r>
      <w:hyperlink r:id="rId6" w:history="1">
        <w:r w:rsidRPr="00BE5509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BE5509">
        <w:rPr>
          <w:rFonts w:ascii="PT Astra Serif" w:hAnsi="PT Astra Serif"/>
          <w:spacing w:val="-6"/>
          <w:sz w:val="24"/>
          <w:szCs w:val="24"/>
        </w:rPr>
        <w:t xml:space="preserve">, код аукциона 0187300005824000270. </w:t>
      </w:r>
    </w:p>
    <w:p w:rsidR="001B1298" w:rsidRPr="00BE5509" w:rsidRDefault="001B1298" w:rsidP="001B1298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BE5509">
        <w:rPr>
          <w:rFonts w:ascii="PT Astra Serif" w:hAnsi="PT Astra Serif"/>
          <w:spacing w:val="-6"/>
          <w:sz w:val="24"/>
          <w:szCs w:val="24"/>
        </w:rPr>
        <w:t>Идентификационный код закупки: 24 38622012310862201001 0184 001 4399 244.</w:t>
      </w:r>
    </w:p>
    <w:p w:rsidR="001B1298" w:rsidRPr="00BE5509" w:rsidRDefault="001B1298" w:rsidP="001B1298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BE5509">
        <w:rPr>
          <w:rFonts w:ascii="PT Astra Serif" w:hAnsi="PT Astra Serif"/>
          <w:spacing w:val="-6"/>
          <w:sz w:val="24"/>
          <w:szCs w:val="24"/>
        </w:rPr>
        <w:t>Начальная (максимальная) цена контракта: 267 241,42 рубль (двести шестьдесят семь  тысяч двести сорок один рубль 42 копейки).</w:t>
      </w:r>
    </w:p>
    <w:p w:rsidR="001B1298" w:rsidRDefault="001B1298" w:rsidP="001B1298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Почтовый адрес: 628260, ул. Механизаторов, д.22,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0D2482" w:rsidRPr="000D2482" w:rsidRDefault="000D2482" w:rsidP="000D2482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 w:rsidRPr="000D2482">
        <w:rPr>
          <w:rFonts w:ascii="PT Astra Serif" w:hAnsi="PT Astra Serif"/>
          <w:spacing w:val="-6"/>
          <w:sz w:val="24"/>
          <w:szCs w:val="24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0D2482" w:rsidRPr="000D2482" w:rsidRDefault="000D2482" w:rsidP="000D2482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5</w:t>
      </w:r>
      <w:r w:rsidRPr="000D2482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Pr="000D2482">
        <w:rPr>
          <w:rFonts w:ascii="PT Astra Serif" w:hAnsi="PT Astra Serif"/>
          <w:spacing w:val="-6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1B1298" w:rsidRPr="000D2482" w:rsidRDefault="000D2482" w:rsidP="000D2482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6</w:t>
      </w:r>
      <w:r w:rsidRPr="000D2482">
        <w:rPr>
          <w:rFonts w:ascii="PT Astra Serif" w:hAnsi="PT Astra Serif"/>
          <w:spacing w:val="-6"/>
          <w:sz w:val="24"/>
          <w:szCs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Pr="000D2482">
          <w:rPr>
            <w:spacing w:val="-6"/>
          </w:rPr>
          <w:t>http://www.sberbank-ast.ru</w:t>
        </w:r>
      </w:hyperlink>
      <w:r w:rsidRPr="000D2482">
        <w:rPr>
          <w:rFonts w:ascii="PT Astra Serif" w:hAnsi="PT Astra Serif"/>
          <w:spacing w:val="-6"/>
          <w:sz w:val="24"/>
          <w:szCs w:val="24"/>
        </w:rPr>
        <w:t>.</w:t>
      </w:r>
    </w:p>
    <w:p w:rsidR="001B1298" w:rsidRDefault="001B1298" w:rsidP="001B1298">
      <w:pPr>
        <w:rPr>
          <w:rFonts w:ascii="PT Astra Serif" w:hAnsi="PT Astra Serif"/>
          <w:b/>
          <w:sz w:val="24"/>
          <w:szCs w:val="24"/>
        </w:rPr>
      </w:pPr>
    </w:p>
    <w:p w:rsidR="001B1298" w:rsidRDefault="001B1298" w:rsidP="001B129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1B1298" w:rsidRDefault="001B1298" w:rsidP="001B129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1B1298" w:rsidRDefault="001B1298" w:rsidP="001B1298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1B1298" w:rsidRDefault="001B1298" w:rsidP="001B129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1B1298" w:rsidRDefault="001B1298" w:rsidP="001B129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1B1298" w:rsidRDefault="001B1298" w:rsidP="001B129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1B1298" w:rsidRDefault="001B1298" w:rsidP="001B1298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1B1298" w:rsidRDefault="001B1298" w:rsidP="001B1298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1B1298" w:rsidRDefault="001B1298" w:rsidP="001B129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B1298" w:rsidRDefault="001B1298" w:rsidP="001B1298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Е.В. Соболева</w:t>
      </w:r>
    </w:p>
    <w:p w:rsidR="00F80EA1" w:rsidRDefault="00F80EA1"/>
    <w:sectPr w:rsidR="00F80EA1" w:rsidSect="000D2482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06"/>
    <w:rsid w:val="000D2482"/>
    <w:rsid w:val="001B1298"/>
    <w:rsid w:val="008C5D06"/>
    <w:rsid w:val="00BE5509"/>
    <w:rsid w:val="00F8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29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B1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B1298"/>
    <w:pPr>
      <w:ind w:left="720"/>
      <w:contextualSpacing/>
    </w:pPr>
  </w:style>
  <w:style w:type="paragraph" w:customStyle="1" w:styleId="ConsPlusNormal">
    <w:name w:val="ConsPlusNormal"/>
    <w:uiPriority w:val="99"/>
    <w:rsid w:val="001B1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29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B1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B1298"/>
    <w:pPr>
      <w:ind w:left="720"/>
      <w:contextualSpacing/>
    </w:pPr>
  </w:style>
  <w:style w:type="paragraph" w:customStyle="1" w:styleId="ConsPlusNormal">
    <w:name w:val="ConsPlusNormal"/>
    <w:uiPriority w:val="99"/>
    <w:rsid w:val="001B1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2024-07-23T06:14:00Z</dcterms:created>
  <dcterms:modified xsi:type="dcterms:W3CDTF">2024-07-24T05:14:00Z</dcterms:modified>
</cp:coreProperties>
</file>