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E9" w:rsidRPr="00D4220E" w:rsidRDefault="008D27E9" w:rsidP="008D27E9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4220E">
        <w:rPr>
          <w:rFonts w:ascii="Times New Roman" w:hAnsi="Times New Roman" w:cs="Times New Roman"/>
          <w:b/>
          <w:bCs/>
          <w:sz w:val="22"/>
          <w:szCs w:val="22"/>
        </w:rPr>
        <w:t>Часть II.</w:t>
      </w:r>
    </w:p>
    <w:p w:rsidR="008D27E9" w:rsidRPr="00D4220E" w:rsidRDefault="001232FA" w:rsidP="008D27E9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both"/>
        <w:rPr>
          <w:rFonts w:ascii="Times New Roman" w:hAnsi="Times New Roman" w:cs="Times New Roman"/>
          <w:sz w:val="22"/>
          <w:szCs w:val="22"/>
        </w:rPr>
      </w:pPr>
      <w:hyperlink r:id="rId4" w:anchor="_Toc175652742" w:history="1">
        <w:r w:rsidR="008D27E9" w:rsidRPr="00D4220E">
          <w:rPr>
            <w:rStyle w:val="a3"/>
            <w:rFonts w:ascii="Times New Roman" w:hAnsi="Times New Roman" w:cs="Times New Roman"/>
            <w:sz w:val="22"/>
            <w:szCs w:val="22"/>
          </w:rPr>
          <w:t>ТЕХНИЧЕСКОЕ ЗАДАНИЕ  ДОКУМЕНТАЦИИ ОБ АУКЦИОНЕ</w:t>
        </w:r>
      </w:hyperlink>
    </w:p>
    <w:p w:rsidR="008D27E9" w:rsidRPr="00D4220E" w:rsidRDefault="008D27E9" w:rsidP="008D27E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D4220E">
        <w:rPr>
          <w:rFonts w:ascii="Times New Roman" w:hAnsi="Times New Roman" w:cs="Times New Roman"/>
          <w:b/>
        </w:rPr>
        <w:t xml:space="preserve">Место, условия и сроки (периоды) поставки товаров: </w:t>
      </w:r>
    </w:p>
    <w:p w:rsidR="008D27E9" w:rsidRPr="00D4220E" w:rsidRDefault="008D27E9" w:rsidP="008D27E9">
      <w:pPr>
        <w:pStyle w:val="a5"/>
        <w:autoSpaceDE w:val="0"/>
        <w:autoSpaceDN w:val="0"/>
        <w:adjustRightInd w:val="0"/>
        <w:jc w:val="both"/>
        <w:rPr>
          <w:sz w:val="22"/>
          <w:szCs w:val="22"/>
        </w:rPr>
      </w:pPr>
      <w:r w:rsidRPr="00D4220E">
        <w:rPr>
          <w:sz w:val="22"/>
          <w:szCs w:val="22"/>
        </w:rPr>
        <w:t>Место доставки товара: 628260 ул. Садовая д. 72, ул. Ермака, д.7, г. Югорск, Ханты-Мансийский автономный округ - Югра, Тюменская область.</w:t>
      </w:r>
    </w:p>
    <w:p w:rsidR="008D27E9" w:rsidRPr="00D4220E" w:rsidRDefault="008D27E9" w:rsidP="008D27E9">
      <w:pPr>
        <w:pStyle w:val="a5"/>
        <w:autoSpaceDE w:val="0"/>
        <w:autoSpaceDN w:val="0"/>
        <w:adjustRightInd w:val="0"/>
        <w:jc w:val="both"/>
        <w:rPr>
          <w:sz w:val="22"/>
          <w:szCs w:val="22"/>
        </w:rPr>
      </w:pPr>
      <w:r w:rsidRPr="00D4220E">
        <w:rPr>
          <w:sz w:val="22"/>
          <w:szCs w:val="22"/>
        </w:rPr>
        <w:t>По адресу: 628260 ул. Ермака, д.7, г. Югорск, Ханты-Мансийский автономный округ - Югра, Тюменская область: Поставка товара осуществляется по письменной заявке Заказчика.</w:t>
      </w:r>
    </w:p>
    <w:p w:rsidR="008D27E9" w:rsidRPr="00D4220E" w:rsidRDefault="008D27E9" w:rsidP="008D27E9">
      <w:pPr>
        <w:pStyle w:val="a5"/>
        <w:autoSpaceDE w:val="0"/>
        <w:autoSpaceDN w:val="0"/>
        <w:adjustRightInd w:val="0"/>
        <w:jc w:val="both"/>
        <w:rPr>
          <w:sz w:val="22"/>
          <w:szCs w:val="22"/>
        </w:rPr>
      </w:pPr>
      <w:r w:rsidRPr="00D4220E">
        <w:rPr>
          <w:sz w:val="22"/>
          <w:szCs w:val="22"/>
        </w:rPr>
        <w:t>По адресу: 628260 ул. Садовая д. 72, г. Югорск, Ханты-Мансийский автономный округ - Югра, Тюменская область: Поставка товара осуществляется по письменной заявке Заказчика.</w:t>
      </w:r>
    </w:p>
    <w:p w:rsidR="008D27E9" w:rsidRPr="00D4220E" w:rsidRDefault="008D27E9" w:rsidP="008D27E9">
      <w:pPr>
        <w:pStyle w:val="a5"/>
        <w:jc w:val="both"/>
        <w:rPr>
          <w:sz w:val="22"/>
          <w:szCs w:val="22"/>
        </w:rPr>
      </w:pPr>
    </w:p>
    <w:p w:rsidR="008D27E9" w:rsidRPr="00D4220E" w:rsidRDefault="008D27E9" w:rsidP="008D27E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  <w:r w:rsidRPr="00D4220E">
        <w:rPr>
          <w:rFonts w:ascii="Times New Roman" w:eastAsia="Calibri" w:hAnsi="Times New Roman" w:cs="Times New Roman"/>
          <w:b/>
        </w:rPr>
        <w:t xml:space="preserve">Сроки поставки: </w:t>
      </w:r>
      <w:proofErr w:type="gramStart"/>
      <w:r w:rsidRPr="00D4220E">
        <w:rPr>
          <w:rFonts w:ascii="Times New Roman" w:hAnsi="Times New Roman" w:cs="Times New Roman"/>
        </w:rPr>
        <w:t>с даты заключения</w:t>
      </w:r>
      <w:proofErr w:type="gramEnd"/>
      <w:r w:rsidRPr="00D4220E">
        <w:rPr>
          <w:rFonts w:ascii="Times New Roman" w:hAnsi="Times New Roman" w:cs="Times New Roman"/>
        </w:rPr>
        <w:t xml:space="preserve"> договора по 31.12.2020г.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  <w:b/>
        </w:rPr>
      </w:pP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  <w:b/>
        </w:rPr>
      </w:pPr>
      <w:r w:rsidRPr="00D4220E">
        <w:rPr>
          <w:rFonts w:ascii="Times New Roman" w:eastAsia="Calibri" w:hAnsi="Times New Roman" w:cs="Times New Roman"/>
          <w:b/>
        </w:rPr>
        <w:t>Количество поставляемого товара: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</w:rPr>
      </w:pPr>
      <w:r w:rsidRPr="00D4220E">
        <w:rPr>
          <w:rFonts w:ascii="Times New Roman" w:eastAsia="Calibri" w:hAnsi="Times New Roman" w:cs="Times New Roman"/>
        </w:rPr>
        <w:t>В соответствии с настоящим техническим заданием и условиями гражданско-правового договора.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  <w:b/>
        </w:rPr>
      </w:pPr>
      <w:r w:rsidRPr="00D4220E">
        <w:rPr>
          <w:rFonts w:ascii="Times New Roman" w:eastAsia="Calibri" w:hAnsi="Times New Roman" w:cs="Times New Roman"/>
          <w:b/>
        </w:rPr>
        <w:t>Форма, сроки и порядок оплаты закупаемых товаров: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</w:rPr>
      </w:pPr>
      <w:r w:rsidRPr="00D4220E">
        <w:rPr>
          <w:rFonts w:ascii="Times New Roman" w:eastAsia="Calibri" w:hAnsi="Times New Roman" w:cs="Times New Roman"/>
        </w:rPr>
        <w:t xml:space="preserve">Оплата производится из объема фактически поставленных товаров, но в размере, не превышающем гражданско-правовой договор. 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</w:rPr>
      </w:pPr>
      <w:r w:rsidRPr="00D4220E">
        <w:rPr>
          <w:rFonts w:ascii="Times New Roman" w:eastAsia="Calibri" w:hAnsi="Times New Roman" w:cs="Times New Roman"/>
        </w:rPr>
        <w:t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</w:t>
      </w:r>
      <w:r w:rsidR="006C7B0F">
        <w:rPr>
          <w:rFonts w:ascii="Times New Roman" w:eastAsia="Calibri" w:hAnsi="Times New Roman" w:cs="Times New Roman"/>
        </w:rPr>
        <w:t xml:space="preserve"> течение 20</w:t>
      </w:r>
      <w:r w:rsidRPr="00D4220E">
        <w:rPr>
          <w:rFonts w:ascii="Times New Roman" w:eastAsia="Calibri" w:hAnsi="Times New Roman" w:cs="Times New Roman"/>
        </w:rPr>
        <w:t xml:space="preserve"> дней со дня подписания Заказчиком товарной накладной на данный товар (партию товара) либо, в случаях, предусмотренных договором, со дня подписания Акта </w:t>
      </w:r>
      <w:proofErr w:type="spellStart"/>
      <w:r w:rsidRPr="00D4220E">
        <w:rPr>
          <w:rFonts w:ascii="Times New Roman" w:eastAsia="Calibri" w:hAnsi="Times New Roman" w:cs="Times New Roman"/>
        </w:rPr>
        <w:t>взаимосверки</w:t>
      </w:r>
      <w:proofErr w:type="spellEnd"/>
      <w:r w:rsidRPr="00D4220E">
        <w:rPr>
          <w:rFonts w:ascii="Times New Roman" w:eastAsia="Calibri" w:hAnsi="Times New Roman" w:cs="Times New Roman"/>
        </w:rPr>
        <w:t xml:space="preserve"> обязательств на основании представленных Поставщиком счета и счета-фактуры.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  <w:b/>
        </w:rPr>
      </w:pPr>
      <w:r w:rsidRPr="00D4220E">
        <w:rPr>
          <w:rFonts w:ascii="Times New Roman" w:eastAsia="Calibri" w:hAnsi="Times New Roman" w:cs="Times New Roman"/>
          <w:b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8D27E9" w:rsidRPr="00D4220E" w:rsidRDefault="008D27E9" w:rsidP="008D27E9">
      <w:pPr>
        <w:autoSpaceDE w:val="0"/>
        <w:autoSpaceDN w:val="0"/>
        <w:adjustRightInd w:val="0"/>
        <w:spacing w:after="0" w:line="240" w:lineRule="auto"/>
        <w:ind w:left="539"/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560"/>
        <w:gridCol w:w="3544"/>
        <w:gridCol w:w="850"/>
        <w:gridCol w:w="1843"/>
        <w:gridCol w:w="1984"/>
      </w:tblGrid>
      <w:tr w:rsidR="008D27E9" w:rsidRPr="00D4220E" w:rsidTr="003217EF">
        <w:trPr>
          <w:trHeight w:val="19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20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4220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4220E">
              <w:rPr>
                <w:sz w:val="22"/>
                <w:szCs w:val="22"/>
              </w:rPr>
              <w:t>/</w:t>
            </w:r>
            <w:proofErr w:type="spellStart"/>
            <w:r w:rsidRPr="00D4220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0" w:rsidRDefault="000F1860" w:rsidP="000F1860">
            <w:pPr>
              <w:pStyle w:val="a4"/>
              <w:autoSpaceDE w:val="0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68B2">
              <w:rPr>
                <w:rFonts w:ascii="PT Astra Serif" w:hAnsi="PT Astra Serif"/>
                <w:sz w:val="20"/>
                <w:szCs w:val="20"/>
              </w:rPr>
              <w:t>Код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КТРУ</w:t>
            </w:r>
          </w:p>
          <w:p w:rsidR="000F1860" w:rsidRPr="006968B2" w:rsidRDefault="000F1860" w:rsidP="000F1860">
            <w:pPr>
              <w:pStyle w:val="a4"/>
              <w:autoSpaceDE w:val="0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или</w:t>
            </w:r>
          </w:p>
          <w:p w:rsidR="008D27E9" w:rsidRPr="00D4220E" w:rsidRDefault="000F1860" w:rsidP="000F1860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968B2">
              <w:rPr>
                <w:rFonts w:ascii="PT Astra Serif" w:hAnsi="PT Astra Serif"/>
                <w:sz w:val="20"/>
                <w:szCs w:val="20"/>
              </w:rPr>
              <w:t>ОКПД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D4220E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20E">
              <w:rPr>
                <w:sz w:val="22"/>
                <w:szCs w:val="22"/>
              </w:rPr>
              <w:t>Ед.</w:t>
            </w:r>
          </w:p>
          <w:p w:rsidR="008D27E9" w:rsidRPr="00D4220E" w:rsidRDefault="008D27E9" w:rsidP="006737F8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D4220E">
              <w:rPr>
                <w:sz w:val="22"/>
                <w:szCs w:val="22"/>
              </w:rPr>
              <w:t>Изм</w:t>
            </w:r>
            <w:proofErr w:type="spellEnd"/>
            <w:r w:rsidRPr="00D4220E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rPr>
                <w:rFonts w:ascii="Times New Roman" w:eastAsia="Times New Roman" w:hAnsi="Times New Roman" w:cs="Times New Roman"/>
              </w:rPr>
            </w:pPr>
            <w:r w:rsidRPr="00D4220E">
              <w:rPr>
                <w:rFonts w:ascii="Times New Roman" w:hAnsi="Times New Roman" w:cs="Times New Roman"/>
              </w:rPr>
              <w:t xml:space="preserve">Количество поставляемых товаров по адресу: 628260 ул. Ермака д. 7, г. Югорск, Ханты-Мансийский автономный </w:t>
            </w:r>
            <w:proofErr w:type="spellStart"/>
            <w:r w:rsidRPr="00D4220E">
              <w:rPr>
                <w:rFonts w:ascii="Times New Roman" w:hAnsi="Times New Roman" w:cs="Times New Roman"/>
              </w:rPr>
              <w:t>округ-Югра</w:t>
            </w:r>
            <w:proofErr w:type="spellEnd"/>
            <w:r w:rsidRPr="00D4220E">
              <w:rPr>
                <w:rFonts w:ascii="Times New Roman" w:hAnsi="Times New Roman" w:cs="Times New Roman"/>
              </w:rPr>
              <w:t>, Тюменская область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220E">
              <w:rPr>
                <w:rFonts w:ascii="Times New Roman" w:hAnsi="Times New Roman" w:cs="Times New Roman"/>
              </w:rPr>
              <w:t>Количество поставляемых товаров по адресу: 628260 ул. Садовая д. 72, г. Югорск, Ханты-Мансийский автономный округ - Югра, Тюменская область</w:t>
            </w:r>
          </w:p>
        </w:tc>
      </w:tr>
      <w:tr w:rsidR="007B6177" w:rsidRPr="00D4220E" w:rsidTr="003217EF">
        <w:trPr>
          <w:trHeight w:val="11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77" w:rsidRPr="00D4220E" w:rsidRDefault="007B6177" w:rsidP="0067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20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77" w:rsidRPr="009A7CC6" w:rsidRDefault="007B6177" w:rsidP="00C15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Style w:val="a3"/>
                <w:rFonts w:ascii="Roboto" w:hAnsi="Roboto" w:cs="Arial"/>
                <w:sz w:val="19"/>
                <w:szCs w:val="19"/>
              </w:rPr>
              <w:t>10.81.12.110-00000004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77" w:rsidRPr="009A7CC6" w:rsidRDefault="007B6177" w:rsidP="00C152AC">
            <w:pPr>
              <w:jc w:val="both"/>
              <w:rPr>
                <w:rFonts w:ascii="Times New Roman" w:hAnsi="Times New Roman" w:cs="Times New Roman"/>
              </w:rPr>
            </w:pPr>
            <w:r w:rsidRPr="00595E0B">
              <w:rPr>
                <w:rFonts w:ascii="Roboto" w:hAnsi="Roboto" w:cs="Arial"/>
                <w:b/>
                <w:color w:val="212529"/>
                <w:sz w:val="19"/>
                <w:szCs w:val="19"/>
              </w:rPr>
              <w:t>Сахар</w:t>
            </w:r>
            <w:r>
              <w:rPr>
                <w:rFonts w:ascii="Roboto" w:hAnsi="Roboto" w:cs="Arial"/>
                <w:color w:val="212529"/>
                <w:sz w:val="19"/>
                <w:szCs w:val="19"/>
              </w:rPr>
              <w:t xml:space="preserve">. </w:t>
            </w:r>
            <w:proofErr w:type="gramStart"/>
            <w:r>
              <w:rPr>
                <w:rFonts w:ascii="Roboto" w:hAnsi="Roboto" w:cs="Arial"/>
                <w:color w:val="212529"/>
                <w:sz w:val="19"/>
                <w:szCs w:val="19"/>
              </w:rPr>
              <w:t xml:space="preserve">Белый свекловичный в твердом состоянии без </w:t>
            </w:r>
            <w:proofErr w:type="spellStart"/>
            <w:r>
              <w:rPr>
                <w:rFonts w:ascii="Roboto" w:hAnsi="Roboto" w:cs="Arial"/>
                <w:color w:val="212529"/>
                <w:sz w:val="19"/>
                <w:szCs w:val="19"/>
              </w:rPr>
              <w:t>вкусоароматических</w:t>
            </w:r>
            <w:proofErr w:type="spellEnd"/>
            <w:r>
              <w:rPr>
                <w:rFonts w:ascii="Roboto" w:hAnsi="Roboto" w:cs="Arial"/>
                <w:color w:val="212529"/>
                <w:sz w:val="19"/>
                <w:szCs w:val="19"/>
              </w:rPr>
              <w:t xml:space="preserve"> или красящих добавок.</w:t>
            </w:r>
            <w:proofErr w:type="gramEnd"/>
            <w:r w:rsidRPr="009A7CC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Roboto" w:hAnsi="Roboto" w:cs="Arial"/>
                <w:color w:val="212529"/>
                <w:sz w:val="19"/>
                <w:szCs w:val="19"/>
              </w:rPr>
              <w:t xml:space="preserve">Вид сахара белого: </w:t>
            </w:r>
            <w:r>
              <w:rPr>
                <w:rStyle w:val="lots-wrap-contentbodyval2"/>
                <w:rFonts w:ascii="Roboto" w:hAnsi="Roboto" w:cs="Arial"/>
                <w:color w:val="212529"/>
                <w:sz w:val="19"/>
                <w:szCs w:val="19"/>
              </w:rPr>
              <w:t>Кристаллический;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77" w:rsidRPr="00522D47" w:rsidRDefault="007B6177" w:rsidP="00C15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77" w:rsidRPr="00006409" w:rsidRDefault="007B6177" w:rsidP="00C1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77" w:rsidRPr="00D4220E" w:rsidRDefault="007B6177" w:rsidP="006737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</w:tbl>
    <w:p w:rsidR="008D27E9" w:rsidRPr="00D4220E" w:rsidRDefault="008D27E9" w:rsidP="008D27E9">
      <w:pPr>
        <w:spacing w:after="0" w:line="240" w:lineRule="auto"/>
        <w:rPr>
          <w:rFonts w:ascii="Times New Roman" w:hAnsi="Times New Roman" w:cs="Times New Roman"/>
        </w:rPr>
      </w:pPr>
    </w:p>
    <w:p w:rsidR="008D27E9" w:rsidRPr="00D4220E" w:rsidRDefault="008D27E9" w:rsidP="008D27E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4220E">
        <w:rPr>
          <w:rFonts w:ascii="Times New Roman" w:hAnsi="Times New Roman" w:cs="Times New Roman"/>
        </w:rPr>
        <w:t xml:space="preserve">В общую цену 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</w:t>
      </w:r>
      <w:r w:rsidRPr="00D4220E">
        <w:rPr>
          <w:rFonts w:ascii="Times New Roman" w:hAnsi="Times New Roman" w:cs="Times New Roman"/>
        </w:rPr>
        <w:lastRenderedPageBreak/>
        <w:t>маркировку, страхование, сертификацию,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</w:t>
      </w:r>
      <w:proofErr w:type="gramEnd"/>
      <w:r w:rsidRPr="00D4220E">
        <w:rPr>
          <w:rFonts w:ascii="Times New Roman" w:hAnsi="Times New Roman" w:cs="Times New Roman"/>
        </w:rPr>
        <w:t xml:space="preserve"> работ и иные расходы, связанные с поставкой товара.</w:t>
      </w:r>
    </w:p>
    <w:p w:rsidR="008D27E9" w:rsidRPr="00D4220E" w:rsidRDefault="008D27E9" w:rsidP="008D27E9">
      <w:pPr>
        <w:spacing w:after="0" w:line="240" w:lineRule="auto"/>
        <w:rPr>
          <w:rFonts w:ascii="Times New Roman" w:hAnsi="Times New Roman" w:cs="Times New Roman"/>
        </w:rPr>
      </w:pPr>
      <w:r w:rsidRPr="00D4220E">
        <w:rPr>
          <w:rFonts w:ascii="Times New Roman" w:hAnsi="Times New Roman" w:cs="Times New Roman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8D27E9" w:rsidRPr="00D4220E" w:rsidRDefault="008D27E9" w:rsidP="008D27E9">
      <w:pPr>
        <w:spacing w:after="0" w:line="240" w:lineRule="auto"/>
        <w:rPr>
          <w:rFonts w:ascii="Times New Roman" w:hAnsi="Times New Roman" w:cs="Times New Roman"/>
        </w:rPr>
      </w:pPr>
      <w:r w:rsidRPr="00D4220E">
        <w:rPr>
          <w:rFonts w:ascii="Times New Roman" w:hAnsi="Times New Roman" w:cs="Times New Roman"/>
        </w:rPr>
        <w:t>Остаточный срок годности поставляемого товара должен быть не менее половины срока, установленного производителем данного товара.</w:t>
      </w:r>
    </w:p>
    <w:p w:rsidR="008D27E9" w:rsidRPr="00D4220E" w:rsidRDefault="008D27E9" w:rsidP="008D27E9">
      <w:pPr>
        <w:rPr>
          <w:rFonts w:ascii="Times New Roman" w:hAnsi="Times New Roman" w:cs="Times New Roman"/>
        </w:rPr>
      </w:pPr>
    </w:p>
    <w:p w:rsidR="004011FE" w:rsidRDefault="004011FE"/>
    <w:sectPr w:rsidR="004011FE" w:rsidSect="00C21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8D27E9"/>
    <w:rsid w:val="000F1860"/>
    <w:rsid w:val="001232FA"/>
    <w:rsid w:val="00254506"/>
    <w:rsid w:val="002570B7"/>
    <w:rsid w:val="002B02E3"/>
    <w:rsid w:val="003217EF"/>
    <w:rsid w:val="00335050"/>
    <w:rsid w:val="004011FE"/>
    <w:rsid w:val="00633256"/>
    <w:rsid w:val="00666B5F"/>
    <w:rsid w:val="006C7B0F"/>
    <w:rsid w:val="007B6177"/>
    <w:rsid w:val="008D27E9"/>
    <w:rsid w:val="00C2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D27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D27E9"/>
    <w:rPr>
      <w:rFonts w:ascii="Arial" w:eastAsia="Times New Roman" w:hAnsi="Arial" w:cs="Arial"/>
      <w:sz w:val="20"/>
      <w:szCs w:val="20"/>
    </w:rPr>
  </w:style>
  <w:style w:type="character" w:styleId="a3">
    <w:name w:val="Hyperlink"/>
    <w:rsid w:val="008D27E9"/>
    <w:rPr>
      <w:color w:val="0000FF"/>
      <w:u w:val="single"/>
    </w:rPr>
  </w:style>
  <w:style w:type="paragraph" w:styleId="a4">
    <w:name w:val="Normal (Web)"/>
    <w:basedOn w:val="a"/>
    <w:uiPriority w:val="99"/>
    <w:rsid w:val="008D2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8D27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ts-wrap-contentbodyval2">
    <w:name w:val="lots-wrap-content__body__val2"/>
    <w:basedOn w:val="a0"/>
    <w:rsid w:val="006332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dmin\Downloads\Dokumentatsiya%20(7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2020-02-06T08:29:00Z</dcterms:created>
  <dcterms:modified xsi:type="dcterms:W3CDTF">2020-02-18T05:04:00Z</dcterms:modified>
</cp:coreProperties>
</file>