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C267C6" w:rsidRDefault="00E57B9B" w:rsidP="00E57B9B">
      <w:pPr>
        <w:jc w:val="center"/>
        <w:rPr>
          <w:b/>
          <w:sz w:val="24"/>
          <w:szCs w:val="24"/>
        </w:rPr>
      </w:pPr>
      <w:r w:rsidRPr="00C267C6">
        <w:rPr>
          <w:b/>
          <w:sz w:val="24"/>
          <w:szCs w:val="24"/>
        </w:rPr>
        <w:t>Муниципальное образование  городской округ –</w:t>
      </w:r>
      <w:r w:rsidR="00C267C6" w:rsidRPr="00C267C6">
        <w:rPr>
          <w:b/>
          <w:sz w:val="24"/>
          <w:szCs w:val="24"/>
        </w:rPr>
        <w:t xml:space="preserve"> </w:t>
      </w:r>
      <w:r w:rsidRPr="00C267C6">
        <w:rPr>
          <w:b/>
          <w:sz w:val="24"/>
          <w:szCs w:val="24"/>
        </w:rPr>
        <w:t xml:space="preserve">город </w:t>
      </w:r>
      <w:proofErr w:type="spellStart"/>
      <w:r w:rsidRPr="00C267C6">
        <w:rPr>
          <w:b/>
          <w:sz w:val="24"/>
          <w:szCs w:val="24"/>
        </w:rPr>
        <w:t>Югорск</w:t>
      </w:r>
      <w:proofErr w:type="spellEnd"/>
    </w:p>
    <w:p w:rsidR="00E57B9B" w:rsidRPr="00C267C6" w:rsidRDefault="00E57B9B" w:rsidP="00E57B9B">
      <w:pPr>
        <w:jc w:val="center"/>
        <w:rPr>
          <w:b/>
          <w:sz w:val="24"/>
          <w:szCs w:val="24"/>
        </w:rPr>
      </w:pPr>
      <w:r w:rsidRPr="00C267C6">
        <w:rPr>
          <w:b/>
          <w:sz w:val="24"/>
          <w:szCs w:val="24"/>
        </w:rPr>
        <w:t>Администрация города Югорска</w:t>
      </w:r>
    </w:p>
    <w:p w:rsidR="00E57B9B" w:rsidRPr="00C267C6" w:rsidRDefault="00E57B9B" w:rsidP="00E57B9B">
      <w:pPr>
        <w:jc w:val="center"/>
        <w:rPr>
          <w:b/>
          <w:sz w:val="24"/>
          <w:szCs w:val="24"/>
        </w:rPr>
      </w:pPr>
      <w:r w:rsidRPr="00C267C6">
        <w:rPr>
          <w:b/>
          <w:sz w:val="24"/>
          <w:szCs w:val="24"/>
        </w:rPr>
        <w:t>ПРОТОКОЛ</w:t>
      </w:r>
    </w:p>
    <w:p w:rsidR="00E57B9B" w:rsidRPr="00C267C6" w:rsidRDefault="00E57B9B" w:rsidP="00E57B9B">
      <w:pPr>
        <w:jc w:val="center"/>
        <w:rPr>
          <w:b/>
          <w:sz w:val="24"/>
          <w:szCs w:val="24"/>
        </w:rPr>
      </w:pPr>
      <w:r w:rsidRPr="00C267C6">
        <w:rPr>
          <w:b/>
          <w:sz w:val="24"/>
          <w:szCs w:val="24"/>
        </w:rPr>
        <w:t>подведения итогов аукциона в электронной форме</w:t>
      </w:r>
    </w:p>
    <w:p w:rsidR="00E57B9B" w:rsidRPr="00C267C6" w:rsidRDefault="00E57B9B" w:rsidP="00E57B9B">
      <w:pPr>
        <w:rPr>
          <w:sz w:val="24"/>
          <w:szCs w:val="24"/>
        </w:rPr>
      </w:pPr>
    </w:p>
    <w:p w:rsidR="00E57B9B" w:rsidRPr="00C267C6" w:rsidRDefault="00C267C6" w:rsidP="00E57B9B">
      <w:pPr>
        <w:rPr>
          <w:sz w:val="24"/>
          <w:szCs w:val="24"/>
        </w:rPr>
      </w:pPr>
      <w:r w:rsidRPr="00C267C6">
        <w:rPr>
          <w:sz w:val="24"/>
          <w:szCs w:val="24"/>
        </w:rPr>
        <w:t>«01» июля</w:t>
      </w:r>
      <w:r w:rsidR="00E57B9B" w:rsidRPr="00C267C6">
        <w:rPr>
          <w:sz w:val="24"/>
          <w:szCs w:val="24"/>
        </w:rPr>
        <w:t xml:space="preserve"> 2014 г.  </w:t>
      </w:r>
      <w:r w:rsidR="00E57B9B" w:rsidRPr="00C267C6">
        <w:rPr>
          <w:sz w:val="24"/>
          <w:szCs w:val="24"/>
        </w:rPr>
        <w:tab/>
      </w:r>
      <w:r w:rsidR="00E57B9B" w:rsidRPr="00C267C6">
        <w:rPr>
          <w:sz w:val="24"/>
          <w:szCs w:val="24"/>
        </w:rPr>
        <w:tab/>
      </w:r>
      <w:r w:rsidR="00E57B9B" w:rsidRPr="00C267C6">
        <w:rPr>
          <w:sz w:val="24"/>
          <w:szCs w:val="24"/>
        </w:rPr>
        <w:tab/>
      </w:r>
      <w:r w:rsidR="00E57B9B" w:rsidRPr="00C267C6">
        <w:rPr>
          <w:sz w:val="24"/>
          <w:szCs w:val="24"/>
        </w:rPr>
        <w:tab/>
        <w:t xml:space="preserve">                                                       № </w:t>
      </w:r>
      <w:hyperlink r:id="rId4" w:history="1">
        <w:r w:rsidR="00E57B9B" w:rsidRPr="00C267C6">
          <w:rPr>
            <w:sz w:val="24"/>
            <w:szCs w:val="24"/>
          </w:rPr>
          <w:t>0187300005814000</w:t>
        </w:r>
      </w:hyperlink>
      <w:r w:rsidRPr="00C267C6">
        <w:rPr>
          <w:sz w:val="24"/>
          <w:szCs w:val="24"/>
        </w:rPr>
        <w:t>320</w:t>
      </w:r>
      <w:r w:rsidR="00E57B9B" w:rsidRPr="00C267C6">
        <w:rPr>
          <w:sz w:val="24"/>
          <w:szCs w:val="24"/>
        </w:rPr>
        <w:t>-3</w:t>
      </w:r>
    </w:p>
    <w:p w:rsidR="00C267C6" w:rsidRPr="00C267C6" w:rsidRDefault="00C267C6" w:rsidP="00E57B9B">
      <w:pPr>
        <w:rPr>
          <w:sz w:val="24"/>
          <w:szCs w:val="24"/>
        </w:rPr>
      </w:pPr>
    </w:p>
    <w:p w:rsidR="00C267C6" w:rsidRPr="00E57CF1" w:rsidRDefault="00C267C6" w:rsidP="00C267C6">
      <w:pPr>
        <w:rPr>
          <w:sz w:val="24"/>
          <w:szCs w:val="24"/>
        </w:rPr>
      </w:pPr>
      <w:r w:rsidRPr="00E57CF1">
        <w:rPr>
          <w:sz w:val="24"/>
          <w:szCs w:val="24"/>
        </w:rPr>
        <w:t xml:space="preserve">ПРИСУТСТВОВАЛИ: </w:t>
      </w:r>
    </w:p>
    <w:p w:rsidR="00C267C6" w:rsidRPr="00E57CF1" w:rsidRDefault="00C267C6" w:rsidP="00C267C6">
      <w:pPr>
        <w:jc w:val="both"/>
        <w:rPr>
          <w:sz w:val="24"/>
          <w:szCs w:val="24"/>
        </w:rPr>
      </w:pPr>
      <w:r w:rsidRPr="00E57CF1">
        <w:rPr>
          <w:sz w:val="24"/>
          <w:szCs w:val="24"/>
        </w:rPr>
        <w:t xml:space="preserve">Председатель  </w:t>
      </w:r>
      <w:r w:rsidRPr="00E57CF1">
        <w:rPr>
          <w:spacing w:val="-6"/>
          <w:sz w:val="24"/>
          <w:szCs w:val="24"/>
        </w:rPr>
        <w:t xml:space="preserve">Единой комиссии </w:t>
      </w:r>
      <w:r w:rsidRPr="00E57CF1">
        <w:rPr>
          <w:sz w:val="24"/>
          <w:szCs w:val="24"/>
        </w:rPr>
        <w:t xml:space="preserve">по осуществлению закупок для обеспечения муниципальных нужд города </w:t>
      </w:r>
      <w:proofErr w:type="spellStart"/>
      <w:r w:rsidRPr="00E57CF1">
        <w:rPr>
          <w:sz w:val="24"/>
          <w:szCs w:val="24"/>
        </w:rPr>
        <w:t>Югорска</w:t>
      </w:r>
      <w:proofErr w:type="spellEnd"/>
      <w:r w:rsidRPr="00E57CF1">
        <w:rPr>
          <w:sz w:val="24"/>
          <w:szCs w:val="24"/>
        </w:rPr>
        <w:t xml:space="preserve"> (далее - комиссия):</w:t>
      </w:r>
    </w:p>
    <w:p w:rsidR="00C267C6" w:rsidRPr="00E57CF1" w:rsidRDefault="00C267C6" w:rsidP="00C267C6">
      <w:pPr>
        <w:jc w:val="both"/>
        <w:rPr>
          <w:sz w:val="24"/>
          <w:szCs w:val="24"/>
        </w:rPr>
      </w:pPr>
      <w:r w:rsidRPr="00E57CF1">
        <w:rPr>
          <w:sz w:val="24"/>
          <w:szCs w:val="24"/>
        </w:rPr>
        <w:t>1.</w:t>
      </w:r>
      <w:r w:rsidRPr="00E57CF1">
        <w:rPr>
          <w:spacing w:val="-6"/>
          <w:sz w:val="24"/>
          <w:szCs w:val="24"/>
        </w:rPr>
        <w:t xml:space="preserve"> Абдуллаев А.Т. - </w:t>
      </w:r>
      <w:r w:rsidRPr="00E57CF1">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C267C6" w:rsidRPr="00E57CF1" w:rsidRDefault="00C267C6" w:rsidP="00C267C6">
      <w:pPr>
        <w:rPr>
          <w:sz w:val="24"/>
          <w:szCs w:val="24"/>
        </w:rPr>
      </w:pPr>
      <w:r w:rsidRPr="00E57CF1">
        <w:rPr>
          <w:sz w:val="24"/>
          <w:szCs w:val="24"/>
        </w:rPr>
        <w:t>Члены  комиссии:</w:t>
      </w:r>
    </w:p>
    <w:p w:rsidR="00C267C6" w:rsidRPr="00E57CF1" w:rsidRDefault="00C267C6" w:rsidP="00C267C6">
      <w:pPr>
        <w:rPr>
          <w:sz w:val="24"/>
          <w:szCs w:val="24"/>
        </w:rPr>
      </w:pPr>
      <w:r w:rsidRPr="00E57CF1">
        <w:rPr>
          <w:spacing w:val="-6"/>
          <w:sz w:val="24"/>
          <w:szCs w:val="24"/>
        </w:rPr>
        <w:t xml:space="preserve">2. </w:t>
      </w:r>
      <w:proofErr w:type="spellStart"/>
      <w:r w:rsidRPr="00E57CF1">
        <w:rPr>
          <w:spacing w:val="-6"/>
          <w:sz w:val="24"/>
          <w:szCs w:val="24"/>
        </w:rPr>
        <w:t>Климин</w:t>
      </w:r>
      <w:proofErr w:type="spellEnd"/>
      <w:r w:rsidRPr="00E57CF1">
        <w:rPr>
          <w:spacing w:val="-6"/>
          <w:sz w:val="24"/>
          <w:szCs w:val="24"/>
        </w:rPr>
        <w:t xml:space="preserve"> В.А.  – заместитель председателя Думы города;</w:t>
      </w:r>
    </w:p>
    <w:p w:rsidR="00C267C6" w:rsidRPr="00E57CF1" w:rsidRDefault="00C267C6" w:rsidP="00C267C6">
      <w:pPr>
        <w:jc w:val="both"/>
        <w:rPr>
          <w:spacing w:val="-6"/>
          <w:sz w:val="24"/>
          <w:szCs w:val="24"/>
        </w:rPr>
      </w:pPr>
      <w:r w:rsidRPr="00E57CF1">
        <w:rPr>
          <w:sz w:val="24"/>
          <w:szCs w:val="24"/>
        </w:rPr>
        <w:t xml:space="preserve">3. </w:t>
      </w:r>
      <w:r w:rsidRPr="00E57CF1">
        <w:rPr>
          <w:spacing w:val="-6"/>
          <w:sz w:val="24"/>
          <w:szCs w:val="24"/>
        </w:rPr>
        <w:t>Ярков Г.А. –</w:t>
      </w:r>
      <w:r w:rsidRPr="00E57CF1">
        <w:rPr>
          <w:sz w:val="24"/>
          <w:szCs w:val="24"/>
        </w:rPr>
        <w:t xml:space="preserve">  </w:t>
      </w:r>
      <w:r w:rsidRPr="00E57CF1">
        <w:rPr>
          <w:spacing w:val="-6"/>
          <w:sz w:val="24"/>
          <w:szCs w:val="24"/>
        </w:rPr>
        <w:t>заместитель директора департамента жилищно-коммунального и строительного комплекса;</w:t>
      </w:r>
    </w:p>
    <w:p w:rsidR="00C267C6" w:rsidRPr="00E57CF1" w:rsidRDefault="00C267C6" w:rsidP="00C267C6">
      <w:pPr>
        <w:jc w:val="both"/>
        <w:rPr>
          <w:sz w:val="24"/>
          <w:szCs w:val="24"/>
        </w:rPr>
      </w:pPr>
      <w:r w:rsidRPr="00E57CF1">
        <w:rPr>
          <w:spacing w:val="-6"/>
          <w:sz w:val="24"/>
          <w:szCs w:val="24"/>
        </w:rPr>
        <w:t xml:space="preserve">4. </w:t>
      </w:r>
      <w:r w:rsidRPr="00E57CF1">
        <w:rPr>
          <w:sz w:val="24"/>
          <w:szCs w:val="24"/>
        </w:rPr>
        <w:t>Михайлова Л.А. - начальник управления по бухгалтерскому учету и отчетности, главный бухгалтер;</w:t>
      </w:r>
    </w:p>
    <w:p w:rsidR="00C267C6" w:rsidRPr="00E57CF1" w:rsidRDefault="00C267C6" w:rsidP="00C267C6">
      <w:pPr>
        <w:jc w:val="both"/>
        <w:rPr>
          <w:spacing w:val="-6"/>
          <w:sz w:val="24"/>
          <w:szCs w:val="24"/>
        </w:rPr>
      </w:pPr>
      <w:r w:rsidRPr="00E57CF1">
        <w:rPr>
          <w:spacing w:val="-6"/>
          <w:sz w:val="24"/>
          <w:szCs w:val="24"/>
        </w:rPr>
        <w:t>5.</w:t>
      </w:r>
      <w:r w:rsidRPr="00E57CF1">
        <w:rPr>
          <w:sz w:val="24"/>
          <w:szCs w:val="24"/>
        </w:rPr>
        <w:t xml:space="preserve"> Захарова Н.Б. – начальник отдела муниципальных закупок управления экономической политики.</w:t>
      </w:r>
    </w:p>
    <w:p w:rsidR="00C267C6" w:rsidRPr="00136431" w:rsidRDefault="00C267C6" w:rsidP="00C267C6">
      <w:pPr>
        <w:jc w:val="both"/>
        <w:rPr>
          <w:sz w:val="24"/>
          <w:szCs w:val="24"/>
        </w:rPr>
      </w:pPr>
      <w:r w:rsidRPr="00E57CF1">
        <w:rPr>
          <w:sz w:val="24"/>
          <w:szCs w:val="24"/>
        </w:rPr>
        <w:t>Всего присутствовали 5 членов комиссии из 9.</w:t>
      </w:r>
    </w:p>
    <w:p w:rsidR="00C267C6" w:rsidRPr="00543FE1" w:rsidRDefault="00C267C6" w:rsidP="00C267C6">
      <w:pPr>
        <w:jc w:val="both"/>
        <w:rPr>
          <w:sz w:val="24"/>
          <w:szCs w:val="24"/>
        </w:rPr>
      </w:pPr>
      <w:r w:rsidRPr="00543FE1">
        <w:rPr>
          <w:sz w:val="24"/>
          <w:szCs w:val="24"/>
        </w:rPr>
        <w:t xml:space="preserve">Представитель заказчика: </w:t>
      </w:r>
      <w:proofErr w:type="spellStart"/>
      <w:r w:rsidRPr="00543FE1">
        <w:rPr>
          <w:sz w:val="24"/>
          <w:szCs w:val="24"/>
        </w:rPr>
        <w:t>Канафиева</w:t>
      </w:r>
      <w:proofErr w:type="spellEnd"/>
      <w:r w:rsidRPr="00543FE1">
        <w:rPr>
          <w:sz w:val="24"/>
          <w:szCs w:val="24"/>
        </w:rPr>
        <w:t xml:space="preserve"> </w:t>
      </w:r>
      <w:proofErr w:type="spellStart"/>
      <w:r w:rsidRPr="00543FE1">
        <w:rPr>
          <w:sz w:val="24"/>
          <w:szCs w:val="24"/>
        </w:rPr>
        <w:t>Айгуль</w:t>
      </w:r>
      <w:proofErr w:type="spellEnd"/>
      <w:r w:rsidRPr="00543FE1">
        <w:rPr>
          <w:sz w:val="24"/>
          <w:szCs w:val="24"/>
        </w:rPr>
        <w:t xml:space="preserve"> </w:t>
      </w:r>
      <w:proofErr w:type="spellStart"/>
      <w:r w:rsidRPr="00543FE1">
        <w:rPr>
          <w:sz w:val="24"/>
          <w:szCs w:val="24"/>
        </w:rPr>
        <w:t>Закиевна</w:t>
      </w:r>
      <w:proofErr w:type="spellEnd"/>
      <w:r w:rsidRPr="00543FE1">
        <w:rPr>
          <w:sz w:val="24"/>
          <w:szCs w:val="24"/>
        </w:rPr>
        <w:t xml:space="preserve">, комендант здания администрации города </w:t>
      </w:r>
      <w:proofErr w:type="spellStart"/>
      <w:r w:rsidRPr="00543FE1">
        <w:rPr>
          <w:sz w:val="24"/>
          <w:szCs w:val="24"/>
        </w:rPr>
        <w:t>Югорска</w:t>
      </w:r>
      <w:proofErr w:type="spellEnd"/>
      <w:r w:rsidRPr="00543FE1">
        <w:rPr>
          <w:sz w:val="24"/>
          <w:szCs w:val="24"/>
        </w:rPr>
        <w:t>.</w:t>
      </w:r>
    </w:p>
    <w:p w:rsidR="00C267C6" w:rsidRPr="00543FE1" w:rsidRDefault="00C267C6" w:rsidP="00C267C6">
      <w:pPr>
        <w:jc w:val="both"/>
        <w:rPr>
          <w:sz w:val="24"/>
          <w:szCs w:val="24"/>
        </w:rPr>
      </w:pPr>
      <w:r w:rsidRPr="00543FE1">
        <w:rPr>
          <w:sz w:val="24"/>
          <w:szCs w:val="24"/>
        </w:rPr>
        <w:t xml:space="preserve">1. Наименование аукциона: аукцион в электронной форме № 0187300005814000320 на право заключения муниципального </w:t>
      </w:r>
      <w:proofErr w:type="gramStart"/>
      <w:r w:rsidRPr="00543FE1">
        <w:rPr>
          <w:sz w:val="24"/>
          <w:szCs w:val="24"/>
        </w:rPr>
        <w:t>контракта</w:t>
      </w:r>
      <w:proofErr w:type="gramEnd"/>
      <w:r w:rsidRPr="00543FE1">
        <w:rPr>
          <w:sz w:val="24"/>
          <w:szCs w:val="24"/>
        </w:rPr>
        <w:t xml:space="preserve"> на оказание услуг по страхованию имущества (транспорт) муниципальных служащих.</w:t>
      </w:r>
    </w:p>
    <w:p w:rsidR="00C267C6" w:rsidRPr="00543FE1" w:rsidRDefault="00C267C6" w:rsidP="00C267C6">
      <w:pPr>
        <w:jc w:val="both"/>
        <w:rPr>
          <w:sz w:val="24"/>
        </w:rPr>
      </w:pPr>
      <w:r w:rsidRPr="00543FE1">
        <w:rPr>
          <w:sz w:val="24"/>
        </w:rPr>
        <w:t xml:space="preserve">Номер извещения о проведении торгов на официальном </w:t>
      </w:r>
      <w:r w:rsidRPr="000625EB">
        <w:rPr>
          <w:sz w:val="24"/>
          <w:szCs w:val="24"/>
        </w:rPr>
        <w:t xml:space="preserve">сайте – </w:t>
      </w:r>
      <w:hyperlink r:id="rId5" w:history="1">
        <w:r w:rsidRPr="000625EB">
          <w:rPr>
            <w:sz w:val="24"/>
            <w:szCs w:val="24"/>
          </w:rPr>
          <w:t>http://zakupki.gov.ru/</w:t>
        </w:r>
      </w:hyperlink>
      <w:r w:rsidRPr="000625EB">
        <w:rPr>
          <w:sz w:val="24"/>
          <w:szCs w:val="24"/>
        </w:rPr>
        <w:t>, код</w:t>
      </w:r>
      <w:r w:rsidRPr="00543FE1">
        <w:rPr>
          <w:sz w:val="24"/>
        </w:rPr>
        <w:t xml:space="preserve"> аукциона 0187300005814000320, дата публикации 16.06.2014. </w:t>
      </w:r>
    </w:p>
    <w:p w:rsidR="00C267C6" w:rsidRPr="00543FE1" w:rsidRDefault="00C267C6" w:rsidP="00C267C6">
      <w:pPr>
        <w:widowControl/>
        <w:tabs>
          <w:tab w:val="num" w:pos="927"/>
        </w:tabs>
        <w:autoSpaceDE w:val="0"/>
        <w:autoSpaceDN w:val="0"/>
        <w:adjustRightInd w:val="0"/>
        <w:jc w:val="both"/>
        <w:rPr>
          <w:sz w:val="24"/>
          <w:szCs w:val="24"/>
        </w:rPr>
      </w:pPr>
      <w:r w:rsidRPr="00543FE1">
        <w:rPr>
          <w:sz w:val="24"/>
          <w:szCs w:val="24"/>
        </w:rPr>
        <w:t xml:space="preserve">2. Заказчик: Администрация города </w:t>
      </w:r>
      <w:proofErr w:type="spellStart"/>
      <w:r w:rsidRPr="00543FE1">
        <w:rPr>
          <w:sz w:val="24"/>
          <w:szCs w:val="24"/>
        </w:rPr>
        <w:t>Югорска</w:t>
      </w:r>
      <w:proofErr w:type="spellEnd"/>
      <w:r w:rsidRPr="00543FE1">
        <w:rPr>
          <w:sz w:val="24"/>
          <w:szCs w:val="24"/>
        </w:rPr>
        <w:t xml:space="preserve">. Почтовый адрес: 628260, Ханты - Мансийский автономный округ - </w:t>
      </w:r>
      <w:proofErr w:type="spellStart"/>
      <w:r w:rsidRPr="00543FE1">
        <w:rPr>
          <w:sz w:val="24"/>
          <w:szCs w:val="24"/>
        </w:rPr>
        <w:t>Югра</w:t>
      </w:r>
      <w:proofErr w:type="spellEnd"/>
      <w:r w:rsidRPr="00543FE1">
        <w:rPr>
          <w:sz w:val="24"/>
          <w:szCs w:val="24"/>
        </w:rPr>
        <w:t xml:space="preserve">, Тюменская обл.,  г. </w:t>
      </w:r>
      <w:proofErr w:type="spellStart"/>
      <w:r w:rsidRPr="00543FE1">
        <w:rPr>
          <w:sz w:val="24"/>
          <w:szCs w:val="24"/>
        </w:rPr>
        <w:t>Югорск</w:t>
      </w:r>
      <w:proofErr w:type="spellEnd"/>
      <w:r w:rsidRPr="00543FE1">
        <w:rPr>
          <w:sz w:val="24"/>
          <w:szCs w:val="24"/>
        </w:rPr>
        <w:t>, ул. 40 лет Победы, 11.</w:t>
      </w:r>
    </w:p>
    <w:p w:rsidR="00C267C6" w:rsidRPr="00543FE1" w:rsidRDefault="00C267C6" w:rsidP="00C267C6">
      <w:pPr>
        <w:widowControl/>
        <w:tabs>
          <w:tab w:val="num" w:pos="927"/>
        </w:tabs>
        <w:autoSpaceDE w:val="0"/>
        <w:autoSpaceDN w:val="0"/>
        <w:adjustRightInd w:val="0"/>
        <w:jc w:val="both"/>
        <w:rPr>
          <w:sz w:val="24"/>
        </w:rPr>
      </w:pPr>
      <w:r w:rsidRPr="00543FE1">
        <w:rPr>
          <w:sz w:val="24"/>
        </w:rPr>
        <w:t xml:space="preserve">3. Процедура рассмотрения первых частей заявок на участие в аукционе была проведена комиссией в 10.00 часов 26 июня 2014 года, по адресу: ул. 40 лет Победы, 11, г. </w:t>
      </w:r>
      <w:proofErr w:type="spellStart"/>
      <w:r w:rsidRPr="00543FE1">
        <w:rPr>
          <w:sz w:val="24"/>
        </w:rPr>
        <w:t>Югорск</w:t>
      </w:r>
      <w:proofErr w:type="spellEnd"/>
      <w:r w:rsidRPr="00543FE1">
        <w:rPr>
          <w:sz w:val="24"/>
        </w:rPr>
        <w:t xml:space="preserve">, Ханты-Мансийский  автономный  </w:t>
      </w:r>
      <w:proofErr w:type="spellStart"/>
      <w:r w:rsidRPr="00543FE1">
        <w:rPr>
          <w:sz w:val="24"/>
        </w:rPr>
        <w:t>округ-Югра</w:t>
      </w:r>
      <w:proofErr w:type="spellEnd"/>
      <w:r w:rsidRPr="00543FE1">
        <w:rPr>
          <w:sz w:val="24"/>
        </w:rPr>
        <w:t>, Тюменская область.</w:t>
      </w:r>
    </w:p>
    <w:p w:rsidR="00E57B9B" w:rsidRPr="00C267C6" w:rsidRDefault="00E57B9B" w:rsidP="00E57B9B">
      <w:pPr>
        <w:jc w:val="both"/>
        <w:rPr>
          <w:sz w:val="24"/>
          <w:szCs w:val="24"/>
        </w:rPr>
      </w:pPr>
      <w:r w:rsidRPr="00C267C6">
        <w:rPr>
          <w:sz w:val="24"/>
          <w:szCs w:val="24"/>
        </w:rPr>
        <w:t xml:space="preserve">4. На основании протокола проведения аукциона в электронной форме от </w:t>
      </w:r>
      <w:r w:rsidR="00C267C6">
        <w:rPr>
          <w:sz w:val="24"/>
          <w:szCs w:val="24"/>
        </w:rPr>
        <w:t>30</w:t>
      </w:r>
      <w:r w:rsidRPr="00C267C6">
        <w:rPr>
          <w:sz w:val="24"/>
          <w:szCs w:val="24"/>
        </w:rPr>
        <w:t>.0</w:t>
      </w:r>
      <w:r w:rsidR="00C267C6" w:rsidRPr="00C267C6">
        <w:rPr>
          <w:sz w:val="24"/>
          <w:szCs w:val="24"/>
        </w:rPr>
        <w:t>6</w:t>
      </w:r>
      <w:r w:rsidRPr="00C267C6">
        <w:rPr>
          <w:sz w:val="24"/>
          <w:szCs w:val="24"/>
        </w:rPr>
        <w:t xml:space="preserve">.2014 комиссией были рассмотрены вторые части заявок следующих участников аукциона в электронной форме: </w:t>
      </w:r>
    </w:p>
    <w:tbl>
      <w:tblPr>
        <w:tblW w:w="1105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560"/>
        <w:gridCol w:w="1418"/>
        <w:gridCol w:w="6379"/>
        <w:gridCol w:w="1701"/>
      </w:tblGrid>
      <w:tr w:rsidR="00E57B9B" w:rsidRPr="00C267C6" w:rsidTr="005058C5">
        <w:trPr>
          <w:cantSplit/>
          <w:trHeight w:val="728"/>
          <w:tblHeader/>
        </w:trPr>
        <w:tc>
          <w:tcPr>
            <w:tcW w:w="1560" w:type="dxa"/>
          </w:tcPr>
          <w:p w:rsidR="00E57B9B" w:rsidRPr="00C267C6" w:rsidRDefault="00F00AB9" w:rsidP="00F00AB9">
            <w:pPr>
              <w:spacing w:line="276" w:lineRule="auto"/>
              <w:jc w:val="center"/>
              <w:rPr>
                <w:b/>
                <w:sz w:val="16"/>
                <w:szCs w:val="16"/>
              </w:rPr>
            </w:pPr>
            <w:r w:rsidRPr="00C267C6">
              <w:rPr>
                <w:b/>
                <w:sz w:val="16"/>
                <w:szCs w:val="16"/>
              </w:rPr>
              <w:t>Порядковый номер по ранжированию</w:t>
            </w:r>
          </w:p>
        </w:tc>
        <w:tc>
          <w:tcPr>
            <w:tcW w:w="1418" w:type="dxa"/>
          </w:tcPr>
          <w:p w:rsidR="00E57B9B" w:rsidRPr="00C267C6" w:rsidRDefault="00E57B9B" w:rsidP="00C267C6">
            <w:pPr>
              <w:spacing w:after="200" w:line="276" w:lineRule="auto"/>
              <w:jc w:val="center"/>
              <w:rPr>
                <w:b/>
                <w:sz w:val="16"/>
                <w:szCs w:val="16"/>
              </w:rPr>
            </w:pPr>
            <w:r w:rsidRPr="00C267C6">
              <w:rPr>
                <w:b/>
                <w:sz w:val="16"/>
                <w:szCs w:val="16"/>
              </w:rPr>
              <w:t>Порядковый номер заявки</w:t>
            </w:r>
          </w:p>
        </w:tc>
        <w:tc>
          <w:tcPr>
            <w:tcW w:w="6379" w:type="dxa"/>
          </w:tcPr>
          <w:p w:rsidR="00E57B9B" w:rsidRPr="00C267C6" w:rsidRDefault="00E57B9B" w:rsidP="00C267C6">
            <w:pPr>
              <w:ind w:firstLine="175"/>
              <w:jc w:val="center"/>
              <w:rPr>
                <w:b/>
                <w:sz w:val="16"/>
                <w:szCs w:val="16"/>
              </w:rPr>
            </w:pPr>
            <w:proofErr w:type="gramStart"/>
            <w:r w:rsidRPr="00C267C6">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267C6" w:rsidRDefault="00E57B9B" w:rsidP="00C267C6">
            <w:pPr>
              <w:spacing w:after="200" w:line="276" w:lineRule="auto"/>
              <w:jc w:val="center"/>
              <w:rPr>
                <w:b/>
                <w:sz w:val="16"/>
                <w:szCs w:val="16"/>
              </w:rPr>
            </w:pPr>
            <w:r w:rsidRPr="00C267C6">
              <w:rPr>
                <w:b/>
                <w:sz w:val="16"/>
                <w:szCs w:val="16"/>
              </w:rPr>
              <w:t>Предложение участника аукциона о цене контракта, рублей</w:t>
            </w:r>
          </w:p>
        </w:tc>
      </w:tr>
      <w:tr w:rsidR="00E57B9B" w:rsidRPr="00C267C6" w:rsidTr="005058C5">
        <w:trPr>
          <w:cantSplit/>
          <w:trHeight w:val="284"/>
        </w:trPr>
        <w:tc>
          <w:tcPr>
            <w:tcW w:w="1560" w:type="dxa"/>
          </w:tcPr>
          <w:p w:rsidR="00E57B9B" w:rsidRPr="00C267C6" w:rsidRDefault="00E57B9B" w:rsidP="00C267C6">
            <w:pPr>
              <w:spacing w:after="200" w:line="276" w:lineRule="auto"/>
              <w:rPr>
                <w:sz w:val="18"/>
                <w:szCs w:val="18"/>
              </w:rPr>
            </w:pPr>
            <w:r w:rsidRPr="00C267C6">
              <w:rPr>
                <w:sz w:val="18"/>
                <w:szCs w:val="18"/>
              </w:rPr>
              <w:t>1</w:t>
            </w:r>
          </w:p>
        </w:tc>
        <w:tc>
          <w:tcPr>
            <w:tcW w:w="1418" w:type="dxa"/>
          </w:tcPr>
          <w:p w:rsidR="00C267C6" w:rsidRDefault="00C267C6" w:rsidP="00C267C6">
            <w:r>
              <w:t>2 , защищенный номер заявки:</w:t>
            </w:r>
          </w:p>
          <w:p w:rsidR="00E57B9B" w:rsidRPr="00C267C6" w:rsidRDefault="00C267C6" w:rsidP="00C267C6">
            <w:pPr>
              <w:rPr>
                <w:color w:val="FF0000"/>
                <w:sz w:val="18"/>
                <w:szCs w:val="18"/>
              </w:rPr>
            </w:pPr>
            <w:r>
              <w:t>7968103 </w:t>
            </w:r>
          </w:p>
        </w:tc>
        <w:tc>
          <w:tcPr>
            <w:tcW w:w="6379" w:type="dxa"/>
          </w:tcPr>
          <w:tbl>
            <w:tblPr>
              <w:tblW w:w="5000" w:type="pct"/>
              <w:tblLayout w:type="fixed"/>
              <w:tblCellMar>
                <w:top w:w="15" w:type="dxa"/>
                <w:left w:w="15" w:type="dxa"/>
                <w:bottom w:w="15" w:type="dxa"/>
                <w:right w:w="15" w:type="dxa"/>
              </w:tblCellMar>
              <w:tblLook w:val="04A0"/>
            </w:tblPr>
            <w:tblGrid>
              <w:gridCol w:w="1922"/>
              <w:gridCol w:w="4225"/>
            </w:tblGrid>
            <w:tr w:rsidR="00C267C6" w:rsidRPr="00C267C6" w:rsidTr="00C267C6">
              <w:tc>
                <w:tcPr>
                  <w:tcW w:w="1563"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rPr>
                      <w:b/>
                      <w:bCs/>
                    </w:rPr>
                    <w:t>Открытое акционерное общество "Государственная страховая компания "</w:t>
                  </w:r>
                  <w:proofErr w:type="spellStart"/>
                  <w:r>
                    <w:rPr>
                      <w:b/>
                      <w:bCs/>
                    </w:rPr>
                    <w:t>Югория</w:t>
                  </w:r>
                  <w:proofErr w:type="spellEnd"/>
                  <w:r>
                    <w:rPr>
                      <w:b/>
                      <w:bCs/>
                    </w:rPr>
                    <w:t>"</w:t>
                  </w:r>
                </w:p>
              </w:tc>
            </w:tr>
            <w:tr w:rsidR="00C267C6" w:rsidRPr="00C267C6" w:rsidTr="00C267C6">
              <w:tc>
                <w:tcPr>
                  <w:tcW w:w="1563"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57798.42</w:t>
                  </w:r>
                </w:p>
              </w:tc>
            </w:tr>
            <w:tr w:rsidR="00C267C6" w:rsidRPr="00C267C6" w:rsidTr="00C267C6">
              <w:tc>
                <w:tcPr>
                  <w:tcW w:w="1563"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8601023568</w:t>
                  </w:r>
                </w:p>
              </w:tc>
            </w:tr>
            <w:tr w:rsidR="00C267C6" w:rsidRPr="00C267C6" w:rsidTr="00C267C6">
              <w:tc>
                <w:tcPr>
                  <w:tcW w:w="1563"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860101001</w:t>
                  </w:r>
                </w:p>
              </w:tc>
            </w:tr>
            <w:tr w:rsidR="00C267C6" w:rsidRPr="00C267C6" w:rsidTr="00C267C6">
              <w:tc>
                <w:tcPr>
                  <w:tcW w:w="1563"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628012, Ханты-Мансийский Автономный округ - </w:t>
                  </w:r>
                  <w:proofErr w:type="spellStart"/>
                  <w:r>
                    <w:t>Югра</w:t>
                  </w:r>
                  <w:proofErr w:type="spellEnd"/>
                  <w:r>
                    <w:t xml:space="preserve"> АО, Ханты-Мансийск г, ул</w:t>
                  </w:r>
                  <w:proofErr w:type="gramStart"/>
                  <w:r>
                    <w:t>.К</w:t>
                  </w:r>
                  <w:proofErr w:type="gramEnd"/>
                  <w:r>
                    <w:t>омсомольская, д.61</w:t>
                  </w:r>
                </w:p>
              </w:tc>
            </w:tr>
            <w:tr w:rsidR="00C267C6" w:rsidRPr="00C267C6" w:rsidTr="00C267C6">
              <w:tc>
                <w:tcPr>
                  <w:tcW w:w="1563"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628012, Ханты-Мансийский Автономный округ - </w:t>
                  </w:r>
                  <w:proofErr w:type="spellStart"/>
                  <w:r>
                    <w:t>Югра</w:t>
                  </w:r>
                  <w:proofErr w:type="spellEnd"/>
                  <w:r>
                    <w:t xml:space="preserve"> АО, Ханты-Мансийск г, ул</w:t>
                  </w:r>
                  <w:proofErr w:type="gramStart"/>
                  <w:r>
                    <w:t>.К</w:t>
                  </w:r>
                  <w:proofErr w:type="gramEnd"/>
                  <w:r>
                    <w:t>омсомольская, д.61</w:t>
                  </w:r>
                </w:p>
              </w:tc>
            </w:tr>
            <w:tr w:rsidR="00C267C6" w:rsidRPr="00C267C6" w:rsidTr="00C267C6">
              <w:tc>
                <w:tcPr>
                  <w:tcW w:w="1563"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83467363896</w:t>
                  </w:r>
                </w:p>
              </w:tc>
            </w:tr>
          </w:tbl>
          <w:p w:rsidR="00E57B9B" w:rsidRPr="00C267C6" w:rsidRDefault="00E57B9B" w:rsidP="00C267C6">
            <w:pPr>
              <w:jc w:val="both"/>
              <w:rPr>
                <w:rStyle w:val="textspanview"/>
                <w:color w:val="FF0000"/>
                <w:sz w:val="24"/>
                <w:szCs w:val="24"/>
              </w:rPr>
            </w:pPr>
          </w:p>
        </w:tc>
        <w:tc>
          <w:tcPr>
            <w:tcW w:w="1701" w:type="dxa"/>
          </w:tcPr>
          <w:p w:rsidR="00E57B9B" w:rsidRPr="00C267C6" w:rsidRDefault="00C267C6" w:rsidP="00C267C6">
            <w:pPr>
              <w:spacing w:after="200" w:line="276" w:lineRule="auto"/>
              <w:jc w:val="center"/>
              <w:rPr>
                <w:color w:val="FF0000"/>
                <w:sz w:val="24"/>
                <w:szCs w:val="24"/>
              </w:rPr>
            </w:pPr>
            <w:r>
              <w:t>57798.42</w:t>
            </w:r>
          </w:p>
        </w:tc>
      </w:tr>
      <w:tr w:rsidR="00E57B9B" w:rsidRPr="00C267C6" w:rsidTr="005058C5">
        <w:trPr>
          <w:cantSplit/>
          <w:trHeight w:val="284"/>
        </w:trPr>
        <w:tc>
          <w:tcPr>
            <w:tcW w:w="1560" w:type="dxa"/>
          </w:tcPr>
          <w:p w:rsidR="00E57B9B" w:rsidRPr="00C267C6" w:rsidRDefault="00E57B9B" w:rsidP="00C267C6">
            <w:pPr>
              <w:spacing w:after="200" w:line="276" w:lineRule="auto"/>
            </w:pPr>
            <w:r w:rsidRPr="00C267C6">
              <w:lastRenderedPageBreak/>
              <w:t>2</w:t>
            </w:r>
          </w:p>
        </w:tc>
        <w:tc>
          <w:tcPr>
            <w:tcW w:w="1418" w:type="dxa"/>
          </w:tcPr>
          <w:p w:rsidR="00C267C6" w:rsidRDefault="00C267C6" w:rsidP="00C267C6">
            <w:r>
              <w:t>4 , защищенный номер заявки:</w:t>
            </w:r>
          </w:p>
          <w:p w:rsidR="00E57B9B" w:rsidRPr="00C267C6" w:rsidRDefault="00C267C6" w:rsidP="00C267C6">
            <w:pPr>
              <w:rPr>
                <w:color w:val="FF0000"/>
                <w:sz w:val="24"/>
                <w:szCs w:val="24"/>
              </w:rPr>
            </w:pPr>
            <w:r>
              <w:t>8011480 </w:t>
            </w:r>
          </w:p>
        </w:tc>
        <w:tc>
          <w:tcPr>
            <w:tcW w:w="6379" w:type="dxa"/>
          </w:tcPr>
          <w:tbl>
            <w:tblPr>
              <w:tblW w:w="5000" w:type="pct"/>
              <w:tblLayout w:type="fixed"/>
              <w:tblCellMar>
                <w:top w:w="15" w:type="dxa"/>
                <w:left w:w="15" w:type="dxa"/>
                <w:bottom w:w="15" w:type="dxa"/>
                <w:right w:w="15" w:type="dxa"/>
              </w:tblCellMar>
              <w:tblLook w:val="04A0"/>
            </w:tblPr>
            <w:tblGrid>
              <w:gridCol w:w="1844"/>
              <w:gridCol w:w="4303"/>
            </w:tblGrid>
            <w:tr w:rsidR="00C267C6" w:rsidRPr="00C267C6" w:rsidTr="00C267C6">
              <w:tc>
                <w:tcPr>
                  <w:tcW w:w="1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rPr>
                      <w:b/>
                      <w:bCs/>
                    </w:rPr>
                    <w:t>Общество с ограниченной ответственностью «</w:t>
                  </w:r>
                  <w:proofErr w:type="spellStart"/>
                  <w:r>
                    <w:rPr>
                      <w:b/>
                      <w:bCs/>
                    </w:rPr>
                    <w:t>Росгосстрах</w:t>
                  </w:r>
                  <w:proofErr w:type="spellEnd"/>
                  <w:r>
                    <w:rPr>
                      <w:b/>
                      <w:bCs/>
                    </w:rPr>
                    <w:t>»</w:t>
                  </w:r>
                </w:p>
              </w:tc>
            </w:tr>
            <w:tr w:rsidR="00C267C6" w:rsidRPr="00C267C6" w:rsidTr="00C267C6">
              <w:tc>
                <w:tcPr>
                  <w:tcW w:w="1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58836.64</w:t>
                  </w:r>
                </w:p>
              </w:tc>
            </w:tr>
            <w:tr w:rsidR="00C267C6" w:rsidRPr="00C267C6" w:rsidTr="00C267C6">
              <w:tc>
                <w:tcPr>
                  <w:tcW w:w="1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5027089703</w:t>
                  </w:r>
                </w:p>
              </w:tc>
            </w:tr>
            <w:tr w:rsidR="00C267C6" w:rsidRPr="00C267C6" w:rsidTr="00C267C6">
              <w:tc>
                <w:tcPr>
                  <w:tcW w:w="1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997950001</w:t>
                  </w:r>
                </w:p>
              </w:tc>
            </w:tr>
            <w:tr w:rsidR="00C267C6" w:rsidRPr="00C267C6" w:rsidTr="00C267C6">
              <w:tc>
                <w:tcPr>
                  <w:tcW w:w="1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140002, Московская </w:t>
                  </w:r>
                  <w:proofErr w:type="spellStart"/>
                  <w:r>
                    <w:t>обл</w:t>
                  </w:r>
                  <w:proofErr w:type="spellEnd"/>
                  <w:r>
                    <w:t>, Люберецкий р-н, Люберцы г, ул</w:t>
                  </w:r>
                  <w:proofErr w:type="gramStart"/>
                  <w:r>
                    <w:t>.П</w:t>
                  </w:r>
                  <w:proofErr w:type="gramEnd"/>
                  <w:r>
                    <w:t>арковая, д.3</w:t>
                  </w:r>
                </w:p>
              </w:tc>
            </w:tr>
            <w:tr w:rsidR="00C267C6" w:rsidRPr="00C267C6" w:rsidTr="00C267C6">
              <w:tc>
                <w:tcPr>
                  <w:tcW w:w="1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121059, Москва г, ул</w:t>
                  </w:r>
                  <w:proofErr w:type="gramStart"/>
                  <w:r>
                    <w:t>.К</w:t>
                  </w:r>
                  <w:proofErr w:type="gramEnd"/>
                  <w:r>
                    <w:t>иевская, д.7</w:t>
                  </w:r>
                </w:p>
              </w:tc>
            </w:tr>
            <w:tr w:rsidR="00C267C6" w:rsidRPr="00C267C6" w:rsidTr="00C267C6">
              <w:tc>
                <w:tcPr>
                  <w:tcW w:w="1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267C6" w:rsidRDefault="00C267C6" w:rsidP="00C267C6">
                  <w:pPr>
                    <w:rPr>
                      <w:sz w:val="24"/>
                      <w:szCs w:val="24"/>
                    </w:rPr>
                  </w:pPr>
                  <w:r>
                    <w:t xml:space="preserve">(495) 783-24-94 </w:t>
                  </w:r>
                  <w:proofErr w:type="spellStart"/>
                  <w:r>
                    <w:t>доб</w:t>
                  </w:r>
                  <w:proofErr w:type="spellEnd"/>
                  <w:r>
                    <w:t>.:- (077) 34-19</w:t>
                  </w:r>
                </w:p>
              </w:tc>
            </w:tr>
          </w:tbl>
          <w:p w:rsidR="00E57B9B" w:rsidRPr="00C267C6" w:rsidRDefault="00E57B9B" w:rsidP="00C267C6">
            <w:pPr>
              <w:rPr>
                <w:color w:val="FF0000"/>
                <w:sz w:val="24"/>
                <w:szCs w:val="24"/>
              </w:rPr>
            </w:pPr>
          </w:p>
        </w:tc>
        <w:tc>
          <w:tcPr>
            <w:tcW w:w="1701" w:type="dxa"/>
          </w:tcPr>
          <w:p w:rsidR="00E57B9B" w:rsidRPr="00C267C6" w:rsidRDefault="00C267C6" w:rsidP="00C267C6">
            <w:pPr>
              <w:jc w:val="center"/>
              <w:rPr>
                <w:color w:val="FF0000"/>
                <w:sz w:val="24"/>
                <w:szCs w:val="24"/>
              </w:rPr>
            </w:pPr>
            <w:r>
              <w:t>58836.64</w:t>
            </w:r>
          </w:p>
        </w:tc>
      </w:tr>
      <w:tr w:rsidR="005058C5" w:rsidRPr="00C267C6" w:rsidTr="005058C5">
        <w:trPr>
          <w:cantSplit/>
          <w:trHeight w:val="284"/>
        </w:trPr>
        <w:tc>
          <w:tcPr>
            <w:tcW w:w="1560" w:type="dxa"/>
          </w:tcPr>
          <w:p w:rsidR="005058C5" w:rsidRPr="00C267C6" w:rsidRDefault="005058C5" w:rsidP="00C267C6">
            <w:pPr>
              <w:spacing w:after="200" w:line="276" w:lineRule="auto"/>
            </w:pPr>
            <w:r>
              <w:t>3</w:t>
            </w:r>
          </w:p>
        </w:tc>
        <w:tc>
          <w:tcPr>
            <w:tcW w:w="1418" w:type="dxa"/>
          </w:tcPr>
          <w:p w:rsidR="005058C5" w:rsidRDefault="005058C5" w:rsidP="00C267C6">
            <w:r>
              <w:t>1 , защищенный номер заявки:</w:t>
            </w:r>
          </w:p>
          <w:p w:rsidR="005058C5" w:rsidRDefault="005058C5" w:rsidP="00C267C6">
            <w:r>
              <w:t>7957253 </w:t>
            </w:r>
          </w:p>
        </w:tc>
        <w:tc>
          <w:tcPr>
            <w:tcW w:w="6379" w:type="dxa"/>
          </w:tcPr>
          <w:tbl>
            <w:tblPr>
              <w:tblW w:w="5000" w:type="pct"/>
              <w:tblLayout w:type="fixed"/>
              <w:tblCellMar>
                <w:top w:w="15" w:type="dxa"/>
                <w:left w:w="15" w:type="dxa"/>
                <w:bottom w:w="15" w:type="dxa"/>
                <w:right w:w="15" w:type="dxa"/>
              </w:tblCellMar>
              <w:tblLook w:val="04A0"/>
            </w:tblPr>
            <w:tblGrid>
              <w:gridCol w:w="1844"/>
              <w:gridCol w:w="4303"/>
            </w:tblGrid>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rPr>
                      <w:b/>
                      <w:bCs/>
                    </w:rPr>
                    <w:t>Открытое акционерное общество «</w:t>
                  </w:r>
                  <w:proofErr w:type="spellStart"/>
                  <w:r>
                    <w:rPr>
                      <w:b/>
                      <w:bCs/>
                    </w:rPr>
                    <w:t>АльфаСтрахование</w:t>
                  </w:r>
                  <w:proofErr w:type="spellEnd"/>
                  <w:r>
                    <w:rPr>
                      <w:b/>
                      <w:bCs/>
                    </w:rPr>
                    <w:t>»</w:t>
                  </w:r>
                </w:p>
              </w:tc>
            </w:tr>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98755.77</w:t>
                  </w:r>
                </w:p>
              </w:tc>
            </w:tr>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7713056834</w:t>
                  </w:r>
                </w:p>
              </w:tc>
            </w:tr>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775001001</w:t>
                  </w:r>
                </w:p>
              </w:tc>
            </w:tr>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115162, Москва г, ул</w:t>
                  </w:r>
                  <w:proofErr w:type="gramStart"/>
                  <w:r>
                    <w:t>.Ш</w:t>
                  </w:r>
                  <w:proofErr w:type="gramEnd"/>
                  <w:r>
                    <w:t>аболовка, д.31 Б</w:t>
                  </w:r>
                </w:p>
              </w:tc>
            </w:tr>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115162, Москва г, ул</w:t>
                  </w:r>
                  <w:proofErr w:type="gramStart"/>
                  <w:r>
                    <w:t>.Ш</w:t>
                  </w:r>
                  <w:proofErr w:type="gramEnd"/>
                  <w:r>
                    <w:t>аболовка, д.31 Б</w:t>
                  </w:r>
                </w:p>
              </w:tc>
            </w:tr>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+ 7 495 788-09-99</w:t>
                  </w:r>
                </w:p>
              </w:tc>
            </w:tr>
          </w:tbl>
          <w:p w:rsidR="005058C5" w:rsidRDefault="005058C5" w:rsidP="00C267C6"/>
        </w:tc>
        <w:tc>
          <w:tcPr>
            <w:tcW w:w="1701" w:type="dxa"/>
          </w:tcPr>
          <w:p w:rsidR="005058C5" w:rsidRDefault="005058C5" w:rsidP="00C267C6">
            <w:pPr>
              <w:jc w:val="center"/>
            </w:pPr>
            <w:r>
              <w:t>98755.77</w:t>
            </w:r>
          </w:p>
        </w:tc>
      </w:tr>
      <w:tr w:rsidR="005058C5" w:rsidRPr="00C267C6" w:rsidTr="005058C5">
        <w:trPr>
          <w:cantSplit/>
          <w:trHeight w:val="284"/>
        </w:trPr>
        <w:tc>
          <w:tcPr>
            <w:tcW w:w="1560" w:type="dxa"/>
          </w:tcPr>
          <w:p w:rsidR="005058C5" w:rsidRDefault="005058C5" w:rsidP="00C267C6">
            <w:pPr>
              <w:spacing w:after="200" w:line="276" w:lineRule="auto"/>
            </w:pPr>
            <w:r>
              <w:t>4</w:t>
            </w:r>
          </w:p>
        </w:tc>
        <w:tc>
          <w:tcPr>
            <w:tcW w:w="1418" w:type="dxa"/>
          </w:tcPr>
          <w:p w:rsidR="005058C5" w:rsidRDefault="005058C5" w:rsidP="00C267C6">
            <w:r>
              <w:t>3 , защищенный номер заявки:</w:t>
            </w:r>
          </w:p>
          <w:p w:rsidR="005058C5" w:rsidRDefault="005058C5" w:rsidP="00C267C6">
            <w:r>
              <w:t>8004961 </w:t>
            </w:r>
          </w:p>
        </w:tc>
        <w:tc>
          <w:tcPr>
            <w:tcW w:w="6379" w:type="dxa"/>
          </w:tcPr>
          <w:tbl>
            <w:tblPr>
              <w:tblW w:w="5000" w:type="pct"/>
              <w:tblLayout w:type="fixed"/>
              <w:tblCellMar>
                <w:top w:w="15" w:type="dxa"/>
                <w:left w:w="15" w:type="dxa"/>
                <w:bottom w:w="15" w:type="dxa"/>
                <w:right w:w="15" w:type="dxa"/>
              </w:tblCellMar>
              <w:tblLook w:val="04A0"/>
            </w:tblPr>
            <w:tblGrid>
              <w:gridCol w:w="1844"/>
              <w:gridCol w:w="4303"/>
            </w:tblGrid>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rPr>
                      <w:b/>
                      <w:bCs/>
                    </w:rPr>
                    <w:t>Открытое акционерное общество "Страховое общество газовой промышленности" в лице Югорского филиала</w:t>
                  </w:r>
                </w:p>
              </w:tc>
            </w:tr>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105947.73</w:t>
                  </w:r>
                </w:p>
              </w:tc>
            </w:tr>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7736035485</w:t>
                  </w:r>
                </w:p>
              </w:tc>
            </w:tr>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862202001</w:t>
                  </w:r>
                </w:p>
              </w:tc>
            </w:tr>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107078, Москва г, ул</w:t>
                  </w:r>
                  <w:proofErr w:type="gramStart"/>
                  <w:r>
                    <w:t>.п</w:t>
                  </w:r>
                  <w:proofErr w:type="gramEnd"/>
                  <w:r>
                    <w:t>росп. Академика Сахарова, д.10</w:t>
                  </w:r>
                </w:p>
              </w:tc>
            </w:tr>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енина, д.1/1</w:t>
                  </w:r>
                </w:p>
              </w:tc>
            </w:tr>
            <w:tr w:rsidR="005058C5" w:rsidTr="005058C5">
              <w:tc>
                <w:tcPr>
                  <w:tcW w:w="1500" w:type="pct"/>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5058C5" w:rsidRDefault="005058C5" w:rsidP="005058C5">
                  <w:pPr>
                    <w:rPr>
                      <w:sz w:val="24"/>
                      <w:szCs w:val="24"/>
                    </w:rPr>
                  </w:pPr>
                  <w:r>
                    <w:t>+ 7 34675 2-12-16</w:t>
                  </w:r>
                </w:p>
              </w:tc>
            </w:tr>
          </w:tbl>
          <w:p w:rsidR="005058C5" w:rsidRDefault="005058C5" w:rsidP="005058C5"/>
        </w:tc>
        <w:tc>
          <w:tcPr>
            <w:tcW w:w="1701" w:type="dxa"/>
          </w:tcPr>
          <w:p w:rsidR="005058C5" w:rsidRDefault="005058C5" w:rsidP="00C267C6">
            <w:pPr>
              <w:jc w:val="center"/>
            </w:pPr>
            <w:r>
              <w:t>105947.73</w:t>
            </w:r>
          </w:p>
        </w:tc>
      </w:tr>
    </w:tbl>
    <w:p w:rsidR="00E57B9B" w:rsidRPr="00C267C6" w:rsidRDefault="00E57B9B" w:rsidP="00E57B9B">
      <w:pPr>
        <w:suppressAutoHyphens/>
        <w:ind w:left="-142"/>
        <w:jc w:val="both"/>
        <w:rPr>
          <w:color w:val="FF0000"/>
          <w:sz w:val="24"/>
          <w:szCs w:val="24"/>
        </w:rPr>
      </w:pPr>
    </w:p>
    <w:p w:rsidR="00E57B9B" w:rsidRPr="00D874FF" w:rsidRDefault="00E57B9B" w:rsidP="00E57B9B">
      <w:pPr>
        <w:suppressAutoHyphens/>
        <w:ind w:left="-142"/>
        <w:jc w:val="both"/>
        <w:rPr>
          <w:sz w:val="24"/>
          <w:szCs w:val="24"/>
        </w:rPr>
      </w:pPr>
      <w:r w:rsidRPr="00C267C6">
        <w:rPr>
          <w:sz w:val="24"/>
          <w:szCs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D874FF">
        <w:rPr>
          <w:sz w:val="24"/>
          <w:szCs w:val="24"/>
        </w:rPr>
        <w:t>форме:</w:t>
      </w:r>
    </w:p>
    <w:p w:rsidR="00E57B9B" w:rsidRPr="00D874FF" w:rsidRDefault="00E57B9B" w:rsidP="00E57B9B">
      <w:pPr>
        <w:suppressAutoHyphens/>
        <w:ind w:left="-142"/>
        <w:jc w:val="both"/>
        <w:rPr>
          <w:bCs/>
          <w:sz w:val="24"/>
          <w:szCs w:val="24"/>
        </w:rPr>
      </w:pPr>
      <w:r w:rsidRPr="00D874FF">
        <w:rPr>
          <w:sz w:val="24"/>
          <w:szCs w:val="24"/>
        </w:rPr>
        <w:t xml:space="preserve">- </w:t>
      </w:r>
      <w:r w:rsidR="00C267C6" w:rsidRPr="00D874FF">
        <w:rPr>
          <w:bCs/>
          <w:sz w:val="24"/>
          <w:szCs w:val="24"/>
        </w:rPr>
        <w:t>Открытое акционерное общество "Государственная страховая компания "</w:t>
      </w:r>
      <w:proofErr w:type="spellStart"/>
      <w:r w:rsidR="00C267C6" w:rsidRPr="00D874FF">
        <w:rPr>
          <w:bCs/>
          <w:sz w:val="24"/>
          <w:szCs w:val="24"/>
        </w:rPr>
        <w:t>Югория</w:t>
      </w:r>
      <w:proofErr w:type="spellEnd"/>
      <w:r w:rsidR="00C267C6" w:rsidRPr="00D874FF">
        <w:rPr>
          <w:bCs/>
          <w:sz w:val="24"/>
          <w:szCs w:val="24"/>
        </w:rPr>
        <w:t>"</w:t>
      </w:r>
      <w:r w:rsidRPr="00D874FF">
        <w:rPr>
          <w:bCs/>
          <w:sz w:val="24"/>
          <w:szCs w:val="24"/>
        </w:rPr>
        <w:t>;</w:t>
      </w:r>
    </w:p>
    <w:p w:rsidR="00E57B9B" w:rsidRPr="00D874FF" w:rsidRDefault="00E57B9B" w:rsidP="00E57B9B">
      <w:pPr>
        <w:suppressAutoHyphens/>
        <w:ind w:left="-142"/>
        <w:jc w:val="both"/>
        <w:rPr>
          <w:bCs/>
          <w:sz w:val="24"/>
          <w:szCs w:val="24"/>
        </w:rPr>
      </w:pPr>
      <w:r w:rsidRPr="00D874FF">
        <w:rPr>
          <w:bCs/>
          <w:sz w:val="24"/>
          <w:szCs w:val="24"/>
        </w:rPr>
        <w:t xml:space="preserve">- </w:t>
      </w:r>
      <w:r w:rsidR="00C267C6" w:rsidRPr="00D874FF">
        <w:rPr>
          <w:bCs/>
          <w:sz w:val="24"/>
          <w:szCs w:val="24"/>
        </w:rPr>
        <w:t>Общество с ограниченной ответственностью «</w:t>
      </w:r>
      <w:proofErr w:type="spellStart"/>
      <w:r w:rsidR="00C267C6" w:rsidRPr="00D874FF">
        <w:rPr>
          <w:bCs/>
          <w:sz w:val="24"/>
          <w:szCs w:val="24"/>
        </w:rPr>
        <w:t>Росгосстрах</w:t>
      </w:r>
      <w:proofErr w:type="spellEnd"/>
      <w:r w:rsidR="00C267C6" w:rsidRPr="00D874FF">
        <w:rPr>
          <w:bCs/>
          <w:sz w:val="24"/>
          <w:szCs w:val="24"/>
        </w:rPr>
        <w:t>»</w:t>
      </w:r>
      <w:r w:rsidR="005058C5" w:rsidRPr="00D874FF">
        <w:rPr>
          <w:bCs/>
          <w:sz w:val="24"/>
          <w:szCs w:val="24"/>
        </w:rPr>
        <w:t>;</w:t>
      </w:r>
    </w:p>
    <w:p w:rsidR="005058C5" w:rsidRPr="00D874FF" w:rsidRDefault="005058C5" w:rsidP="00E57B9B">
      <w:pPr>
        <w:suppressAutoHyphens/>
        <w:ind w:left="-142"/>
        <w:jc w:val="both"/>
        <w:rPr>
          <w:bCs/>
          <w:sz w:val="24"/>
          <w:szCs w:val="24"/>
        </w:rPr>
      </w:pPr>
      <w:r w:rsidRPr="00D874FF">
        <w:rPr>
          <w:bCs/>
          <w:sz w:val="24"/>
          <w:szCs w:val="24"/>
        </w:rPr>
        <w:t>- Открытое акционерное общество «</w:t>
      </w:r>
      <w:proofErr w:type="spellStart"/>
      <w:r w:rsidRPr="00D874FF">
        <w:rPr>
          <w:bCs/>
          <w:sz w:val="24"/>
          <w:szCs w:val="24"/>
        </w:rPr>
        <w:t>АльфаСтрахование</w:t>
      </w:r>
      <w:proofErr w:type="spellEnd"/>
      <w:r w:rsidRPr="00D874FF">
        <w:rPr>
          <w:bCs/>
          <w:sz w:val="24"/>
          <w:szCs w:val="24"/>
        </w:rPr>
        <w:t>»;</w:t>
      </w:r>
    </w:p>
    <w:p w:rsidR="005058C5" w:rsidRPr="00D874FF" w:rsidRDefault="005058C5" w:rsidP="00E57B9B">
      <w:pPr>
        <w:suppressAutoHyphens/>
        <w:ind w:left="-142"/>
        <w:jc w:val="both"/>
        <w:rPr>
          <w:bCs/>
          <w:color w:val="FF0000"/>
          <w:sz w:val="24"/>
          <w:szCs w:val="24"/>
        </w:rPr>
      </w:pPr>
      <w:r w:rsidRPr="00D874FF">
        <w:rPr>
          <w:bCs/>
          <w:sz w:val="24"/>
          <w:szCs w:val="24"/>
        </w:rPr>
        <w:t>- Открытое акционерное общество "Страховое общество газовой промышленности" в лице Югорского филиала.</w:t>
      </w:r>
    </w:p>
    <w:p w:rsidR="00E57B9B" w:rsidRPr="00D874FF" w:rsidRDefault="00E57B9B" w:rsidP="00E57B9B">
      <w:pPr>
        <w:suppressAutoHyphens/>
        <w:ind w:left="-142"/>
        <w:jc w:val="both"/>
        <w:rPr>
          <w:sz w:val="24"/>
          <w:szCs w:val="24"/>
        </w:rPr>
      </w:pPr>
      <w:r w:rsidRPr="00D874F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C267C6" w:rsidRPr="00D874FF">
        <w:rPr>
          <w:sz w:val="24"/>
          <w:szCs w:val="24"/>
        </w:rPr>
        <w:t>30.06</w:t>
      </w:r>
      <w:r w:rsidRPr="00D874FF">
        <w:rPr>
          <w:sz w:val="24"/>
          <w:szCs w:val="24"/>
        </w:rPr>
        <w:t xml:space="preserve">.2014  победителем  аукциона в электронной форме признается </w:t>
      </w:r>
      <w:r w:rsidR="00D874FF" w:rsidRPr="00D874FF">
        <w:rPr>
          <w:bCs/>
          <w:sz w:val="24"/>
          <w:szCs w:val="24"/>
        </w:rPr>
        <w:t>о</w:t>
      </w:r>
      <w:r w:rsidR="00C267C6" w:rsidRPr="00D874FF">
        <w:rPr>
          <w:bCs/>
          <w:sz w:val="24"/>
          <w:szCs w:val="24"/>
        </w:rPr>
        <w:t>ткрытое акционерное общество "Государственная страховая компания "</w:t>
      </w:r>
      <w:proofErr w:type="spellStart"/>
      <w:r w:rsidR="00C267C6" w:rsidRPr="00D874FF">
        <w:rPr>
          <w:bCs/>
          <w:sz w:val="24"/>
          <w:szCs w:val="24"/>
        </w:rPr>
        <w:t>Югория</w:t>
      </w:r>
      <w:proofErr w:type="spellEnd"/>
      <w:r w:rsidR="00C267C6" w:rsidRPr="00D874FF">
        <w:rPr>
          <w:bCs/>
          <w:sz w:val="24"/>
          <w:szCs w:val="24"/>
        </w:rPr>
        <w:t xml:space="preserve">" </w:t>
      </w:r>
      <w:r w:rsidRPr="00D874FF">
        <w:rPr>
          <w:sz w:val="24"/>
          <w:szCs w:val="24"/>
        </w:rPr>
        <w:t xml:space="preserve">с ценой муниципального контракта </w:t>
      </w:r>
      <w:r w:rsidR="00C267C6" w:rsidRPr="00D874FF">
        <w:rPr>
          <w:sz w:val="24"/>
          <w:szCs w:val="24"/>
        </w:rPr>
        <w:t xml:space="preserve">57798,42 </w:t>
      </w:r>
      <w:r w:rsidRPr="00D874FF">
        <w:rPr>
          <w:sz w:val="24"/>
          <w:szCs w:val="24"/>
        </w:rPr>
        <w:t xml:space="preserve">рублей. </w:t>
      </w:r>
    </w:p>
    <w:p w:rsidR="00D874FF" w:rsidRPr="00D874FF" w:rsidRDefault="00D874FF" w:rsidP="00D874FF">
      <w:pPr>
        <w:suppressAutoHyphens/>
        <w:ind w:left="-142"/>
        <w:jc w:val="both"/>
        <w:rPr>
          <w:sz w:val="24"/>
        </w:rPr>
      </w:pPr>
      <w:r w:rsidRPr="00D874F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267C6" w:rsidRDefault="00D874FF" w:rsidP="00E57B9B">
      <w:pPr>
        <w:tabs>
          <w:tab w:val="left" w:pos="426"/>
          <w:tab w:val="left" w:pos="567"/>
        </w:tabs>
        <w:ind w:left="-142"/>
        <w:jc w:val="both"/>
        <w:rPr>
          <w:sz w:val="24"/>
          <w:szCs w:val="24"/>
        </w:rPr>
      </w:pPr>
      <w:r>
        <w:rPr>
          <w:sz w:val="24"/>
          <w:szCs w:val="24"/>
        </w:rPr>
        <w:t>8</w:t>
      </w:r>
      <w:r w:rsidR="00E57B9B" w:rsidRPr="00C267C6">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C267C6">
          <w:rPr>
            <w:sz w:val="24"/>
            <w:szCs w:val="24"/>
          </w:rPr>
          <w:t>http://www.sberbank-ast.ru</w:t>
        </w:r>
      </w:hyperlink>
      <w:r w:rsidR="00E57B9B" w:rsidRPr="00C267C6">
        <w:rPr>
          <w:sz w:val="24"/>
          <w:szCs w:val="24"/>
        </w:rPr>
        <w:t>.</w:t>
      </w:r>
    </w:p>
    <w:p w:rsidR="00E57B9B" w:rsidRDefault="00E57B9B" w:rsidP="00E57B9B">
      <w:pPr>
        <w:jc w:val="center"/>
        <w:rPr>
          <w:color w:val="FF0000"/>
          <w:sz w:val="24"/>
          <w:szCs w:val="24"/>
        </w:rPr>
      </w:pPr>
    </w:p>
    <w:p w:rsidR="00D874FF" w:rsidRDefault="00D874FF" w:rsidP="00E57B9B">
      <w:pPr>
        <w:jc w:val="center"/>
        <w:rPr>
          <w:color w:val="FF0000"/>
          <w:sz w:val="24"/>
          <w:szCs w:val="24"/>
        </w:rPr>
      </w:pPr>
    </w:p>
    <w:p w:rsidR="00D874FF" w:rsidRPr="00C267C6" w:rsidRDefault="00D874FF" w:rsidP="00E57B9B">
      <w:pPr>
        <w:jc w:val="center"/>
        <w:rPr>
          <w:color w:val="FF0000"/>
          <w:sz w:val="24"/>
          <w:szCs w:val="24"/>
        </w:rPr>
      </w:pPr>
    </w:p>
    <w:p w:rsidR="00E57B9B" w:rsidRPr="00C267C6" w:rsidRDefault="00E57B9B" w:rsidP="00E57B9B">
      <w:pPr>
        <w:jc w:val="center"/>
        <w:rPr>
          <w:sz w:val="24"/>
          <w:szCs w:val="24"/>
        </w:rPr>
      </w:pPr>
      <w:r w:rsidRPr="00C267C6">
        <w:rPr>
          <w:sz w:val="24"/>
          <w:szCs w:val="24"/>
        </w:rPr>
        <w:lastRenderedPageBreak/>
        <w:t xml:space="preserve">Сведения о решении </w:t>
      </w:r>
    </w:p>
    <w:p w:rsidR="00E10822" w:rsidRPr="00C267C6" w:rsidRDefault="00E57B9B" w:rsidP="00E57B9B">
      <w:pPr>
        <w:jc w:val="center"/>
        <w:rPr>
          <w:sz w:val="24"/>
          <w:szCs w:val="24"/>
        </w:rPr>
      </w:pPr>
      <w:r w:rsidRPr="00C267C6">
        <w:rPr>
          <w:sz w:val="24"/>
          <w:szCs w:val="24"/>
        </w:rPr>
        <w:t xml:space="preserve">членов комиссии о соответствии/несоответствии заявок участников </w:t>
      </w:r>
      <w:r w:rsidR="006B5A31" w:rsidRPr="00C267C6">
        <w:rPr>
          <w:sz w:val="24"/>
          <w:szCs w:val="24"/>
        </w:rPr>
        <w:t>закупки</w:t>
      </w:r>
      <w:r w:rsidRPr="00C267C6">
        <w:rPr>
          <w:sz w:val="24"/>
          <w:szCs w:val="24"/>
        </w:rPr>
        <w:t xml:space="preserve"> </w:t>
      </w:r>
    </w:p>
    <w:p w:rsidR="00E57B9B" w:rsidRPr="00C267C6" w:rsidRDefault="00E57B9B" w:rsidP="00E10822">
      <w:pPr>
        <w:jc w:val="center"/>
        <w:rPr>
          <w:sz w:val="24"/>
          <w:szCs w:val="24"/>
        </w:rPr>
      </w:pPr>
      <w:r w:rsidRPr="00C267C6">
        <w:rPr>
          <w:sz w:val="24"/>
          <w:szCs w:val="24"/>
        </w:rPr>
        <w:t>требованиям документации об аукционе</w:t>
      </w:r>
    </w:p>
    <w:p w:rsidR="00E57B9B" w:rsidRPr="00C267C6" w:rsidRDefault="00E57B9B" w:rsidP="00E57B9B">
      <w:pPr>
        <w:suppressAutoHyphens/>
        <w:jc w:val="both"/>
        <w:rPr>
          <w:b/>
          <w:sz w:val="24"/>
          <w:szCs w:val="24"/>
        </w:rPr>
      </w:pPr>
    </w:p>
    <w:tbl>
      <w:tblPr>
        <w:tblW w:w="0" w:type="auto"/>
        <w:tblInd w:w="-34" w:type="dxa"/>
        <w:tblLayout w:type="fixed"/>
        <w:tblLook w:val="01E0"/>
      </w:tblPr>
      <w:tblGrid>
        <w:gridCol w:w="4537"/>
        <w:gridCol w:w="2477"/>
        <w:gridCol w:w="3618"/>
      </w:tblGrid>
      <w:tr w:rsidR="00E57B9B" w:rsidRPr="00C267C6" w:rsidTr="00C267C6">
        <w:tc>
          <w:tcPr>
            <w:tcW w:w="4537" w:type="dxa"/>
            <w:tcBorders>
              <w:top w:val="single" w:sz="4" w:space="0" w:color="auto"/>
              <w:left w:val="single" w:sz="4" w:space="0" w:color="auto"/>
              <w:bottom w:val="single" w:sz="4" w:space="0" w:color="auto"/>
              <w:right w:val="single" w:sz="4" w:space="0" w:color="auto"/>
            </w:tcBorders>
            <w:vAlign w:val="center"/>
          </w:tcPr>
          <w:p w:rsidR="00E57B9B" w:rsidRPr="00C267C6" w:rsidRDefault="00E57B9B" w:rsidP="006B5A31">
            <w:pPr>
              <w:jc w:val="center"/>
            </w:pPr>
            <w:r w:rsidRPr="00C267C6">
              <w:t xml:space="preserve">Решение члена комиссии о соответствии/несоответствии заявок участников </w:t>
            </w:r>
            <w:r w:rsidR="006B5A31" w:rsidRPr="00C267C6">
              <w:t xml:space="preserve">закупки </w:t>
            </w:r>
            <w:r w:rsidRPr="00C267C6">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267C6" w:rsidRDefault="00E57B9B" w:rsidP="00C267C6">
            <w:pPr>
              <w:jc w:val="center"/>
            </w:pPr>
            <w:r w:rsidRPr="00C267C6">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C267C6" w:rsidRDefault="00E57B9B" w:rsidP="00C267C6">
            <w:pPr>
              <w:jc w:val="center"/>
            </w:pPr>
            <w:r w:rsidRPr="00C267C6">
              <w:t>Член комиссии</w:t>
            </w:r>
          </w:p>
        </w:tc>
      </w:tr>
      <w:tr w:rsidR="00C267C6" w:rsidRPr="00C267C6" w:rsidTr="00C267C6">
        <w:tc>
          <w:tcPr>
            <w:tcW w:w="4537" w:type="dxa"/>
            <w:tcBorders>
              <w:top w:val="single" w:sz="4" w:space="0" w:color="auto"/>
              <w:left w:val="single" w:sz="4" w:space="0" w:color="auto"/>
              <w:bottom w:val="single" w:sz="4" w:space="0" w:color="auto"/>
              <w:right w:val="single" w:sz="4" w:space="0" w:color="auto"/>
            </w:tcBorders>
          </w:tcPr>
          <w:p w:rsidR="00C267C6" w:rsidRPr="00C267C6" w:rsidRDefault="00C267C6" w:rsidP="00C267C6">
            <w:pPr>
              <w:rPr>
                <w:noProof/>
                <w:sz w:val="18"/>
                <w:szCs w:val="18"/>
              </w:rPr>
            </w:pPr>
            <w:r w:rsidRPr="00C267C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67C6" w:rsidRPr="00C267C6" w:rsidRDefault="00C267C6" w:rsidP="00C267C6">
            <w:pPr>
              <w:jc w:val="center"/>
            </w:pPr>
            <w:r w:rsidRPr="00C267C6">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C267C6" w:rsidRPr="00694378" w:rsidRDefault="00C267C6" w:rsidP="00C267C6">
            <w:pPr>
              <w:spacing w:line="276" w:lineRule="auto"/>
              <w:jc w:val="center"/>
              <w:rPr>
                <w:rFonts w:eastAsia="Calibri"/>
                <w:sz w:val="24"/>
                <w:szCs w:val="24"/>
              </w:rPr>
            </w:pPr>
            <w:r w:rsidRPr="00694378">
              <w:rPr>
                <w:sz w:val="24"/>
                <w:szCs w:val="24"/>
              </w:rPr>
              <w:t>А.Т.Абдуллаев</w:t>
            </w:r>
          </w:p>
        </w:tc>
      </w:tr>
      <w:tr w:rsidR="00C267C6" w:rsidRPr="00C267C6" w:rsidTr="00C267C6">
        <w:tc>
          <w:tcPr>
            <w:tcW w:w="4537" w:type="dxa"/>
            <w:tcBorders>
              <w:top w:val="single" w:sz="4" w:space="0" w:color="auto"/>
              <w:left w:val="single" w:sz="4" w:space="0" w:color="auto"/>
              <w:bottom w:val="single" w:sz="4" w:space="0" w:color="auto"/>
              <w:right w:val="single" w:sz="4" w:space="0" w:color="auto"/>
            </w:tcBorders>
          </w:tcPr>
          <w:p w:rsidR="00C267C6" w:rsidRPr="00C267C6" w:rsidRDefault="00C267C6" w:rsidP="00C267C6">
            <w:pPr>
              <w:rPr>
                <w:noProof/>
                <w:sz w:val="18"/>
                <w:szCs w:val="18"/>
              </w:rPr>
            </w:pPr>
            <w:r w:rsidRPr="00C267C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67C6" w:rsidRPr="00C267C6" w:rsidRDefault="00C267C6" w:rsidP="00C267C6">
            <w:pPr>
              <w:jc w:val="center"/>
            </w:pPr>
            <w:r w:rsidRPr="00C267C6">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C267C6" w:rsidRPr="00694378" w:rsidRDefault="00C267C6" w:rsidP="00C267C6">
            <w:pPr>
              <w:spacing w:line="276" w:lineRule="auto"/>
              <w:jc w:val="center"/>
              <w:rPr>
                <w:rFonts w:eastAsia="Calibri"/>
                <w:sz w:val="24"/>
                <w:szCs w:val="24"/>
              </w:rPr>
            </w:pPr>
            <w:r w:rsidRPr="00694378">
              <w:rPr>
                <w:rFonts w:eastAsia="Calibri"/>
                <w:sz w:val="24"/>
                <w:szCs w:val="24"/>
              </w:rPr>
              <w:t xml:space="preserve">В.А. </w:t>
            </w:r>
            <w:proofErr w:type="spellStart"/>
            <w:r w:rsidRPr="00694378">
              <w:rPr>
                <w:rFonts w:eastAsia="Calibri"/>
                <w:sz w:val="24"/>
                <w:szCs w:val="24"/>
              </w:rPr>
              <w:t>Климин</w:t>
            </w:r>
            <w:proofErr w:type="spellEnd"/>
          </w:p>
        </w:tc>
      </w:tr>
      <w:tr w:rsidR="00C267C6" w:rsidRPr="00C267C6" w:rsidTr="00C267C6">
        <w:tc>
          <w:tcPr>
            <w:tcW w:w="4537" w:type="dxa"/>
            <w:tcBorders>
              <w:top w:val="single" w:sz="4" w:space="0" w:color="auto"/>
              <w:left w:val="single" w:sz="4" w:space="0" w:color="auto"/>
              <w:bottom w:val="single" w:sz="4" w:space="0" w:color="auto"/>
              <w:right w:val="single" w:sz="4" w:space="0" w:color="auto"/>
            </w:tcBorders>
          </w:tcPr>
          <w:p w:rsidR="00C267C6" w:rsidRPr="00C267C6" w:rsidRDefault="00C267C6" w:rsidP="00C267C6">
            <w:pPr>
              <w:rPr>
                <w:noProof/>
                <w:sz w:val="18"/>
                <w:szCs w:val="18"/>
              </w:rPr>
            </w:pPr>
            <w:r w:rsidRPr="00C267C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67C6" w:rsidRPr="00C267C6" w:rsidRDefault="00C267C6" w:rsidP="00C267C6">
            <w:pPr>
              <w:jc w:val="center"/>
            </w:pPr>
            <w:r w:rsidRPr="00C267C6">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C267C6" w:rsidRPr="00694378" w:rsidRDefault="00C267C6" w:rsidP="00C267C6">
            <w:pPr>
              <w:spacing w:line="276" w:lineRule="auto"/>
              <w:jc w:val="center"/>
              <w:rPr>
                <w:rFonts w:eastAsia="Calibri"/>
                <w:sz w:val="24"/>
                <w:szCs w:val="24"/>
              </w:rPr>
            </w:pPr>
            <w:r w:rsidRPr="00694378">
              <w:rPr>
                <w:rFonts w:eastAsia="Calibri"/>
                <w:sz w:val="24"/>
                <w:szCs w:val="24"/>
              </w:rPr>
              <w:t>Г.А. Ярков</w:t>
            </w:r>
          </w:p>
        </w:tc>
      </w:tr>
      <w:tr w:rsidR="00C267C6" w:rsidRPr="00C267C6" w:rsidTr="00C267C6">
        <w:tc>
          <w:tcPr>
            <w:tcW w:w="4537" w:type="dxa"/>
            <w:tcBorders>
              <w:top w:val="single" w:sz="4" w:space="0" w:color="auto"/>
              <w:left w:val="single" w:sz="4" w:space="0" w:color="auto"/>
              <w:bottom w:val="single" w:sz="4" w:space="0" w:color="auto"/>
              <w:right w:val="single" w:sz="4" w:space="0" w:color="auto"/>
            </w:tcBorders>
          </w:tcPr>
          <w:p w:rsidR="00C267C6" w:rsidRPr="00C267C6" w:rsidRDefault="00C267C6" w:rsidP="00C267C6">
            <w:pPr>
              <w:rPr>
                <w:noProof/>
                <w:sz w:val="18"/>
                <w:szCs w:val="18"/>
              </w:rPr>
            </w:pPr>
            <w:r w:rsidRPr="00C267C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67C6" w:rsidRPr="00C267C6" w:rsidRDefault="00C267C6" w:rsidP="00C267C6">
            <w:pPr>
              <w:jc w:val="center"/>
            </w:pPr>
            <w:r w:rsidRPr="00C267C6">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C267C6" w:rsidRPr="00694378" w:rsidRDefault="00C267C6" w:rsidP="00C267C6">
            <w:pPr>
              <w:spacing w:line="276" w:lineRule="auto"/>
              <w:jc w:val="center"/>
              <w:rPr>
                <w:sz w:val="24"/>
                <w:szCs w:val="24"/>
              </w:rPr>
            </w:pPr>
            <w:r w:rsidRPr="00694378">
              <w:rPr>
                <w:sz w:val="24"/>
                <w:szCs w:val="24"/>
              </w:rPr>
              <w:t>Л.А. Михайлова</w:t>
            </w:r>
          </w:p>
        </w:tc>
      </w:tr>
      <w:tr w:rsidR="00C267C6" w:rsidRPr="00C267C6" w:rsidTr="00C267C6">
        <w:tc>
          <w:tcPr>
            <w:tcW w:w="4537" w:type="dxa"/>
            <w:tcBorders>
              <w:top w:val="single" w:sz="4" w:space="0" w:color="auto"/>
              <w:left w:val="single" w:sz="4" w:space="0" w:color="auto"/>
              <w:bottom w:val="single" w:sz="4" w:space="0" w:color="auto"/>
              <w:right w:val="single" w:sz="4" w:space="0" w:color="auto"/>
            </w:tcBorders>
          </w:tcPr>
          <w:p w:rsidR="00C267C6" w:rsidRPr="00C267C6" w:rsidRDefault="00C267C6" w:rsidP="00C267C6">
            <w:pPr>
              <w:rPr>
                <w:noProof/>
                <w:sz w:val="18"/>
                <w:szCs w:val="18"/>
              </w:rPr>
            </w:pPr>
            <w:r w:rsidRPr="00C267C6">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67C6" w:rsidRPr="00C267C6" w:rsidRDefault="00C267C6" w:rsidP="00C267C6">
            <w:pPr>
              <w:jc w:val="center"/>
            </w:pPr>
            <w:r w:rsidRPr="00C267C6">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C267C6" w:rsidRPr="00694378" w:rsidRDefault="00C267C6" w:rsidP="00C267C6">
            <w:pPr>
              <w:spacing w:line="276" w:lineRule="auto"/>
              <w:jc w:val="center"/>
              <w:rPr>
                <w:sz w:val="24"/>
                <w:szCs w:val="24"/>
              </w:rPr>
            </w:pPr>
            <w:r w:rsidRPr="00694378">
              <w:rPr>
                <w:sz w:val="24"/>
                <w:szCs w:val="24"/>
              </w:rPr>
              <w:t>Н.Б.Захарова</w:t>
            </w:r>
          </w:p>
        </w:tc>
      </w:tr>
    </w:tbl>
    <w:p w:rsidR="00E57B9B" w:rsidRPr="00C267C6" w:rsidRDefault="00E57B9B" w:rsidP="00E57B9B">
      <w:pPr>
        <w:suppressAutoHyphens/>
        <w:jc w:val="both"/>
        <w:rPr>
          <w:b/>
          <w:color w:val="FF0000"/>
          <w:sz w:val="24"/>
          <w:szCs w:val="24"/>
        </w:rPr>
      </w:pPr>
    </w:p>
    <w:p w:rsidR="00C267C6" w:rsidRPr="00971C77" w:rsidRDefault="00C267C6" w:rsidP="00C267C6">
      <w:pPr>
        <w:ind w:left="-993"/>
        <w:jc w:val="both"/>
        <w:rPr>
          <w:b/>
          <w:color w:val="FF0000"/>
          <w:sz w:val="24"/>
          <w:szCs w:val="24"/>
        </w:rPr>
      </w:pPr>
      <w:r>
        <w:rPr>
          <w:b/>
          <w:sz w:val="24"/>
          <w:szCs w:val="24"/>
        </w:rPr>
        <w:t xml:space="preserve">               </w:t>
      </w:r>
      <w:r w:rsidRPr="002F42E0">
        <w:rPr>
          <w:b/>
          <w:sz w:val="24"/>
          <w:szCs w:val="24"/>
        </w:rPr>
        <w:t xml:space="preserve">Председатель </w:t>
      </w:r>
      <w:r w:rsidRPr="00E57CF1">
        <w:rPr>
          <w:b/>
          <w:sz w:val="24"/>
          <w:szCs w:val="24"/>
        </w:rPr>
        <w:t>комиссии                                                                                    А.Т.Абдуллаев</w:t>
      </w:r>
      <w:r w:rsidRPr="00971C77">
        <w:rPr>
          <w:b/>
          <w:color w:val="FF0000"/>
          <w:sz w:val="24"/>
          <w:szCs w:val="24"/>
        </w:rPr>
        <w:t xml:space="preserve">                                               </w:t>
      </w:r>
    </w:p>
    <w:p w:rsidR="00C267C6" w:rsidRPr="002F42E0" w:rsidRDefault="00C267C6" w:rsidP="00C267C6">
      <w:pPr>
        <w:ind w:left="-993"/>
        <w:jc w:val="both"/>
        <w:rPr>
          <w:sz w:val="24"/>
          <w:szCs w:val="24"/>
        </w:rPr>
      </w:pPr>
      <w:r w:rsidRPr="00971C77">
        <w:rPr>
          <w:b/>
          <w:color w:val="FF0000"/>
          <w:sz w:val="24"/>
          <w:szCs w:val="24"/>
        </w:rPr>
        <w:t xml:space="preserve">         </w:t>
      </w:r>
      <w:r>
        <w:rPr>
          <w:b/>
          <w:color w:val="FF0000"/>
          <w:sz w:val="24"/>
          <w:szCs w:val="24"/>
        </w:rPr>
        <w:t xml:space="preserve">      </w:t>
      </w:r>
      <w:r w:rsidRPr="002F42E0">
        <w:rPr>
          <w:b/>
          <w:sz w:val="24"/>
          <w:szCs w:val="24"/>
        </w:rPr>
        <w:t xml:space="preserve">Члены  комиссии                                                                                                                                                                                                </w:t>
      </w:r>
    </w:p>
    <w:p w:rsidR="00C267C6" w:rsidRPr="002F42E0" w:rsidRDefault="00C267C6" w:rsidP="00C267C6">
      <w:pPr>
        <w:ind w:left="-993"/>
        <w:jc w:val="right"/>
        <w:rPr>
          <w:sz w:val="24"/>
          <w:szCs w:val="24"/>
        </w:rPr>
      </w:pPr>
      <w:r w:rsidRPr="002F42E0">
        <w:rPr>
          <w:sz w:val="24"/>
          <w:szCs w:val="24"/>
        </w:rPr>
        <w:t xml:space="preserve">__________________ В.А. </w:t>
      </w:r>
      <w:proofErr w:type="spellStart"/>
      <w:r w:rsidRPr="002F42E0">
        <w:rPr>
          <w:sz w:val="24"/>
          <w:szCs w:val="24"/>
        </w:rPr>
        <w:t>Климин</w:t>
      </w:r>
      <w:proofErr w:type="spellEnd"/>
    </w:p>
    <w:p w:rsidR="00C267C6" w:rsidRPr="002F42E0" w:rsidRDefault="00C267C6" w:rsidP="00C267C6">
      <w:pPr>
        <w:ind w:left="-993"/>
        <w:jc w:val="right"/>
        <w:rPr>
          <w:sz w:val="24"/>
          <w:szCs w:val="24"/>
        </w:rPr>
      </w:pPr>
      <w:r w:rsidRPr="002F42E0">
        <w:rPr>
          <w:sz w:val="24"/>
          <w:szCs w:val="24"/>
        </w:rPr>
        <w:t>__________________Л.А. Михайлова</w:t>
      </w:r>
    </w:p>
    <w:p w:rsidR="00C267C6" w:rsidRPr="002F42E0" w:rsidRDefault="00C267C6" w:rsidP="00C267C6">
      <w:pPr>
        <w:ind w:left="-993"/>
        <w:jc w:val="right"/>
        <w:rPr>
          <w:sz w:val="24"/>
          <w:szCs w:val="24"/>
        </w:rPr>
      </w:pPr>
      <w:r w:rsidRPr="002F42E0">
        <w:rPr>
          <w:sz w:val="24"/>
          <w:szCs w:val="24"/>
        </w:rPr>
        <w:tab/>
      </w:r>
      <w:r w:rsidRPr="002F42E0">
        <w:rPr>
          <w:sz w:val="24"/>
          <w:szCs w:val="24"/>
        </w:rPr>
        <w:tab/>
      </w:r>
      <w:r w:rsidRPr="002F42E0">
        <w:rPr>
          <w:sz w:val="24"/>
          <w:szCs w:val="24"/>
        </w:rPr>
        <w:tab/>
      </w:r>
      <w:r w:rsidRPr="002F42E0">
        <w:rPr>
          <w:sz w:val="24"/>
          <w:szCs w:val="24"/>
        </w:rPr>
        <w:tab/>
      </w:r>
      <w:r w:rsidRPr="002F42E0">
        <w:rPr>
          <w:sz w:val="24"/>
          <w:szCs w:val="24"/>
        </w:rPr>
        <w:tab/>
        <w:t>__________________ Г.А. Ярков</w:t>
      </w:r>
    </w:p>
    <w:p w:rsidR="00C267C6" w:rsidRPr="002F42E0" w:rsidRDefault="00C267C6" w:rsidP="00C267C6">
      <w:pPr>
        <w:ind w:left="-993"/>
        <w:jc w:val="right"/>
        <w:rPr>
          <w:sz w:val="24"/>
          <w:szCs w:val="24"/>
        </w:rPr>
      </w:pPr>
      <w:r w:rsidRPr="002F42E0">
        <w:rPr>
          <w:sz w:val="24"/>
          <w:szCs w:val="24"/>
        </w:rPr>
        <w:t>___________________Н.Б. Захарова</w:t>
      </w:r>
    </w:p>
    <w:p w:rsidR="00E57B9B" w:rsidRPr="00C267C6" w:rsidRDefault="00E57B9B" w:rsidP="00E57B9B">
      <w:pPr>
        <w:rPr>
          <w:sz w:val="24"/>
          <w:szCs w:val="24"/>
        </w:rPr>
      </w:pPr>
      <w:r w:rsidRPr="00C267C6">
        <w:rPr>
          <w:color w:val="FF0000"/>
          <w:sz w:val="24"/>
          <w:szCs w:val="24"/>
        </w:rPr>
        <w:t xml:space="preserve"> </w:t>
      </w:r>
      <w:r w:rsidRPr="00C267C6">
        <w:rPr>
          <w:sz w:val="24"/>
          <w:szCs w:val="24"/>
        </w:rPr>
        <w:t xml:space="preserve">Представитель заказчика:                                                            </w:t>
      </w:r>
      <w:r w:rsidR="00C267C6" w:rsidRPr="00C267C6">
        <w:rPr>
          <w:sz w:val="24"/>
          <w:szCs w:val="24"/>
        </w:rPr>
        <w:t xml:space="preserve">    </w:t>
      </w:r>
      <w:r w:rsidRPr="00C267C6">
        <w:rPr>
          <w:sz w:val="24"/>
          <w:szCs w:val="24"/>
        </w:rPr>
        <w:t xml:space="preserve">  __________________</w:t>
      </w:r>
      <w:r w:rsidR="00C267C6" w:rsidRPr="00C267C6">
        <w:rPr>
          <w:sz w:val="24"/>
          <w:szCs w:val="24"/>
        </w:rPr>
        <w:t xml:space="preserve"> А.З. </w:t>
      </w:r>
      <w:proofErr w:type="spellStart"/>
      <w:r w:rsidR="00C267C6" w:rsidRPr="00C267C6">
        <w:rPr>
          <w:sz w:val="24"/>
          <w:szCs w:val="24"/>
        </w:rPr>
        <w:t>Канафиева</w:t>
      </w:r>
      <w:proofErr w:type="spellEnd"/>
    </w:p>
    <w:p w:rsidR="00E57B9B" w:rsidRPr="00C267C6" w:rsidRDefault="00E57B9B" w:rsidP="00E57B9B">
      <w:pPr>
        <w:rPr>
          <w:color w:val="FF0000"/>
          <w:sz w:val="24"/>
          <w:szCs w:val="24"/>
        </w:rPr>
      </w:pPr>
    </w:p>
    <w:p w:rsidR="00BB06F0" w:rsidRPr="00C267C6" w:rsidRDefault="00BB06F0"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82139F" w:rsidRPr="00C267C6" w:rsidRDefault="0082139F" w:rsidP="00E57B9B">
      <w:pPr>
        <w:rPr>
          <w:color w:val="FF0000"/>
          <w:sz w:val="24"/>
          <w:szCs w:val="24"/>
        </w:rPr>
      </w:pPr>
    </w:p>
    <w:p w:rsidR="005058C5" w:rsidRPr="00683E60" w:rsidRDefault="005058C5" w:rsidP="005058C5">
      <w:pPr>
        <w:ind w:hanging="426"/>
        <w:jc w:val="right"/>
      </w:pPr>
      <w:r>
        <w:rPr>
          <w:sz w:val="16"/>
          <w:szCs w:val="16"/>
        </w:rPr>
        <w:t xml:space="preserve">                                                                                                                                                                                     </w:t>
      </w:r>
      <w:r w:rsidRPr="00683E60">
        <w:t>Приложение 1</w:t>
      </w:r>
    </w:p>
    <w:p w:rsidR="005058C5" w:rsidRPr="00683E60" w:rsidRDefault="005058C5" w:rsidP="005058C5">
      <w:pPr>
        <w:tabs>
          <w:tab w:val="left" w:pos="3930"/>
          <w:tab w:val="right" w:pos="9355"/>
        </w:tabs>
        <w:jc w:val="right"/>
      </w:pPr>
      <w:r w:rsidRPr="00683E60">
        <w:t xml:space="preserve">                                                                                                       к протоколу подведения итогов</w:t>
      </w:r>
    </w:p>
    <w:p w:rsidR="005058C5" w:rsidRPr="00683E60" w:rsidRDefault="005058C5" w:rsidP="005058C5">
      <w:pPr>
        <w:tabs>
          <w:tab w:val="left" w:pos="3930"/>
          <w:tab w:val="right" w:pos="9355"/>
        </w:tabs>
        <w:jc w:val="right"/>
      </w:pPr>
      <w:r w:rsidRPr="00683E60">
        <w:t xml:space="preserve">                                                                                                                 аукциона в электронной форме</w:t>
      </w:r>
    </w:p>
    <w:p w:rsidR="005058C5" w:rsidRPr="00683E60" w:rsidRDefault="005058C5" w:rsidP="005058C5">
      <w:pPr>
        <w:tabs>
          <w:tab w:val="left" w:pos="3930"/>
          <w:tab w:val="right" w:pos="9355"/>
        </w:tabs>
        <w:jc w:val="right"/>
      </w:pPr>
      <w:r w:rsidRPr="00683E60">
        <w:t xml:space="preserve">                                                     от </w:t>
      </w:r>
      <w:r>
        <w:t xml:space="preserve">01 июля </w:t>
      </w:r>
      <w:r w:rsidRPr="00683E60">
        <w:t xml:space="preserve">2014 </w:t>
      </w:r>
      <w:r>
        <w:t>года</w:t>
      </w:r>
      <w:r w:rsidRPr="00683E60">
        <w:t xml:space="preserve">  № 0187300005814000</w:t>
      </w:r>
      <w:r>
        <w:t>320-3</w:t>
      </w:r>
    </w:p>
    <w:p w:rsidR="005058C5" w:rsidRPr="00683E60" w:rsidRDefault="005058C5" w:rsidP="005058C5">
      <w:pPr>
        <w:tabs>
          <w:tab w:val="left" w:pos="3930"/>
          <w:tab w:val="right" w:pos="9355"/>
        </w:tabs>
        <w:jc w:val="right"/>
      </w:pPr>
    </w:p>
    <w:p w:rsidR="005058C5" w:rsidRPr="00683E60" w:rsidRDefault="005058C5" w:rsidP="005058C5">
      <w:pPr>
        <w:jc w:val="center"/>
      </w:pPr>
      <w:r w:rsidRPr="00683E60">
        <w:t>Таблица подведения итогов</w:t>
      </w:r>
    </w:p>
    <w:p w:rsidR="005058C5" w:rsidRPr="00683E60" w:rsidRDefault="005058C5" w:rsidP="005058C5">
      <w:pPr>
        <w:snapToGrid w:val="0"/>
        <w:ind w:firstLine="709"/>
        <w:jc w:val="center"/>
      </w:pPr>
      <w:r w:rsidRPr="00683E60">
        <w:t xml:space="preserve">аукциона в электронной форме на право заключения муниципального контракта на </w:t>
      </w:r>
      <w:r>
        <w:t>оказание услуг по страхованию имущества (транспорт) муниципальных служащих</w:t>
      </w:r>
    </w:p>
    <w:p w:rsidR="005058C5" w:rsidRPr="005253B3" w:rsidRDefault="005058C5" w:rsidP="005058C5">
      <w:pPr>
        <w:jc w:val="center"/>
        <w:rPr>
          <w:sz w:val="12"/>
          <w:szCs w:val="14"/>
        </w:rPr>
      </w:pPr>
    </w:p>
    <w:p w:rsidR="005058C5" w:rsidRPr="001C34AE" w:rsidRDefault="005058C5" w:rsidP="005058C5">
      <w:pPr>
        <w:rPr>
          <w:b/>
          <w:szCs w:val="18"/>
        </w:rPr>
      </w:pPr>
      <w:r w:rsidRPr="001C34AE">
        <w:rPr>
          <w:b/>
          <w:szCs w:val="18"/>
        </w:rPr>
        <w:t xml:space="preserve">Заказчик: Администрация города </w:t>
      </w:r>
      <w:proofErr w:type="spellStart"/>
      <w:r w:rsidRPr="001C34AE">
        <w:rPr>
          <w:b/>
          <w:szCs w:val="18"/>
        </w:rPr>
        <w:t>Югорска</w:t>
      </w:r>
      <w:proofErr w:type="spellEnd"/>
    </w:p>
    <w:tbl>
      <w:tblPr>
        <w:tblW w:w="10916" w:type="dxa"/>
        <w:tblInd w:w="-2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000"/>
      </w:tblPr>
      <w:tblGrid>
        <w:gridCol w:w="2836"/>
        <w:gridCol w:w="1296"/>
        <w:gridCol w:w="1485"/>
        <w:gridCol w:w="1613"/>
        <w:gridCol w:w="1559"/>
        <w:gridCol w:w="2127"/>
      </w:tblGrid>
      <w:tr w:rsidR="005058C5" w:rsidRPr="00683E60" w:rsidTr="005058C5">
        <w:trPr>
          <w:trHeight w:val="170"/>
        </w:trPr>
        <w:tc>
          <w:tcPr>
            <w:tcW w:w="2836" w:type="dxa"/>
            <w:vAlign w:val="center"/>
          </w:tcPr>
          <w:p w:rsidR="005058C5" w:rsidRPr="00683E60" w:rsidRDefault="005058C5" w:rsidP="005058C5">
            <w:pPr>
              <w:snapToGrid w:val="0"/>
              <w:jc w:val="center"/>
              <w:rPr>
                <w:color w:val="000000"/>
                <w:sz w:val="18"/>
                <w:szCs w:val="18"/>
              </w:rPr>
            </w:pPr>
            <w:r w:rsidRPr="00683E60">
              <w:rPr>
                <w:color w:val="000000"/>
                <w:sz w:val="18"/>
                <w:szCs w:val="18"/>
              </w:rPr>
              <w:t xml:space="preserve">Порядковый номер </w:t>
            </w:r>
            <w:proofErr w:type="gramStart"/>
            <w:r w:rsidRPr="00683E60">
              <w:rPr>
                <w:color w:val="000000"/>
                <w:sz w:val="18"/>
                <w:szCs w:val="18"/>
              </w:rPr>
              <w:t>заявки</w:t>
            </w:r>
            <w:proofErr w:type="gramEnd"/>
            <w:r w:rsidRPr="00683E60">
              <w:rPr>
                <w:color w:val="000000"/>
                <w:sz w:val="18"/>
                <w:szCs w:val="18"/>
              </w:rPr>
              <w:t xml:space="preserve"> / защищенный номер заявки</w:t>
            </w:r>
          </w:p>
        </w:tc>
        <w:tc>
          <w:tcPr>
            <w:tcW w:w="1296" w:type="dxa"/>
            <w:vAlign w:val="center"/>
          </w:tcPr>
          <w:p w:rsidR="005058C5" w:rsidRPr="00683E60" w:rsidRDefault="005058C5" w:rsidP="005058C5">
            <w:pPr>
              <w:snapToGrid w:val="0"/>
              <w:jc w:val="center"/>
              <w:rPr>
                <w:color w:val="000000"/>
                <w:sz w:val="18"/>
                <w:szCs w:val="18"/>
              </w:rPr>
            </w:pPr>
          </w:p>
        </w:tc>
        <w:tc>
          <w:tcPr>
            <w:tcW w:w="1485" w:type="dxa"/>
            <w:vAlign w:val="center"/>
          </w:tcPr>
          <w:p w:rsidR="005058C5" w:rsidRPr="00683E60" w:rsidRDefault="005058C5" w:rsidP="005058C5">
            <w:pPr>
              <w:snapToGrid w:val="0"/>
              <w:jc w:val="center"/>
              <w:rPr>
                <w:color w:val="000000"/>
                <w:sz w:val="18"/>
                <w:szCs w:val="18"/>
              </w:rPr>
            </w:pPr>
            <w:r w:rsidRPr="00523B81">
              <w:rPr>
                <w:color w:val="000000"/>
                <w:sz w:val="18"/>
                <w:szCs w:val="18"/>
              </w:rPr>
              <w:t xml:space="preserve">2 </w:t>
            </w:r>
            <w:r>
              <w:rPr>
                <w:color w:val="000000"/>
                <w:sz w:val="18"/>
                <w:szCs w:val="18"/>
              </w:rPr>
              <w:t>/7968103</w:t>
            </w:r>
          </w:p>
        </w:tc>
        <w:tc>
          <w:tcPr>
            <w:tcW w:w="1613" w:type="dxa"/>
            <w:vAlign w:val="center"/>
          </w:tcPr>
          <w:p w:rsidR="005058C5" w:rsidRDefault="005058C5" w:rsidP="005058C5">
            <w:pPr>
              <w:snapToGrid w:val="0"/>
              <w:jc w:val="center"/>
              <w:rPr>
                <w:color w:val="000000"/>
                <w:sz w:val="18"/>
                <w:szCs w:val="18"/>
              </w:rPr>
            </w:pPr>
            <w:r>
              <w:rPr>
                <w:color w:val="000000"/>
                <w:sz w:val="18"/>
                <w:szCs w:val="18"/>
              </w:rPr>
              <w:t>4/8011480</w:t>
            </w:r>
          </w:p>
        </w:tc>
        <w:tc>
          <w:tcPr>
            <w:tcW w:w="1559" w:type="dxa"/>
            <w:vAlign w:val="center"/>
          </w:tcPr>
          <w:p w:rsidR="005058C5" w:rsidRDefault="005058C5" w:rsidP="005058C5">
            <w:pPr>
              <w:snapToGrid w:val="0"/>
              <w:jc w:val="center"/>
              <w:rPr>
                <w:color w:val="000000"/>
                <w:sz w:val="18"/>
                <w:szCs w:val="18"/>
              </w:rPr>
            </w:pPr>
            <w:r>
              <w:rPr>
                <w:color w:val="000000"/>
                <w:sz w:val="18"/>
                <w:szCs w:val="18"/>
              </w:rPr>
              <w:t>1/</w:t>
            </w:r>
            <w:r w:rsidRPr="00523B81">
              <w:rPr>
                <w:color w:val="000000"/>
                <w:sz w:val="18"/>
                <w:szCs w:val="18"/>
              </w:rPr>
              <w:t>7957253</w:t>
            </w:r>
          </w:p>
        </w:tc>
        <w:tc>
          <w:tcPr>
            <w:tcW w:w="2127" w:type="dxa"/>
            <w:vAlign w:val="center"/>
          </w:tcPr>
          <w:p w:rsidR="005058C5" w:rsidRPr="00683E60" w:rsidRDefault="005058C5" w:rsidP="005058C5">
            <w:pPr>
              <w:snapToGrid w:val="0"/>
              <w:jc w:val="center"/>
              <w:rPr>
                <w:color w:val="000000"/>
                <w:sz w:val="18"/>
                <w:szCs w:val="18"/>
              </w:rPr>
            </w:pPr>
            <w:r>
              <w:rPr>
                <w:color w:val="000000"/>
                <w:sz w:val="18"/>
                <w:szCs w:val="18"/>
              </w:rPr>
              <w:t>3/</w:t>
            </w:r>
            <w:r w:rsidRPr="00523B81">
              <w:rPr>
                <w:color w:val="000000"/>
                <w:sz w:val="18"/>
                <w:szCs w:val="18"/>
              </w:rPr>
              <w:t>8004961</w:t>
            </w:r>
          </w:p>
        </w:tc>
      </w:tr>
      <w:tr w:rsidR="005058C5" w:rsidRPr="00683E60" w:rsidTr="005058C5">
        <w:trPr>
          <w:trHeight w:val="170"/>
        </w:trPr>
        <w:tc>
          <w:tcPr>
            <w:tcW w:w="2836" w:type="dxa"/>
            <w:vAlign w:val="center"/>
          </w:tcPr>
          <w:p w:rsidR="005058C5" w:rsidRPr="00683E60" w:rsidRDefault="005058C5" w:rsidP="005058C5">
            <w:pPr>
              <w:snapToGrid w:val="0"/>
              <w:ind w:left="294" w:hanging="294"/>
              <w:jc w:val="center"/>
              <w:rPr>
                <w:color w:val="000000"/>
                <w:sz w:val="18"/>
                <w:szCs w:val="18"/>
              </w:rPr>
            </w:pPr>
            <w:r w:rsidRPr="00683E60">
              <w:rPr>
                <w:color w:val="000000"/>
                <w:sz w:val="18"/>
                <w:szCs w:val="18"/>
              </w:rPr>
              <w:t>Показатель</w:t>
            </w:r>
          </w:p>
        </w:tc>
        <w:tc>
          <w:tcPr>
            <w:tcW w:w="1296" w:type="dxa"/>
            <w:vAlign w:val="center"/>
          </w:tcPr>
          <w:p w:rsidR="005058C5" w:rsidRPr="00683E60" w:rsidRDefault="005058C5" w:rsidP="005058C5">
            <w:pPr>
              <w:snapToGrid w:val="0"/>
              <w:jc w:val="center"/>
              <w:rPr>
                <w:color w:val="000000"/>
                <w:sz w:val="18"/>
                <w:szCs w:val="18"/>
              </w:rPr>
            </w:pPr>
            <w:r w:rsidRPr="00683E60">
              <w:rPr>
                <w:color w:val="000000"/>
                <w:sz w:val="18"/>
                <w:szCs w:val="18"/>
              </w:rPr>
              <w:t>Обязательные требования</w:t>
            </w:r>
          </w:p>
        </w:tc>
        <w:tc>
          <w:tcPr>
            <w:tcW w:w="1485" w:type="dxa"/>
            <w:vAlign w:val="center"/>
          </w:tcPr>
          <w:p w:rsidR="005058C5" w:rsidRDefault="005058C5" w:rsidP="005058C5">
            <w:pPr>
              <w:snapToGrid w:val="0"/>
              <w:jc w:val="center"/>
              <w:rPr>
                <w:color w:val="000000"/>
                <w:sz w:val="18"/>
                <w:szCs w:val="18"/>
              </w:rPr>
            </w:pPr>
            <w:r w:rsidRPr="00523B81">
              <w:rPr>
                <w:color w:val="000000"/>
                <w:sz w:val="18"/>
                <w:szCs w:val="18"/>
              </w:rPr>
              <w:t>Открытое акционерное общество "Государствен</w:t>
            </w:r>
            <w:r>
              <w:rPr>
                <w:color w:val="000000"/>
                <w:sz w:val="18"/>
                <w:szCs w:val="18"/>
              </w:rPr>
              <w:t>ная страховая компания "</w:t>
            </w:r>
            <w:proofErr w:type="spellStart"/>
            <w:r>
              <w:rPr>
                <w:color w:val="000000"/>
                <w:sz w:val="18"/>
                <w:szCs w:val="18"/>
              </w:rPr>
              <w:t>Югория</w:t>
            </w:r>
            <w:proofErr w:type="spellEnd"/>
            <w:r>
              <w:rPr>
                <w:color w:val="000000"/>
                <w:sz w:val="18"/>
                <w:szCs w:val="18"/>
              </w:rPr>
              <w:t>"</w:t>
            </w:r>
            <w:r w:rsidR="00E57CF1">
              <w:rPr>
                <w:color w:val="000000"/>
                <w:sz w:val="18"/>
                <w:szCs w:val="18"/>
              </w:rPr>
              <w:t>,</w:t>
            </w:r>
          </w:p>
          <w:p w:rsidR="00E57CF1" w:rsidRPr="00683E60" w:rsidRDefault="00E57CF1" w:rsidP="005058C5">
            <w:pPr>
              <w:snapToGrid w:val="0"/>
              <w:jc w:val="center"/>
              <w:rPr>
                <w:color w:val="000000"/>
                <w:sz w:val="18"/>
                <w:szCs w:val="18"/>
              </w:rPr>
            </w:pPr>
            <w:r>
              <w:rPr>
                <w:color w:val="000000"/>
                <w:sz w:val="18"/>
                <w:szCs w:val="18"/>
              </w:rPr>
              <w:t>г</w:t>
            </w:r>
            <w:proofErr w:type="gramStart"/>
            <w:r>
              <w:rPr>
                <w:color w:val="000000"/>
                <w:sz w:val="18"/>
                <w:szCs w:val="18"/>
              </w:rPr>
              <w:t>.Х</w:t>
            </w:r>
            <w:proofErr w:type="gramEnd"/>
            <w:r>
              <w:rPr>
                <w:color w:val="000000"/>
                <w:sz w:val="18"/>
                <w:szCs w:val="18"/>
              </w:rPr>
              <w:t>анты-Мансийск</w:t>
            </w:r>
          </w:p>
        </w:tc>
        <w:tc>
          <w:tcPr>
            <w:tcW w:w="1613" w:type="dxa"/>
            <w:vAlign w:val="center"/>
          </w:tcPr>
          <w:p w:rsidR="005058C5" w:rsidRDefault="005058C5" w:rsidP="005058C5">
            <w:pPr>
              <w:snapToGrid w:val="0"/>
              <w:jc w:val="center"/>
              <w:rPr>
                <w:color w:val="000000"/>
                <w:sz w:val="18"/>
                <w:szCs w:val="18"/>
              </w:rPr>
            </w:pPr>
            <w:r w:rsidRPr="00523B81">
              <w:rPr>
                <w:color w:val="000000"/>
                <w:sz w:val="18"/>
                <w:szCs w:val="18"/>
              </w:rPr>
              <w:t>Общество с ограниченной ответственностью «</w:t>
            </w:r>
            <w:proofErr w:type="spellStart"/>
            <w:r w:rsidRPr="00523B81">
              <w:rPr>
                <w:color w:val="000000"/>
                <w:sz w:val="18"/>
                <w:szCs w:val="18"/>
              </w:rPr>
              <w:t>Росгосстрах</w:t>
            </w:r>
            <w:proofErr w:type="spellEnd"/>
            <w:r w:rsidRPr="00523B81">
              <w:rPr>
                <w:color w:val="000000"/>
                <w:sz w:val="18"/>
                <w:szCs w:val="18"/>
              </w:rPr>
              <w:t>»</w:t>
            </w:r>
            <w:r w:rsidR="00E57CF1">
              <w:rPr>
                <w:color w:val="000000"/>
                <w:sz w:val="18"/>
                <w:szCs w:val="18"/>
              </w:rPr>
              <w:t>,</w:t>
            </w:r>
          </w:p>
          <w:p w:rsidR="00E57CF1" w:rsidRPr="00523B81" w:rsidRDefault="00E57CF1" w:rsidP="005058C5">
            <w:pPr>
              <w:snapToGrid w:val="0"/>
              <w:jc w:val="center"/>
              <w:rPr>
                <w:color w:val="000000"/>
                <w:sz w:val="18"/>
                <w:szCs w:val="18"/>
              </w:rPr>
            </w:pPr>
            <w:r>
              <w:rPr>
                <w:color w:val="000000"/>
                <w:sz w:val="18"/>
                <w:szCs w:val="18"/>
              </w:rPr>
              <w:t>г</w:t>
            </w:r>
            <w:proofErr w:type="gramStart"/>
            <w:r>
              <w:rPr>
                <w:color w:val="000000"/>
                <w:sz w:val="18"/>
                <w:szCs w:val="18"/>
              </w:rPr>
              <w:t>.Л</w:t>
            </w:r>
            <w:proofErr w:type="gramEnd"/>
            <w:r>
              <w:rPr>
                <w:color w:val="000000"/>
                <w:sz w:val="18"/>
                <w:szCs w:val="18"/>
              </w:rPr>
              <w:t>юберцы</w:t>
            </w:r>
          </w:p>
          <w:p w:rsidR="005058C5" w:rsidRPr="00683E60" w:rsidRDefault="005058C5" w:rsidP="005058C5">
            <w:pPr>
              <w:snapToGrid w:val="0"/>
              <w:jc w:val="center"/>
              <w:rPr>
                <w:color w:val="000000"/>
                <w:sz w:val="18"/>
                <w:szCs w:val="18"/>
              </w:rPr>
            </w:pPr>
          </w:p>
        </w:tc>
        <w:tc>
          <w:tcPr>
            <w:tcW w:w="1559" w:type="dxa"/>
            <w:vAlign w:val="center"/>
          </w:tcPr>
          <w:p w:rsidR="005058C5" w:rsidRDefault="005058C5" w:rsidP="005058C5">
            <w:pPr>
              <w:snapToGrid w:val="0"/>
              <w:jc w:val="center"/>
              <w:rPr>
                <w:color w:val="000000"/>
                <w:sz w:val="18"/>
                <w:szCs w:val="18"/>
              </w:rPr>
            </w:pPr>
            <w:r w:rsidRPr="00523B81">
              <w:rPr>
                <w:color w:val="000000"/>
                <w:sz w:val="18"/>
                <w:szCs w:val="18"/>
              </w:rPr>
              <w:t>Открытое акционерное общество «Альфа</w:t>
            </w:r>
            <w:r>
              <w:rPr>
                <w:color w:val="000000"/>
                <w:sz w:val="18"/>
                <w:szCs w:val="18"/>
              </w:rPr>
              <w:t xml:space="preserve"> </w:t>
            </w:r>
            <w:r w:rsidRPr="00523B81">
              <w:rPr>
                <w:color w:val="000000"/>
                <w:sz w:val="18"/>
                <w:szCs w:val="18"/>
              </w:rPr>
              <w:t>Страхование»</w:t>
            </w:r>
            <w:r w:rsidR="00E57CF1">
              <w:rPr>
                <w:color w:val="000000"/>
                <w:sz w:val="18"/>
                <w:szCs w:val="18"/>
              </w:rPr>
              <w:t>,</w:t>
            </w:r>
          </w:p>
          <w:p w:rsidR="00E57CF1" w:rsidRPr="00523B81" w:rsidRDefault="00E57CF1" w:rsidP="00E57CF1">
            <w:pPr>
              <w:snapToGrid w:val="0"/>
              <w:jc w:val="center"/>
              <w:rPr>
                <w:color w:val="000000"/>
                <w:sz w:val="18"/>
                <w:szCs w:val="18"/>
              </w:rPr>
            </w:pPr>
            <w:r>
              <w:rPr>
                <w:color w:val="000000"/>
                <w:sz w:val="18"/>
                <w:szCs w:val="18"/>
              </w:rPr>
              <w:t>г</w:t>
            </w:r>
            <w:proofErr w:type="gramStart"/>
            <w:r>
              <w:rPr>
                <w:color w:val="000000"/>
                <w:sz w:val="18"/>
                <w:szCs w:val="18"/>
              </w:rPr>
              <w:t>.М</w:t>
            </w:r>
            <w:proofErr w:type="gramEnd"/>
            <w:r>
              <w:rPr>
                <w:color w:val="000000"/>
                <w:sz w:val="18"/>
                <w:szCs w:val="18"/>
              </w:rPr>
              <w:t>осква</w:t>
            </w:r>
          </w:p>
          <w:p w:rsidR="005058C5" w:rsidRPr="00683E60" w:rsidRDefault="005058C5" w:rsidP="005058C5">
            <w:pPr>
              <w:snapToGrid w:val="0"/>
              <w:jc w:val="center"/>
              <w:rPr>
                <w:color w:val="000000"/>
                <w:sz w:val="18"/>
                <w:szCs w:val="18"/>
              </w:rPr>
            </w:pPr>
          </w:p>
        </w:tc>
        <w:tc>
          <w:tcPr>
            <w:tcW w:w="2127" w:type="dxa"/>
            <w:vAlign w:val="center"/>
          </w:tcPr>
          <w:p w:rsidR="005058C5" w:rsidRDefault="005058C5" w:rsidP="005058C5">
            <w:pPr>
              <w:snapToGrid w:val="0"/>
              <w:jc w:val="center"/>
              <w:rPr>
                <w:color w:val="000000"/>
                <w:sz w:val="18"/>
                <w:szCs w:val="18"/>
              </w:rPr>
            </w:pPr>
            <w:r>
              <w:rPr>
                <w:color w:val="000000"/>
                <w:sz w:val="18"/>
                <w:szCs w:val="18"/>
              </w:rPr>
              <w:t>Открытое акционерное общество «</w:t>
            </w:r>
            <w:r w:rsidRPr="00523B81">
              <w:rPr>
                <w:color w:val="000000"/>
                <w:sz w:val="18"/>
                <w:szCs w:val="18"/>
              </w:rPr>
              <w:t>Страховое о</w:t>
            </w:r>
            <w:r>
              <w:rPr>
                <w:color w:val="000000"/>
                <w:sz w:val="18"/>
                <w:szCs w:val="18"/>
              </w:rPr>
              <w:t>бщество газовой промышленности»</w:t>
            </w:r>
            <w:r w:rsidR="00E57CF1">
              <w:rPr>
                <w:color w:val="000000"/>
                <w:sz w:val="18"/>
                <w:szCs w:val="18"/>
              </w:rPr>
              <w:t>,</w:t>
            </w:r>
          </w:p>
          <w:p w:rsidR="00E57CF1" w:rsidRPr="00523B81" w:rsidRDefault="00E57CF1" w:rsidP="00E57CF1">
            <w:pPr>
              <w:snapToGrid w:val="0"/>
              <w:jc w:val="center"/>
              <w:rPr>
                <w:color w:val="000000"/>
                <w:sz w:val="18"/>
                <w:szCs w:val="18"/>
              </w:rPr>
            </w:pPr>
            <w:r>
              <w:rPr>
                <w:color w:val="000000"/>
                <w:sz w:val="18"/>
                <w:szCs w:val="18"/>
              </w:rPr>
              <w:t>г</w:t>
            </w:r>
            <w:proofErr w:type="gramStart"/>
            <w:r>
              <w:rPr>
                <w:color w:val="000000"/>
                <w:sz w:val="18"/>
                <w:szCs w:val="18"/>
              </w:rPr>
              <w:t>.М</w:t>
            </w:r>
            <w:proofErr w:type="gramEnd"/>
            <w:r>
              <w:rPr>
                <w:color w:val="000000"/>
                <w:sz w:val="18"/>
                <w:szCs w:val="18"/>
              </w:rPr>
              <w:t>осква</w:t>
            </w:r>
          </w:p>
          <w:p w:rsidR="00E57CF1" w:rsidRPr="00683E60" w:rsidRDefault="00E57CF1" w:rsidP="005058C5">
            <w:pPr>
              <w:snapToGrid w:val="0"/>
              <w:jc w:val="center"/>
              <w:rPr>
                <w:color w:val="000000"/>
                <w:sz w:val="18"/>
                <w:szCs w:val="18"/>
              </w:rPr>
            </w:pPr>
          </w:p>
        </w:tc>
      </w:tr>
      <w:tr w:rsidR="005058C5" w:rsidRPr="00683E60" w:rsidTr="005058C5">
        <w:trPr>
          <w:trHeight w:val="170"/>
        </w:trPr>
        <w:tc>
          <w:tcPr>
            <w:tcW w:w="2836" w:type="dxa"/>
            <w:vAlign w:val="center"/>
          </w:tcPr>
          <w:p w:rsidR="005058C5" w:rsidRPr="00683E60" w:rsidRDefault="005058C5" w:rsidP="005058C5">
            <w:pPr>
              <w:snapToGrid w:val="0"/>
              <w:ind w:left="108" w:right="119"/>
              <w:rPr>
                <w:color w:val="000000"/>
                <w:sz w:val="18"/>
                <w:szCs w:val="18"/>
              </w:rPr>
            </w:pPr>
            <w:r w:rsidRPr="00683E60">
              <w:rPr>
                <w:color w:val="000000"/>
                <w:sz w:val="18"/>
                <w:szCs w:val="18"/>
              </w:rPr>
              <w:t>1.</w:t>
            </w:r>
            <w:r w:rsidRPr="00683E60">
              <w:rPr>
                <w:sz w:val="18"/>
                <w:szCs w:val="18"/>
              </w:rPr>
              <w:t xml:space="preserve">Непроведение ликвидации участника </w:t>
            </w:r>
            <w:r w:rsidRPr="00683E60">
              <w:rPr>
                <w:bCs/>
                <w:sz w:val="18"/>
                <w:szCs w:val="18"/>
              </w:rPr>
              <w:t>закупки -</w:t>
            </w:r>
            <w:r w:rsidRPr="00683E60">
              <w:rPr>
                <w:sz w:val="18"/>
                <w:szCs w:val="18"/>
              </w:rPr>
              <w:t xml:space="preserve"> юридического лица и отсутствие решения арбитражного суда о признании участника </w:t>
            </w:r>
            <w:r w:rsidRPr="00683E60">
              <w:rPr>
                <w:bCs/>
                <w:sz w:val="18"/>
                <w:szCs w:val="18"/>
              </w:rPr>
              <w:t>закупки</w:t>
            </w:r>
            <w:r w:rsidRPr="00683E60">
              <w:rPr>
                <w:sz w:val="18"/>
                <w:szCs w:val="18"/>
              </w:rPr>
              <w:t xml:space="preserve"> - юридического лица, индивидуального предпринимателя </w:t>
            </w:r>
            <w:r w:rsidRPr="00683E60">
              <w:rPr>
                <w:bCs/>
                <w:sz w:val="18"/>
                <w:szCs w:val="18"/>
              </w:rPr>
              <w:t>несостоятельным (</w:t>
            </w:r>
            <w:r w:rsidRPr="00683E60">
              <w:rPr>
                <w:sz w:val="18"/>
                <w:szCs w:val="18"/>
              </w:rPr>
              <w:t>банкротом</w:t>
            </w:r>
            <w:r w:rsidRPr="00683E60">
              <w:rPr>
                <w:bCs/>
                <w:sz w:val="18"/>
                <w:szCs w:val="18"/>
              </w:rPr>
              <w:t>)</w:t>
            </w:r>
            <w:r w:rsidRPr="00683E60">
              <w:rPr>
                <w:sz w:val="18"/>
                <w:szCs w:val="18"/>
              </w:rPr>
              <w:t xml:space="preserve"> и об открытии конкурсного производства.</w:t>
            </w:r>
          </w:p>
        </w:tc>
        <w:tc>
          <w:tcPr>
            <w:tcW w:w="1296" w:type="dxa"/>
            <w:vAlign w:val="center"/>
          </w:tcPr>
          <w:p w:rsidR="005058C5" w:rsidRPr="00683E60" w:rsidRDefault="005058C5" w:rsidP="005058C5">
            <w:pPr>
              <w:snapToGrid w:val="0"/>
              <w:jc w:val="center"/>
              <w:rPr>
                <w:color w:val="000000"/>
                <w:sz w:val="18"/>
                <w:szCs w:val="18"/>
              </w:rPr>
            </w:pPr>
            <w:r w:rsidRPr="00683E60">
              <w:rPr>
                <w:color w:val="000000"/>
                <w:sz w:val="18"/>
                <w:szCs w:val="18"/>
              </w:rPr>
              <w:t>декларация</w:t>
            </w:r>
          </w:p>
        </w:tc>
        <w:tc>
          <w:tcPr>
            <w:tcW w:w="1485" w:type="dxa"/>
            <w:vAlign w:val="center"/>
          </w:tcPr>
          <w:p w:rsidR="005058C5" w:rsidRPr="00683E60" w:rsidRDefault="005058C5" w:rsidP="005058C5">
            <w:pPr>
              <w:snapToGrid w:val="0"/>
              <w:jc w:val="center"/>
              <w:rPr>
                <w:color w:val="000000"/>
                <w:sz w:val="18"/>
                <w:szCs w:val="18"/>
              </w:rPr>
            </w:pPr>
            <w:r w:rsidRPr="00683E60">
              <w:rPr>
                <w:color w:val="000000"/>
                <w:sz w:val="18"/>
                <w:szCs w:val="18"/>
              </w:rPr>
              <w:t>Информация продекларирована</w:t>
            </w:r>
          </w:p>
        </w:tc>
        <w:tc>
          <w:tcPr>
            <w:tcW w:w="1613"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c>
          <w:tcPr>
            <w:tcW w:w="1559"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c>
          <w:tcPr>
            <w:tcW w:w="2127"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r>
      <w:tr w:rsidR="005058C5" w:rsidRPr="00683E60" w:rsidTr="005058C5">
        <w:trPr>
          <w:trHeight w:val="170"/>
        </w:trPr>
        <w:tc>
          <w:tcPr>
            <w:tcW w:w="2836" w:type="dxa"/>
            <w:vAlign w:val="center"/>
          </w:tcPr>
          <w:p w:rsidR="005058C5" w:rsidRPr="00683E60" w:rsidRDefault="005058C5" w:rsidP="005058C5">
            <w:pPr>
              <w:snapToGrid w:val="0"/>
              <w:ind w:left="105" w:right="120"/>
              <w:rPr>
                <w:sz w:val="18"/>
                <w:szCs w:val="18"/>
              </w:rPr>
            </w:pPr>
            <w:r w:rsidRPr="00683E60">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96" w:type="dxa"/>
            <w:vAlign w:val="center"/>
          </w:tcPr>
          <w:p w:rsidR="005058C5" w:rsidRPr="00683E60" w:rsidRDefault="005058C5" w:rsidP="005058C5">
            <w:pPr>
              <w:snapToGrid w:val="0"/>
              <w:jc w:val="center"/>
              <w:rPr>
                <w:color w:val="000000"/>
                <w:sz w:val="18"/>
                <w:szCs w:val="18"/>
              </w:rPr>
            </w:pPr>
            <w:r w:rsidRPr="00683E60">
              <w:rPr>
                <w:color w:val="000000"/>
                <w:sz w:val="18"/>
                <w:szCs w:val="18"/>
              </w:rPr>
              <w:t>декларация</w:t>
            </w:r>
          </w:p>
        </w:tc>
        <w:tc>
          <w:tcPr>
            <w:tcW w:w="1485" w:type="dxa"/>
            <w:vAlign w:val="center"/>
          </w:tcPr>
          <w:p w:rsidR="005058C5" w:rsidRPr="00683E60" w:rsidRDefault="005058C5" w:rsidP="005058C5">
            <w:pPr>
              <w:snapToGrid w:val="0"/>
              <w:jc w:val="center"/>
              <w:rPr>
                <w:color w:val="000000"/>
                <w:sz w:val="18"/>
                <w:szCs w:val="18"/>
              </w:rPr>
            </w:pPr>
            <w:r w:rsidRPr="00683E60">
              <w:rPr>
                <w:color w:val="000000"/>
                <w:sz w:val="18"/>
                <w:szCs w:val="18"/>
              </w:rPr>
              <w:t>Информация продекларирована</w:t>
            </w:r>
          </w:p>
        </w:tc>
        <w:tc>
          <w:tcPr>
            <w:tcW w:w="1613"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c>
          <w:tcPr>
            <w:tcW w:w="1559"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c>
          <w:tcPr>
            <w:tcW w:w="2127"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r>
      <w:tr w:rsidR="005058C5" w:rsidRPr="00683E60" w:rsidTr="005058C5">
        <w:trPr>
          <w:trHeight w:val="170"/>
        </w:trPr>
        <w:tc>
          <w:tcPr>
            <w:tcW w:w="2836" w:type="dxa"/>
            <w:vAlign w:val="center"/>
          </w:tcPr>
          <w:p w:rsidR="005058C5" w:rsidRPr="00683E60" w:rsidRDefault="005058C5" w:rsidP="005058C5">
            <w:pPr>
              <w:snapToGrid w:val="0"/>
              <w:ind w:left="105" w:right="120"/>
              <w:rPr>
                <w:sz w:val="18"/>
                <w:szCs w:val="18"/>
              </w:rPr>
            </w:pPr>
            <w:r w:rsidRPr="00683E60">
              <w:rPr>
                <w:sz w:val="18"/>
                <w:szCs w:val="18"/>
              </w:rPr>
              <w:t xml:space="preserve">3. </w:t>
            </w:r>
            <w:proofErr w:type="gramStart"/>
            <w:r w:rsidRPr="00683E60">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3E60">
              <w:rPr>
                <w:sz w:val="18"/>
                <w:szCs w:val="18"/>
              </w:rPr>
              <w:t xml:space="preserve"> </w:t>
            </w:r>
            <w:proofErr w:type="gramStart"/>
            <w:r w:rsidRPr="00683E60">
              <w:rPr>
                <w:sz w:val="18"/>
                <w:szCs w:val="18"/>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683E60">
              <w:rPr>
                <w:sz w:val="18"/>
                <w:szCs w:val="18"/>
              </w:rPr>
              <w:lastRenderedPageBreak/>
              <w:t>балансовой стоимости активов участника закупки по данным бухгалтерской отчетности за последний завершенный отчетный период.</w:t>
            </w:r>
            <w:proofErr w:type="gramEnd"/>
            <w:r w:rsidRPr="00683E60">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3E60">
              <w:rPr>
                <w:sz w:val="18"/>
                <w:szCs w:val="18"/>
              </w:rPr>
              <w:t>указанных</w:t>
            </w:r>
            <w:proofErr w:type="gramEnd"/>
            <w:r w:rsidRPr="00683E60">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96" w:type="dxa"/>
            <w:vAlign w:val="center"/>
          </w:tcPr>
          <w:p w:rsidR="005058C5" w:rsidRPr="00683E60" w:rsidRDefault="005058C5" w:rsidP="005058C5">
            <w:pPr>
              <w:snapToGrid w:val="0"/>
              <w:jc w:val="center"/>
              <w:rPr>
                <w:color w:val="000000"/>
                <w:sz w:val="18"/>
                <w:szCs w:val="18"/>
              </w:rPr>
            </w:pPr>
            <w:r w:rsidRPr="00683E60">
              <w:rPr>
                <w:color w:val="000000"/>
                <w:sz w:val="18"/>
                <w:szCs w:val="18"/>
              </w:rPr>
              <w:lastRenderedPageBreak/>
              <w:t>декларация</w:t>
            </w:r>
          </w:p>
        </w:tc>
        <w:tc>
          <w:tcPr>
            <w:tcW w:w="1485" w:type="dxa"/>
            <w:vAlign w:val="center"/>
          </w:tcPr>
          <w:p w:rsidR="005058C5" w:rsidRPr="00683E60" w:rsidRDefault="005058C5" w:rsidP="005058C5">
            <w:pPr>
              <w:snapToGrid w:val="0"/>
              <w:jc w:val="center"/>
              <w:rPr>
                <w:color w:val="000000"/>
                <w:sz w:val="18"/>
                <w:szCs w:val="18"/>
              </w:rPr>
            </w:pPr>
            <w:r w:rsidRPr="00683E60">
              <w:rPr>
                <w:color w:val="000000"/>
                <w:sz w:val="18"/>
                <w:szCs w:val="18"/>
              </w:rPr>
              <w:t>Информация продекларирована</w:t>
            </w:r>
          </w:p>
        </w:tc>
        <w:tc>
          <w:tcPr>
            <w:tcW w:w="1613"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c>
          <w:tcPr>
            <w:tcW w:w="1559"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c>
          <w:tcPr>
            <w:tcW w:w="2127"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r>
      <w:tr w:rsidR="005058C5" w:rsidRPr="00683E60" w:rsidTr="005058C5">
        <w:trPr>
          <w:trHeight w:val="170"/>
        </w:trPr>
        <w:tc>
          <w:tcPr>
            <w:tcW w:w="2836" w:type="dxa"/>
            <w:vAlign w:val="center"/>
          </w:tcPr>
          <w:p w:rsidR="005058C5" w:rsidRPr="00683E60" w:rsidRDefault="005058C5" w:rsidP="005058C5">
            <w:pPr>
              <w:snapToGrid w:val="0"/>
              <w:ind w:left="105" w:right="120"/>
              <w:rPr>
                <w:color w:val="000000"/>
                <w:sz w:val="18"/>
                <w:szCs w:val="18"/>
              </w:rPr>
            </w:pPr>
            <w:r w:rsidRPr="00683E60">
              <w:rPr>
                <w:color w:val="000000"/>
                <w:sz w:val="18"/>
                <w:szCs w:val="18"/>
              </w:rPr>
              <w:lastRenderedPageBreak/>
              <w:t xml:space="preserve">4. </w:t>
            </w:r>
            <w:proofErr w:type="gramStart"/>
            <w:r w:rsidRPr="00683E60">
              <w:rPr>
                <w:color w:val="000000"/>
                <w:sz w:val="18"/>
                <w:szCs w:val="18"/>
              </w:rPr>
              <w:t>О</w:t>
            </w:r>
            <w:r w:rsidRPr="00683E60">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83E60">
              <w:rPr>
                <w:sz w:val="18"/>
                <w:szCs w:val="18"/>
              </w:rPr>
              <w:t xml:space="preserve"> наказания в виде дисквалификации</w:t>
            </w:r>
          </w:p>
        </w:tc>
        <w:tc>
          <w:tcPr>
            <w:tcW w:w="1296" w:type="dxa"/>
            <w:vAlign w:val="center"/>
          </w:tcPr>
          <w:p w:rsidR="005058C5" w:rsidRPr="00683E60" w:rsidRDefault="005058C5" w:rsidP="005058C5">
            <w:pPr>
              <w:snapToGrid w:val="0"/>
              <w:jc w:val="center"/>
              <w:rPr>
                <w:color w:val="000000"/>
                <w:sz w:val="18"/>
                <w:szCs w:val="18"/>
              </w:rPr>
            </w:pPr>
            <w:r w:rsidRPr="00683E60">
              <w:rPr>
                <w:color w:val="000000"/>
                <w:sz w:val="18"/>
                <w:szCs w:val="18"/>
              </w:rPr>
              <w:t>декларация</w:t>
            </w:r>
          </w:p>
        </w:tc>
        <w:tc>
          <w:tcPr>
            <w:tcW w:w="1485" w:type="dxa"/>
            <w:vAlign w:val="center"/>
          </w:tcPr>
          <w:p w:rsidR="005058C5" w:rsidRPr="00683E60" w:rsidRDefault="005058C5" w:rsidP="005058C5">
            <w:pPr>
              <w:snapToGrid w:val="0"/>
              <w:jc w:val="center"/>
              <w:rPr>
                <w:color w:val="000000"/>
                <w:sz w:val="18"/>
                <w:szCs w:val="18"/>
              </w:rPr>
            </w:pPr>
            <w:r w:rsidRPr="00683E60">
              <w:rPr>
                <w:color w:val="000000"/>
                <w:sz w:val="18"/>
                <w:szCs w:val="18"/>
              </w:rPr>
              <w:t>Информация продекларирована</w:t>
            </w:r>
          </w:p>
        </w:tc>
        <w:tc>
          <w:tcPr>
            <w:tcW w:w="1613"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c>
          <w:tcPr>
            <w:tcW w:w="1559"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c>
          <w:tcPr>
            <w:tcW w:w="2127"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r>
      <w:tr w:rsidR="005058C5" w:rsidRPr="00683E60" w:rsidTr="005058C5">
        <w:trPr>
          <w:trHeight w:val="170"/>
        </w:trPr>
        <w:tc>
          <w:tcPr>
            <w:tcW w:w="2836" w:type="dxa"/>
            <w:vAlign w:val="center"/>
          </w:tcPr>
          <w:p w:rsidR="005058C5" w:rsidRPr="00683E60" w:rsidRDefault="005058C5" w:rsidP="005058C5">
            <w:pPr>
              <w:snapToGrid w:val="0"/>
              <w:ind w:left="105" w:right="120"/>
              <w:rPr>
                <w:sz w:val="18"/>
                <w:szCs w:val="18"/>
              </w:rPr>
            </w:pPr>
            <w:r w:rsidRPr="00683E60">
              <w:rPr>
                <w:sz w:val="18"/>
                <w:szCs w:val="18"/>
              </w:rPr>
              <w:t xml:space="preserve">5. </w:t>
            </w:r>
            <w:proofErr w:type="gramStart"/>
            <w:r w:rsidRPr="00683E60">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83E60">
              <w:rPr>
                <w:sz w:val="18"/>
                <w:szCs w:val="18"/>
              </w:rPr>
              <w:t>выгодоприобретателями</w:t>
            </w:r>
            <w:proofErr w:type="spellEnd"/>
            <w:r w:rsidRPr="00683E60">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3E60">
              <w:rPr>
                <w:sz w:val="18"/>
                <w:szCs w:val="18"/>
              </w:rPr>
              <w:t xml:space="preserve"> </w:t>
            </w:r>
            <w:proofErr w:type="gramStart"/>
            <w:r w:rsidRPr="00683E60">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683E60">
              <w:rPr>
                <w:sz w:val="18"/>
                <w:szCs w:val="18"/>
              </w:rPr>
              <w:lastRenderedPageBreak/>
              <w:t xml:space="preserve">восходящей и нисходящей линии (родителями и детьми, дедушкой, бабушкой и внуками), полнородными и </w:t>
            </w:r>
            <w:proofErr w:type="spellStart"/>
            <w:r w:rsidRPr="00683E60">
              <w:rPr>
                <w:sz w:val="18"/>
                <w:szCs w:val="18"/>
              </w:rPr>
              <w:t>неполнородными</w:t>
            </w:r>
            <w:proofErr w:type="spellEnd"/>
            <w:r w:rsidRPr="00683E60">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683E60">
              <w:rPr>
                <w:sz w:val="18"/>
                <w:szCs w:val="18"/>
              </w:rPr>
              <w:t xml:space="preserve"> Под </w:t>
            </w:r>
            <w:proofErr w:type="spellStart"/>
            <w:r w:rsidRPr="00683E60">
              <w:rPr>
                <w:sz w:val="18"/>
                <w:szCs w:val="18"/>
              </w:rPr>
              <w:t>выгодоприобретателями</w:t>
            </w:r>
            <w:proofErr w:type="spellEnd"/>
            <w:r w:rsidRPr="00683E60">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96" w:type="dxa"/>
            <w:vAlign w:val="center"/>
          </w:tcPr>
          <w:p w:rsidR="005058C5" w:rsidRPr="00683E60" w:rsidRDefault="005058C5" w:rsidP="005058C5">
            <w:pPr>
              <w:snapToGrid w:val="0"/>
              <w:jc w:val="center"/>
              <w:rPr>
                <w:color w:val="000000"/>
                <w:sz w:val="18"/>
                <w:szCs w:val="18"/>
              </w:rPr>
            </w:pPr>
            <w:r w:rsidRPr="00683E60">
              <w:rPr>
                <w:color w:val="000000"/>
                <w:sz w:val="18"/>
                <w:szCs w:val="18"/>
              </w:rPr>
              <w:lastRenderedPageBreak/>
              <w:t>декларация</w:t>
            </w:r>
          </w:p>
        </w:tc>
        <w:tc>
          <w:tcPr>
            <w:tcW w:w="1485" w:type="dxa"/>
            <w:vAlign w:val="center"/>
          </w:tcPr>
          <w:p w:rsidR="005058C5" w:rsidRPr="00683E60" w:rsidRDefault="005058C5" w:rsidP="005058C5">
            <w:pPr>
              <w:snapToGrid w:val="0"/>
              <w:jc w:val="center"/>
              <w:rPr>
                <w:color w:val="000000"/>
                <w:sz w:val="18"/>
                <w:szCs w:val="18"/>
              </w:rPr>
            </w:pPr>
            <w:r w:rsidRPr="00683E60">
              <w:rPr>
                <w:color w:val="000000"/>
                <w:sz w:val="18"/>
                <w:szCs w:val="18"/>
              </w:rPr>
              <w:t xml:space="preserve">Информация </w:t>
            </w:r>
            <w:r>
              <w:rPr>
                <w:color w:val="000000"/>
                <w:sz w:val="18"/>
                <w:szCs w:val="18"/>
              </w:rPr>
              <w:t xml:space="preserve"> </w:t>
            </w:r>
            <w:r w:rsidRPr="00683E60">
              <w:rPr>
                <w:color w:val="000000"/>
                <w:sz w:val="18"/>
                <w:szCs w:val="18"/>
              </w:rPr>
              <w:t>продекларирована</w:t>
            </w:r>
          </w:p>
        </w:tc>
        <w:tc>
          <w:tcPr>
            <w:tcW w:w="1613"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c>
          <w:tcPr>
            <w:tcW w:w="1559"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c>
          <w:tcPr>
            <w:tcW w:w="2127" w:type="dxa"/>
            <w:vAlign w:val="center"/>
          </w:tcPr>
          <w:p w:rsidR="005058C5" w:rsidRPr="00683E60" w:rsidRDefault="005058C5" w:rsidP="005058C5">
            <w:pPr>
              <w:jc w:val="center"/>
              <w:rPr>
                <w:sz w:val="18"/>
                <w:szCs w:val="18"/>
              </w:rPr>
            </w:pPr>
            <w:r w:rsidRPr="00683E60">
              <w:rPr>
                <w:color w:val="000000"/>
                <w:sz w:val="18"/>
                <w:szCs w:val="18"/>
              </w:rPr>
              <w:t>Информация продекларирована</w:t>
            </w:r>
          </w:p>
        </w:tc>
      </w:tr>
      <w:tr w:rsidR="005058C5" w:rsidRPr="00683E60" w:rsidTr="005058C5">
        <w:trPr>
          <w:trHeight w:val="170"/>
        </w:trPr>
        <w:tc>
          <w:tcPr>
            <w:tcW w:w="2836" w:type="dxa"/>
            <w:vAlign w:val="center"/>
          </w:tcPr>
          <w:p w:rsidR="005058C5" w:rsidRPr="00683E60" w:rsidRDefault="005058C5" w:rsidP="005058C5">
            <w:pPr>
              <w:snapToGrid w:val="0"/>
              <w:ind w:left="105" w:right="120"/>
              <w:rPr>
                <w:color w:val="000000"/>
                <w:sz w:val="18"/>
                <w:szCs w:val="18"/>
              </w:rPr>
            </w:pPr>
            <w:r w:rsidRPr="00683E60">
              <w:rPr>
                <w:color w:val="000000"/>
                <w:sz w:val="18"/>
                <w:szCs w:val="18"/>
              </w:rPr>
              <w:lastRenderedPageBreak/>
              <w:t xml:space="preserve">6. </w:t>
            </w:r>
            <w:r w:rsidRPr="00683E60">
              <w:rPr>
                <w:sz w:val="18"/>
                <w:szCs w:val="18"/>
              </w:rPr>
              <w:t xml:space="preserve">Отсутствие в реестре недобросовестных поставщиков сведений об участнике </w:t>
            </w:r>
            <w:r w:rsidRPr="00683E60">
              <w:rPr>
                <w:bCs/>
                <w:sz w:val="18"/>
                <w:szCs w:val="18"/>
              </w:rPr>
              <w:t>закупки – юридическом лице</w:t>
            </w:r>
            <w:r w:rsidRPr="00683E60">
              <w:rPr>
                <w:sz w:val="18"/>
                <w:szCs w:val="18"/>
              </w:rPr>
              <w:t xml:space="preserve">, </w:t>
            </w:r>
            <w:r w:rsidRPr="00683E60">
              <w:rPr>
                <w:bCs/>
                <w:sz w:val="18"/>
                <w:szCs w:val="18"/>
              </w:rPr>
              <w:t>в том числе</w:t>
            </w:r>
            <w:r w:rsidRPr="00683E60">
              <w:rPr>
                <w:sz w:val="18"/>
                <w:szCs w:val="18"/>
              </w:rPr>
              <w:t xml:space="preserve"> сведений об учредителях, </w:t>
            </w:r>
            <w:r w:rsidRPr="00683E60">
              <w:rPr>
                <w:bCs/>
                <w:sz w:val="18"/>
                <w:szCs w:val="18"/>
              </w:rPr>
              <w:t>о</w:t>
            </w:r>
            <w:r w:rsidRPr="00683E6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83E60">
              <w:rPr>
                <w:bCs/>
                <w:sz w:val="18"/>
                <w:szCs w:val="18"/>
              </w:rPr>
              <w:t>закупки – для юридического лица</w:t>
            </w:r>
          </w:p>
        </w:tc>
        <w:tc>
          <w:tcPr>
            <w:tcW w:w="1296" w:type="dxa"/>
            <w:vAlign w:val="center"/>
          </w:tcPr>
          <w:p w:rsidR="005058C5" w:rsidRPr="00683E60" w:rsidRDefault="005058C5" w:rsidP="005058C5">
            <w:pPr>
              <w:jc w:val="center"/>
              <w:rPr>
                <w:sz w:val="18"/>
                <w:szCs w:val="18"/>
              </w:rPr>
            </w:pPr>
            <w:r w:rsidRPr="00683E60">
              <w:rPr>
                <w:color w:val="000000"/>
                <w:sz w:val="18"/>
                <w:szCs w:val="18"/>
              </w:rPr>
              <w:t>отсутствие</w:t>
            </w:r>
          </w:p>
        </w:tc>
        <w:tc>
          <w:tcPr>
            <w:tcW w:w="1485" w:type="dxa"/>
            <w:vAlign w:val="center"/>
          </w:tcPr>
          <w:p w:rsidR="005058C5" w:rsidRPr="00683E60" w:rsidRDefault="005058C5" w:rsidP="005058C5">
            <w:pPr>
              <w:jc w:val="center"/>
              <w:rPr>
                <w:sz w:val="18"/>
                <w:szCs w:val="18"/>
              </w:rPr>
            </w:pPr>
            <w:r w:rsidRPr="00683E60">
              <w:rPr>
                <w:color w:val="000000"/>
                <w:sz w:val="18"/>
                <w:szCs w:val="18"/>
              </w:rPr>
              <w:t>Информация отсутствует</w:t>
            </w:r>
          </w:p>
        </w:tc>
        <w:tc>
          <w:tcPr>
            <w:tcW w:w="1613" w:type="dxa"/>
            <w:vAlign w:val="center"/>
          </w:tcPr>
          <w:p w:rsidR="005058C5" w:rsidRPr="00683E60" w:rsidRDefault="005058C5" w:rsidP="005058C5">
            <w:pPr>
              <w:jc w:val="center"/>
              <w:rPr>
                <w:sz w:val="18"/>
                <w:szCs w:val="18"/>
              </w:rPr>
            </w:pPr>
            <w:r w:rsidRPr="00683E60">
              <w:rPr>
                <w:color w:val="000000"/>
                <w:sz w:val="18"/>
                <w:szCs w:val="18"/>
              </w:rPr>
              <w:t>Информация отсутствует</w:t>
            </w:r>
          </w:p>
        </w:tc>
        <w:tc>
          <w:tcPr>
            <w:tcW w:w="1559" w:type="dxa"/>
            <w:vAlign w:val="center"/>
          </w:tcPr>
          <w:p w:rsidR="005058C5" w:rsidRPr="00683E60" w:rsidRDefault="005058C5" w:rsidP="005058C5">
            <w:pPr>
              <w:jc w:val="center"/>
              <w:rPr>
                <w:sz w:val="18"/>
                <w:szCs w:val="18"/>
              </w:rPr>
            </w:pPr>
            <w:r w:rsidRPr="00683E60">
              <w:rPr>
                <w:color w:val="000000"/>
                <w:sz w:val="18"/>
                <w:szCs w:val="18"/>
              </w:rPr>
              <w:t>Информация отсутствует</w:t>
            </w:r>
          </w:p>
        </w:tc>
        <w:tc>
          <w:tcPr>
            <w:tcW w:w="2127" w:type="dxa"/>
            <w:vAlign w:val="center"/>
          </w:tcPr>
          <w:p w:rsidR="005058C5" w:rsidRPr="00683E60" w:rsidRDefault="005058C5" w:rsidP="005058C5">
            <w:pPr>
              <w:jc w:val="center"/>
              <w:rPr>
                <w:sz w:val="18"/>
                <w:szCs w:val="18"/>
              </w:rPr>
            </w:pPr>
            <w:r w:rsidRPr="00683E60">
              <w:rPr>
                <w:color w:val="000000"/>
                <w:sz w:val="18"/>
                <w:szCs w:val="18"/>
              </w:rPr>
              <w:t>Информация отсутствует</w:t>
            </w:r>
          </w:p>
        </w:tc>
      </w:tr>
      <w:tr w:rsidR="009C04DE" w:rsidRPr="00683E60" w:rsidTr="005058C5">
        <w:trPr>
          <w:trHeight w:val="170"/>
        </w:trPr>
        <w:tc>
          <w:tcPr>
            <w:tcW w:w="2836" w:type="dxa"/>
            <w:vAlign w:val="center"/>
          </w:tcPr>
          <w:p w:rsidR="009C04DE" w:rsidRPr="00683E60" w:rsidRDefault="009C04DE" w:rsidP="005E4261">
            <w:pPr>
              <w:snapToGrid w:val="0"/>
              <w:ind w:left="105" w:right="120"/>
              <w:rPr>
                <w:color w:val="000000"/>
                <w:sz w:val="18"/>
                <w:szCs w:val="18"/>
              </w:rPr>
            </w:pPr>
            <w:r>
              <w:rPr>
                <w:color w:val="000000"/>
              </w:rPr>
              <w:t>7. С</w:t>
            </w:r>
            <w:r w:rsidRPr="00635380">
              <w:rPr>
                <w:color w:val="000000"/>
              </w:rPr>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296" w:type="dxa"/>
            <w:vAlign w:val="center"/>
          </w:tcPr>
          <w:p w:rsidR="009C04DE" w:rsidRPr="00683E60" w:rsidRDefault="009C04DE" w:rsidP="005058C5">
            <w:pPr>
              <w:jc w:val="center"/>
              <w:rPr>
                <w:color w:val="000000"/>
                <w:sz w:val="18"/>
                <w:szCs w:val="18"/>
              </w:rPr>
            </w:pPr>
            <w:r>
              <w:rPr>
                <w:color w:val="000000"/>
                <w:sz w:val="18"/>
                <w:szCs w:val="18"/>
              </w:rPr>
              <w:t>Наличие лицензии на добровольное страхование транспортных средств</w:t>
            </w:r>
          </w:p>
        </w:tc>
        <w:tc>
          <w:tcPr>
            <w:tcW w:w="1485" w:type="dxa"/>
            <w:vAlign w:val="center"/>
          </w:tcPr>
          <w:p w:rsidR="009C04DE" w:rsidRDefault="009C04DE" w:rsidP="005058C5">
            <w:pPr>
              <w:jc w:val="center"/>
              <w:rPr>
                <w:color w:val="000000"/>
                <w:sz w:val="18"/>
                <w:szCs w:val="18"/>
              </w:rPr>
            </w:pPr>
            <w:r>
              <w:rPr>
                <w:color w:val="000000"/>
                <w:sz w:val="18"/>
                <w:szCs w:val="18"/>
              </w:rPr>
              <w:t xml:space="preserve">Лицензия </w:t>
            </w:r>
          </w:p>
          <w:p w:rsidR="009C04DE" w:rsidRPr="00683E60" w:rsidRDefault="009C04DE" w:rsidP="009C04DE">
            <w:pPr>
              <w:jc w:val="center"/>
              <w:rPr>
                <w:color w:val="000000"/>
                <w:sz w:val="18"/>
                <w:szCs w:val="18"/>
              </w:rPr>
            </w:pPr>
            <w:r>
              <w:rPr>
                <w:color w:val="000000"/>
                <w:sz w:val="18"/>
                <w:szCs w:val="18"/>
              </w:rPr>
              <w:t>С № 3211 86 от 28.12.2006</w:t>
            </w:r>
          </w:p>
        </w:tc>
        <w:tc>
          <w:tcPr>
            <w:tcW w:w="1613" w:type="dxa"/>
            <w:vAlign w:val="center"/>
          </w:tcPr>
          <w:p w:rsidR="009C04DE" w:rsidRDefault="009C04DE" w:rsidP="005058C5">
            <w:pPr>
              <w:jc w:val="center"/>
              <w:rPr>
                <w:color w:val="000000"/>
                <w:sz w:val="18"/>
                <w:szCs w:val="18"/>
              </w:rPr>
            </w:pPr>
            <w:r>
              <w:rPr>
                <w:color w:val="000000"/>
                <w:sz w:val="18"/>
                <w:szCs w:val="18"/>
              </w:rPr>
              <w:t xml:space="preserve">Лицензия </w:t>
            </w:r>
          </w:p>
          <w:p w:rsidR="009C04DE" w:rsidRPr="00683E60" w:rsidRDefault="009C04DE" w:rsidP="005058C5">
            <w:pPr>
              <w:jc w:val="center"/>
              <w:rPr>
                <w:color w:val="000000"/>
                <w:sz w:val="18"/>
                <w:szCs w:val="18"/>
              </w:rPr>
            </w:pPr>
            <w:r>
              <w:rPr>
                <w:color w:val="000000"/>
                <w:sz w:val="18"/>
                <w:szCs w:val="18"/>
              </w:rPr>
              <w:t>С № 0977 50 от 07.12.2009</w:t>
            </w:r>
          </w:p>
        </w:tc>
        <w:tc>
          <w:tcPr>
            <w:tcW w:w="1559" w:type="dxa"/>
            <w:vAlign w:val="center"/>
          </w:tcPr>
          <w:p w:rsidR="005E4261" w:rsidRDefault="005E4261" w:rsidP="005058C5">
            <w:pPr>
              <w:jc w:val="center"/>
              <w:rPr>
                <w:color w:val="000000"/>
                <w:sz w:val="18"/>
                <w:szCs w:val="18"/>
              </w:rPr>
            </w:pPr>
            <w:r>
              <w:rPr>
                <w:color w:val="000000"/>
                <w:sz w:val="18"/>
                <w:szCs w:val="18"/>
              </w:rPr>
              <w:t xml:space="preserve">Лицензия </w:t>
            </w:r>
          </w:p>
          <w:p w:rsidR="005E4261" w:rsidRDefault="005E4261" w:rsidP="005058C5">
            <w:pPr>
              <w:jc w:val="center"/>
              <w:rPr>
                <w:color w:val="000000"/>
                <w:sz w:val="18"/>
                <w:szCs w:val="18"/>
              </w:rPr>
            </w:pPr>
            <w:r>
              <w:rPr>
                <w:color w:val="000000"/>
                <w:sz w:val="18"/>
                <w:szCs w:val="18"/>
              </w:rPr>
              <w:t xml:space="preserve">С № 2239 77 </w:t>
            </w:r>
          </w:p>
          <w:p w:rsidR="005E4261" w:rsidRPr="00683E60" w:rsidRDefault="005E4261" w:rsidP="005058C5">
            <w:pPr>
              <w:jc w:val="center"/>
              <w:rPr>
                <w:color w:val="000000"/>
                <w:sz w:val="18"/>
                <w:szCs w:val="18"/>
              </w:rPr>
            </w:pPr>
            <w:r>
              <w:rPr>
                <w:color w:val="000000"/>
                <w:sz w:val="18"/>
                <w:szCs w:val="18"/>
              </w:rPr>
              <w:t>от 13.12.2006</w:t>
            </w:r>
          </w:p>
        </w:tc>
        <w:tc>
          <w:tcPr>
            <w:tcW w:w="2127" w:type="dxa"/>
            <w:vAlign w:val="center"/>
          </w:tcPr>
          <w:p w:rsidR="005E4261" w:rsidRDefault="005E4261" w:rsidP="005E4261">
            <w:pPr>
              <w:jc w:val="center"/>
              <w:rPr>
                <w:color w:val="000000"/>
                <w:sz w:val="18"/>
                <w:szCs w:val="18"/>
              </w:rPr>
            </w:pPr>
            <w:r>
              <w:rPr>
                <w:color w:val="000000"/>
                <w:sz w:val="18"/>
                <w:szCs w:val="18"/>
              </w:rPr>
              <w:t xml:space="preserve">Лицензия </w:t>
            </w:r>
          </w:p>
          <w:p w:rsidR="005E4261" w:rsidRDefault="005E4261" w:rsidP="005E4261">
            <w:pPr>
              <w:jc w:val="center"/>
              <w:rPr>
                <w:color w:val="000000"/>
                <w:sz w:val="18"/>
                <w:szCs w:val="18"/>
              </w:rPr>
            </w:pPr>
            <w:r>
              <w:rPr>
                <w:color w:val="000000"/>
                <w:sz w:val="18"/>
                <w:szCs w:val="18"/>
              </w:rPr>
              <w:t>С № 1208 77</w:t>
            </w:r>
          </w:p>
          <w:p w:rsidR="009C04DE" w:rsidRPr="00683E60" w:rsidRDefault="005E4261" w:rsidP="005E4261">
            <w:pPr>
              <w:jc w:val="center"/>
              <w:rPr>
                <w:color w:val="000000"/>
                <w:sz w:val="18"/>
                <w:szCs w:val="18"/>
              </w:rPr>
            </w:pPr>
            <w:r>
              <w:rPr>
                <w:color w:val="000000"/>
                <w:sz w:val="18"/>
                <w:szCs w:val="18"/>
              </w:rPr>
              <w:t>от 16.08.2011</w:t>
            </w:r>
          </w:p>
        </w:tc>
      </w:tr>
      <w:tr w:rsidR="005058C5" w:rsidRPr="00683E60" w:rsidTr="005058C5">
        <w:trPr>
          <w:trHeight w:val="170"/>
        </w:trPr>
        <w:tc>
          <w:tcPr>
            <w:tcW w:w="2836" w:type="dxa"/>
            <w:vAlign w:val="center"/>
          </w:tcPr>
          <w:p w:rsidR="005058C5" w:rsidRPr="00683E60" w:rsidRDefault="009C04DE" w:rsidP="005058C5">
            <w:pPr>
              <w:snapToGrid w:val="0"/>
              <w:ind w:left="105" w:right="120"/>
              <w:rPr>
                <w:color w:val="000000"/>
                <w:sz w:val="18"/>
                <w:szCs w:val="18"/>
              </w:rPr>
            </w:pPr>
            <w:r>
              <w:rPr>
                <w:color w:val="000000"/>
                <w:sz w:val="18"/>
                <w:szCs w:val="18"/>
              </w:rPr>
              <w:t>8</w:t>
            </w:r>
            <w:r w:rsidR="005058C5" w:rsidRPr="00683E60">
              <w:rPr>
                <w:color w:val="000000"/>
                <w:sz w:val="18"/>
                <w:szCs w:val="18"/>
              </w:rPr>
              <w:t>. Объем предоставленных документов и  сведений для участия в аукционе</w:t>
            </w:r>
          </w:p>
        </w:tc>
        <w:tc>
          <w:tcPr>
            <w:tcW w:w="1296" w:type="dxa"/>
            <w:vAlign w:val="center"/>
          </w:tcPr>
          <w:p w:rsidR="005058C5" w:rsidRPr="00683E60" w:rsidRDefault="005058C5" w:rsidP="005058C5">
            <w:pPr>
              <w:snapToGrid w:val="0"/>
              <w:jc w:val="center"/>
              <w:rPr>
                <w:color w:val="000000"/>
                <w:sz w:val="18"/>
                <w:szCs w:val="18"/>
              </w:rPr>
            </w:pPr>
            <w:r w:rsidRPr="00683E60">
              <w:rPr>
                <w:color w:val="000000"/>
                <w:sz w:val="18"/>
                <w:szCs w:val="18"/>
              </w:rPr>
              <w:t>в  объеме, указанном  в  документации  об  аукционе</w:t>
            </w:r>
          </w:p>
        </w:tc>
        <w:tc>
          <w:tcPr>
            <w:tcW w:w="1485" w:type="dxa"/>
            <w:vAlign w:val="center"/>
          </w:tcPr>
          <w:p w:rsidR="005058C5" w:rsidRPr="00683E60" w:rsidRDefault="005058C5" w:rsidP="005058C5">
            <w:pPr>
              <w:snapToGrid w:val="0"/>
              <w:jc w:val="center"/>
              <w:rPr>
                <w:color w:val="000000"/>
                <w:sz w:val="18"/>
                <w:szCs w:val="18"/>
              </w:rPr>
            </w:pPr>
            <w:r>
              <w:rPr>
                <w:color w:val="000000"/>
                <w:sz w:val="18"/>
                <w:szCs w:val="18"/>
              </w:rPr>
              <w:t xml:space="preserve"> </w:t>
            </w:r>
            <w:r w:rsidRPr="00683E60">
              <w:rPr>
                <w:color w:val="000000"/>
                <w:sz w:val="18"/>
                <w:szCs w:val="18"/>
              </w:rPr>
              <w:t>в полном  объеме</w:t>
            </w:r>
            <w:r>
              <w:rPr>
                <w:color w:val="000000"/>
                <w:sz w:val="18"/>
                <w:szCs w:val="18"/>
              </w:rPr>
              <w:t xml:space="preserve"> </w:t>
            </w:r>
          </w:p>
        </w:tc>
        <w:tc>
          <w:tcPr>
            <w:tcW w:w="1613" w:type="dxa"/>
            <w:vAlign w:val="center"/>
          </w:tcPr>
          <w:p w:rsidR="005058C5" w:rsidRPr="00683E60" w:rsidRDefault="005058C5" w:rsidP="005058C5">
            <w:pPr>
              <w:jc w:val="center"/>
              <w:rPr>
                <w:sz w:val="18"/>
                <w:szCs w:val="18"/>
              </w:rPr>
            </w:pPr>
            <w:r w:rsidRPr="00683E60">
              <w:rPr>
                <w:color w:val="000000"/>
                <w:sz w:val="18"/>
                <w:szCs w:val="18"/>
              </w:rPr>
              <w:t>в полном  объеме</w:t>
            </w:r>
          </w:p>
        </w:tc>
        <w:tc>
          <w:tcPr>
            <w:tcW w:w="1559" w:type="dxa"/>
            <w:vAlign w:val="center"/>
          </w:tcPr>
          <w:p w:rsidR="005058C5" w:rsidRPr="00683E60" w:rsidRDefault="005058C5" w:rsidP="005058C5">
            <w:pPr>
              <w:jc w:val="center"/>
              <w:rPr>
                <w:sz w:val="18"/>
                <w:szCs w:val="18"/>
              </w:rPr>
            </w:pPr>
            <w:r w:rsidRPr="00683E60">
              <w:rPr>
                <w:color w:val="000000"/>
                <w:sz w:val="18"/>
                <w:szCs w:val="18"/>
              </w:rPr>
              <w:t>в полном  объеме</w:t>
            </w:r>
          </w:p>
        </w:tc>
        <w:tc>
          <w:tcPr>
            <w:tcW w:w="2127" w:type="dxa"/>
            <w:vAlign w:val="center"/>
          </w:tcPr>
          <w:p w:rsidR="005058C5" w:rsidRPr="00683E60" w:rsidRDefault="005058C5" w:rsidP="005058C5">
            <w:pPr>
              <w:jc w:val="center"/>
              <w:rPr>
                <w:sz w:val="18"/>
                <w:szCs w:val="18"/>
              </w:rPr>
            </w:pPr>
            <w:r w:rsidRPr="00683E60">
              <w:rPr>
                <w:color w:val="000000"/>
                <w:sz w:val="18"/>
                <w:szCs w:val="18"/>
              </w:rPr>
              <w:t>в полном  объеме</w:t>
            </w:r>
          </w:p>
        </w:tc>
      </w:tr>
      <w:tr w:rsidR="005058C5" w:rsidRPr="00683E60" w:rsidTr="005058C5">
        <w:trPr>
          <w:trHeight w:val="170"/>
        </w:trPr>
        <w:tc>
          <w:tcPr>
            <w:tcW w:w="10916" w:type="dxa"/>
            <w:gridSpan w:val="6"/>
            <w:vAlign w:val="center"/>
          </w:tcPr>
          <w:p w:rsidR="005058C5" w:rsidRPr="00683E60" w:rsidRDefault="009C04DE" w:rsidP="005058C5">
            <w:pPr>
              <w:rPr>
                <w:color w:val="000000"/>
                <w:sz w:val="18"/>
                <w:szCs w:val="18"/>
              </w:rPr>
            </w:pPr>
            <w:r>
              <w:rPr>
                <w:sz w:val="18"/>
                <w:szCs w:val="18"/>
              </w:rPr>
              <w:t xml:space="preserve">   9</w:t>
            </w:r>
            <w:r w:rsidR="005058C5" w:rsidRPr="00683E60">
              <w:rPr>
                <w:sz w:val="18"/>
                <w:szCs w:val="18"/>
              </w:rPr>
              <w:t>. Начальная (максимальная) цена контракта —</w:t>
            </w:r>
            <w:r w:rsidR="005058C5" w:rsidRPr="00683E60">
              <w:rPr>
                <w:b/>
                <w:sz w:val="18"/>
                <w:szCs w:val="18"/>
              </w:rPr>
              <w:t xml:space="preserve">  </w:t>
            </w:r>
            <w:r w:rsidR="005058C5">
              <w:rPr>
                <w:b/>
                <w:sz w:val="18"/>
                <w:szCs w:val="18"/>
              </w:rPr>
              <w:t xml:space="preserve">112 114 </w:t>
            </w:r>
            <w:r w:rsidR="005058C5">
              <w:rPr>
                <w:b/>
                <w:bCs/>
                <w:sz w:val="18"/>
                <w:szCs w:val="18"/>
              </w:rPr>
              <w:t>рублей</w:t>
            </w:r>
          </w:p>
        </w:tc>
      </w:tr>
      <w:tr w:rsidR="005058C5" w:rsidRPr="00683E60" w:rsidTr="005E4261">
        <w:trPr>
          <w:trHeight w:val="170"/>
        </w:trPr>
        <w:tc>
          <w:tcPr>
            <w:tcW w:w="2836" w:type="dxa"/>
            <w:vAlign w:val="center"/>
          </w:tcPr>
          <w:p w:rsidR="005058C5" w:rsidRPr="00683E60" w:rsidRDefault="009C04DE" w:rsidP="005058C5">
            <w:pPr>
              <w:snapToGrid w:val="0"/>
              <w:ind w:left="105" w:right="120"/>
              <w:rPr>
                <w:sz w:val="18"/>
                <w:szCs w:val="18"/>
              </w:rPr>
            </w:pPr>
            <w:r>
              <w:rPr>
                <w:color w:val="000000"/>
                <w:sz w:val="18"/>
                <w:szCs w:val="18"/>
              </w:rPr>
              <w:t>10</w:t>
            </w:r>
            <w:r w:rsidR="005058C5" w:rsidRPr="00683E60">
              <w:rPr>
                <w:color w:val="000000"/>
                <w:sz w:val="18"/>
                <w:szCs w:val="18"/>
              </w:rPr>
              <w:t>. Предложенная цена контракта, рублей.</w:t>
            </w:r>
          </w:p>
        </w:tc>
        <w:tc>
          <w:tcPr>
            <w:tcW w:w="1296" w:type="dxa"/>
            <w:vAlign w:val="center"/>
          </w:tcPr>
          <w:p w:rsidR="005058C5" w:rsidRPr="00683E60" w:rsidRDefault="005058C5" w:rsidP="005058C5">
            <w:pPr>
              <w:snapToGrid w:val="0"/>
              <w:jc w:val="center"/>
              <w:rPr>
                <w:color w:val="000000"/>
                <w:sz w:val="18"/>
                <w:szCs w:val="18"/>
              </w:rPr>
            </w:pPr>
          </w:p>
        </w:tc>
        <w:tc>
          <w:tcPr>
            <w:tcW w:w="1485" w:type="dxa"/>
            <w:vAlign w:val="center"/>
          </w:tcPr>
          <w:p w:rsidR="005058C5" w:rsidRPr="00683E60" w:rsidRDefault="005058C5" w:rsidP="005058C5">
            <w:pPr>
              <w:snapToGrid w:val="0"/>
              <w:jc w:val="center"/>
              <w:rPr>
                <w:b/>
                <w:sz w:val="18"/>
                <w:szCs w:val="18"/>
              </w:rPr>
            </w:pPr>
            <w:r>
              <w:rPr>
                <w:b/>
                <w:sz w:val="18"/>
                <w:szCs w:val="18"/>
              </w:rPr>
              <w:t>57798,</w:t>
            </w:r>
            <w:r w:rsidRPr="00523B81">
              <w:rPr>
                <w:b/>
                <w:sz w:val="18"/>
                <w:szCs w:val="18"/>
              </w:rPr>
              <w:t>42</w:t>
            </w:r>
          </w:p>
        </w:tc>
        <w:tc>
          <w:tcPr>
            <w:tcW w:w="1613" w:type="dxa"/>
            <w:vAlign w:val="center"/>
          </w:tcPr>
          <w:p w:rsidR="005058C5" w:rsidRDefault="005058C5" w:rsidP="005058C5">
            <w:pPr>
              <w:snapToGrid w:val="0"/>
              <w:jc w:val="center"/>
              <w:rPr>
                <w:b/>
                <w:sz w:val="18"/>
                <w:szCs w:val="18"/>
              </w:rPr>
            </w:pPr>
            <w:r>
              <w:rPr>
                <w:b/>
                <w:sz w:val="18"/>
                <w:szCs w:val="18"/>
              </w:rPr>
              <w:t>58836,</w:t>
            </w:r>
            <w:r w:rsidRPr="00523B81">
              <w:rPr>
                <w:b/>
                <w:sz w:val="18"/>
                <w:szCs w:val="18"/>
              </w:rPr>
              <w:t>64</w:t>
            </w:r>
          </w:p>
        </w:tc>
        <w:tc>
          <w:tcPr>
            <w:tcW w:w="1559" w:type="dxa"/>
            <w:vAlign w:val="center"/>
          </w:tcPr>
          <w:p w:rsidR="005058C5" w:rsidRDefault="005058C5" w:rsidP="005058C5">
            <w:pPr>
              <w:snapToGrid w:val="0"/>
              <w:jc w:val="center"/>
              <w:rPr>
                <w:b/>
                <w:sz w:val="18"/>
                <w:szCs w:val="18"/>
              </w:rPr>
            </w:pPr>
            <w:r>
              <w:rPr>
                <w:b/>
                <w:sz w:val="18"/>
                <w:szCs w:val="18"/>
              </w:rPr>
              <w:t>98755,</w:t>
            </w:r>
            <w:r w:rsidRPr="00523B81">
              <w:rPr>
                <w:b/>
                <w:sz w:val="18"/>
                <w:szCs w:val="18"/>
              </w:rPr>
              <w:t>77</w:t>
            </w:r>
          </w:p>
        </w:tc>
        <w:tc>
          <w:tcPr>
            <w:tcW w:w="2127" w:type="dxa"/>
            <w:vAlign w:val="center"/>
          </w:tcPr>
          <w:p w:rsidR="005058C5" w:rsidRPr="00683E60" w:rsidRDefault="005058C5" w:rsidP="005058C5">
            <w:pPr>
              <w:snapToGrid w:val="0"/>
              <w:jc w:val="center"/>
              <w:rPr>
                <w:b/>
                <w:sz w:val="18"/>
                <w:szCs w:val="18"/>
              </w:rPr>
            </w:pPr>
            <w:r>
              <w:rPr>
                <w:b/>
                <w:sz w:val="18"/>
                <w:szCs w:val="18"/>
              </w:rPr>
              <w:t>105947,</w:t>
            </w:r>
            <w:r w:rsidRPr="00523B81">
              <w:rPr>
                <w:b/>
                <w:sz w:val="18"/>
                <w:szCs w:val="18"/>
              </w:rPr>
              <w:t>73</w:t>
            </w:r>
          </w:p>
        </w:tc>
      </w:tr>
      <w:tr w:rsidR="005058C5" w:rsidRPr="00683E60" w:rsidTr="005E4261">
        <w:trPr>
          <w:trHeight w:val="170"/>
        </w:trPr>
        <w:tc>
          <w:tcPr>
            <w:tcW w:w="2836" w:type="dxa"/>
            <w:vAlign w:val="center"/>
          </w:tcPr>
          <w:p w:rsidR="005058C5" w:rsidRPr="00683E60" w:rsidRDefault="009C04DE" w:rsidP="005058C5">
            <w:pPr>
              <w:snapToGrid w:val="0"/>
              <w:ind w:left="105" w:right="120"/>
              <w:rPr>
                <w:sz w:val="18"/>
                <w:szCs w:val="18"/>
              </w:rPr>
            </w:pPr>
            <w:r>
              <w:rPr>
                <w:color w:val="000000"/>
                <w:sz w:val="18"/>
                <w:szCs w:val="18"/>
              </w:rPr>
              <w:t>11</w:t>
            </w:r>
            <w:r w:rsidR="005058C5" w:rsidRPr="00683E60">
              <w:rPr>
                <w:color w:val="000000"/>
                <w:sz w:val="18"/>
                <w:szCs w:val="18"/>
              </w:rPr>
              <w:t>. Номер по ранжированию после завершения аукциона</w:t>
            </w:r>
          </w:p>
        </w:tc>
        <w:tc>
          <w:tcPr>
            <w:tcW w:w="1296" w:type="dxa"/>
            <w:vAlign w:val="center"/>
          </w:tcPr>
          <w:p w:rsidR="005058C5" w:rsidRPr="00683E60" w:rsidRDefault="005058C5" w:rsidP="005058C5">
            <w:pPr>
              <w:snapToGrid w:val="0"/>
              <w:jc w:val="center"/>
              <w:rPr>
                <w:color w:val="000000"/>
                <w:sz w:val="18"/>
                <w:szCs w:val="18"/>
              </w:rPr>
            </w:pPr>
          </w:p>
        </w:tc>
        <w:tc>
          <w:tcPr>
            <w:tcW w:w="1485" w:type="dxa"/>
            <w:vAlign w:val="center"/>
          </w:tcPr>
          <w:p w:rsidR="005058C5" w:rsidRDefault="005058C5" w:rsidP="005058C5">
            <w:pPr>
              <w:snapToGrid w:val="0"/>
              <w:jc w:val="center"/>
              <w:rPr>
                <w:color w:val="000000"/>
                <w:sz w:val="18"/>
                <w:szCs w:val="18"/>
              </w:rPr>
            </w:pPr>
            <w:r>
              <w:rPr>
                <w:color w:val="000000"/>
                <w:sz w:val="18"/>
                <w:szCs w:val="18"/>
              </w:rPr>
              <w:t>1</w:t>
            </w:r>
          </w:p>
        </w:tc>
        <w:tc>
          <w:tcPr>
            <w:tcW w:w="1613" w:type="dxa"/>
            <w:vAlign w:val="center"/>
          </w:tcPr>
          <w:p w:rsidR="005058C5" w:rsidRPr="00683E60" w:rsidRDefault="005058C5" w:rsidP="005058C5">
            <w:pPr>
              <w:jc w:val="center"/>
              <w:rPr>
                <w:color w:val="000000"/>
                <w:sz w:val="18"/>
                <w:szCs w:val="18"/>
              </w:rPr>
            </w:pPr>
            <w:r>
              <w:rPr>
                <w:color w:val="000000"/>
                <w:sz w:val="18"/>
                <w:szCs w:val="18"/>
              </w:rPr>
              <w:t>2</w:t>
            </w:r>
          </w:p>
        </w:tc>
        <w:tc>
          <w:tcPr>
            <w:tcW w:w="1559" w:type="dxa"/>
            <w:vAlign w:val="center"/>
          </w:tcPr>
          <w:p w:rsidR="005058C5" w:rsidRPr="00683E60" w:rsidRDefault="005058C5" w:rsidP="005058C5">
            <w:pPr>
              <w:jc w:val="center"/>
              <w:rPr>
                <w:color w:val="000000"/>
                <w:sz w:val="18"/>
                <w:szCs w:val="18"/>
              </w:rPr>
            </w:pPr>
            <w:r>
              <w:rPr>
                <w:color w:val="000000"/>
                <w:sz w:val="18"/>
                <w:szCs w:val="18"/>
              </w:rPr>
              <w:t>3</w:t>
            </w:r>
          </w:p>
        </w:tc>
        <w:tc>
          <w:tcPr>
            <w:tcW w:w="2127" w:type="dxa"/>
            <w:vAlign w:val="center"/>
          </w:tcPr>
          <w:p w:rsidR="005058C5" w:rsidRPr="00683E60" w:rsidRDefault="005058C5" w:rsidP="005058C5">
            <w:pPr>
              <w:jc w:val="center"/>
              <w:rPr>
                <w:color w:val="000000"/>
                <w:sz w:val="18"/>
                <w:szCs w:val="18"/>
              </w:rPr>
            </w:pPr>
            <w:r>
              <w:rPr>
                <w:color w:val="000000"/>
                <w:sz w:val="18"/>
                <w:szCs w:val="18"/>
              </w:rPr>
              <w:t>4</w:t>
            </w:r>
          </w:p>
        </w:tc>
      </w:tr>
    </w:tbl>
    <w:p w:rsidR="0082139F" w:rsidRPr="009C04DE" w:rsidRDefault="0082139F" w:rsidP="009C04DE">
      <w:pPr>
        <w:pStyle w:val="a4"/>
        <w:jc w:val="both"/>
        <w:rPr>
          <w:b/>
          <w:bCs/>
          <w:sz w:val="22"/>
          <w:szCs w:val="22"/>
        </w:rPr>
      </w:pPr>
    </w:p>
    <w:sectPr w:rsidR="0082139F" w:rsidRPr="009C04DE" w:rsidSect="00C267C6">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90195"/>
    <w:rsid w:val="001A1178"/>
    <w:rsid w:val="001F34FD"/>
    <w:rsid w:val="002B7AEA"/>
    <w:rsid w:val="003323DB"/>
    <w:rsid w:val="003931C5"/>
    <w:rsid w:val="003C153C"/>
    <w:rsid w:val="00463208"/>
    <w:rsid w:val="004944D4"/>
    <w:rsid w:val="004F74D3"/>
    <w:rsid w:val="005058C5"/>
    <w:rsid w:val="0055415B"/>
    <w:rsid w:val="005E4261"/>
    <w:rsid w:val="00601EB4"/>
    <w:rsid w:val="00653A86"/>
    <w:rsid w:val="006578A9"/>
    <w:rsid w:val="006637FA"/>
    <w:rsid w:val="00685808"/>
    <w:rsid w:val="006B5A31"/>
    <w:rsid w:val="006D77ED"/>
    <w:rsid w:val="006E5349"/>
    <w:rsid w:val="006E5F45"/>
    <w:rsid w:val="007C7429"/>
    <w:rsid w:val="0081120E"/>
    <w:rsid w:val="0082139F"/>
    <w:rsid w:val="00846B7A"/>
    <w:rsid w:val="008F161B"/>
    <w:rsid w:val="009C04DE"/>
    <w:rsid w:val="009C280A"/>
    <w:rsid w:val="00A06F56"/>
    <w:rsid w:val="00A61028"/>
    <w:rsid w:val="00B33CD8"/>
    <w:rsid w:val="00BB06F0"/>
    <w:rsid w:val="00BC6A5A"/>
    <w:rsid w:val="00C00BBE"/>
    <w:rsid w:val="00C06827"/>
    <w:rsid w:val="00C267C6"/>
    <w:rsid w:val="00C36995"/>
    <w:rsid w:val="00C717BA"/>
    <w:rsid w:val="00C96912"/>
    <w:rsid w:val="00CE0C56"/>
    <w:rsid w:val="00CE1F4B"/>
    <w:rsid w:val="00D526DF"/>
    <w:rsid w:val="00D5310B"/>
    <w:rsid w:val="00D85260"/>
    <w:rsid w:val="00D874FF"/>
    <w:rsid w:val="00E10822"/>
    <w:rsid w:val="00E20A9D"/>
    <w:rsid w:val="00E57B9B"/>
    <w:rsid w:val="00E57CF1"/>
    <w:rsid w:val="00EE1143"/>
    <w:rsid w:val="00EF06DE"/>
    <w:rsid w:val="00F00AB9"/>
    <w:rsid w:val="00F548AC"/>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1521</Words>
  <Characters>12676</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22</cp:revision>
  <cp:lastPrinted>2014-07-01T02:50:00Z</cp:lastPrinted>
  <dcterms:created xsi:type="dcterms:W3CDTF">2011-03-23T07:06:00Z</dcterms:created>
  <dcterms:modified xsi:type="dcterms:W3CDTF">2014-07-01T02:53:00Z</dcterms:modified>
</cp:coreProperties>
</file>