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F0329F" w:rsidRDefault="009067F8" w:rsidP="009067F8">
      <w:pPr>
        <w:pStyle w:val="ConsPlusNormal"/>
        <w:widowControl/>
        <w:ind w:firstLine="0"/>
        <w:jc w:val="center"/>
        <w:outlineLvl w:val="0"/>
        <w:rPr>
          <w:rFonts w:ascii="Times New Roman" w:hAnsi="Times New Roman" w:cs="Times New Roman"/>
          <w:b/>
          <w:sz w:val="22"/>
        </w:rPr>
      </w:pPr>
      <w:r w:rsidRPr="00F0329F">
        <w:rPr>
          <w:rFonts w:ascii="Times New Roman" w:hAnsi="Times New Roman" w:cs="Times New Roman"/>
          <w:b/>
          <w:sz w:val="22"/>
        </w:rPr>
        <w:t>ИЗВЕЩЕНИЕ О ПРОВЕДЕН</w:t>
      </w:r>
      <w:proofErr w:type="gramStart"/>
      <w:r w:rsidRPr="00F0329F">
        <w:rPr>
          <w:rFonts w:ascii="Times New Roman" w:hAnsi="Times New Roman" w:cs="Times New Roman"/>
          <w:b/>
          <w:sz w:val="22"/>
        </w:rPr>
        <w:t>ИИ АУ</w:t>
      </w:r>
      <w:proofErr w:type="gramEnd"/>
      <w:r w:rsidRPr="00F0329F">
        <w:rPr>
          <w:rFonts w:ascii="Times New Roman" w:hAnsi="Times New Roman" w:cs="Times New Roman"/>
          <w:b/>
          <w:sz w:val="22"/>
        </w:rPr>
        <w:t>КЦИОНА В ЭЛЕКТРОННОЙ ФОРМЕ</w:t>
      </w:r>
    </w:p>
    <w:p w14:paraId="66AFA231" w14:textId="77777777" w:rsidR="009067F8" w:rsidRPr="00F0329F" w:rsidRDefault="009067F8" w:rsidP="009067F8">
      <w:pPr>
        <w:pStyle w:val="ConsPlusNormal"/>
        <w:widowControl/>
        <w:ind w:firstLine="0"/>
        <w:jc w:val="center"/>
        <w:outlineLvl w:val="0"/>
        <w:rPr>
          <w:rFonts w:ascii="Times New Roman" w:hAnsi="Times New Roman" w:cs="Times New Roman"/>
          <w:b/>
          <w:sz w:val="22"/>
        </w:rPr>
      </w:pPr>
    </w:p>
    <w:p w14:paraId="7AEE147A" w14:textId="55832889" w:rsidR="009D4873" w:rsidRPr="00F0329F" w:rsidRDefault="00E06EAE" w:rsidP="00E02557">
      <w:pPr>
        <w:pStyle w:val="a6"/>
        <w:numPr>
          <w:ilvl w:val="1"/>
          <w:numId w:val="1"/>
        </w:numPr>
        <w:rPr>
          <w:sz w:val="22"/>
          <w:szCs w:val="20"/>
        </w:rPr>
      </w:pPr>
      <w:r w:rsidRPr="00F0329F">
        <w:rPr>
          <w:sz w:val="22"/>
          <w:szCs w:val="20"/>
        </w:rPr>
        <w:t>Идентификационный код за</w:t>
      </w:r>
      <w:r w:rsidR="003C74E1" w:rsidRPr="00F0329F">
        <w:rPr>
          <w:sz w:val="22"/>
          <w:szCs w:val="20"/>
        </w:rPr>
        <w:t>купки</w:t>
      </w:r>
      <w:r w:rsidR="009D4873" w:rsidRPr="00F0329F">
        <w:rPr>
          <w:sz w:val="22"/>
          <w:szCs w:val="20"/>
        </w:rPr>
        <w:t xml:space="preserve"> </w:t>
      </w:r>
      <w:r w:rsidR="00E02557" w:rsidRPr="00F0329F">
        <w:rPr>
          <w:sz w:val="22"/>
          <w:szCs w:val="20"/>
        </w:rPr>
        <w:t>19 38622002135862201001 0053 001 0000 000</w:t>
      </w:r>
    </w:p>
    <w:p w14:paraId="1A9494FE" w14:textId="262B7BFF" w:rsidR="00960A8B" w:rsidRPr="00F0329F"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F0329F">
        <w:rPr>
          <w:sz w:val="22"/>
          <w:szCs w:val="20"/>
        </w:rPr>
        <w:t>Наименование аукциона в электронной форме:</w:t>
      </w:r>
      <w:r w:rsidR="00EB68E6" w:rsidRPr="00F0329F">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F0329F">
        <w:rPr>
          <w:sz w:val="22"/>
          <w:szCs w:val="20"/>
        </w:rPr>
        <w:t xml:space="preserve">на право заключения </w:t>
      </w:r>
      <w:r w:rsidR="00FF1753" w:rsidRPr="00F0329F">
        <w:rPr>
          <w:sz w:val="22"/>
          <w:szCs w:val="20"/>
        </w:rPr>
        <w:t>гражданско-правов</w:t>
      </w:r>
      <w:r w:rsidR="00D97EB6" w:rsidRPr="00F0329F">
        <w:rPr>
          <w:sz w:val="22"/>
          <w:szCs w:val="20"/>
        </w:rPr>
        <w:t xml:space="preserve">ого </w:t>
      </w:r>
      <w:r w:rsidR="00FF1753" w:rsidRPr="00F0329F">
        <w:rPr>
          <w:sz w:val="22"/>
          <w:szCs w:val="20"/>
        </w:rPr>
        <w:t>договор</w:t>
      </w:r>
      <w:r w:rsidR="00D97EB6" w:rsidRPr="00F0329F">
        <w:rPr>
          <w:sz w:val="22"/>
          <w:szCs w:val="20"/>
        </w:rPr>
        <w:t>а</w:t>
      </w:r>
      <w:r w:rsidR="007C5190" w:rsidRPr="00F0329F">
        <w:rPr>
          <w:sz w:val="22"/>
          <w:szCs w:val="20"/>
        </w:rPr>
        <w:t xml:space="preserve"> </w:t>
      </w:r>
      <w:r w:rsidR="00EB68E6" w:rsidRPr="00F0329F">
        <w:rPr>
          <w:sz w:val="22"/>
          <w:szCs w:val="20"/>
        </w:rPr>
        <w:t xml:space="preserve">на </w:t>
      </w:r>
      <w:r w:rsidR="00D97EB6" w:rsidRPr="00F0329F">
        <w:rPr>
          <w:sz w:val="22"/>
          <w:szCs w:val="20"/>
        </w:rPr>
        <w:t xml:space="preserve">поставку </w:t>
      </w:r>
      <w:r w:rsidR="004D02EB" w:rsidRPr="00F0329F">
        <w:rPr>
          <w:sz w:val="22"/>
          <w:szCs w:val="20"/>
        </w:rPr>
        <w:t>спортивных тренажеров</w:t>
      </w:r>
      <w:r w:rsidR="00B2113E" w:rsidRPr="00F0329F">
        <w:rPr>
          <w:sz w:val="22"/>
          <w:szCs w:val="20"/>
        </w:rPr>
        <w:t>.</w:t>
      </w:r>
    </w:p>
    <w:p w14:paraId="512493BD" w14:textId="77777777"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F0329F">
        <w:rPr>
          <w:sz w:val="22"/>
          <w:szCs w:val="20"/>
        </w:rPr>
        <w:t>Аукцион в электронной</w:t>
      </w:r>
      <w:r w:rsidRPr="00E9376E">
        <w:rPr>
          <w:sz w:val="22"/>
          <w:szCs w:val="20"/>
        </w:rPr>
        <w:t xml:space="preserve"> форме проводит: </w:t>
      </w:r>
      <w:r w:rsidR="002F3A85" w:rsidRPr="00E9376E">
        <w:rPr>
          <w:sz w:val="22"/>
          <w:szCs w:val="20"/>
        </w:rPr>
        <w:t>уполномоченный орган.</w:t>
      </w:r>
    </w:p>
    <w:p w14:paraId="03448DBC" w14:textId="77777777"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Муниципаль</w:t>
      </w:r>
      <w:r w:rsidR="002F3A85" w:rsidRPr="00E9376E">
        <w:rPr>
          <w:sz w:val="22"/>
          <w:szCs w:val="20"/>
        </w:rPr>
        <w:t xml:space="preserve">ное бюджетное </w:t>
      </w:r>
      <w:r w:rsidR="009D4873" w:rsidRPr="00E9376E">
        <w:rPr>
          <w:sz w:val="22"/>
          <w:szCs w:val="20"/>
        </w:rPr>
        <w:t>учреждение спортивная школа олимпийского резерва «Центр Югорского спорта»</w:t>
      </w:r>
      <w:r w:rsidR="002F3A85" w:rsidRPr="00E9376E">
        <w:rPr>
          <w:sz w:val="22"/>
          <w:szCs w:val="20"/>
        </w:rPr>
        <w:t>, город Югорск</w:t>
      </w:r>
      <w:r w:rsidRPr="00E9376E">
        <w:rPr>
          <w:sz w:val="22"/>
          <w:szCs w:val="20"/>
        </w:rPr>
        <w:t>.</w:t>
      </w:r>
    </w:p>
    <w:p w14:paraId="77FE1120"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5521E7">
        <w:rPr>
          <w:sz w:val="22"/>
          <w:szCs w:val="20"/>
        </w:rPr>
        <w:t>Студенческая</w:t>
      </w:r>
      <w:r w:rsidR="009D4873" w:rsidRPr="00E9376E">
        <w:rPr>
          <w:sz w:val="22"/>
          <w:szCs w:val="20"/>
        </w:rPr>
        <w:t xml:space="preserve">, </w:t>
      </w:r>
      <w:r w:rsidR="005521E7">
        <w:rPr>
          <w:sz w:val="22"/>
          <w:szCs w:val="20"/>
        </w:rPr>
        <w:t>35</w:t>
      </w:r>
      <w:r w:rsidRPr="00E9376E">
        <w:rPr>
          <w:sz w:val="22"/>
          <w:szCs w:val="20"/>
        </w:rPr>
        <w:t xml:space="preserve">. </w:t>
      </w:r>
      <w:proofErr w:type="gramEnd"/>
    </w:p>
    <w:p w14:paraId="68E402CB"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w:t>
      </w:r>
      <w:r w:rsidR="005521E7">
        <w:rPr>
          <w:sz w:val="22"/>
          <w:szCs w:val="20"/>
        </w:rPr>
        <w:t>туденческая</w:t>
      </w:r>
      <w:r w:rsidR="009D4873" w:rsidRPr="00E9376E">
        <w:rPr>
          <w:sz w:val="22"/>
          <w:szCs w:val="20"/>
        </w:rPr>
        <w:t xml:space="preserve">, </w:t>
      </w:r>
      <w:r w:rsidR="005521E7">
        <w:rPr>
          <w:sz w:val="22"/>
          <w:szCs w:val="20"/>
        </w:rPr>
        <w:t>35</w:t>
      </w:r>
      <w:r w:rsidR="009D4873" w:rsidRPr="00E9376E">
        <w:rPr>
          <w:sz w:val="22"/>
          <w:szCs w:val="20"/>
        </w:rPr>
        <w:t>.</w:t>
      </w:r>
      <w:proofErr w:type="gramEnd"/>
    </w:p>
    <w:p w14:paraId="0E4C1492"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14:paraId="17BDCAF5" w14:textId="6E314AD0"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w:t>
      </w:r>
      <w:r w:rsidR="00BA0970">
        <w:rPr>
          <w:rFonts w:ascii="Times New Roman" w:hAnsi="Times New Roman" w:cs="Times New Roman"/>
          <w:sz w:val="22"/>
          <w:u w:val="single"/>
        </w:rPr>
        <w:t>65-3</w:t>
      </w:r>
      <w:r w:rsidR="005521E7">
        <w:rPr>
          <w:rFonts w:ascii="Times New Roman" w:hAnsi="Times New Roman" w:cs="Times New Roman"/>
          <w:sz w:val="22"/>
          <w:u w:val="single"/>
        </w:rPr>
        <w:t>5</w:t>
      </w:r>
    </w:p>
    <w:p w14:paraId="671FC908"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w:t>
      </w:r>
      <w:r w:rsidR="005521E7">
        <w:rPr>
          <w:rFonts w:ascii="Times New Roman" w:hAnsi="Times New Roman" w:cs="Times New Roman"/>
          <w:sz w:val="22"/>
        </w:rPr>
        <w:t>специалист по закупкам Климова Ольга Евгеньевна</w:t>
      </w:r>
    </w:p>
    <w:p w14:paraId="4970224E" w14:textId="77777777"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Администрация города Югорска</w:t>
      </w:r>
      <w:r w:rsidRPr="00E9376E">
        <w:rPr>
          <w:sz w:val="22"/>
          <w:szCs w:val="20"/>
        </w:rPr>
        <w:t>.</w:t>
      </w:r>
    </w:p>
    <w:p w14:paraId="6DE0E17A"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
    <w:p w14:paraId="6736E8AC"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14:paraId="643650E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14:paraId="12CB3CF0"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14:paraId="45E589D1" w14:textId="77777777"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r w:rsidRPr="00E9376E">
        <w:rPr>
          <w:sz w:val="22"/>
          <w:szCs w:val="20"/>
          <w:u w:val="single"/>
          <w:lang w:val="en-US"/>
        </w:rPr>
        <w:t>sberbank</w:t>
      </w:r>
      <w:r w:rsidRPr="00E9376E">
        <w:rPr>
          <w:sz w:val="22"/>
          <w:szCs w:val="20"/>
          <w:u w:val="single"/>
        </w:rPr>
        <w:t>-</w:t>
      </w:r>
      <w:r w:rsidRPr="00E9376E">
        <w:rPr>
          <w:sz w:val="22"/>
          <w:szCs w:val="20"/>
          <w:u w:val="single"/>
          <w:lang w:val="en-US"/>
        </w:rPr>
        <w:t>ast</w:t>
      </w:r>
      <w:r w:rsidRPr="00E9376E">
        <w:rPr>
          <w:sz w:val="22"/>
          <w:szCs w:val="20"/>
          <w:u w:val="single"/>
        </w:rPr>
        <w:t>.ru/.</w:t>
      </w:r>
    </w:p>
    <w:p w14:paraId="319DB737" w14:textId="629ABB11" w:rsidR="00D97EB6" w:rsidRPr="004D02EB" w:rsidRDefault="009067F8" w:rsidP="004D02EB">
      <w:pPr>
        <w:pStyle w:val="a6"/>
        <w:numPr>
          <w:ilvl w:val="0"/>
          <w:numId w:val="5"/>
        </w:numPr>
        <w:autoSpaceDE w:val="0"/>
        <w:autoSpaceDN w:val="0"/>
        <w:adjustRightInd w:val="0"/>
        <w:rPr>
          <w:sz w:val="22"/>
          <w:szCs w:val="20"/>
        </w:rPr>
      </w:pPr>
      <w:r w:rsidRPr="004D02EB">
        <w:rPr>
          <w:sz w:val="22"/>
          <w:szCs w:val="20"/>
        </w:rPr>
        <w:t xml:space="preserve">Предмет и начальная (максимальная) цена </w:t>
      </w:r>
      <w:r w:rsidR="00FF1753">
        <w:rPr>
          <w:sz w:val="22"/>
          <w:szCs w:val="20"/>
        </w:rPr>
        <w:t>гражданско-правов</w:t>
      </w:r>
      <w:r w:rsidR="00D97EB6" w:rsidRPr="004D02EB">
        <w:rPr>
          <w:sz w:val="22"/>
          <w:szCs w:val="20"/>
        </w:rPr>
        <w:t xml:space="preserve">ого </w:t>
      </w:r>
      <w:r w:rsidR="00FF1753">
        <w:rPr>
          <w:sz w:val="22"/>
          <w:szCs w:val="20"/>
        </w:rPr>
        <w:t>договор</w:t>
      </w:r>
      <w:r w:rsidR="00D97EB6" w:rsidRPr="004D02EB">
        <w:rPr>
          <w:sz w:val="22"/>
          <w:szCs w:val="20"/>
        </w:rPr>
        <w:t>а</w:t>
      </w:r>
      <w:r w:rsidRPr="004D02EB">
        <w:rPr>
          <w:sz w:val="22"/>
          <w:szCs w:val="20"/>
        </w:rPr>
        <w:t>:</w:t>
      </w:r>
    </w:p>
    <w:tbl>
      <w:tblPr>
        <w:tblW w:w="5000" w:type="pct"/>
        <w:tblLook w:val="04A0" w:firstRow="1" w:lastRow="0" w:firstColumn="1" w:lastColumn="0" w:noHBand="0" w:noVBand="1"/>
      </w:tblPr>
      <w:tblGrid>
        <w:gridCol w:w="486"/>
        <w:gridCol w:w="1266"/>
        <w:gridCol w:w="1590"/>
        <w:gridCol w:w="4025"/>
        <w:gridCol w:w="593"/>
        <w:gridCol w:w="616"/>
        <w:gridCol w:w="1419"/>
      </w:tblGrid>
      <w:tr w:rsidR="00FF1753" w:rsidRPr="004D02EB" w14:paraId="1A6CA988" w14:textId="28D3952E" w:rsidTr="00FF1753">
        <w:trPr>
          <w:trHeight w:val="910"/>
        </w:trPr>
        <w:tc>
          <w:tcPr>
            <w:tcW w:w="262" w:type="pct"/>
            <w:tcBorders>
              <w:top w:val="single" w:sz="4" w:space="0" w:color="auto"/>
              <w:left w:val="single" w:sz="4" w:space="0" w:color="auto"/>
              <w:bottom w:val="single" w:sz="4" w:space="0" w:color="auto"/>
              <w:right w:val="single" w:sz="4" w:space="0" w:color="auto"/>
            </w:tcBorders>
            <w:vAlign w:val="center"/>
          </w:tcPr>
          <w:p w14:paraId="4E5A5922" w14:textId="0C6EE3DD" w:rsidR="00FF1753" w:rsidRPr="004D02EB" w:rsidRDefault="00FF1753" w:rsidP="00FF1753">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70E2C" w14:textId="2666BC81" w:rsidR="00FF1753" w:rsidRPr="004D02EB" w:rsidRDefault="00FF1753" w:rsidP="004D02EB">
            <w:pPr>
              <w:rPr>
                <w:color w:val="000000"/>
                <w:sz w:val="20"/>
                <w:szCs w:val="20"/>
              </w:rPr>
            </w:pPr>
            <w:r w:rsidRPr="004D02EB">
              <w:rPr>
                <w:color w:val="000000"/>
                <w:sz w:val="20"/>
                <w:szCs w:val="20"/>
              </w:rPr>
              <w:t>Код по КТРУ</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78D38" w14:textId="77777777" w:rsidR="00FF1753" w:rsidRPr="004D02EB" w:rsidRDefault="00FF1753" w:rsidP="004D02EB">
            <w:pPr>
              <w:jc w:val="center"/>
              <w:rPr>
                <w:color w:val="000000"/>
              </w:rPr>
            </w:pPr>
            <w:r w:rsidRPr="004D02EB">
              <w:rPr>
                <w:color w:val="000000"/>
                <w:sz w:val="22"/>
                <w:szCs w:val="22"/>
              </w:rPr>
              <w:t>Наименование товара</w:t>
            </w:r>
          </w:p>
        </w:tc>
        <w:tc>
          <w:tcPr>
            <w:tcW w:w="20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317203" w14:textId="77777777" w:rsidR="00FF1753" w:rsidRPr="004D02EB" w:rsidRDefault="00FF1753" w:rsidP="004D02EB">
            <w:pPr>
              <w:jc w:val="center"/>
              <w:rPr>
                <w:color w:val="000000"/>
                <w:sz w:val="20"/>
                <w:szCs w:val="20"/>
              </w:rPr>
            </w:pPr>
            <w:r w:rsidRPr="004D02EB">
              <w:rPr>
                <w:color w:val="000000"/>
                <w:sz w:val="20"/>
                <w:szCs w:val="20"/>
              </w:rPr>
              <w:t>Характеристика товара</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EFC0AC" w14:textId="3BAED42D" w:rsidR="00FF1753" w:rsidRPr="004D02EB" w:rsidRDefault="00FF1753" w:rsidP="004D02EB">
            <w:pPr>
              <w:jc w:val="center"/>
              <w:rPr>
                <w:color w:val="000000"/>
                <w:sz w:val="20"/>
                <w:szCs w:val="20"/>
              </w:rPr>
            </w:pPr>
            <w:r w:rsidRPr="004D02EB">
              <w:rPr>
                <w:color w:val="000000"/>
                <w:sz w:val="20"/>
                <w:szCs w:val="20"/>
              </w:rPr>
              <w:t xml:space="preserve">Ед.     </w:t>
            </w:r>
            <w:r>
              <w:rPr>
                <w:color w:val="000000"/>
                <w:sz w:val="20"/>
                <w:szCs w:val="20"/>
              </w:rPr>
              <w:t>изм.</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BF4952" w14:textId="77777777" w:rsidR="00FF1753" w:rsidRPr="004D02EB" w:rsidRDefault="00FF1753" w:rsidP="004D02EB">
            <w:pPr>
              <w:jc w:val="center"/>
              <w:rPr>
                <w:color w:val="000000"/>
                <w:sz w:val="20"/>
                <w:szCs w:val="20"/>
              </w:rPr>
            </w:pPr>
            <w:r w:rsidRPr="004D02EB">
              <w:rPr>
                <w:color w:val="000000"/>
                <w:sz w:val="20"/>
                <w:szCs w:val="20"/>
              </w:rPr>
              <w:t>Кол-во</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580EBDE8" w14:textId="683D912E" w:rsidR="00FF1753" w:rsidRPr="004D02EB" w:rsidRDefault="00FF1753" w:rsidP="004D02EB">
            <w:pPr>
              <w:jc w:val="center"/>
              <w:rPr>
                <w:color w:val="000000"/>
                <w:sz w:val="20"/>
                <w:szCs w:val="20"/>
              </w:rPr>
            </w:pPr>
            <w:r>
              <w:rPr>
                <w:color w:val="000000"/>
                <w:sz w:val="20"/>
                <w:szCs w:val="20"/>
              </w:rPr>
              <w:t>Начально максимальная цена, руб.</w:t>
            </w:r>
          </w:p>
        </w:tc>
      </w:tr>
      <w:tr w:rsidR="00FF1753" w:rsidRPr="004D02EB" w14:paraId="5381301D" w14:textId="417C1650" w:rsidTr="00FF1753">
        <w:trPr>
          <w:trHeight w:val="1558"/>
        </w:trPr>
        <w:tc>
          <w:tcPr>
            <w:tcW w:w="262" w:type="pct"/>
            <w:tcBorders>
              <w:top w:val="nil"/>
              <w:left w:val="single" w:sz="4" w:space="0" w:color="auto"/>
              <w:bottom w:val="single" w:sz="4" w:space="0" w:color="auto"/>
              <w:right w:val="single" w:sz="4" w:space="0" w:color="auto"/>
            </w:tcBorders>
            <w:vAlign w:val="center"/>
          </w:tcPr>
          <w:p w14:paraId="3C88792F" w14:textId="15285700" w:rsidR="00FF1753" w:rsidRPr="004D02EB" w:rsidRDefault="00FF1753" w:rsidP="00FF1753">
            <w:pPr>
              <w:jc w:val="center"/>
              <w:rPr>
                <w:color w:val="000000"/>
                <w:sz w:val="20"/>
                <w:szCs w:val="20"/>
              </w:rPr>
            </w:pPr>
            <w:r>
              <w:rPr>
                <w:color w:val="000000"/>
                <w:sz w:val="20"/>
                <w:szCs w:val="20"/>
              </w:rPr>
              <w:t>1</w:t>
            </w:r>
          </w:p>
        </w:tc>
        <w:tc>
          <w:tcPr>
            <w:tcW w:w="647" w:type="pct"/>
            <w:tcBorders>
              <w:top w:val="nil"/>
              <w:left w:val="single" w:sz="4" w:space="0" w:color="auto"/>
              <w:bottom w:val="single" w:sz="4" w:space="0" w:color="auto"/>
              <w:right w:val="single" w:sz="4" w:space="0" w:color="auto"/>
            </w:tcBorders>
            <w:shd w:val="clear" w:color="auto" w:fill="auto"/>
            <w:vAlign w:val="center"/>
            <w:hideMark/>
          </w:tcPr>
          <w:p w14:paraId="19663696" w14:textId="7B1A56FF" w:rsidR="00FF1753" w:rsidRPr="004D02EB" w:rsidRDefault="00FF1753" w:rsidP="004D02EB">
            <w:pPr>
              <w:rPr>
                <w:color w:val="000000"/>
                <w:sz w:val="20"/>
                <w:szCs w:val="20"/>
              </w:rPr>
            </w:pPr>
            <w:r w:rsidRPr="004D02EB">
              <w:rPr>
                <w:color w:val="000000"/>
                <w:sz w:val="20"/>
                <w:szCs w:val="20"/>
              </w:rPr>
              <w:t>32.30.14.122</w:t>
            </w:r>
          </w:p>
        </w:tc>
        <w:tc>
          <w:tcPr>
            <w:tcW w:w="703" w:type="pct"/>
            <w:tcBorders>
              <w:top w:val="nil"/>
              <w:left w:val="nil"/>
              <w:bottom w:val="single" w:sz="4" w:space="0" w:color="auto"/>
              <w:right w:val="single" w:sz="4" w:space="0" w:color="auto"/>
            </w:tcBorders>
            <w:shd w:val="clear" w:color="auto" w:fill="auto"/>
            <w:vAlign w:val="center"/>
            <w:hideMark/>
          </w:tcPr>
          <w:p w14:paraId="0148D676" w14:textId="7221B8D0" w:rsidR="00FF1753" w:rsidRPr="004D02EB" w:rsidRDefault="00B24EF7" w:rsidP="00B24EF7">
            <w:pPr>
              <w:jc w:val="both"/>
              <w:rPr>
                <w:color w:val="000000"/>
              </w:rPr>
            </w:pPr>
            <w:r>
              <w:rPr>
                <w:color w:val="000000"/>
                <w:sz w:val="22"/>
                <w:szCs w:val="22"/>
              </w:rPr>
              <w:t>Дорожка</w:t>
            </w:r>
            <w:r w:rsidR="00FF1753" w:rsidRPr="004D02EB">
              <w:rPr>
                <w:color w:val="000000"/>
                <w:sz w:val="22"/>
                <w:szCs w:val="22"/>
              </w:rPr>
              <w:t xml:space="preserve"> бегов</w:t>
            </w:r>
            <w:r>
              <w:rPr>
                <w:color w:val="000000"/>
                <w:sz w:val="22"/>
                <w:szCs w:val="22"/>
              </w:rPr>
              <w:t>ая</w:t>
            </w:r>
          </w:p>
        </w:tc>
        <w:tc>
          <w:tcPr>
            <w:tcW w:w="2045" w:type="pct"/>
            <w:tcBorders>
              <w:top w:val="nil"/>
              <w:left w:val="nil"/>
              <w:bottom w:val="single" w:sz="4" w:space="0" w:color="auto"/>
              <w:right w:val="single" w:sz="4" w:space="0" w:color="auto"/>
            </w:tcBorders>
            <w:shd w:val="clear" w:color="000000" w:fill="FFFFFF"/>
            <w:vAlign w:val="bottom"/>
            <w:hideMark/>
          </w:tcPr>
          <w:p w14:paraId="625828A8" w14:textId="6A7F0999" w:rsidR="00FF1753" w:rsidRPr="004D02EB" w:rsidRDefault="00FF1753" w:rsidP="00EB6264">
            <w:pPr>
              <w:rPr>
                <w:color w:val="000000"/>
                <w:sz w:val="20"/>
                <w:szCs w:val="20"/>
              </w:rPr>
            </w:pPr>
            <w:r w:rsidRPr="004D02EB">
              <w:rPr>
                <w:color w:val="000000"/>
                <w:sz w:val="20"/>
                <w:szCs w:val="20"/>
              </w:rPr>
              <w:t xml:space="preserve">Тренажер предназначен для тренировок </w:t>
            </w:r>
            <w:r w:rsidR="00E02557">
              <w:rPr>
                <w:color w:val="000000"/>
                <w:sz w:val="20"/>
                <w:szCs w:val="20"/>
              </w:rPr>
              <w:t>по бегу.</w:t>
            </w:r>
            <w:r w:rsidRPr="004D02EB">
              <w:rPr>
                <w:color w:val="000000"/>
                <w:sz w:val="20"/>
                <w:szCs w:val="20"/>
              </w:rPr>
              <w:t xml:space="preserve"> Максимальный вес пользователя не менее 150 кг. </w:t>
            </w:r>
            <w:proofErr w:type="spellStart"/>
            <w:r w:rsidRPr="004D02EB">
              <w:rPr>
                <w:color w:val="000000"/>
                <w:sz w:val="20"/>
                <w:szCs w:val="20"/>
              </w:rPr>
              <w:t>Электронно</w:t>
            </w:r>
            <w:proofErr w:type="spellEnd"/>
            <w:r w:rsidRPr="004D02EB">
              <w:rPr>
                <w:color w:val="000000"/>
                <w:sz w:val="20"/>
                <w:szCs w:val="20"/>
              </w:rPr>
              <w:t xml:space="preserve"> выставляемый угол наклона (не менее 18 градусов) может менять тип и нагрузку тренировки. На </w:t>
            </w:r>
            <w:proofErr w:type="gramStart"/>
            <w:r w:rsidRPr="004D02EB">
              <w:rPr>
                <w:color w:val="000000"/>
                <w:sz w:val="20"/>
                <w:szCs w:val="20"/>
              </w:rPr>
              <w:t>ЖК дисплее</w:t>
            </w:r>
            <w:proofErr w:type="gramEnd"/>
            <w:r w:rsidRPr="004D02EB">
              <w:rPr>
                <w:color w:val="000000"/>
                <w:sz w:val="20"/>
                <w:szCs w:val="20"/>
              </w:rPr>
              <w:t xml:space="preserve"> отображаются все параметры тренировки</w:t>
            </w:r>
            <w:r w:rsidR="00E02557">
              <w:rPr>
                <w:color w:val="000000"/>
                <w:sz w:val="20"/>
                <w:szCs w:val="20"/>
              </w:rPr>
              <w:t xml:space="preserve">, </w:t>
            </w:r>
            <w:r w:rsidR="00E02557" w:rsidRPr="004D02EB">
              <w:rPr>
                <w:color w:val="000000"/>
                <w:sz w:val="20"/>
                <w:szCs w:val="20"/>
              </w:rPr>
              <w:t>дисплей не менее 5,5 дюймов</w:t>
            </w:r>
            <w:r w:rsidRPr="004D02EB">
              <w:rPr>
                <w:color w:val="000000"/>
                <w:sz w:val="20"/>
                <w:szCs w:val="20"/>
              </w:rPr>
              <w:t>.</w:t>
            </w:r>
            <w:r w:rsidR="00E02557">
              <w:t xml:space="preserve"> </w:t>
            </w:r>
            <w:r w:rsidR="00E02557" w:rsidRPr="00E02557">
              <w:rPr>
                <w:color w:val="000000"/>
                <w:sz w:val="20"/>
                <w:szCs w:val="20"/>
              </w:rPr>
              <w:t xml:space="preserve">Показания дисплея: профиль программ тренировки, время, скорость, дистанция, калории, пульс, угол наклона, </w:t>
            </w:r>
            <w:proofErr w:type="spellStart"/>
            <w:r w:rsidR="00E02557" w:rsidRPr="00E02557">
              <w:rPr>
                <w:color w:val="000000"/>
                <w:sz w:val="20"/>
                <w:szCs w:val="20"/>
              </w:rPr>
              <w:t>жироанализатор</w:t>
            </w:r>
            <w:proofErr w:type="spellEnd"/>
            <w:proofErr w:type="gramStart"/>
            <w:r w:rsidR="00E02557">
              <w:rPr>
                <w:color w:val="000000"/>
                <w:sz w:val="20"/>
                <w:szCs w:val="20"/>
              </w:rPr>
              <w:t xml:space="preserve"> </w:t>
            </w:r>
            <w:r w:rsidRPr="004D02EB">
              <w:rPr>
                <w:color w:val="000000"/>
                <w:sz w:val="20"/>
                <w:szCs w:val="20"/>
              </w:rPr>
              <w:t xml:space="preserve"> В</w:t>
            </w:r>
            <w:proofErr w:type="gramEnd"/>
            <w:r w:rsidRPr="004D02EB">
              <w:rPr>
                <w:color w:val="000000"/>
                <w:sz w:val="20"/>
                <w:szCs w:val="20"/>
              </w:rPr>
              <w:t xml:space="preserve">сего в тренажере </w:t>
            </w:r>
            <w:r w:rsidR="00E02557" w:rsidRPr="004D02EB">
              <w:rPr>
                <w:color w:val="000000"/>
                <w:sz w:val="20"/>
                <w:szCs w:val="20"/>
              </w:rPr>
              <w:t>предусмотрено</w:t>
            </w:r>
            <w:r w:rsidRPr="004D02EB">
              <w:rPr>
                <w:color w:val="000000"/>
                <w:sz w:val="20"/>
                <w:szCs w:val="20"/>
              </w:rPr>
              <w:t xml:space="preserve"> не менее 18 программ (в </w:t>
            </w:r>
            <w:proofErr w:type="spellStart"/>
            <w:r w:rsidRPr="004D02EB">
              <w:rPr>
                <w:color w:val="000000"/>
                <w:sz w:val="20"/>
                <w:szCs w:val="20"/>
              </w:rPr>
              <w:t>т.ч</w:t>
            </w:r>
            <w:proofErr w:type="spellEnd"/>
            <w:r w:rsidRPr="004D02EB">
              <w:rPr>
                <w:color w:val="000000"/>
                <w:sz w:val="20"/>
                <w:szCs w:val="20"/>
              </w:rPr>
              <w:t xml:space="preserve">. </w:t>
            </w:r>
            <w:proofErr w:type="spellStart"/>
            <w:r w:rsidRPr="004D02EB">
              <w:rPr>
                <w:color w:val="000000"/>
                <w:sz w:val="20"/>
                <w:szCs w:val="20"/>
              </w:rPr>
              <w:t>пульсозависимые</w:t>
            </w:r>
            <w:proofErr w:type="spellEnd"/>
            <w:r w:rsidRPr="004D02EB">
              <w:rPr>
                <w:color w:val="000000"/>
                <w:sz w:val="20"/>
                <w:szCs w:val="20"/>
              </w:rPr>
              <w:t>). Беговое полотно не менее 1,6мм, многослойное коммерческое плотно и средне-мягкая система амортизации. Система амортизации состоит из не</w:t>
            </w:r>
            <w:r>
              <w:rPr>
                <w:color w:val="000000"/>
                <w:sz w:val="20"/>
                <w:szCs w:val="20"/>
              </w:rPr>
              <w:t xml:space="preserve"> </w:t>
            </w:r>
            <w:r w:rsidRPr="004D02EB">
              <w:rPr>
                <w:color w:val="000000"/>
                <w:sz w:val="20"/>
                <w:szCs w:val="20"/>
              </w:rPr>
              <w:t xml:space="preserve">менее 4 динамических подушек и не менее 2 цилиндрических эластомеров с пружинами. </w:t>
            </w:r>
            <w:proofErr w:type="gramStart"/>
            <w:r w:rsidRPr="004D02EB">
              <w:rPr>
                <w:color w:val="000000"/>
                <w:sz w:val="20"/>
                <w:szCs w:val="20"/>
              </w:rPr>
              <w:t xml:space="preserve">Размер бегового полотна не менее 132 х 42 см. Объем двигателя не менее 2,8 </w:t>
            </w:r>
            <w:proofErr w:type="spellStart"/>
            <w:r w:rsidRPr="004D02EB">
              <w:rPr>
                <w:color w:val="000000"/>
                <w:sz w:val="20"/>
                <w:szCs w:val="20"/>
              </w:rPr>
              <w:t>л.с</w:t>
            </w:r>
            <w:proofErr w:type="spellEnd"/>
            <w:r w:rsidRPr="004D02EB">
              <w:rPr>
                <w:color w:val="000000"/>
                <w:sz w:val="20"/>
                <w:szCs w:val="20"/>
              </w:rPr>
              <w:t xml:space="preserve">. Пиковая мощность двигателя не менее 5 </w:t>
            </w:r>
            <w:proofErr w:type="spellStart"/>
            <w:r w:rsidRPr="004D02EB">
              <w:rPr>
                <w:color w:val="000000"/>
                <w:sz w:val="20"/>
                <w:szCs w:val="20"/>
              </w:rPr>
              <w:t>л.с</w:t>
            </w:r>
            <w:proofErr w:type="spellEnd"/>
            <w:r w:rsidRPr="004D02EB">
              <w:rPr>
                <w:color w:val="000000"/>
                <w:sz w:val="20"/>
                <w:szCs w:val="20"/>
              </w:rPr>
              <w:t>.  Развиваемая скорость не менее 1 км/ч не более 16 км/ч. Измерение пульса сенсорными датчиками</w:t>
            </w:r>
            <w:r w:rsidR="00E02557">
              <w:rPr>
                <w:color w:val="000000"/>
                <w:sz w:val="20"/>
                <w:szCs w:val="20"/>
              </w:rPr>
              <w:t>.</w:t>
            </w:r>
            <w:r w:rsidRPr="004D02EB">
              <w:rPr>
                <w:color w:val="000000"/>
                <w:sz w:val="20"/>
                <w:szCs w:val="20"/>
              </w:rPr>
              <w:t>. Мультимедиа - воспроизведение аудио файлов, в</w:t>
            </w:r>
            <w:r>
              <w:rPr>
                <w:color w:val="000000"/>
                <w:sz w:val="20"/>
                <w:szCs w:val="20"/>
              </w:rPr>
              <w:t>с</w:t>
            </w:r>
            <w:r w:rsidRPr="004D02EB">
              <w:rPr>
                <w:color w:val="000000"/>
                <w:sz w:val="20"/>
                <w:szCs w:val="20"/>
              </w:rPr>
              <w:t>троенные динамики.</w:t>
            </w:r>
            <w:proofErr w:type="gramEnd"/>
            <w:r w:rsidRPr="004D02EB">
              <w:rPr>
                <w:color w:val="000000"/>
                <w:sz w:val="20"/>
                <w:szCs w:val="20"/>
              </w:rPr>
              <w:t xml:space="preserve"> Интеграция для наушников. Транспортировочные ролики - есть. Компенсаторы неровностей пола - есть. Складывание - двухфазная гидравлика. Размер в рабочем состоянии не более 166х71х136 см. Питание сеть 220 Вольт. </w:t>
            </w:r>
            <w:r w:rsidR="00E02557">
              <w:rPr>
                <w:color w:val="000000"/>
                <w:sz w:val="20"/>
                <w:szCs w:val="20"/>
              </w:rPr>
              <w:t xml:space="preserve">Гарантия не менее </w:t>
            </w:r>
            <w:r w:rsidR="00EB6264">
              <w:rPr>
                <w:color w:val="000000"/>
                <w:sz w:val="20"/>
                <w:szCs w:val="20"/>
              </w:rPr>
              <w:t>2</w:t>
            </w:r>
            <w:r w:rsidR="00E02557">
              <w:rPr>
                <w:color w:val="000000"/>
                <w:sz w:val="20"/>
                <w:szCs w:val="20"/>
              </w:rPr>
              <w:t xml:space="preserve"> лет с момента подписания передаточных документов</w:t>
            </w:r>
          </w:p>
        </w:tc>
        <w:tc>
          <w:tcPr>
            <w:tcW w:w="320" w:type="pct"/>
            <w:tcBorders>
              <w:top w:val="nil"/>
              <w:left w:val="nil"/>
              <w:bottom w:val="single" w:sz="4" w:space="0" w:color="auto"/>
              <w:right w:val="single" w:sz="4" w:space="0" w:color="auto"/>
            </w:tcBorders>
            <w:shd w:val="clear" w:color="auto" w:fill="auto"/>
            <w:vAlign w:val="center"/>
            <w:hideMark/>
          </w:tcPr>
          <w:p w14:paraId="6B1CB349" w14:textId="77777777" w:rsidR="00FF1753" w:rsidRPr="004D02EB" w:rsidRDefault="00FF1753" w:rsidP="004D02EB">
            <w:pPr>
              <w:jc w:val="center"/>
              <w:rPr>
                <w:color w:val="000000"/>
              </w:rPr>
            </w:pPr>
            <w:proofErr w:type="spellStart"/>
            <w:proofErr w:type="gramStart"/>
            <w:r w:rsidRPr="004D02EB">
              <w:rPr>
                <w:color w:val="000000"/>
                <w:sz w:val="22"/>
                <w:szCs w:val="22"/>
              </w:rPr>
              <w:t>шт</w:t>
            </w:r>
            <w:proofErr w:type="spellEnd"/>
            <w:proofErr w:type="gramEnd"/>
          </w:p>
        </w:tc>
        <w:tc>
          <w:tcPr>
            <w:tcW w:w="319" w:type="pct"/>
            <w:tcBorders>
              <w:top w:val="nil"/>
              <w:left w:val="nil"/>
              <w:bottom w:val="single" w:sz="4" w:space="0" w:color="auto"/>
              <w:right w:val="single" w:sz="4" w:space="0" w:color="auto"/>
            </w:tcBorders>
            <w:shd w:val="clear" w:color="auto" w:fill="auto"/>
            <w:vAlign w:val="center"/>
            <w:hideMark/>
          </w:tcPr>
          <w:p w14:paraId="4716DF4C" w14:textId="77777777" w:rsidR="00FF1753" w:rsidRPr="004D02EB" w:rsidRDefault="00FF1753" w:rsidP="004D02EB">
            <w:pPr>
              <w:jc w:val="center"/>
              <w:rPr>
                <w:color w:val="000000"/>
              </w:rPr>
            </w:pPr>
            <w:r w:rsidRPr="004D02EB">
              <w:rPr>
                <w:color w:val="000000"/>
                <w:sz w:val="22"/>
                <w:szCs w:val="22"/>
              </w:rPr>
              <w:t>1</w:t>
            </w:r>
          </w:p>
        </w:tc>
        <w:tc>
          <w:tcPr>
            <w:tcW w:w="703" w:type="pct"/>
            <w:tcBorders>
              <w:top w:val="single" w:sz="4" w:space="0" w:color="auto"/>
              <w:left w:val="nil"/>
              <w:bottom w:val="single" w:sz="4" w:space="0" w:color="auto"/>
              <w:right w:val="single" w:sz="4" w:space="0" w:color="auto"/>
            </w:tcBorders>
            <w:vAlign w:val="center"/>
          </w:tcPr>
          <w:p w14:paraId="5070CF22" w14:textId="45C1DB3E" w:rsidR="00FF1753" w:rsidRPr="004D02EB" w:rsidRDefault="00FF1753" w:rsidP="004D02EB">
            <w:pPr>
              <w:jc w:val="center"/>
              <w:rPr>
                <w:color w:val="000000"/>
              </w:rPr>
            </w:pPr>
            <w:r>
              <w:rPr>
                <w:color w:val="000000"/>
              </w:rPr>
              <w:t>67 133,33</w:t>
            </w:r>
          </w:p>
        </w:tc>
      </w:tr>
      <w:tr w:rsidR="00FF1753" w:rsidRPr="004D02EB" w14:paraId="27E321CE" w14:textId="12C71D8D" w:rsidTr="00FF1753">
        <w:trPr>
          <w:trHeight w:val="3660"/>
        </w:trPr>
        <w:tc>
          <w:tcPr>
            <w:tcW w:w="262" w:type="pct"/>
            <w:tcBorders>
              <w:top w:val="single" w:sz="4" w:space="0" w:color="auto"/>
              <w:left w:val="single" w:sz="4" w:space="0" w:color="auto"/>
              <w:bottom w:val="single" w:sz="4" w:space="0" w:color="auto"/>
              <w:right w:val="single" w:sz="4" w:space="0" w:color="auto"/>
            </w:tcBorders>
            <w:vAlign w:val="center"/>
          </w:tcPr>
          <w:p w14:paraId="769AE235" w14:textId="479E59F1" w:rsidR="00FF1753" w:rsidRPr="004D02EB" w:rsidRDefault="00FF1753" w:rsidP="00FF1753">
            <w:pPr>
              <w:jc w:val="center"/>
              <w:rPr>
                <w:color w:val="000000"/>
                <w:sz w:val="20"/>
                <w:szCs w:val="20"/>
              </w:rPr>
            </w:pPr>
            <w:r>
              <w:rPr>
                <w:color w:val="000000"/>
                <w:sz w:val="20"/>
                <w:szCs w:val="20"/>
              </w:rPr>
              <w:lastRenderedPageBreak/>
              <w:t>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FA9A5" w14:textId="5A9DE65A" w:rsidR="00FF1753" w:rsidRPr="004D02EB" w:rsidRDefault="00FF1753" w:rsidP="004D02EB">
            <w:pPr>
              <w:rPr>
                <w:color w:val="000000"/>
                <w:sz w:val="20"/>
                <w:szCs w:val="20"/>
              </w:rPr>
            </w:pPr>
            <w:r w:rsidRPr="004D02EB">
              <w:rPr>
                <w:color w:val="000000"/>
                <w:sz w:val="20"/>
                <w:szCs w:val="20"/>
              </w:rPr>
              <w:t>32.30.14.123</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FBBE201" w14:textId="12BC0617" w:rsidR="00FF1753" w:rsidRPr="004D02EB" w:rsidRDefault="00FF1753" w:rsidP="00B24EF7">
            <w:pPr>
              <w:jc w:val="both"/>
              <w:rPr>
                <w:color w:val="000000"/>
              </w:rPr>
            </w:pPr>
            <w:r w:rsidRPr="004D02EB">
              <w:rPr>
                <w:color w:val="000000"/>
                <w:sz w:val="22"/>
                <w:szCs w:val="22"/>
              </w:rPr>
              <w:t>Велотренажер</w:t>
            </w:r>
          </w:p>
        </w:tc>
        <w:tc>
          <w:tcPr>
            <w:tcW w:w="2045" w:type="pct"/>
            <w:tcBorders>
              <w:top w:val="single" w:sz="4" w:space="0" w:color="auto"/>
              <w:left w:val="nil"/>
              <w:bottom w:val="single" w:sz="4" w:space="0" w:color="auto"/>
              <w:right w:val="single" w:sz="4" w:space="0" w:color="auto"/>
            </w:tcBorders>
            <w:shd w:val="clear" w:color="auto" w:fill="auto"/>
            <w:vAlign w:val="center"/>
            <w:hideMark/>
          </w:tcPr>
          <w:p w14:paraId="25DA09A5" w14:textId="2E3C4963" w:rsidR="00FF1753" w:rsidRPr="004D02EB" w:rsidRDefault="00FF1753" w:rsidP="00E02557">
            <w:pPr>
              <w:jc w:val="both"/>
              <w:rPr>
                <w:color w:val="000000"/>
                <w:sz w:val="20"/>
                <w:szCs w:val="20"/>
              </w:rPr>
            </w:pPr>
            <w:r w:rsidRPr="004D02EB">
              <w:rPr>
                <w:color w:val="000000"/>
                <w:sz w:val="20"/>
                <w:szCs w:val="20"/>
              </w:rPr>
              <w:t xml:space="preserve">Тренажер имеет в составе раму. </w:t>
            </w:r>
            <w:proofErr w:type="gramStart"/>
            <w:r w:rsidRPr="004D02EB">
              <w:rPr>
                <w:color w:val="000000"/>
                <w:sz w:val="20"/>
                <w:szCs w:val="20"/>
              </w:rPr>
              <w:t>Сидение с подушкой регулируется по вертикале и по горизонтали.</w:t>
            </w:r>
            <w:proofErr w:type="gramEnd"/>
            <w:r w:rsidRPr="004D02EB">
              <w:rPr>
                <w:color w:val="000000"/>
                <w:sz w:val="20"/>
                <w:szCs w:val="20"/>
              </w:rPr>
              <w:t xml:space="preserve"> Есть</w:t>
            </w:r>
            <w:r>
              <w:rPr>
                <w:color w:val="000000"/>
                <w:sz w:val="20"/>
                <w:szCs w:val="20"/>
              </w:rPr>
              <w:t xml:space="preserve"> </w:t>
            </w:r>
            <w:r w:rsidRPr="004D02EB">
              <w:rPr>
                <w:color w:val="000000"/>
                <w:sz w:val="20"/>
                <w:szCs w:val="20"/>
              </w:rPr>
              <w:t xml:space="preserve">возможность регулировки руля. Педали оснащены фиксируемыми ремнями. Наличие роликов для транспортировки и компенсаторов неровностей пола. Рукоятки стандартные. Маховик не менее 10 кг. Педальный узел - трехкомпонентный. Измерение пульса сенсорными датчиками. </w:t>
            </w:r>
            <w:r w:rsidR="00E02557">
              <w:rPr>
                <w:color w:val="000000"/>
                <w:sz w:val="20"/>
                <w:szCs w:val="20"/>
              </w:rPr>
              <w:t>Д</w:t>
            </w:r>
            <w:r w:rsidRPr="004D02EB">
              <w:rPr>
                <w:color w:val="000000"/>
                <w:sz w:val="20"/>
                <w:szCs w:val="20"/>
              </w:rPr>
              <w:t xml:space="preserve">исплей с профилем тренировки. </w:t>
            </w:r>
            <w:proofErr w:type="gramStart"/>
            <w:r w:rsidRPr="004D02EB">
              <w:rPr>
                <w:color w:val="000000"/>
                <w:sz w:val="20"/>
                <w:szCs w:val="20"/>
              </w:rPr>
              <w:t>Показания дисплея: время, дистанция, скорость, калории, обороты в минуту, пульс, фитнес-тест.</w:t>
            </w:r>
            <w:proofErr w:type="gramEnd"/>
            <w:r w:rsidRPr="004D02EB">
              <w:rPr>
                <w:color w:val="000000"/>
                <w:sz w:val="20"/>
                <w:szCs w:val="20"/>
              </w:rPr>
              <w:t xml:space="preserve"> Количество программ - не менее 12 программ. Максимальный вес пользователя не менее 150 кг. Размер в рабочем состоянии не менее 122х52х142 см. Гарантия не менее 2 лет</w:t>
            </w:r>
            <w:r w:rsidR="00E02557">
              <w:rPr>
                <w:color w:val="000000"/>
                <w:sz w:val="20"/>
                <w:szCs w:val="20"/>
              </w:rPr>
              <w:t xml:space="preserve"> </w:t>
            </w:r>
            <w:r w:rsidR="00E02557" w:rsidRPr="00E02557">
              <w:rPr>
                <w:color w:val="000000"/>
                <w:sz w:val="20"/>
                <w:szCs w:val="20"/>
              </w:rPr>
              <w:t>с момента подписания передаточных документов</w:t>
            </w:r>
            <w:r w:rsidRPr="004D02EB">
              <w:rPr>
                <w:color w:val="000000"/>
                <w:sz w:val="20"/>
                <w:szCs w:val="2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8B0CB25" w14:textId="77777777" w:rsidR="00FF1753" w:rsidRPr="004D02EB" w:rsidRDefault="00FF1753" w:rsidP="004D02EB">
            <w:pPr>
              <w:jc w:val="center"/>
              <w:rPr>
                <w:color w:val="000000"/>
              </w:rPr>
            </w:pPr>
            <w:proofErr w:type="spellStart"/>
            <w:proofErr w:type="gramStart"/>
            <w:r w:rsidRPr="004D02EB">
              <w:rPr>
                <w:color w:val="000000"/>
                <w:sz w:val="22"/>
                <w:szCs w:val="22"/>
              </w:rPr>
              <w:t>шт</w:t>
            </w:r>
            <w:proofErr w:type="spellEnd"/>
            <w:proofErr w:type="gramEnd"/>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716E19DD" w14:textId="77777777" w:rsidR="00FF1753" w:rsidRPr="004D02EB" w:rsidRDefault="00FF1753" w:rsidP="004D02EB">
            <w:pPr>
              <w:jc w:val="center"/>
              <w:rPr>
                <w:color w:val="000000"/>
              </w:rPr>
            </w:pPr>
            <w:r w:rsidRPr="004D02EB">
              <w:rPr>
                <w:color w:val="000000"/>
                <w:sz w:val="22"/>
                <w:szCs w:val="22"/>
              </w:rPr>
              <w:t>1</w:t>
            </w:r>
          </w:p>
        </w:tc>
        <w:tc>
          <w:tcPr>
            <w:tcW w:w="703" w:type="pct"/>
            <w:tcBorders>
              <w:top w:val="single" w:sz="4" w:space="0" w:color="auto"/>
              <w:left w:val="nil"/>
              <w:bottom w:val="single" w:sz="4" w:space="0" w:color="auto"/>
              <w:right w:val="single" w:sz="4" w:space="0" w:color="auto"/>
            </w:tcBorders>
            <w:vAlign w:val="center"/>
          </w:tcPr>
          <w:p w14:paraId="7BC567A9" w14:textId="3904AC2C" w:rsidR="00FF1753" w:rsidRPr="004D02EB" w:rsidRDefault="00FF1753" w:rsidP="004D02EB">
            <w:pPr>
              <w:jc w:val="center"/>
              <w:rPr>
                <w:color w:val="000000"/>
              </w:rPr>
            </w:pPr>
            <w:r>
              <w:rPr>
                <w:color w:val="000000"/>
              </w:rPr>
              <w:t>32866,67</w:t>
            </w:r>
          </w:p>
        </w:tc>
      </w:tr>
      <w:tr w:rsidR="00FF1753" w:rsidRPr="004D02EB" w14:paraId="62CFA639" w14:textId="77777777" w:rsidTr="00FF1753">
        <w:trPr>
          <w:trHeight w:val="355"/>
        </w:trPr>
        <w:tc>
          <w:tcPr>
            <w:tcW w:w="262" w:type="pct"/>
            <w:tcBorders>
              <w:top w:val="single" w:sz="4" w:space="0" w:color="auto"/>
              <w:left w:val="single" w:sz="4" w:space="0" w:color="auto"/>
              <w:bottom w:val="single" w:sz="4" w:space="0" w:color="auto"/>
              <w:right w:val="single" w:sz="4" w:space="0" w:color="auto"/>
            </w:tcBorders>
            <w:vAlign w:val="center"/>
          </w:tcPr>
          <w:p w14:paraId="24DB4EE8" w14:textId="77777777" w:rsidR="00FF1753" w:rsidRDefault="00FF1753" w:rsidP="00FF1753">
            <w:pPr>
              <w:jc w:val="center"/>
              <w:rPr>
                <w:color w:val="000000"/>
              </w:rPr>
            </w:pPr>
          </w:p>
        </w:tc>
        <w:tc>
          <w:tcPr>
            <w:tcW w:w="403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C1120E" w14:textId="2EE51174" w:rsidR="00FF1753" w:rsidRPr="004D02EB" w:rsidRDefault="00FF1753" w:rsidP="004D02EB">
            <w:pPr>
              <w:jc w:val="right"/>
              <w:rPr>
                <w:color w:val="000000"/>
              </w:rPr>
            </w:pPr>
            <w:r>
              <w:rPr>
                <w:color w:val="000000"/>
                <w:sz w:val="22"/>
                <w:szCs w:val="22"/>
              </w:rPr>
              <w:t>ИТОГО</w:t>
            </w:r>
          </w:p>
        </w:tc>
        <w:tc>
          <w:tcPr>
            <w:tcW w:w="703" w:type="pct"/>
            <w:tcBorders>
              <w:top w:val="single" w:sz="4" w:space="0" w:color="auto"/>
              <w:left w:val="nil"/>
              <w:bottom w:val="single" w:sz="4" w:space="0" w:color="auto"/>
              <w:right w:val="single" w:sz="4" w:space="0" w:color="auto"/>
            </w:tcBorders>
            <w:vAlign w:val="center"/>
          </w:tcPr>
          <w:p w14:paraId="46DE8CE2" w14:textId="53EA8D5A" w:rsidR="00FF1753" w:rsidRPr="004D02EB" w:rsidRDefault="00FF1753" w:rsidP="004D02EB">
            <w:pPr>
              <w:jc w:val="center"/>
              <w:rPr>
                <w:color w:val="000000"/>
              </w:rPr>
            </w:pPr>
            <w:r>
              <w:rPr>
                <w:color w:val="000000"/>
                <w:sz w:val="22"/>
                <w:szCs w:val="22"/>
              </w:rPr>
              <w:t>100 000,00</w:t>
            </w:r>
          </w:p>
        </w:tc>
      </w:tr>
    </w:tbl>
    <w:p w14:paraId="4AE61384" w14:textId="77878258" w:rsidR="00D97EB6" w:rsidRDefault="00D97EB6" w:rsidP="00D97EB6">
      <w:pPr>
        <w:autoSpaceDE w:val="0"/>
        <w:autoSpaceDN w:val="0"/>
        <w:adjustRightInd w:val="0"/>
        <w:rPr>
          <w:sz w:val="22"/>
          <w:szCs w:val="20"/>
        </w:rPr>
      </w:pPr>
    </w:p>
    <w:p w14:paraId="6AB54D0F" w14:textId="41A25A80" w:rsidR="00AC1981" w:rsidRPr="00E9376E" w:rsidRDefault="00D97EB6" w:rsidP="009543D6">
      <w:pPr>
        <w:numPr>
          <w:ilvl w:val="0"/>
          <w:numId w:val="5"/>
        </w:numPr>
        <w:autoSpaceDE w:val="0"/>
        <w:autoSpaceDN w:val="0"/>
        <w:adjustRightInd w:val="0"/>
        <w:jc w:val="both"/>
        <w:rPr>
          <w:sz w:val="22"/>
          <w:szCs w:val="20"/>
        </w:rPr>
      </w:pPr>
      <w:r>
        <w:rPr>
          <w:sz w:val="22"/>
          <w:szCs w:val="20"/>
        </w:rPr>
        <w:t>Место поставки товара</w:t>
      </w:r>
      <w:r w:rsidR="009067F8" w:rsidRPr="00E9376E">
        <w:rPr>
          <w:sz w:val="22"/>
          <w:szCs w:val="20"/>
        </w:rPr>
        <w:t xml:space="preserve">:  </w:t>
      </w:r>
    </w:p>
    <w:p w14:paraId="485A2878" w14:textId="77777777" w:rsidR="00090332" w:rsidRPr="00E9376E" w:rsidRDefault="00090332" w:rsidP="00665E5F">
      <w:pPr>
        <w:autoSpaceDE w:val="0"/>
        <w:autoSpaceDN w:val="0"/>
        <w:adjustRightInd w:val="0"/>
        <w:ind w:left="360"/>
        <w:jc w:val="both"/>
        <w:rPr>
          <w:sz w:val="22"/>
          <w:szCs w:val="20"/>
        </w:rPr>
      </w:pPr>
      <w:r w:rsidRPr="00E9376E">
        <w:rPr>
          <w:sz w:val="22"/>
          <w:szCs w:val="20"/>
        </w:rPr>
        <w:t>628260, Ханты - Мансийский автономный округ - Югра, Тюменская обл.,  г. Югорск, ул. С</w:t>
      </w:r>
      <w:r w:rsidR="005521E7">
        <w:rPr>
          <w:sz w:val="22"/>
          <w:szCs w:val="20"/>
        </w:rPr>
        <w:t>туденческая</w:t>
      </w:r>
      <w:r w:rsidRPr="00E9376E">
        <w:rPr>
          <w:sz w:val="22"/>
          <w:szCs w:val="20"/>
        </w:rPr>
        <w:t xml:space="preserve">, </w:t>
      </w:r>
      <w:r w:rsidR="005521E7">
        <w:rPr>
          <w:sz w:val="22"/>
          <w:szCs w:val="20"/>
        </w:rPr>
        <w:t>35</w:t>
      </w:r>
      <w:r w:rsidRPr="00E9376E">
        <w:rPr>
          <w:sz w:val="22"/>
          <w:szCs w:val="20"/>
        </w:rPr>
        <w:t xml:space="preserve">. </w:t>
      </w:r>
    </w:p>
    <w:p w14:paraId="45CF4C46" w14:textId="334F1F59" w:rsidR="009067F8" w:rsidRPr="00E9376E" w:rsidRDefault="00D97EB6" w:rsidP="009543D6">
      <w:pPr>
        <w:numPr>
          <w:ilvl w:val="0"/>
          <w:numId w:val="5"/>
        </w:numPr>
        <w:autoSpaceDE w:val="0"/>
        <w:autoSpaceDN w:val="0"/>
        <w:adjustRightInd w:val="0"/>
        <w:jc w:val="both"/>
        <w:rPr>
          <w:sz w:val="22"/>
          <w:szCs w:val="20"/>
        </w:rPr>
      </w:pPr>
      <w:r>
        <w:rPr>
          <w:sz w:val="22"/>
          <w:szCs w:val="20"/>
        </w:rPr>
        <w:t>Сроки поставки товара: одной партией в течени</w:t>
      </w:r>
      <w:r w:rsidR="00064E23">
        <w:rPr>
          <w:sz w:val="22"/>
          <w:szCs w:val="20"/>
        </w:rPr>
        <w:t>е</w:t>
      </w:r>
      <w:r>
        <w:rPr>
          <w:sz w:val="22"/>
          <w:szCs w:val="20"/>
        </w:rPr>
        <w:t xml:space="preserve"> 1</w:t>
      </w:r>
      <w:r w:rsidR="003F529D">
        <w:rPr>
          <w:sz w:val="22"/>
          <w:szCs w:val="20"/>
        </w:rPr>
        <w:t>0</w:t>
      </w:r>
      <w:r>
        <w:rPr>
          <w:sz w:val="22"/>
          <w:szCs w:val="20"/>
        </w:rPr>
        <w:t xml:space="preserve"> рабочих дней с момента заключения </w:t>
      </w:r>
      <w:r w:rsidR="00FF1753">
        <w:rPr>
          <w:sz w:val="22"/>
          <w:szCs w:val="20"/>
        </w:rPr>
        <w:t>гражданско-правов</w:t>
      </w:r>
      <w:r>
        <w:rPr>
          <w:sz w:val="22"/>
          <w:szCs w:val="20"/>
        </w:rPr>
        <w:t xml:space="preserve">ого </w:t>
      </w:r>
      <w:r w:rsidR="00FF1753">
        <w:rPr>
          <w:sz w:val="22"/>
          <w:szCs w:val="20"/>
        </w:rPr>
        <w:t>договор</w:t>
      </w:r>
      <w:r>
        <w:rPr>
          <w:sz w:val="22"/>
          <w:szCs w:val="20"/>
        </w:rPr>
        <w:t>а.</w:t>
      </w:r>
      <w:r w:rsidR="00AC1981" w:rsidRPr="00E9376E">
        <w:rPr>
          <w:sz w:val="22"/>
          <w:szCs w:val="20"/>
        </w:rPr>
        <w:t xml:space="preserve"> </w:t>
      </w:r>
    </w:p>
    <w:p w14:paraId="6C577813" w14:textId="7DFBA861" w:rsidR="009067F8" w:rsidRPr="00E9376E" w:rsidRDefault="009067F8" w:rsidP="009543D6">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Югорска</w:t>
      </w:r>
      <w:r w:rsidR="008300D2" w:rsidRPr="00E9376E">
        <w:rPr>
          <w:sz w:val="22"/>
          <w:szCs w:val="20"/>
        </w:rPr>
        <w:t xml:space="preserve"> на 201</w:t>
      </w:r>
      <w:r w:rsidR="005521E7">
        <w:rPr>
          <w:sz w:val="22"/>
          <w:szCs w:val="20"/>
        </w:rPr>
        <w:t>9</w:t>
      </w:r>
      <w:r w:rsidR="001735AC" w:rsidRPr="00E9376E">
        <w:rPr>
          <w:sz w:val="22"/>
          <w:szCs w:val="20"/>
        </w:rPr>
        <w:t xml:space="preserve"> год</w:t>
      </w:r>
      <w:r w:rsidR="00CD24CD" w:rsidRPr="00E9376E">
        <w:rPr>
          <w:sz w:val="22"/>
          <w:szCs w:val="20"/>
        </w:rPr>
        <w:t>.</w:t>
      </w:r>
    </w:p>
    <w:p w14:paraId="72A66DF4" w14:textId="3C862DC2" w:rsidR="00413E56" w:rsidRPr="00E9376E" w:rsidRDefault="00413E56" w:rsidP="005F3ECD">
      <w:pPr>
        <w:pStyle w:val="a6"/>
        <w:autoSpaceDE w:val="0"/>
        <w:autoSpaceDN w:val="0"/>
        <w:adjustRightInd w:val="0"/>
        <w:ind w:left="360"/>
        <w:jc w:val="both"/>
        <w:rPr>
          <w:sz w:val="22"/>
          <w:szCs w:val="20"/>
        </w:rPr>
      </w:pPr>
      <w:r w:rsidRPr="00E9376E">
        <w:rPr>
          <w:sz w:val="22"/>
          <w:szCs w:val="20"/>
        </w:rPr>
        <w:t xml:space="preserve">Оплата по </w:t>
      </w:r>
      <w:r w:rsidR="00FF1753">
        <w:rPr>
          <w:sz w:val="22"/>
          <w:szCs w:val="20"/>
        </w:rPr>
        <w:t>Договор</w:t>
      </w:r>
      <w:r w:rsidRPr="00E9376E">
        <w:rPr>
          <w:sz w:val="22"/>
          <w:szCs w:val="20"/>
        </w:rPr>
        <w:t xml:space="preserve">у производится  в следующем порядке: </w:t>
      </w:r>
    </w:p>
    <w:p w14:paraId="75D52FFC" w14:textId="56D4A9CA"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Оплата производится в безналичном порядке путем перечисления Заказчиком денежных средств на указанный в </w:t>
      </w:r>
      <w:r w:rsidR="00FF1753">
        <w:rPr>
          <w:sz w:val="22"/>
          <w:szCs w:val="20"/>
        </w:rPr>
        <w:t>договор</w:t>
      </w:r>
      <w:r w:rsidR="00D97EB6">
        <w:rPr>
          <w:sz w:val="22"/>
          <w:szCs w:val="20"/>
        </w:rPr>
        <w:t>е</w:t>
      </w:r>
      <w:r w:rsidRPr="00E9376E">
        <w:rPr>
          <w:sz w:val="22"/>
          <w:szCs w:val="20"/>
        </w:rPr>
        <w:t xml:space="preserve"> расчетный счет Исполнителя.</w:t>
      </w:r>
    </w:p>
    <w:p w14:paraId="0E9ECA9D"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рублях Российской Федерации.</w:t>
      </w:r>
    </w:p>
    <w:p w14:paraId="7CCFAA72" w14:textId="28C07D39"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Авансовые платежи по </w:t>
      </w:r>
      <w:r w:rsidR="00FF1753">
        <w:rPr>
          <w:sz w:val="22"/>
          <w:szCs w:val="20"/>
        </w:rPr>
        <w:t>договор</w:t>
      </w:r>
      <w:r w:rsidRPr="00E9376E">
        <w:rPr>
          <w:sz w:val="22"/>
          <w:szCs w:val="20"/>
        </w:rPr>
        <w:t>у не предусмотрены.</w:t>
      </w:r>
    </w:p>
    <w:p w14:paraId="45CAC735" w14:textId="5607192A"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Расчет осуществляется путем перечисления денежных средств на расчетный счет «Исполнителя» в течение 15 </w:t>
      </w:r>
      <w:r w:rsidR="00795232" w:rsidRPr="00E9376E">
        <w:rPr>
          <w:sz w:val="22"/>
          <w:szCs w:val="20"/>
        </w:rPr>
        <w:t>рабочи</w:t>
      </w:r>
      <w:r w:rsidRPr="00E9376E">
        <w:rPr>
          <w:sz w:val="22"/>
          <w:szCs w:val="20"/>
        </w:rPr>
        <w:t xml:space="preserve">х дней после подписания </w:t>
      </w:r>
      <w:r w:rsidR="00D97EB6">
        <w:rPr>
          <w:sz w:val="22"/>
          <w:szCs w:val="20"/>
        </w:rPr>
        <w:t>товарной накладной и (или) универсального</w:t>
      </w:r>
      <w:r w:rsidRPr="00E9376E">
        <w:rPr>
          <w:sz w:val="22"/>
          <w:szCs w:val="20"/>
        </w:rPr>
        <w:t xml:space="preserve"> </w:t>
      </w:r>
      <w:r w:rsidR="00E02557">
        <w:rPr>
          <w:sz w:val="22"/>
          <w:szCs w:val="20"/>
        </w:rPr>
        <w:t>передаточного документа</w:t>
      </w:r>
      <w:r w:rsidRPr="00E9376E">
        <w:rPr>
          <w:sz w:val="22"/>
          <w:szCs w:val="20"/>
        </w:rPr>
        <w:t xml:space="preserve"> и (или) счета-фактуры</w:t>
      </w:r>
      <w:r w:rsidR="005B0F43">
        <w:rPr>
          <w:sz w:val="22"/>
          <w:szCs w:val="20"/>
        </w:rPr>
        <w:t>.</w:t>
      </w:r>
    </w:p>
    <w:p w14:paraId="0325EB0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обязанности </w:t>
      </w:r>
      <w:proofErr w:type="gramStart"/>
      <w:r w:rsidRPr="00F44F30">
        <w:rPr>
          <w:rFonts w:ascii="Times New Roman" w:hAnsi="Times New Roman" w:cs="Times New Roman"/>
        </w:rPr>
        <w:t>заявителя</w:t>
      </w:r>
      <w:proofErr w:type="gramEnd"/>
      <w:r w:rsidRPr="00F44F30">
        <w:rPr>
          <w:rFonts w:ascii="Times New Roman" w:hAnsi="Times New Roman" w:cs="Times New Roman"/>
        </w:rPr>
        <w:t xml:space="preserve"> по уплате этих сумм исполненной и</w:t>
      </w:r>
      <w:r>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4F30">
        <w:rPr>
          <w:rFonts w:ascii="Times New Roman" w:hAnsi="Times New Roman" w:cs="Times New Roman"/>
        </w:rPr>
        <w:t>указанных</w:t>
      </w:r>
      <w:proofErr w:type="gramEnd"/>
      <w:r w:rsidRPr="00F44F3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F44F30">
        <w:rPr>
          <w:rFonts w:ascii="Times New Roman" w:hAnsi="Times New Roman" w:cs="Times New Roman"/>
        </w:rPr>
        <w:lastRenderedPageBreak/>
        <w:t>неприменение в</w:t>
      </w:r>
      <w:proofErr w:type="gramEnd"/>
      <w:r>
        <w:rPr>
          <w:rFonts w:ascii="Times New Roman" w:hAnsi="Times New Roman" w:cs="Times New Roman"/>
        </w:rPr>
        <w:t xml:space="preserve"> </w:t>
      </w:r>
      <w:proofErr w:type="gramStart"/>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0FADCCB"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17269381"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FF1753">
        <w:rPr>
          <w:rFonts w:ascii="Times New Roman" w:hAnsi="Times New Roman" w:cs="Times New Roman"/>
        </w:rPr>
        <w:t>договор</w:t>
      </w:r>
      <w:r w:rsidRPr="00F44F30">
        <w:rPr>
          <w:rFonts w:ascii="Times New Roman" w:hAnsi="Times New Roman" w:cs="Times New Roman"/>
        </w:rPr>
        <w:t xml:space="preserve">а заказчик приобретает права на такие результаты, за исключением случаев заключения </w:t>
      </w:r>
      <w:r w:rsidR="00FF1753">
        <w:rPr>
          <w:rFonts w:ascii="Times New Roman" w:hAnsi="Times New Roman" w:cs="Times New Roman"/>
        </w:rPr>
        <w:t>договор</w:t>
      </w:r>
      <w:r w:rsidRPr="00F44F30">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14:paraId="540EB291" w14:textId="7777777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proofErr w:type="gramEnd"/>
      <w:r w:rsidRPr="00F44F30">
        <w:rPr>
          <w:rFonts w:ascii="Times New Roman" w:hAnsi="Times New Roman" w:cs="Times New Roman"/>
        </w:rPr>
        <w:t xml:space="preserve"> </w:t>
      </w:r>
      <w:proofErr w:type="gramStart"/>
      <w:r w:rsidRPr="00F44F3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44F3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14:paraId="428A5DDF"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14:paraId="51400BF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14:paraId="2118591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E1F07C6" w14:textId="2CD58018"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F44F30">
          <w:rPr>
            <w:rFonts w:ascii="Times New Roman" w:hAnsi="Times New Roman" w:cs="Times New Roman"/>
          </w:rPr>
          <w:t>пунктом 1 части 1</w:t>
        </w:r>
      </w:hyperlink>
      <w:r>
        <w:rPr>
          <w:rFonts w:ascii="Times New Roman" w:hAnsi="Times New Roman" w:cs="Times New Roman"/>
        </w:rPr>
        <w:t>, частями 2 и 2.1 (</w:t>
      </w:r>
      <w:proofErr w:type="gramStart"/>
      <w:r>
        <w:rPr>
          <w:rFonts w:ascii="Times New Roman" w:hAnsi="Times New Roman" w:cs="Times New Roman"/>
        </w:rPr>
        <w:t>при</w:t>
      </w:r>
      <w:proofErr w:type="gramEnd"/>
      <w:r>
        <w:rPr>
          <w:rFonts w:ascii="Times New Roman" w:hAnsi="Times New Roman" w:cs="Times New Roman"/>
        </w:rPr>
        <w:t xml:space="preserve"> наличие таких требований) </w:t>
      </w:r>
      <w:r w:rsidRPr="00F44F30">
        <w:rPr>
          <w:rFonts w:ascii="Times New Roman" w:hAnsi="Times New Roman" w:cs="Times New Roman"/>
        </w:rPr>
        <w:t xml:space="preserve">статьи 31 Закона  о контрактной системе: </w:t>
      </w:r>
      <w:r w:rsidR="00D97EB6">
        <w:rPr>
          <w:rFonts w:ascii="Times New Roman" w:hAnsi="Times New Roman" w:cs="Times New Roman"/>
        </w:rPr>
        <w:t>не у</w:t>
      </w:r>
      <w:r w:rsidRPr="00F44F30">
        <w:rPr>
          <w:rFonts w:ascii="Times New Roman" w:hAnsi="Times New Roman" w:cs="Times New Roman"/>
        </w:rPr>
        <w:t>становлено.</w:t>
      </w:r>
    </w:p>
    <w:p w14:paraId="4779FBCA" w14:textId="66E6E9EA" w:rsidR="005F3ECD" w:rsidRDefault="005F3ECD" w:rsidP="005F3ECD">
      <w:pPr>
        <w:pStyle w:val="ac"/>
        <w:jc w:val="both"/>
        <w:rPr>
          <w:rFonts w:ascii="Times New Roman" w:hAnsi="Times New Roman" w:cs="Times New Roman"/>
        </w:rPr>
      </w:pPr>
      <w:r w:rsidRPr="00F44F30">
        <w:rPr>
          <w:rFonts w:ascii="Times New Roman" w:hAnsi="Times New Roman" w:cs="Times New Roman"/>
        </w:rPr>
        <w:t>12. Документы, представляемые участниками закупки в подтверждение соответствия требованиям, у</w:t>
      </w:r>
      <w:r>
        <w:rPr>
          <w:rFonts w:ascii="Times New Roman" w:hAnsi="Times New Roman" w:cs="Times New Roman"/>
        </w:rPr>
        <w:t xml:space="preserve">становленным пунктом 1 части 1, частями 2 и 2.1 </w:t>
      </w:r>
      <w:r w:rsidRPr="00F44F30">
        <w:rPr>
          <w:rFonts w:ascii="Times New Roman" w:hAnsi="Times New Roman" w:cs="Times New Roman"/>
        </w:rPr>
        <w:t xml:space="preserve">статьи 31 Закона о контрактной системе: </w:t>
      </w:r>
      <w:r w:rsidR="00D97EB6">
        <w:rPr>
          <w:rFonts w:ascii="Times New Roman" w:hAnsi="Times New Roman" w:cs="Times New Roman"/>
        </w:rPr>
        <w:t>не т</w:t>
      </w:r>
      <w:r w:rsidR="00874588">
        <w:rPr>
          <w:rFonts w:ascii="Times New Roman" w:hAnsi="Times New Roman" w:cs="Times New Roman"/>
        </w:rPr>
        <w:t>ребуется:</w:t>
      </w:r>
    </w:p>
    <w:p w14:paraId="2DBD4B73" w14:textId="77777777" w:rsidR="005F3ECD" w:rsidRPr="001B1F98" w:rsidRDefault="005F3ECD" w:rsidP="005F3ECD">
      <w:pPr>
        <w:pStyle w:val="ac"/>
        <w:jc w:val="both"/>
        <w:rPr>
          <w:rFonts w:ascii="Times New Roman" w:hAnsi="Times New Roman" w:cs="Times New Roman"/>
        </w:rPr>
      </w:pPr>
      <w:r w:rsidRPr="001B1F98">
        <w:rPr>
          <w:rFonts w:ascii="Times New Roman" w:hAnsi="Times New Roman" w:cs="Times New Roman"/>
        </w:rPr>
        <w:t xml:space="preserve">13.Участниками </w:t>
      </w:r>
      <w:r w:rsidRPr="001B1F98">
        <w:rPr>
          <w:rFonts w:ascii="Times New Roman" w:hAnsi="Times New Roman" w:cs="Times New Roman"/>
          <w:bCs/>
        </w:rPr>
        <w:t>закупки</w:t>
      </w:r>
      <w:r w:rsidRPr="001B1F98">
        <w:rPr>
          <w:rFonts w:ascii="Times New Roman" w:hAnsi="Times New Roman" w:cs="Times New Roman"/>
        </w:rPr>
        <w:t xml:space="preserve"> могут быть только субъекты малого предпринимательства </w:t>
      </w:r>
      <w:r w:rsidRPr="001B1F98">
        <w:rPr>
          <w:rFonts w:ascii="Times New Roman" w:hAnsi="Times New Roman" w:cs="Times New Roman"/>
          <w:bCs/>
        </w:rPr>
        <w:t>и социально ориентированные некоммерческие организации</w:t>
      </w:r>
      <w:r w:rsidRPr="001B1F98">
        <w:rPr>
          <w:rStyle w:val="a7"/>
        </w:rPr>
        <w:footnoteReference w:id="2"/>
      </w:r>
      <w:r w:rsidRPr="001B1F98">
        <w:rPr>
          <w:rFonts w:ascii="Times New Roman" w:hAnsi="Times New Roman" w:cs="Times New Roman"/>
          <w:b/>
          <w:bCs/>
        </w:rPr>
        <w:t>.</w:t>
      </w:r>
    </w:p>
    <w:p w14:paraId="5204572A" w14:textId="0D5DFB8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w:t>
      </w:r>
      <w:r w:rsidR="00FF1753">
        <w:rPr>
          <w:rFonts w:ascii="Times New Roman" w:hAnsi="Times New Roman" w:cs="Times New Roman"/>
        </w:rPr>
        <w:t>договор</w:t>
      </w:r>
      <w:r w:rsidRPr="00F44F30">
        <w:rPr>
          <w:rFonts w:ascii="Times New Roman" w:hAnsi="Times New Roman" w:cs="Times New Roman"/>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14:paraId="0B90BEAD"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15. </w:t>
      </w:r>
      <w:proofErr w:type="gramStart"/>
      <w:r w:rsidRPr="00F44F30">
        <w:rPr>
          <w:rFonts w:ascii="Times New Roman" w:hAnsi="Times New Roman" w:cs="Times New Roman"/>
        </w:rPr>
        <w:t>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roofErr w:type="gramEnd"/>
    </w:p>
    <w:p w14:paraId="4AEFB336" w14:textId="478068B8" w:rsidR="005F3ECD" w:rsidRPr="00C80FB9" w:rsidRDefault="005F3ECD" w:rsidP="005F3ECD">
      <w:pPr>
        <w:autoSpaceDE w:val="0"/>
        <w:autoSpaceDN w:val="0"/>
        <w:adjustRightInd w:val="0"/>
        <w:jc w:val="both"/>
        <w:rPr>
          <w:color w:val="000000"/>
        </w:rPr>
      </w:pPr>
      <w:r w:rsidRPr="00C80FB9">
        <w:rPr>
          <w:color w:val="000000"/>
        </w:rPr>
        <w:t xml:space="preserve">16. </w:t>
      </w:r>
      <w:proofErr w:type="gramStart"/>
      <w:r w:rsidRPr="00C80FB9">
        <w:rPr>
          <w:color w:val="000000"/>
        </w:rPr>
        <w:t xml:space="preserve">Участник закупки, </w:t>
      </w:r>
      <w:r w:rsidRPr="00C80FB9">
        <w:rPr>
          <w:color w:val="000000"/>
          <w:sz w:val="25"/>
          <w:szCs w:val="25"/>
        </w:rPr>
        <w:t xml:space="preserve">зарегистрированный в единой информационной системе </w:t>
      </w:r>
      <w:r w:rsidRPr="00C80FB9">
        <w:rPr>
          <w:color w:val="000000"/>
        </w:rPr>
        <w:t xml:space="preserve">(с 01.01.2019 в соответствии с требованиями статьи 24.1 Закона о контрактной системе) </w:t>
      </w:r>
      <w:r w:rsidRPr="00C80FB9">
        <w:rPr>
          <w:color w:val="000000"/>
          <w:sz w:val="25"/>
          <w:szCs w:val="25"/>
        </w:rPr>
        <w:t>и аккредитованный</w:t>
      </w:r>
      <w:r w:rsidRPr="00C80FB9">
        <w:rPr>
          <w:color w:val="000000"/>
          <w:sz w:val="16"/>
          <w:szCs w:val="16"/>
        </w:rPr>
        <w:t xml:space="preserve"> </w:t>
      </w:r>
      <w:r w:rsidRPr="00C80FB9">
        <w:rPr>
          <w:color w:val="000000"/>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0329F">
        <w:rPr>
          <w:color w:val="000000"/>
        </w:rPr>
        <w:t>10</w:t>
      </w:r>
      <w:r w:rsidRPr="00C80FB9">
        <w:rPr>
          <w:color w:val="000000"/>
        </w:rPr>
        <w:t xml:space="preserve"> часов </w:t>
      </w:r>
      <w:r w:rsidR="00F0329F">
        <w:rPr>
          <w:color w:val="000000"/>
        </w:rPr>
        <w:t>00</w:t>
      </w:r>
      <w:r w:rsidRPr="00C80FB9">
        <w:rPr>
          <w:color w:val="000000"/>
        </w:rPr>
        <w:t xml:space="preserve"> минут «</w:t>
      </w:r>
      <w:r w:rsidR="0025658B">
        <w:rPr>
          <w:color w:val="000000"/>
        </w:rPr>
        <w:t>13</w:t>
      </w:r>
      <w:r w:rsidRPr="00C80FB9">
        <w:rPr>
          <w:color w:val="000000"/>
        </w:rPr>
        <w:t>» </w:t>
      </w:r>
      <w:r w:rsidR="00F0329F">
        <w:rPr>
          <w:szCs w:val="20"/>
        </w:rPr>
        <w:t xml:space="preserve">ноября </w:t>
      </w:r>
      <w:r w:rsidRPr="00C80FB9">
        <w:rPr>
          <w:color w:val="000000"/>
        </w:rPr>
        <w:t>201</w:t>
      </w:r>
      <w:r w:rsidR="00F0329F">
        <w:rPr>
          <w:color w:val="000000"/>
        </w:rPr>
        <w:t>9</w:t>
      </w:r>
      <w:r w:rsidRPr="00C80FB9">
        <w:rPr>
          <w:color w:val="000000"/>
        </w:rPr>
        <w:t xml:space="preserve"> года.</w:t>
      </w:r>
      <w:proofErr w:type="gramEnd"/>
    </w:p>
    <w:p w14:paraId="68BAF994" w14:textId="77777777" w:rsidR="005F3ECD" w:rsidRPr="00C80FB9" w:rsidRDefault="005F3ECD" w:rsidP="005F3ECD">
      <w:pPr>
        <w:autoSpaceDE w:val="0"/>
        <w:autoSpaceDN w:val="0"/>
        <w:adjustRightInd w:val="0"/>
        <w:jc w:val="both"/>
        <w:rPr>
          <w:color w:val="000000"/>
        </w:rPr>
      </w:pPr>
      <w:r w:rsidRPr="00C80FB9">
        <w:rPr>
          <w:color w:val="000000"/>
        </w:rPr>
        <w:lastRenderedPageBreak/>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805903C" w14:textId="040751C4" w:rsidR="005F3ECD" w:rsidRPr="00C80FB9" w:rsidRDefault="005F3ECD" w:rsidP="005F3ECD">
      <w:pPr>
        <w:autoSpaceDE w:val="0"/>
        <w:autoSpaceDN w:val="0"/>
        <w:adjustRightInd w:val="0"/>
        <w:jc w:val="both"/>
        <w:rPr>
          <w:color w:val="000000"/>
        </w:rPr>
      </w:pPr>
      <w:r w:rsidRPr="00C80FB9">
        <w:rPr>
          <w:color w:val="000000"/>
        </w:rPr>
        <w:t xml:space="preserve">18. Дата окончания срока </w:t>
      </w:r>
      <w:r w:rsidRPr="00C80FB9">
        <w:t>рассмотрения</w:t>
      </w:r>
      <w:r w:rsidRPr="00C80FB9">
        <w:rPr>
          <w:color w:val="000000"/>
        </w:rPr>
        <w:t xml:space="preserve"> заявок на участие в аукционе в электронной форме: «</w:t>
      </w:r>
      <w:r w:rsidR="0025658B">
        <w:rPr>
          <w:color w:val="000000"/>
        </w:rPr>
        <w:t>14</w:t>
      </w:r>
      <w:r w:rsidRPr="00C80FB9">
        <w:rPr>
          <w:color w:val="000000"/>
        </w:rPr>
        <w:t>» </w:t>
      </w:r>
      <w:r w:rsidR="00F0329F">
        <w:rPr>
          <w:szCs w:val="20"/>
        </w:rPr>
        <w:t xml:space="preserve">ноября </w:t>
      </w:r>
      <w:r w:rsidRPr="00C80FB9">
        <w:rPr>
          <w:color w:val="000000"/>
        </w:rPr>
        <w:t>201</w:t>
      </w:r>
      <w:r w:rsidR="00F0329F">
        <w:rPr>
          <w:color w:val="000000"/>
        </w:rPr>
        <w:t>9</w:t>
      </w:r>
      <w:r w:rsidRPr="00C80FB9">
        <w:rPr>
          <w:color w:val="000000"/>
        </w:rPr>
        <w:t xml:space="preserve"> года.</w:t>
      </w:r>
    </w:p>
    <w:p w14:paraId="387B3619" w14:textId="34C16940" w:rsidR="005F3ECD" w:rsidRPr="00C80FB9" w:rsidRDefault="005F3ECD" w:rsidP="005F3ECD">
      <w:pPr>
        <w:autoSpaceDE w:val="0"/>
        <w:autoSpaceDN w:val="0"/>
        <w:adjustRightInd w:val="0"/>
        <w:jc w:val="both"/>
        <w:rPr>
          <w:color w:val="000000"/>
        </w:rPr>
      </w:pPr>
      <w:r w:rsidRPr="00C80FB9">
        <w:rPr>
          <w:color w:val="000000"/>
        </w:rPr>
        <w:t>19. Дата проведения аукциона в электронной форме: «</w:t>
      </w:r>
      <w:r w:rsidR="0025658B">
        <w:rPr>
          <w:color w:val="000000"/>
        </w:rPr>
        <w:t>15</w:t>
      </w:r>
      <w:bookmarkStart w:id="0" w:name="_GoBack"/>
      <w:bookmarkEnd w:id="0"/>
      <w:r w:rsidRPr="00C80FB9">
        <w:rPr>
          <w:color w:val="000000"/>
        </w:rPr>
        <w:t>» </w:t>
      </w:r>
      <w:r w:rsidR="00F0329F">
        <w:rPr>
          <w:szCs w:val="20"/>
        </w:rPr>
        <w:t xml:space="preserve">ноября </w:t>
      </w:r>
      <w:r w:rsidRPr="00C80FB9">
        <w:rPr>
          <w:color w:val="000000"/>
        </w:rPr>
        <w:t xml:space="preserve"> 201</w:t>
      </w:r>
      <w:r w:rsidR="00F0329F">
        <w:rPr>
          <w:color w:val="000000"/>
        </w:rPr>
        <w:t>9</w:t>
      </w:r>
      <w:r w:rsidRPr="00C80FB9">
        <w:rPr>
          <w:color w:val="000000"/>
        </w:rPr>
        <w:t xml:space="preserve"> года.</w:t>
      </w:r>
    </w:p>
    <w:p w14:paraId="69D730ED" w14:textId="77777777" w:rsidR="005F3ECD" w:rsidRPr="00C80FB9" w:rsidRDefault="005F3ECD" w:rsidP="005F3ECD">
      <w:pPr>
        <w:autoSpaceDE w:val="0"/>
        <w:autoSpaceDN w:val="0"/>
        <w:adjustRightInd w:val="0"/>
        <w:jc w:val="both"/>
        <w:rPr>
          <w:b/>
          <w:bCs/>
          <w:color w:val="000000"/>
        </w:rPr>
      </w:pPr>
      <w:r w:rsidRPr="00C80FB9">
        <w:rPr>
          <w:color w:val="000000"/>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80FB9">
        <w:rPr>
          <w:i/>
          <w:color w:val="000000"/>
        </w:rPr>
        <w:t>не предоставляются.</w:t>
      </w:r>
    </w:p>
    <w:p w14:paraId="7F7CD7C0" w14:textId="77777777" w:rsidR="005F3ECD" w:rsidRPr="00C80FB9" w:rsidRDefault="005F3ECD" w:rsidP="005F3ECD">
      <w:pPr>
        <w:autoSpaceDE w:val="0"/>
        <w:autoSpaceDN w:val="0"/>
        <w:adjustRightInd w:val="0"/>
        <w:jc w:val="both"/>
        <w:rPr>
          <w:color w:val="000000"/>
        </w:rPr>
      </w:pPr>
      <w:r w:rsidRPr="00C80FB9">
        <w:rPr>
          <w:color w:val="000000"/>
        </w:rPr>
        <w:t xml:space="preserve">21. Преимущества, предоставляемые осуществляющим производство товаров, выполнение работ, оказание услуг организациям инвалидов: </w:t>
      </w:r>
      <w:r w:rsidRPr="00C80FB9">
        <w:rPr>
          <w:i/>
          <w:color w:val="000000"/>
        </w:rPr>
        <w:t>не предоставляются</w:t>
      </w:r>
      <w:r w:rsidRPr="00C80FB9">
        <w:rPr>
          <w:b/>
          <w:bCs/>
          <w:color w:val="000000"/>
        </w:rPr>
        <w:t>.</w:t>
      </w:r>
    </w:p>
    <w:p w14:paraId="736DD0EA" w14:textId="7EFD3E10" w:rsidR="005F3ECD" w:rsidRPr="00D40AC3" w:rsidRDefault="005F3ECD" w:rsidP="005F3ECD">
      <w:pPr>
        <w:autoSpaceDE w:val="0"/>
        <w:autoSpaceDN w:val="0"/>
        <w:adjustRightInd w:val="0"/>
        <w:jc w:val="both"/>
        <w:rPr>
          <w:b/>
          <w:color w:val="000000"/>
        </w:rPr>
      </w:pPr>
      <w:r w:rsidRPr="00C80FB9">
        <w:rPr>
          <w:color w:val="000000"/>
        </w:rPr>
        <w:t xml:space="preserve">22. Размер обеспечения заявки на участие в закупке: </w:t>
      </w:r>
      <w:r w:rsidR="004D02EB">
        <w:rPr>
          <w:b/>
          <w:color w:val="000000"/>
        </w:rPr>
        <w:t>1 000</w:t>
      </w:r>
      <w:r>
        <w:rPr>
          <w:b/>
          <w:color w:val="000000"/>
        </w:rPr>
        <w:t xml:space="preserve"> (</w:t>
      </w:r>
      <w:r w:rsidR="004D02EB">
        <w:rPr>
          <w:b/>
          <w:color w:val="000000"/>
        </w:rPr>
        <w:t>Одна тысяча</w:t>
      </w:r>
      <w:r>
        <w:rPr>
          <w:b/>
          <w:color w:val="000000"/>
        </w:rPr>
        <w:t>) рубл</w:t>
      </w:r>
      <w:r w:rsidR="004D02EB">
        <w:rPr>
          <w:b/>
          <w:color w:val="000000"/>
        </w:rPr>
        <w:t>ей</w:t>
      </w:r>
      <w:r w:rsidR="00D97EB6">
        <w:rPr>
          <w:b/>
          <w:color w:val="000000"/>
        </w:rPr>
        <w:t xml:space="preserve"> 0</w:t>
      </w:r>
      <w:r w:rsidR="004D02EB">
        <w:rPr>
          <w:b/>
          <w:color w:val="000000"/>
        </w:rPr>
        <w:t>0</w:t>
      </w:r>
      <w:r>
        <w:rPr>
          <w:b/>
          <w:color w:val="000000"/>
        </w:rPr>
        <w:t xml:space="preserve"> копе</w:t>
      </w:r>
      <w:r w:rsidR="004D02EB">
        <w:rPr>
          <w:b/>
          <w:color w:val="000000"/>
        </w:rPr>
        <w:t>е</w:t>
      </w:r>
      <w:r w:rsidR="00D97EB6">
        <w:rPr>
          <w:b/>
          <w:color w:val="000000"/>
        </w:rPr>
        <w:t>к</w:t>
      </w:r>
      <w:r>
        <w:rPr>
          <w:b/>
          <w:color w:val="000000"/>
        </w:rPr>
        <w:t>.</w:t>
      </w:r>
      <w:r w:rsidRPr="00D40AC3">
        <w:rPr>
          <w:b/>
          <w:color w:val="000000"/>
        </w:rPr>
        <w:t xml:space="preserve"> </w:t>
      </w:r>
    </w:p>
    <w:p w14:paraId="56F49E10" w14:textId="77777777" w:rsidR="005F3ECD" w:rsidRDefault="005F3ECD" w:rsidP="005F3ECD">
      <w:pPr>
        <w:autoSpaceDE w:val="0"/>
        <w:autoSpaceDN w:val="0"/>
        <w:adjustRightInd w:val="0"/>
        <w:jc w:val="both"/>
        <w:rPr>
          <w:color w:val="000000"/>
        </w:rPr>
      </w:pPr>
      <w:r w:rsidRPr="00C80FB9">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3C76F16" w14:textId="77777777" w:rsidR="00CC72FE" w:rsidRPr="00CC72FE" w:rsidRDefault="00CC72FE" w:rsidP="00CC72FE">
      <w:pPr>
        <w:autoSpaceDE w:val="0"/>
        <w:autoSpaceDN w:val="0"/>
        <w:adjustRightInd w:val="0"/>
        <w:jc w:val="both"/>
        <w:rPr>
          <w:color w:val="000000"/>
        </w:rPr>
      </w:pPr>
      <w:r w:rsidRPr="00CC72FE">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72FE">
        <w:rPr>
          <w:color w:val="000000"/>
        </w:rPr>
        <w:t>с даты окончания</w:t>
      </w:r>
      <w:proofErr w:type="gramEnd"/>
      <w:r w:rsidRPr="00CC72FE">
        <w:rPr>
          <w:color w:val="000000"/>
        </w:rPr>
        <w:t xml:space="preserve"> срока подачи заявок.</w:t>
      </w:r>
    </w:p>
    <w:p w14:paraId="64FD54A4" w14:textId="77777777" w:rsidR="00CC72FE" w:rsidRPr="00CC72FE" w:rsidRDefault="00CC72FE" w:rsidP="00CC72FE">
      <w:pPr>
        <w:autoSpaceDE w:val="0"/>
        <w:autoSpaceDN w:val="0"/>
        <w:adjustRightInd w:val="0"/>
        <w:jc w:val="both"/>
        <w:rPr>
          <w:color w:val="000000"/>
        </w:rPr>
      </w:pPr>
      <w:r w:rsidRPr="00CC72FE">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E43F6A" w14:textId="01E2CDB4" w:rsidR="00CC72FE" w:rsidRDefault="00CC72FE" w:rsidP="00CC72FE">
      <w:pPr>
        <w:autoSpaceDE w:val="0"/>
        <w:autoSpaceDN w:val="0"/>
        <w:adjustRightInd w:val="0"/>
        <w:jc w:val="both"/>
        <w:rPr>
          <w:color w:val="000000"/>
        </w:rPr>
      </w:pPr>
      <w:r w:rsidRPr="00CC72FE">
        <w:rPr>
          <w:color w:val="000000"/>
        </w:rPr>
        <w:t>Платежные реквизиты для перечисления денежных сре</w:t>
      </w:r>
      <w:proofErr w:type="gramStart"/>
      <w:r w:rsidRPr="00CC72FE">
        <w:rPr>
          <w:color w:val="000000"/>
        </w:rPr>
        <w:t>дств пр</w:t>
      </w:r>
      <w:proofErr w:type="gramEnd"/>
      <w:r w:rsidRPr="00CC72FE">
        <w:rPr>
          <w:color w:val="000000"/>
        </w:rPr>
        <w:t xml:space="preserve">и уклонении участника закупки от заключения </w:t>
      </w:r>
      <w:r w:rsidR="00FF1753">
        <w:rPr>
          <w:color w:val="000000"/>
        </w:rPr>
        <w:t>договор</w:t>
      </w:r>
      <w:r w:rsidRPr="00CC72FE">
        <w:rPr>
          <w:color w:val="000000"/>
        </w:rPr>
        <w:t>а:</w:t>
      </w:r>
    </w:p>
    <w:p w14:paraId="269FF8B4" w14:textId="77777777" w:rsidR="00CC72FE" w:rsidRPr="005434AB" w:rsidRDefault="00CC72FE" w:rsidP="00CC72FE">
      <w:pPr>
        <w:keepNext/>
        <w:jc w:val="both"/>
        <w:outlineLvl w:val="2"/>
        <w:rPr>
          <w:bCs/>
          <w:i/>
          <w:color w:val="0070C0"/>
          <w:szCs w:val="20"/>
        </w:rPr>
      </w:pPr>
      <w:proofErr w:type="spellStart"/>
      <w:r w:rsidRPr="005434AB">
        <w:rPr>
          <w:bCs/>
          <w:i/>
          <w:color w:val="0070C0"/>
          <w:szCs w:val="20"/>
        </w:rPr>
        <w:t>Депфин</w:t>
      </w:r>
      <w:proofErr w:type="spellEnd"/>
      <w:r w:rsidRPr="005434AB">
        <w:rPr>
          <w:bCs/>
          <w:i/>
          <w:color w:val="0070C0"/>
          <w:szCs w:val="20"/>
        </w:rPr>
        <w:t xml:space="preserve"> Югорска (МБУ СШОР «Центр Югорского спорта», </w:t>
      </w:r>
      <w:proofErr w:type="spellStart"/>
      <w:r w:rsidRPr="005434AB">
        <w:rPr>
          <w:bCs/>
          <w:i/>
          <w:color w:val="0070C0"/>
          <w:szCs w:val="20"/>
        </w:rPr>
        <w:t>л.с</w:t>
      </w:r>
      <w:proofErr w:type="spellEnd"/>
      <w:r w:rsidRPr="005434AB">
        <w:rPr>
          <w:bCs/>
          <w:i/>
          <w:color w:val="0070C0"/>
          <w:szCs w:val="20"/>
        </w:rPr>
        <w:t xml:space="preserve">. 300.18.104.0) </w:t>
      </w:r>
    </w:p>
    <w:p w14:paraId="6214E48F" w14:textId="77777777" w:rsidR="00CC72FE" w:rsidRPr="005434AB" w:rsidRDefault="00CC72FE" w:rsidP="00CC72FE">
      <w:pPr>
        <w:keepNext/>
        <w:jc w:val="both"/>
        <w:outlineLvl w:val="2"/>
        <w:rPr>
          <w:bCs/>
          <w:i/>
          <w:color w:val="0070C0"/>
          <w:szCs w:val="20"/>
        </w:rPr>
      </w:pPr>
      <w:r w:rsidRPr="005434AB">
        <w:rPr>
          <w:bCs/>
          <w:i/>
          <w:color w:val="0070C0"/>
          <w:szCs w:val="20"/>
        </w:rPr>
        <w:t xml:space="preserve">Ф-Л Западно-Сибирский ПАО Банка «ФК ОТКРЫТИЕ» </w:t>
      </w:r>
    </w:p>
    <w:p w14:paraId="5691339D" w14:textId="77777777" w:rsidR="00CC72FE" w:rsidRPr="005434AB" w:rsidRDefault="00CC72FE" w:rsidP="00CC72FE">
      <w:pPr>
        <w:keepNext/>
        <w:jc w:val="both"/>
        <w:outlineLvl w:val="2"/>
        <w:rPr>
          <w:bCs/>
          <w:i/>
          <w:color w:val="0070C0"/>
          <w:szCs w:val="20"/>
        </w:rPr>
      </w:pPr>
      <w:r w:rsidRPr="005434AB">
        <w:rPr>
          <w:bCs/>
          <w:i/>
          <w:color w:val="0070C0"/>
          <w:szCs w:val="20"/>
        </w:rPr>
        <w:t>Расчетный счет 40701810100063000008</w:t>
      </w:r>
    </w:p>
    <w:p w14:paraId="1B75FCEE" w14:textId="77777777" w:rsidR="00CC72FE" w:rsidRPr="005434AB" w:rsidRDefault="00CC72FE" w:rsidP="00CC72FE">
      <w:pPr>
        <w:keepNext/>
        <w:jc w:val="both"/>
        <w:outlineLvl w:val="2"/>
        <w:rPr>
          <w:bCs/>
          <w:i/>
          <w:color w:val="0070C0"/>
          <w:szCs w:val="20"/>
        </w:rPr>
      </w:pPr>
      <w:r w:rsidRPr="005434AB">
        <w:rPr>
          <w:bCs/>
          <w:i/>
          <w:color w:val="0070C0"/>
          <w:szCs w:val="20"/>
        </w:rPr>
        <w:t>Корреспондирующий счет 30101810465777100812</w:t>
      </w:r>
    </w:p>
    <w:p w14:paraId="187509B6" w14:textId="77777777" w:rsidR="00CC72FE" w:rsidRPr="005434AB" w:rsidRDefault="00CC72FE" w:rsidP="00CC72FE">
      <w:pPr>
        <w:keepNext/>
        <w:jc w:val="both"/>
        <w:outlineLvl w:val="2"/>
        <w:rPr>
          <w:bCs/>
          <w:i/>
          <w:color w:val="0070C0"/>
          <w:szCs w:val="20"/>
        </w:rPr>
      </w:pPr>
      <w:r w:rsidRPr="005434AB">
        <w:rPr>
          <w:bCs/>
          <w:i/>
          <w:color w:val="0070C0"/>
          <w:szCs w:val="20"/>
        </w:rPr>
        <w:t>БИК 047162812</w:t>
      </w:r>
    </w:p>
    <w:p w14:paraId="5D023706" w14:textId="77777777" w:rsidR="00CC72FE" w:rsidRPr="005434AB" w:rsidRDefault="00CC72FE" w:rsidP="00CC72FE">
      <w:pPr>
        <w:keepNext/>
        <w:jc w:val="both"/>
        <w:outlineLvl w:val="2"/>
        <w:rPr>
          <w:bCs/>
          <w:i/>
          <w:color w:val="0070C0"/>
          <w:szCs w:val="20"/>
        </w:rPr>
      </w:pPr>
      <w:r w:rsidRPr="005434AB">
        <w:rPr>
          <w:bCs/>
          <w:i/>
          <w:color w:val="0070C0"/>
          <w:szCs w:val="20"/>
        </w:rPr>
        <w:t>ИНН/КПП 8622001011/862201001</w:t>
      </w:r>
    </w:p>
    <w:p w14:paraId="770BD2D3" w14:textId="7BFBBC58" w:rsidR="00415DE6" w:rsidRPr="00CC72FE" w:rsidRDefault="005F3ECD" w:rsidP="00ED71CE">
      <w:pPr>
        <w:pStyle w:val="3"/>
        <w:keepNext w:val="0"/>
        <w:spacing w:before="0" w:after="0"/>
        <w:jc w:val="both"/>
        <w:rPr>
          <w:rFonts w:ascii="Times New Roman" w:hAnsi="Times New Roman" w:cs="Times New Roman"/>
          <w:bCs w:val="0"/>
          <w:sz w:val="24"/>
          <w:szCs w:val="24"/>
        </w:rPr>
      </w:pPr>
      <w:r w:rsidRPr="00D422E7">
        <w:rPr>
          <w:rFonts w:ascii="Times New Roman" w:hAnsi="Times New Roman"/>
          <w:b w:val="0"/>
          <w:color w:val="000000"/>
          <w:sz w:val="24"/>
          <w:szCs w:val="24"/>
        </w:rPr>
        <w:t>23</w:t>
      </w:r>
      <w:r w:rsidRPr="00D422E7">
        <w:rPr>
          <w:rFonts w:ascii="Times New Roman" w:hAnsi="Times New Roman"/>
          <w:b w:val="0"/>
          <w:color w:val="000000"/>
          <w:sz w:val="28"/>
          <w:szCs w:val="24"/>
        </w:rPr>
        <w:t>.</w:t>
      </w:r>
      <w:r w:rsidRPr="00D422E7">
        <w:rPr>
          <w:rFonts w:ascii="Times New Roman" w:hAnsi="Times New Roman"/>
          <w:color w:val="000000"/>
          <w:sz w:val="28"/>
          <w:szCs w:val="24"/>
        </w:rPr>
        <w:t xml:space="preserve"> </w:t>
      </w:r>
      <w:r w:rsidR="00415DE6" w:rsidRPr="00415DE6">
        <w:rPr>
          <w:rFonts w:ascii="Times New Roman" w:hAnsi="Times New Roman" w:cs="Times New Roman"/>
          <w:b w:val="0"/>
          <w:bCs w:val="0"/>
          <w:sz w:val="24"/>
          <w:szCs w:val="24"/>
        </w:rPr>
        <w:t xml:space="preserve">Размер обеспечения исполнения </w:t>
      </w:r>
      <w:r w:rsidR="00FF1753">
        <w:rPr>
          <w:rFonts w:ascii="Times New Roman" w:hAnsi="Times New Roman" w:cs="Times New Roman"/>
          <w:b w:val="0"/>
          <w:bCs w:val="0"/>
          <w:sz w:val="24"/>
          <w:szCs w:val="24"/>
        </w:rPr>
        <w:t>договор</w:t>
      </w:r>
      <w:r w:rsidR="00415DE6" w:rsidRPr="00415DE6">
        <w:rPr>
          <w:rFonts w:ascii="Times New Roman" w:hAnsi="Times New Roman" w:cs="Times New Roman"/>
          <w:b w:val="0"/>
          <w:bCs w:val="0"/>
          <w:sz w:val="24"/>
          <w:szCs w:val="24"/>
        </w:rPr>
        <w:t xml:space="preserve">а составляет </w:t>
      </w:r>
      <w:r w:rsidR="000240F1" w:rsidRPr="000240F1">
        <w:rPr>
          <w:rFonts w:ascii="Times New Roman" w:hAnsi="Times New Roman" w:cs="Times New Roman"/>
          <w:bCs w:val="0"/>
          <w:sz w:val="24"/>
          <w:szCs w:val="24"/>
        </w:rPr>
        <w:t xml:space="preserve">5% от цены, </w:t>
      </w:r>
      <w:r w:rsidR="000240F1" w:rsidRPr="000240F1">
        <w:rPr>
          <w:rFonts w:ascii="Times New Roman" w:hAnsi="Times New Roman" w:cs="Times New Roman"/>
          <w:b w:val="0"/>
          <w:bCs w:val="0"/>
          <w:sz w:val="24"/>
          <w:szCs w:val="24"/>
        </w:rPr>
        <w:t xml:space="preserve">по которой в соответствии с Законом о контрактной системе заключается </w:t>
      </w:r>
      <w:r w:rsidR="00197EFF">
        <w:rPr>
          <w:rFonts w:ascii="Times New Roman" w:hAnsi="Times New Roman" w:cs="Times New Roman"/>
          <w:b w:val="0"/>
          <w:bCs w:val="0"/>
          <w:sz w:val="24"/>
          <w:szCs w:val="24"/>
        </w:rPr>
        <w:t>договор</w:t>
      </w:r>
      <w:r w:rsidR="000240F1" w:rsidRPr="000240F1">
        <w:rPr>
          <w:rFonts w:ascii="Times New Roman" w:hAnsi="Times New Roman" w:cs="Times New Roman"/>
          <w:b w:val="0"/>
          <w:bCs w:val="0"/>
          <w:sz w:val="24"/>
          <w:szCs w:val="24"/>
        </w:rPr>
        <w:t>.</w:t>
      </w:r>
    </w:p>
    <w:p w14:paraId="7B092137" w14:textId="683FCBE8" w:rsidR="00415DE6" w:rsidRPr="00415DE6" w:rsidRDefault="00FF1753" w:rsidP="00415DE6">
      <w:pPr>
        <w:jc w:val="both"/>
        <w:outlineLvl w:val="2"/>
      </w:pPr>
      <w:r>
        <w:t>Договор</w:t>
      </w:r>
      <w:r w:rsidR="00415DE6" w:rsidRPr="00415DE6">
        <w:t xml:space="preserve"> заключается только после предоставления участником аукциона, с которым заключается </w:t>
      </w:r>
      <w:r>
        <w:t>договор</w:t>
      </w:r>
      <w:r w:rsidR="00415DE6" w:rsidRPr="00415DE6">
        <w:t xml:space="preserve"> обеспечения исполнения </w:t>
      </w:r>
      <w:r>
        <w:t>договор</w:t>
      </w:r>
      <w:r w:rsidR="00415DE6" w:rsidRPr="00415DE6">
        <w:t>а.</w:t>
      </w:r>
    </w:p>
    <w:p w14:paraId="284C332B" w14:textId="3F0580EB" w:rsidR="00415DE6" w:rsidRPr="00415DE6" w:rsidRDefault="00415DE6" w:rsidP="00415DE6">
      <w:pPr>
        <w:tabs>
          <w:tab w:val="left" w:pos="708"/>
        </w:tabs>
        <w:jc w:val="both"/>
        <w:outlineLvl w:val="2"/>
        <w:rPr>
          <w:bCs/>
        </w:rPr>
      </w:pPr>
      <w:bookmarkStart w:id="1" w:name="_Ref166350695"/>
      <w:r w:rsidRPr="00415DE6">
        <w:t xml:space="preserve">Исполнение </w:t>
      </w:r>
      <w:r w:rsidR="00FF1753">
        <w:t>договор</w:t>
      </w:r>
      <w:r w:rsidRPr="00415DE6">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415DE6">
        <w:rPr>
          <w:bCs/>
        </w:rPr>
        <w:t xml:space="preserve">Способ обеспечения исполнения </w:t>
      </w:r>
      <w:r w:rsidR="00FF1753">
        <w:rPr>
          <w:bCs/>
        </w:rPr>
        <w:t>договор</w:t>
      </w:r>
      <w:r w:rsidRPr="00415DE6">
        <w:rPr>
          <w:bCs/>
        </w:rPr>
        <w:t>а</w:t>
      </w:r>
      <w:r w:rsidRPr="00415DE6">
        <w:t>, срок действия банковской гарантии определяются в соответствии с требованиями Закона о контрактной системе</w:t>
      </w:r>
      <w:r w:rsidRPr="00415DE6">
        <w:rPr>
          <w:bCs/>
        </w:rPr>
        <w:t xml:space="preserve"> участником закупки, с которым заключается </w:t>
      </w:r>
      <w:r w:rsidR="00FF1753">
        <w:rPr>
          <w:bCs/>
        </w:rPr>
        <w:t>договор</w:t>
      </w:r>
      <w:r w:rsidRPr="00415DE6">
        <w:rPr>
          <w:bCs/>
        </w:rPr>
        <w:t>, самостоятельно</w:t>
      </w:r>
      <w:r w:rsidRPr="00415DE6">
        <w:t xml:space="preserve">. При этом срок действия банковской гарантии должен превышать предусмотренный </w:t>
      </w:r>
      <w:r w:rsidR="00FF1753">
        <w:t>договор</w:t>
      </w:r>
      <w:r w:rsidRPr="00415DE6">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15DE6">
        <w:rPr>
          <w:bCs/>
        </w:rPr>
        <w:t>.</w:t>
      </w:r>
    </w:p>
    <w:p w14:paraId="0E53B996" w14:textId="2789A5CF" w:rsidR="00415DE6" w:rsidRPr="00415DE6" w:rsidRDefault="00415DE6" w:rsidP="00415DE6">
      <w:pPr>
        <w:jc w:val="both"/>
        <w:outlineLvl w:val="2"/>
      </w:pPr>
      <w:r w:rsidRPr="00415DE6">
        <w:t xml:space="preserve">В случае возникновения обстоятельств, препятствующих заключению </w:t>
      </w:r>
      <w:r w:rsidR="00FF1753">
        <w:t>договор</w:t>
      </w:r>
      <w:r w:rsidRPr="00415DE6">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3D03757A" w14:textId="6DCDAF39" w:rsidR="00415DE6" w:rsidRPr="00415DE6" w:rsidRDefault="00415DE6" w:rsidP="00415DE6">
      <w:pPr>
        <w:jc w:val="both"/>
        <w:outlineLvl w:val="2"/>
      </w:pPr>
      <w:r w:rsidRPr="00415DE6">
        <w:t xml:space="preserve">Обеспечение исполнения </w:t>
      </w:r>
      <w:r w:rsidR="00FF1753">
        <w:t>договор</w:t>
      </w:r>
      <w:r w:rsidRPr="00415DE6">
        <w:t xml:space="preserve">а должно быть предоставлено одновременно с подписанным экземпляром </w:t>
      </w:r>
      <w:r w:rsidR="00FF1753">
        <w:t>договор</w:t>
      </w:r>
      <w:r w:rsidRPr="00415DE6">
        <w:t>а.</w:t>
      </w:r>
    </w:p>
    <w:p w14:paraId="48BE95D2" w14:textId="424DB223" w:rsidR="00415DE6" w:rsidRPr="00415DE6" w:rsidRDefault="00415DE6" w:rsidP="00415DE6">
      <w:pPr>
        <w:spacing w:after="60"/>
        <w:jc w:val="both"/>
      </w:pPr>
      <w:r w:rsidRPr="00415DE6">
        <w:t xml:space="preserve">Положения настоящей документации об обеспечении исполнения </w:t>
      </w:r>
      <w:r w:rsidR="00FF1753">
        <w:t>договор</w:t>
      </w:r>
      <w:r w:rsidRPr="00415DE6">
        <w:t>а, включая положения о предоставлении такого обеспечения с учетом положений статьи 37 Закон</w:t>
      </w:r>
      <w:r w:rsidRPr="00415DE6">
        <w:rPr>
          <w:b/>
          <w:bCs/>
        </w:rPr>
        <w:t>а</w:t>
      </w:r>
      <w:r w:rsidRPr="00415DE6">
        <w:t xml:space="preserve"> о контрактной системе, не применяются в случае:</w:t>
      </w:r>
    </w:p>
    <w:p w14:paraId="52868496" w14:textId="5BA0DCE2" w:rsidR="00415DE6" w:rsidRDefault="00415DE6" w:rsidP="00415DE6">
      <w:pPr>
        <w:spacing w:after="60"/>
        <w:jc w:val="both"/>
      </w:pPr>
      <w:r w:rsidRPr="00415DE6">
        <w:t xml:space="preserve">1) заключения </w:t>
      </w:r>
      <w:r w:rsidR="00FF1753">
        <w:t>договор</w:t>
      </w:r>
      <w:r w:rsidRPr="00415DE6">
        <w:t>а с участником закупки, который является казенным учреждением;</w:t>
      </w:r>
    </w:p>
    <w:p w14:paraId="625B2287" w14:textId="77777777" w:rsidR="005434AB" w:rsidRDefault="005434AB" w:rsidP="00415DE6">
      <w:pPr>
        <w:spacing w:after="60"/>
        <w:jc w:val="both"/>
      </w:pPr>
    </w:p>
    <w:p w14:paraId="5D488163" w14:textId="77777777" w:rsidR="005434AB" w:rsidRPr="00415DE6" w:rsidRDefault="005434AB" w:rsidP="00415DE6">
      <w:pPr>
        <w:spacing w:after="60"/>
        <w:jc w:val="both"/>
      </w:pPr>
    </w:p>
    <w:p w14:paraId="2F5E407D" w14:textId="4198A5D5" w:rsidR="005434AB" w:rsidRPr="00415DE6" w:rsidRDefault="00415DE6" w:rsidP="00415DE6">
      <w:pPr>
        <w:spacing w:after="60"/>
        <w:jc w:val="both"/>
      </w:pPr>
      <w:r w:rsidRPr="00415DE6">
        <w:lastRenderedPageBreak/>
        <w:t>2) осуществления закупки услуги по предоставлению кредита;</w:t>
      </w:r>
    </w:p>
    <w:p w14:paraId="4D19AF4F" w14:textId="445F2B74" w:rsidR="00415DE6" w:rsidRPr="00415DE6" w:rsidRDefault="00415DE6" w:rsidP="00415DE6">
      <w:pPr>
        <w:spacing w:after="60"/>
        <w:jc w:val="both"/>
      </w:pPr>
      <w:r w:rsidRPr="00415DE6">
        <w:t xml:space="preserve">3) заключения бюджетным учреждением, государственным, муниципальным унитарными предприятиями </w:t>
      </w:r>
      <w:r w:rsidR="00FF1753">
        <w:t>договор</w:t>
      </w:r>
      <w:r w:rsidRPr="00415DE6">
        <w:t>а, предметом которого является выдача банковской гарантии.</w:t>
      </w:r>
    </w:p>
    <w:p w14:paraId="6D67427D" w14:textId="75F51865" w:rsidR="00415DE6" w:rsidRPr="00415DE6" w:rsidRDefault="00415DE6" w:rsidP="00415DE6">
      <w:pPr>
        <w:spacing w:after="60"/>
        <w:jc w:val="both"/>
      </w:pPr>
      <w:proofErr w:type="gramStart"/>
      <w:r w:rsidRPr="00415DE6">
        <w:t xml:space="preserve">Участник закупки, с которым заключается </w:t>
      </w:r>
      <w:r w:rsidR="00FF1753">
        <w:t>договор</w:t>
      </w:r>
      <w:r w:rsidRPr="00415DE6">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F1753">
        <w:t>договор</w:t>
      </w:r>
      <w:r w:rsidRPr="00415DE6">
        <w:t xml:space="preserve">а, в том числе с учетом положений </w:t>
      </w:r>
      <w:hyperlink r:id="rId10" w:history="1">
        <w:r w:rsidRPr="00415DE6">
          <w:rPr>
            <w:u w:val="single"/>
          </w:rPr>
          <w:t>статьи 37</w:t>
        </w:r>
      </w:hyperlink>
      <w:r w:rsidRPr="00415DE6">
        <w:t xml:space="preserve"> Закон</w:t>
      </w:r>
      <w:r w:rsidRPr="00415DE6">
        <w:rPr>
          <w:b/>
          <w:bCs/>
        </w:rPr>
        <w:t>а</w:t>
      </w:r>
      <w:r w:rsidRPr="00415DE6">
        <w:t xml:space="preserve"> о контрактной системе, в случае предоставления таким участником закупки информации, содержащейся в реестре </w:t>
      </w:r>
      <w:r w:rsidR="00FF1753">
        <w:t>договор</w:t>
      </w:r>
      <w:r w:rsidRPr="00415DE6">
        <w:t>ов, заключенных заказчиками, и подтверждающей исполнение таким участником (без учета правопреемства) в</w:t>
      </w:r>
      <w:proofErr w:type="gramEnd"/>
      <w:r w:rsidRPr="00415DE6">
        <w:t xml:space="preserve"> течение трех лет до даты подачи заявки на участие в закупке трех </w:t>
      </w:r>
      <w:r w:rsidR="00FF1753">
        <w:t>договор</w:t>
      </w:r>
      <w:r w:rsidRPr="00415DE6">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F1753">
        <w:t>договор</w:t>
      </w:r>
      <w:r w:rsidRPr="00415DE6">
        <w:t xml:space="preserve">а в случаях, установленных Законом о контрактной системе для предоставления обеспечения исполнения </w:t>
      </w:r>
      <w:r w:rsidR="00FF1753">
        <w:t>договор</w:t>
      </w:r>
      <w:r w:rsidRPr="00415DE6">
        <w:t xml:space="preserve">а. При этом сумма цен таких </w:t>
      </w:r>
      <w:r w:rsidR="00FF1753">
        <w:t>договор</w:t>
      </w:r>
      <w:r w:rsidRPr="00415DE6">
        <w:t xml:space="preserve">ов должна составлять не </w:t>
      </w:r>
      <w:proofErr w:type="gramStart"/>
      <w:r w:rsidRPr="00415DE6">
        <w:t>менее начальной</w:t>
      </w:r>
      <w:proofErr w:type="gramEnd"/>
      <w:r w:rsidRPr="00415DE6">
        <w:t xml:space="preserve"> (максимальной) цены </w:t>
      </w:r>
      <w:r w:rsidR="00FF1753">
        <w:t>договор</w:t>
      </w:r>
      <w:r w:rsidRPr="00415DE6">
        <w:t>а, указанной в извещении об осуществлении закупки и документации о закупке.</w:t>
      </w:r>
    </w:p>
    <w:p w14:paraId="2D6E989E" w14:textId="4EF90545" w:rsidR="00415DE6" w:rsidRPr="00415DE6" w:rsidRDefault="00415DE6" w:rsidP="00415DE6">
      <w:pPr>
        <w:spacing w:after="60"/>
        <w:jc w:val="both"/>
      </w:pPr>
      <w:proofErr w:type="gramStart"/>
      <w:r w:rsidRPr="00415DE6">
        <w:t xml:space="preserve">В случае заключения </w:t>
      </w:r>
      <w:r w:rsidR="00FF1753">
        <w:t>договор</w:t>
      </w:r>
      <w:r w:rsidRPr="00415DE6">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FF1753">
        <w:t>договор</w:t>
      </w:r>
      <w:r w:rsidRPr="00415DE6">
        <w:t xml:space="preserve">а, в том числе предоставляемого с учетом положений </w:t>
      </w:r>
      <w:hyperlink r:id="rId11" w:history="1">
        <w:r w:rsidRPr="00415DE6">
          <w:rPr>
            <w:u w:val="single"/>
          </w:rPr>
          <w:t>статьи 37</w:t>
        </w:r>
      </w:hyperlink>
      <w:r w:rsidRPr="00415DE6">
        <w:t xml:space="preserve"> Закона о контрактной системе, устанавливается от цены, по которой в соответствии с Законом о контрактной системе заключается </w:t>
      </w:r>
      <w:r w:rsidR="00FF1753">
        <w:t>договор</w:t>
      </w:r>
      <w:r w:rsidRPr="00415DE6">
        <w:t xml:space="preserve">, но не может составлять менее чем размер аванса. </w:t>
      </w:r>
      <w:proofErr w:type="gramEnd"/>
    </w:p>
    <w:p w14:paraId="06E1ABC3" w14:textId="79790CDF" w:rsidR="00415DE6" w:rsidRPr="00415DE6" w:rsidRDefault="00415DE6" w:rsidP="00415DE6">
      <w:pPr>
        <w:jc w:val="both"/>
        <w:outlineLvl w:val="2"/>
      </w:pPr>
      <w:r w:rsidRPr="00415DE6">
        <w:t xml:space="preserve">Требования к обеспечению исполнения </w:t>
      </w:r>
      <w:r w:rsidR="00FF1753">
        <w:t>договор</w:t>
      </w:r>
      <w:r w:rsidRPr="00415DE6">
        <w:t>а, предоставляемому в виде банковской гарантии, установлены в статье 45 Закона о контрактной системе, а именно:</w:t>
      </w:r>
    </w:p>
    <w:p w14:paraId="1A86FA76" w14:textId="77777777" w:rsidR="00415DE6" w:rsidRPr="00415DE6" w:rsidRDefault="00415DE6" w:rsidP="00415DE6">
      <w:pPr>
        <w:autoSpaceDE w:val="0"/>
        <w:autoSpaceDN w:val="0"/>
        <w:adjustRightInd w:val="0"/>
        <w:ind w:firstLine="540"/>
        <w:jc w:val="both"/>
      </w:pPr>
      <w:r w:rsidRPr="00415DE6">
        <w:t>1. Банковская гарантия должна быть безотзывной;</w:t>
      </w:r>
    </w:p>
    <w:p w14:paraId="47433132" w14:textId="77777777" w:rsidR="00415DE6" w:rsidRPr="00415DE6" w:rsidRDefault="00415DE6" w:rsidP="00415DE6">
      <w:pPr>
        <w:autoSpaceDE w:val="0"/>
        <w:autoSpaceDN w:val="0"/>
        <w:adjustRightInd w:val="0"/>
        <w:ind w:firstLine="540"/>
        <w:jc w:val="both"/>
      </w:pPr>
      <w:r w:rsidRPr="00415DE6">
        <w:t xml:space="preserve">2.  Банковская гарантия должна содержать: </w:t>
      </w:r>
    </w:p>
    <w:p w14:paraId="77C32B12" w14:textId="77777777" w:rsidR="00415DE6" w:rsidRPr="00415DE6" w:rsidRDefault="00415DE6" w:rsidP="00415DE6">
      <w:pPr>
        <w:autoSpaceDE w:val="0"/>
        <w:autoSpaceDN w:val="0"/>
        <w:adjustRightInd w:val="0"/>
        <w:ind w:firstLine="540"/>
        <w:jc w:val="both"/>
      </w:pPr>
      <w:r w:rsidRPr="00415DE6">
        <w:t>1) сумму банковской гарантии, подлежащую уплате гарантом заказчику в случае ненадлежащего исполнения обязатель</w:t>
      </w:r>
      <w:proofErr w:type="gramStart"/>
      <w:r w:rsidRPr="00415DE6">
        <w:t>ств пр</w:t>
      </w:r>
      <w:proofErr w:type="gramEnd"/>
      <w:r w:rsidRPr="00415DE6">
        <w:t xml:space="preserve">инципалом в соответствии со </w:t>
      </w:r>
      <w:hyperlink r:id="rId12" w:history="1">
        <w:r w:rsidRPr="00415DE6">
          <w:t>статьей 96</w:t>
        </w:r>
      </w:hyperlink>
      <w:r w:rsidRPr="00415DE6">
        <w:t xml:space="preserve"> Закона о контрактной системе;</w:t>
      </w:r>
    </w:p>
    <w:p w14:paraId="15583E90" w14:textId="77777777" w:rsidR="00415DE6" w:rsidRPr="00415DE6" w:rsidRDefault="00415DE6" w:rsidP="00415DE6">
      <w:pPr>
        <w:autoSpaceDE w:val="0"/>
        <w:autoSpaceDN w:val="0"/>
        <w:adjustRightInd w:val="0"/>
        <w:ind w:firstLine="540"/>
        <w:jc w:val="both"/>
      </w:pPr>
      <w:r w:rsidRPr="00415DE6">
        <w:t>2) обязательства принципала, надлежащее исполнение которых обеспечивается банковской гарантией;</w:t>
      </w:r>
    </w:p>
    <w:p w14:paraId="7564D8E0" w14:textId="77777777" w:rsidR="00415DE6" w:rsidRPr="00415DE6" w:rsidRDefault="00415DE6" w:rsidP="00415DE6">
      <w:pPr>
        <w:autoSpaceDE w:val="0"/>
        <w:autoSpaceDN w:val="0"/>
        <w:adjustRightInd w:val="0"/>
        <w:ind w:firstLine="540"/>
        <w:jc w:val="both"/>
      </w:pPr>
      <w:r w:rsidRPr="00415DE6">
        <w:t>3) обязанность гаранта уплатить заказчику неустойку в размере 0,1 процента денежной суммы, подлежащей уплате, за каждый день просрочки;</w:t>
      </w:r>
    </w:p>
    <w:p w14:paraId="38E0FCEA" w14:textId="77777777" w:rsidR="00415DE6" w:rsidRPr="00415DE6" w:rsidRDefault="00415DE6" w:rsidP="00415DE6">
      <w:pPr>
        <w:autoSpaceDE w:val="0"/>
        <w:autoSpaceDN w:val="0"/>
        <w:adjustRightInd w:val="0"/>
        <w:ind w:firstLine="540"/>
        <w:jc w:val="both"/>
      </w:pPr>
      <w:r w:rsidRPr="00415DE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A537A4C" w14:textId="77777777" w:rsidR="00415DE6" w:rsidRPr="00415DE6" w:rsidRDefault="00415DE6" w:rsidP="00415DE6">
      <w:pPr>
        <w:autoSpaceDE w:val="0"/>
        <w:autoSpaceDN w:val="0"/>
        <w:adjustRightInd w:val="0"/>
        <w:ind w:firstLine="540"/>
        <w:jc w:val="both"/>
      </w:pPr>
      <w:r w:rsidRPr="00415DE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876E8E" w14:textId="10613EAA" w:rsidR="00415DE6" w:rsidRPr="00415DE6" w:rsidRDefault="00415DE6" w:rsidP="00415DE6">
      <w:pPr>
        <w:autoSpaceDE w:val="0"/>
        <w:autoSpaceDN w:val="0"/>
        <w:adjustRightInd w:val="0"/>
        <w:ind w:firstLine="540"/>
        <w:jc w:val="both"/>
      </w:pPr>
      <w:r w:rsidRPr="00415DE6">
        <w:t xml:space="preserve">6) </w:t>
      </w:r>
      <w:r w:rsidR="003F529D" w:rsidRPr="003F529D">
        <w:t xml:space="preserve">срок действия банковской гарантии должен превышать предусмотренный </w:t>
      </w:r>
      <w:r w:rsidR="00FF1753">
        <w:t>договор</w:t>
      </w:r>
      <w:r w:rsidR="003F529D" w:rsidRPr="003F529D">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proofErr w:type="gramStart"/>
      <w:r w:rsidR="003F529D" w:rsidRPr="003F529D">
        <w:t>со</w:t>
      </w:r>
      <w:proofErr w:type="gramEnd"/>
      <w:r w:rsidR="003F529D" w:rsidRPr="003F529D">
        <w:t xml:space="preserve"> </w:t>
      </w:r>
      <w:proofErr w:type="gramStart"/>
      <w:r w:rsidR="003F529D" w:rsidRPr="003F529D">
        <w:t>статье</w:t>
      </w:r>
      <w:proofErr w:type="gramEnd"/>
      <w:r w:rsidR="003F529D" w:rsidRPr="003F529D">
        <w:t xml:space="preserve"> 95 Закона о контрактной системе;</w:t>
      </w:r>
    </w:p>
    <w:p w14:paraId="69A91939" w14:textId="22A68CB2" w:rsidR="00415DE6" w:rsidRPr="00415DE6" w:rsidRDefault="00415DE6" w:rsidP="00415DE6">
      <w:pPr>
        <w:autoSpaceDE w:val="0"/>
        <w:autoSpaceDN w:val="0"/>
        <w:adjustRightInd w:val="0"/>
        <w:ind w:firstLine="540"/>
        <w:jc w:val="both"/>
      </w:pPr>
      <w:r w:rsidRPr="00415DE6">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F1753">
        <w:t>договор</w:t>
      </w:r>
      <w:r w:rsidRPr="00415DE6">
        <w:t xml:space="preserve">а при его заключении, в случае предоставления банковской гарантии в качестве обеспечения исполнения </w:t>
      </w:r>
      <w:r w:rsidR="00FF1753">
        <w:t>договор</w:t>
      </w:r>
      <w:r w:rsidRPr="00415DE6">
        <w:t>а;</w:t>
      </w:r>
    </w:p>
    <w:p w14:paraId="17397F2B" w14:textId="77777777" w:rsidR="00415DE6" w:rsidRPr="00415DE6" w:rsidRDefault="00415DE6" w:rsidP="00415DE6">
      <w:pPr>
        <w:autoSpaceDE w:val="0"/>
        <w:autoSpaceDN w:val="0"/>
        <w:adjustRightInd w:val="0"/>
        <w:ind w:firstLine="540"/>
        <w:jc w:val="both"/>
      </w:pPr>
      <w:r w:rsidRPr="00415DE6">
        <w:t xml:space="preserve">8) установленный Правительством Российской Федерации </w:t>
      </w:r>
      <w:hyperlink r:id="rId13" w:history="1">
        <w:r w:rsidRPr="00415DE6">
          <w:t>перечень</w:t>
        </w:r>
      </w:hyperlink>
      <w:r w:rsidRPr="00415DE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3D057D6" w14:textId="77777777" w:rsidR="00415DE6" w:rsidRPr="00415DE6" w:rsidRDefault="00415DE6" w:rsidP="00415DE6">
      <w:pPr>
        <w:autoSpaceDE w:val="0"/>
        <w:autoSpaceDN w:val="0"/>
        <w:adjustRightInd w:val="0"/>
        <w:ind w:firstLine="540"/>
        <w:jc w:val="both"/>
      </w:pPr>
      <w:r w:rsidRPr="00415DE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AC65D99" w14:textId="71FBDD80" w:rsidR="00415DE6" w:rsidRPr="00415DE6" w:rsidRDefault="00415DE6" w:rsidP="00415DE6">
      <w:pPr>
        <w:autoSpaceDE w:val="0"/>
        <w:autoSpaceDN w:val="0"/>
        <w:adjustRightInd w:val="0"/>
        <w:ind w:firstLine="540"/>
        <w:jc w:val="both"/>
      </w:pPr>
      <w:bookmarkStart w:id="2" w:name="_Ref166350767"/>
      <w:bookmarkStart w:id="3" w:name="OLE_LINK21"/>
      <w:r w:rsidRPr="00415DE6">
        <w:t xml:space="preserve">Требования к обеспечению исполнения </w:t>
      </w:r>
      <w:r w:rsidR="00FF1753">
        <w:t>договор</w:t>
      </w:r>
      <w:r w:rsidRPr="00415DE6">
        <w:t>а, предоставляемому в виде денежных средств:</w:t>
      </w:r>
    </w:p>
    <w:p w14:paraId="67017A8A" w14:textId="10E0C2C7" w:rsidR="00415DE6" w:rsidRPr="00415DE6" w:rsidRDefault="00415DE6" w:rsidP="00415DE6">
      <w:pPr>
        <w:autoSpaceDE w:val="0"/>
        <w:autoSpaceDN w:val="0"/>
        <w:adjustRightInd w:val="0"/>
        <w:ind w:firstLine="540"/>
        <w:jc w:val="both"/>
      </w:pPr>
      <w:r w:rsidRPr="00415DE6">
        <w:lastRenderedPageBreak/>
        <w:t xml:space="preserve">денежные средства, вносимые в обеспечение исполнения </w:t>
      </w:r>
      <w:r w:rsidR="00FF1753">
        <w:t>договор</w:t>
      </w:r>
      <w:r w:rsidRPr="00415DE6">
        <w:t>а, должны быть перечислены в размере и по реквизитам, установленном в пункте 30 настоящей документацией об аукционе;</w:t>
      </w:r>
      <w:bookmarkEnd w:id="2"/>
    </w:p>
    <w:p w14:paraId="3EC6F6AB" w14:textId="3937C147" w:rsidR="00415DE6" w:rsidRPr="00415DE6" w:rsidRDefault="00415DE6" w:rsidP="00415DE6">
      <w:pPr>
        <w:autoSpaceDE w:val="0"/>
        <w:autoSpaceDN w:val="0"/>
        <w:adjustRightInd w:val="0"/>
        <w:ind w:firstLine="540"/>
        <w:jc w:val="both"/>
      </w:pPr>
      <w:r w:rsidRPr="00415DE6">
        <w:t xml:space="preserve">факт внесения денежных средств в обеспечение исполнения </w:t>
      </w:r>
      <w:r w:rsidR="00FF1753">
        <w:t>договор</w:t>
      </w:r>
      <w:r w:rsidRPr="00415DE6">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C92EDE5" w14:textId="05F79996" w:rsidR="00415DE6" w:rsidRDefault="00415DE6" w:rsidP="00415DE6">
      <w:pPr>
        <w:autoSpaceDE w:val="0"/>
        <w:autoSpaceDN w:val="0"/>
        <w:adjustRightInd w:val="0"/>
        <w:ind w:firstLine="540"/>
        <w:jc w:val="both"/>
      </w:pPr>
      <w:r w:rsidRPr="00415DE6">
        <w:t xml:space="preserve">денежные средства, вносимые в обеспечение исполнения </w:t>
      </w:r>
      <w:r w:rsidR="00FF1753">
        <w:t>договор</w:t>
      </w:r>
      <w:r w:rsidRPr="00415DE6">
        <w:t>а, должны быть зачислены по реквизитам счета заказчика</w:t>
      </w:r>
      <w:r>
        <w:t>:</w:t>
      </w:r>
    </w:p>
    <w:p w14:paraId="1FF71B79" w14:textId="77777777" w:rsidR="00415DE6" w:rsidRPr="00415DE6" w:rsidRDefault="00415DE6" w:rsidP="00415DE6">
      <w:pPr>
        <w:keepNext/>
        <w:jc w:val="both"/>
        <w:outlineLvl w:val="2"/>
        <w:rPr>
          <w:bCs/>
          <w:i/>
          <w:color w:val="0070C0"/>
          <w:sz w:val="22"/>
          <w:szCs w:val="20"/>
        </w:rPr>
      </w:pPr>
      <w:proofErr w:type="spellStart"/>
      <w:r w:rsidRPr="00415DE6">
        <w:rPr>
          <w:bCs/>
          <w:i/>
          <w:color w:val="0070C0"/>
          <w:sz w:val="22"/>
          <w:szCs w:val="20"/>
        </w:rPr>
        <w:t>Депфин</w:t>
      </w:r>
      <w:proofErr w:type="spellEnd"/>
      <w:r w:rsidRPr="00415DE6">
        <w:rPr>
          <w:bCs/>
          <w:i/>
          <w:color w:val="0070C0"/>
          <w:sz w:val="22"/>
          <w:szCs w:val="20"/>
        </w:rPr>
        <w:t xml:space="preserve"> Югорска (МБУ СШОР «Центр Югорского спорта», </w:t>
      </w:r>
      <w:proofErr w:type="spellStart"/>
      <w:r w:rsidRPr="00415DE6">
        <w:rPr>
          <w:bCs/>
          <w:i/>
          <w:color w:val="0070C0"/>
          <w:sz w:val="22"/>
          <w:szCs w:val="20"/>
        </w:rPr>
        <w:t>л.с</w:t>
      </w:r>
      <w:proofErr w:type="spellEnd"/>
      <w:r w:rsidRPr="00415DE6">
        <w:rPr>
          <w:bCs/>
          <w:i/>
          <w:color w:val="0070C0"/>
          <w:sz w:val="22"/>
          <w:szCs w:val="20"/>
        </w:rPr>
        <w:t xml:space="preserve">. 300.18.104.0) </w:t>
      </w:r>
    </w:p>
    <w:p w14:paraId="65E5AAF3"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 xml:space="preserve">Ф-Л Западно-Сибирский ПАО Банка «ФК ОТКРЫТИЕ» </w:t>
      </w:r>
    </w:p>
    <w:p w14:paraId="36DC1CBF"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Расчетный счет 40701810100063000008</w:t>
      </w:r>
    </w:p>
    <w:p w14:paraId="35479784"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Корреспондирующий счет 30101810465777100812</w:t>
      </w:r>
    </w:p>
    <w:p w14:paraId="168C6B69"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БИК 047162812</w:t>
      </w:r>
    </w:p>
    <w:p w14:paraId="2401676C"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ИНН/КПП 8622001011/862201001</w:t>
      </w:r>
    </w:p>
    <w:p w14:paraId="230DC4F0" w14:textId="70E77515" w:rsidR="00415DE6" w:rsidRPr="00415DE6" w:rsidRDefault="00415DE6" w:rsidP="00415DE6">
      <w:pPr>
        <w:autoSpaceDE w:val="0"/>
        <w:autoSpaceDN w:val="0"/>
        <w:adjustRightInd w:val="0"/>
        <w:ind w:firstLine="540"/>
        <w:jc w:val="both"/>
        <w:rPr>
          <w:color w:val="0070C0"/>
        </w:rPr>
      </w:pPr>
      <w:r w:rsidRPr="00415DE6">
        <w:rPr>
          <w:bCs/>
          <w:color w:val="0070C0"/>
          <w:sz w:val="22"/>
          <w:szCs w:val="20"/>
        </w:rPr>
        <w:t xml:space="preserve">Назначение платежа: «Обеспечение исполнения гражданско-правового </w:t>
      </w:r>
      <w:r w:rsidR="00FF1753">
        <w:rPr>
          <w:bCs/>
          <w:color w:val="0070C0"/>
          <w:sz w:val="22"/>
          <w:szCs w:val="20"/>
        </w:rPr>
        <w:t>договор</w:t>
      </w:r>
      <w:r w:rsidRPr="00415DE6">
        <w:rPr>
          <w:bCs/>
          <w:color w:val="0070C0"/>
          <w:sz w:val="22"/>
          <w:szCs w:val="20"/>
        </w:rPr>
        <w:t>а по аукциону в электронной форме № _________________</w:t>
      </w:r>
      <w:r w:rsidRPr="00415DE6">
        <w:rPr>
          <w:rFonts w:asciiTheme="minorHAnsi" w:eastAsiaTheme="minorHAnsi" w:hAnsiTheme="minorHAnsi" w:cstheme="minorBidi"/>
          <w:bCs/>
          <w:color w:val="0070C0"/>
          <w:sz w:val="22"/>
          <w:szCs w:val="22"/>
          <w:lang w:eastAsia="en-US"/>
        </w:rPr>
        <w:t xml:space="preserve"> </w:t>
      </w:r>
      <w:r w:rsidRPr="00415DE6">
        <w:rPr>
          <w:rFonts w:eastAsiaTheme="minorHAnsi"/>
          <w:bCs/>
          <w:color w:val="0070C0"/>
          <w:sz w:val="22"/>
          <w:szCs w:val="22"/>
          <w:lang w:eastAsia="en-US"/>
        </w:rPr>
        <w:t xml:space="preserve">среди субъектов малого предпринимательства и социально ориентированных некоммерческих организаций на право заключения </w:t>
      </w:r>
      <w:r w:rsidR="00FF1753">
        <w:rPr>
          <w:rFonts w:eastAsiaTheme="minorHAnsi"/>
          <w:bCs/>
          <w:color w:val="0070C0"/>
          <w:sz w:val="22"/>
          <w:szCs w:val="22"/>
          <w:lang w:eastAsia="en-US"/>
        </w:rPr>
        <w:t>гражданско-правов</w:t>
      </w:r>
      <w:r w:rsidRPr="00415DE6">
        <w:rPr>
          <w:rFonts w:eastAsiaTheme="minorHAnsi"/>
          <w:bCs/>
          <w:color w:val="0070C0"/>
          <w:sz w:val="22"/>
          <w:szCs w:val="22"/>
          <w:lang w:eastAsia="en-US"/>
        </w:rPr>
        <w:t xml:space="preserve">ого </w:t>
      </w:r>
      <w:r w:rsidR="00FF1753">
        <w:rPr>
          <w:rFonts w:eastAsiaTheme="minorHAnsi"/>
          <w:bCs/>
          <w:color w:val="0070C0"/>
          <w:sz w:val="22"/>
          <w:szCs w:val="22"/>
          <w:lang w:eastAsia="en-US"/>
        </w:rPr>
        <w:t>договор</w:t>
      </w:r>
      <w:r w:rsidRPr="00415DE6">
        <w:rPr>
          <w:rFonts w:eastAsiaTheme="minorHAnsi"/>
          <w:bCs/>
          <w:color w:val="0070C0"/>
          <w:sz w:val="22"/>
          <w:szCs w:val="22"/>
          <w:lang w:eastAsia="en-US"/>
        </w:rPr>
        <w:t xml:space="preserve">а </w:t>
      </w:r>
      <w:r w:rsidRPr="00415DE6">
        <w:rPr>
          <w:bCs/>
          <w:color w:val="0070C0"/>
          <w:sz w:val="22"/>
          <w:szCs w:val="20"/>
        </w:rPr>
        <w:t xml:space="preserve">на </w:t>
      </w:r>
      <w:r w:rsidR="00B150FC">
        <w:rPr>
          <w:bCs/>
          <w:color w:val="0070C0"/>
          <w:sz w:val="22"/>
          <w:szCs w:val="20"/>
        </w:rPr>
        <w:t xml:space="preserve">поставку </w:t>
      </w:r>
      <w:r w:rsidR="004D02EB">
        <w:rPr>
          <w:bCs/>
          <w:color w:val="0070C0"/>
          <w:sz w:val="22"/>
          <w:szCs w:val="20"/>
        </w:rPr>
        <w:t>спортивных тренажеров</w:t>
      </w:r>
      <w:r w:rsidRPr="00415DE6">
        <w:rPr>
          <w:bCs/>
          <w:color w:val="0070C0"/>
          <w:sz w:val="22"/>
          <w:szCs w:val="20"/>
        </w:rPr>
        <w:t>»</w:t>
      </w:r>
    </w:p>
    <w:p w14:paraId="71F1E598" w14:textId="1E9057A0" w:rsidR="00415DE6" w:rsidRPr="00415DE6" w:rsidRDefault="00415DE6" w:rsidP="00415DE6">
      <w:pPr>
        <w:autoSpaceDE w:val="0"/>
        <w:autoSpaceDN w:val="0"/>
        <w:adjustRightInd w:val="0"/>
        <w:ind w:firstLine="540"/>
        <w:jc w:val="both"/>
      </w:pPr>
      <w:r w:rsidRPr="00415DE6">
        <w:t xml:space="preserve"> В противном случае обеспечение исполнения </w:t>
      </w:r>
      <w:r w:rsidR="00FF1753">
        <w:t>договор</w:t>
      </w:r>
      <w:r w:rsidRPr="00415DE6">
        <w:t>а в виде денежных сре</w:t>
      </w:r>
      <w:proofErr w:type="gramStart"/>
      <w:r w:rsidRPr="00415DE6">
        <w:t>дств сч</w:t>
      </w:r>
      <w:proofErr w:type="gramEnd"/>
      <w:r w:rsidRPr="00415DE6">
        <w:t xml:space="preserve">итается </w:t>
      </w:r>
      <w:proofErr w:type="spellStart"/>
      <w:r w:rsidRPr="00415DE6">
        <w:t>непредоставленным</w:t>
      </w:r>
      <w:proofErr w:type="spellEnd"/>
      <w:r w:rsidRPr="00415DE6">
        <w:t>;</w:t>
      </w:r>
    </w:p>
    <w:p w14:paraId="6801F280" w14:textId="256F808E" w:rsidR="00415DE6" w:rsidRPr="00415DE6" w:rsidRDefault="00415DE6" w:rsidP="00415DE6">
      <w:pPr>
        <w:autoSpaceDE w:val="0"/>
        <w:autoSpaceDN w:val="0"/>
        <w:adjustRightInd w:val="0"/>
        <w:ind w:firstLine="540"/>
        <w:jc w:val="both"/>
      </w:pPr>
      <w:r w:rsidRPr="00415DE6">
        <w:t xml:space="preserve">денежные средства возвращаются поставщику (подрядчику, исполнителю) с которым заключен </w:t>
      </w:r>
      <w:r w:rsidR="00FF1753">
        <w:t>договор</w:t>
      </w:r>
      <w:r w:rsidRPr="00415DE6">
        <w:t>, в соответствии с порядком, установл</w:t>
      </w:r>
      <w:r w:rsidR="00804633">
        <w:t xml:space="preserve">енным в Проекте </w:t>
      </w:r>
      <w:r w:rsidR="00FF1753">
        <w:t>договор</w:t>
      </w:r>
      <w:r w:rsidR="00804633">
        <w:t xml:space="preserve">а (часть </w:t>
      </w:r>
      <w:r w:rsidR="00804633">
        <w:rPr>
          <w:lang w:val="en-US"/>
        </w:rPr>
        <w:t>III</w:t>
      </w:r>
      <w:r w:rsidR="00804633" w:rsidRPr="00804633">
        <w:t xml:space="preserve"> </w:t>
      </w:r>
      <w:r w:rsidR="00804633">
        <w:t xml:space="preserve">«ПРОЕКТ </w:t>
      </w:r>
      <w:r w:rsidR="00FF1753">
        <w:t>ДОГОВОР</w:t>
      </w:r>
      <w:r w:rsidR="00804633">
        <w:t>А</w:t>
      </w:r>
      <w:r w:rsidRPr="00415DE6">
        <w:t>»).</w:t>
      </w:r>
    </w:p>
    <w:p w14:paraId="34C2B5B1" w14:textId="712C1BAA" w:rsidR="00415DE6" w:rsidRDefault="00415DE6" w:rsidP="00415DE6">
      <w:pPr>
        <w:pStyle w:val="3"/>
        <w:keepNext w:val="0"/>
        <w:tabs>
          <w:tab w:val="left" w:pos="708"/>
        </w:tabs>
        <w:spacing w:before="0" w:after="0" w:line="276" w:lineRule="auto"/>
        <w:jc w:val="both"/>
        <w:rPr>
          <w:rFonts w:ascii="Times New Roman" w:hAnsi="Times New Roman" w:cs="Times New Roman"/>
          <w:b w:val="0"/>
          <w:bCs w:val="0"/>
          <w:sz w:val="24"/>
          <w:szCs w:val="24"/>
        </w:rPr>
      </w:pPr>
      <w:bookmarkStart w:id="4" w:name="p2868"/>
      <w:bookmarkEnd w:id="3"/>
      <w:bookmarkEnd w:id="4"/>
      <w:r w:rsidRPr="00415DE6">
        <w:rPr>
          <w:rFonts w:ascii="Times New Roman" w:hAnsi="Times New Roman" w:cs="Times New Roman"/>
          <w:b w:val="0"/>
          <w:bCs w:val="0"/>
          <w:sz w:val="24"/>
          <w:szCs w:val="24"/>
        </w:rPr>
        <w:t xml:space="preserve">В ходе исполнения </w:t>
      </w:r>
      <w:r w:rsidR="00FF1753">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поставщик (подрядчик, исполнитель) вправе изменить способ обеспечения исполнения </w:t>
      </w:r>
      <w:r w:rsidR="00FF1753">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и (или) предоставить заказчику взамен ранее предоставленного обеспечения исполнения </w:t>
      </w:r>
      <w:r w:rsidR="00FF1753">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новое обеспечение исполнения </w:t>
      </w:r>
      <w:r w:rsidR="00FF1753">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415DE6">
        <w:rPr>
          <w:rFonts w:ascii="Times New Roman" w:hAnsi="Times New Roman" w:cs="Times New Roman"/>
          <w:b w:val="0"/>
          <w:bCs w:val="0"/>
          <w:sz w:val="24"/>
          <w:szCs w:val="24"/>
        </w:rPr>
        <w:t>В случае</w:t>
      </w:r>
      <w:proofErr w:type="gramStart"/>
      <w:r w:rsidRPr="00415DE6">
        <w:rPr>
          <w:rFonts w:ascii="Times New Roman" w:hAnsi="Times New Roman" w:cs="Times New Roman"/>
          <w:b w:val="0"/>
          <w:bCs w:val="0"/>
          <w:sz w:val="24"/>
          <w:szCs w:val="24"/>
        </w:rPr>
        <w:t>,</w:t>
      </w:r>
      <w:proofErr w:type="gramEnd"/>
      <w:r w:rsidRPr="00415DE6">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w:t>
      </w:r>
      <w:r w:rsidR="00FF1753">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в ходе исполнения данного </w:t>
      </w:r>
      <w:r w:rsidR="00FF1753">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2271462" w14:textId="07779B62" w:rsidR="005F3ECD" w:rsidRPr="0004392A" w:rsidRDefault="005F3ECD" w:rsidP="00415DE6">
      <w:pPr>
        <w:pStyle w:val="3"/>
        <w:keepNext w:val="0"/>
        <w:tabs>
          <w:tab w:val="left" w:pos="708"/>
        </w:tabs>
        <w:spacing w:before="0" w:after="0" w:line="276" w:lineRule="auto"/>
        <w:jc w:val="both"/>
        <w:rPr>
          <w:rFonts w:ascii="Times New Roman" w:hAnsi="Times New Roman" w:cs="Times New Roman"/>
          <w:b w:val="0"/>
          <w:sz w:val="24"/>
          <w:szCs w:val="24"/>
        </w:rPr>
      </w:pPr>
      <w:r w:rsidRPr="0004392A">
        <w:rPr>
          <w:rFonts w:ascii="Times New Roman" w:hAnsi="Times New Roman" w:cs="Times New Roman"/>
          <w:b w:val="0"/>
          <w:sz w:val="24"/>
          <w:szCs w:val="24"/>
        </w:rPr>
        <w:t>2</w:t>
      </w:r>
      <w:r w:rsidR="004646BB" w:rsidRPr="0004392A">
        <w:rPr>
          <w:rFonts w:ascii="Times New Roman" w:hAnsi="Times New Roman" w:cs="Times New Roman"/>
          <w:b w:val="0"/>
          <w:sz w:val="24"/>
          <w:szCs w:val="24"/>
        </w:rPr>
        <w:t>4</w:t>
      </w:r>
      <w:r w:rsidRPr="0004392A">
        <w:rPr>
          <w:rFonts w:ascii="Times New Roman" w:hAnsi="Times New Roman" w:cs="Times New Roman"/>
          <w:b w:val="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02971D9C" w14:textId="77777777" w:rsidR="003F529D" w:rsidRPr="003F529D" w:rsidRDefault="003F529D" w:rsidP="003F529D">
      <w:pPr>
        <w:autoSpaceDE w:val="0"/>
        <w:autoSpaceDN w:val="0"/>
        <w:adjustRightInd w:val="0"/>
        <w:spacing w:line="276" w:lineRule="auto"/>
        <w:jc w:val="both"/>
        <w:rPr>
          <w:color w:val="000000"/>
          <w:sz w:val="22"/>
          <w:szCs w:val="22"/>
        </w:rPr>
      </w:pPr>
      <w:r w:rsidRPr="003F529D">
        <w:rPr>
          <w:i/>
          <w:color w:val="000000"/>
          <w:sz w:val="22"/>
          <w:szCs w:val="22"/>
        </w:rPr>
        <w:t xml:space="preserve">- </w:t>
      </w:r>
      <w:r w:rsidRPr="003F529D">
        <w:rPr>
          <w:color w:val="000000"/>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F529D">
        <w:rPr>
          <w:b/>
          <w:color w:val="000000"/>
          <w:sz w:val="22"/>
          <w:szCs w:val="22"/>
        </w:rPr>
        <w:t>Не установлено</w:t>
      </w:r>
      <w:r w:rsidRPr="003F529D">
        <w:rPr>
          <w:color w:val="000000"/>
          <w:sz w:val="22"/>
          <w:szCs w:val="22"/>
        </w:rPr>
        <w:t>;</w:t>
      </w:r>
    </w:p>
    <w:p w14:paraId="7A57901B" w14:textId="77777777" w:rsidR="003F529D" w:rsidRPr="003F529D" w:rsidRDefault="003F529D" w:rsidP="003F529D">
      <w:pPr>
        <w:autoSpaceDE w:val="0"/>
        <w:autoSpaceDN w:val="0"/>
        <w:adjustRightInd w:val="0"/>
        <w:spacing w:line="276" w:lineRule="auto"/>
        <w:jc w:val="both"/>
        <w:rPr>
          <w:rFonts w:eastAsia="Calibri"/>
          <w:b/>
          <w:color w:val="000000"/>
          <w:sz w:val="22"/>
          <w:szCs w:val="22"/>
          <w:lang w:eastAsia="en-US"/>
        </w:rPr>
      </w:pPr>
      <w:r w:rsidRPr="003F529D">
        <w:rPr>
          <w:color w:val="000000"/>
          <w:sz w:val="22"/>
          <w:szCs w:val="22"/>
        </w:rPr>
        <w:t xml:space="preserve"> - В соответствии с</w:t>
      </w:r>
      <w:r w:rsidRPr="003F529D">
        <w:rPr>
          <w:rFonts w:eastAsia="Calibri"/>
          <w:color w:val="0000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F529D">
        <w:rPr>
          <w:rFonts w:eastAsia="Calibri"/>
          <w:b/>
          <w:color w:val="000000"/>
          <w:sz w:val="22"/>
          <w:szCs w:val="22"/>
          <w:lang w:eastAsia="en-US"/>
        </w:rPr>
        <w:t>Не установлено;</w:t>
      </w:r>
    </w:p>
    <w:p w14:paraId="0C4062FC" w14:textId="77777777" w:rsidR="003F529D" w:rsidRPr="003F529D" w:rsidRDefault="003F529D" w:rsidP="003F529D">
      <w:pPr>
        <w:autoSpaceDE w:val="0"/>
        <w:autoSpaceDN w:val="0"/>
        <w:adjustRightInd w:val="0"/>
        <w:spacing w:line="276" w:lineRule="auto"/>
        <w:jc w:val="both"/>
        <w:rPr>
          <w:b/>
          <w:color w:val="000000"/>
          <w:sz w:val="22"/>
          <w:szCs w:val="22"/>
        </w:rPr>
      </w:pPr>
      <w:r w:rsidRPr="003F529D">
        <w:rPr>
          <w:color w:val="000000"/>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F529D">
        <w:rPr>
          <w:b/>
          <w:color w:val="000000"/>
          <w:sz w:val="22"/>
          <w:szCs w:val="22"/>
        </w:rPr>
        <w:t>Не установлено;</w:t>
      </w:r>
    </w:p>
    <w:p w14:paraId="1D221BAA" w14:textId="77777777" w:rsidR="003F529D" w:rsidRPr="003F529D" w:rsidRDefault="003F529D" w:rsidP="003F529D">
      <w:pPr>
        <w:autoSpaceDE w:val="0"/>
        <w:autoSpaceDN w:val="0"/>
        <w:adjustRightInd w:val="0"/>
        <w:spacing w:line="276" w:lineRule="auto"/>
        <w:jc w:val="both"/>
        <w:rPr>
          <w:color w:val="000000"/>
          <w:sz w:val="22"/>
          <w:szCs w:val="22"/>
        </w:rPr>
      </w:pPr>
      <w:r w:rsidRPr="003F529D">
        <w:rPr>
          <w:color w:val="000000"/>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F529D">
        <w:rPr>
          <w:b/>
          <w:color w:val="000000"/>
          <w:sz w:val="22"/>
          <w:szCs w:val="22"/>
        </w:rPr>
        <w:t>Не установлено</w:t>
      </w:r>
      <w:r w:rsidRPr="003F529D">
        <w:rPr>
          <w:color w:val="000000"/>
          <w:sz w:val="22"/>
          <w:szCs w:val="22"/>
        </w:rPr>
        <w:t>.</w:t>
      </w:r>
    </w:p>
    <w:p w14:paraId="408C127D" w14:textId="77777777" w:rsidR="003F529D" w:rsidRPr="003F529D" w:rsidRDefault="003F529D" w:rsidP="003F529D">
      <w:pPr>
        <w:autoSpaceDE w:val="0"/>
        <w:autoSpaceDN w:val="0"/>
        <w:adjustRightInd w:val="0"/>
        <w:spacing w:line="276" w:lineRule="auto"/>
        <w:jc w:val="both"/>
        <w:rPr>
          <w:color w:val="000000"/>
          <w:sz w:val="22"/>
          <w:szCs w:val="22"/>
        </w:rPr>
      </w:pPr>
      <w:r w:rsidRPr="003F529D">
        <w:rPr>
          <w:color w:val="000000"/>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w:t>
      </w:r>
      <w:r w:rsidRPr="003F529D">
        <w:rPr>
          <w:color w:val="000000"/>
          <w:sz w:val="22"/>
          <w:szCs w:val="22"/>
        </w:rPr>
        <w:lastRenderedPageBreak/>
        <w:t xml:space="preserve">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F529D">
        <w:rPr>
          <w:b/>
          <w:color w:val="000000"/>
          <w:sz w:val="22"/>
          <w:szCs w:val="22"/>
        </w:rPr>
        <w:t>Не установлено</w:t>
      </w:r>
      <w:r w:rsidRPr="003F529D">
        <w:rPr>
          <w:color w:val="000000"/>
          <w:sz w:val="22"/>
          <w:szCs w:val="22"/>
        </w:rPr>
        <w:t>.</w:t>
      </w:r>
    </w:p>
    <w:p w14:paraId="58AE150F" w14:textId="77777777" w:rsidR="003F529D" w:rsidRPr="003F529D" w:rsidRDefault="003F529D" w:rsidP="003F529D">
      <w:pPr>
        <w:autoSpaceDE w:val="0"/>
        <w:autoSpaceDN w:val="0"/>
        <w:adjustRightInd w:val="0"/>
        <w:spacing w:line="276" w:lineRule="auto"/>
        <w:jc w:val="both"/>
        <w:rPr>
          <w:color w:val="000000"/>
          <w:sz w:val="22"/>
          <w:szCs w:val="22"/>
        </w:rPr>
      </w:pPr>
      <w:r w:rsidRPr="003F529D">
        <w:rPr>
          <w:color w:val="000000"/>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F529D">
        <w:rPr>
          <w:b/>
          <w:color w:val="000000"/>
          <w:sz w:val="22"/>
          <w:szCs w:val="22"/>
        </w:rPr>
        <w:t>Не установлено</w:t>
      </w:r>
      <w:r w:rsidRPr="003F529D">
        <w:rPr>
          <w:i/>
          <w:color w:val="000000"/>
          <w:sz w:val="22"/>
          <w:szCs w:val="22"/>
          <w:u w:val="single"/>
        </w:rPr>
        <w:t>;</w:t>
      </w:r>
    </w:p>
    <w:p w14:paraId="296ABD83" w14:textId="77777777" w:rsidR="003F529D" w:rsidRPr="003F529D" w:rsidRDefault="003F529D" w:rsidP="003F529D">
      <w:pPr>
        <w:shd w:val="clear" w:color="auto" w:fill="FFFFFF"/>
        <w:spacing w:line="276" w:lineRule="auto"/>
        <w:jc w:val="both"/>
        <w:rPr>
          <w:color w:val="000000"/>
          <w:sz w:val="22"/>
          <w:szCs w:val="22"/>
        </w:rPr>
      </w:pPr>
      <w:proofErr w:type="gramStart"/>
      <w:r w:rsidRPr="003F529D">
        <w:rPr>
          <w:color w:val="000000"/>
          <w:sz w:val="22"/>
          <w:szCs w:val="22"/>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3F529D">
        <w:rPr>
          <w:color w:val="000000"/>
          <w:sz w:val="22"/>
          <w:szCs w:val="22"/>
        </w:rPr>
        <w:t xml:space="preserve"> </w:t>
      </w:r>
      <w:r w:rsidRPr="003F529D">
        <w:rPr>
          <w:b/>
          <w:color w:val="000000"/>
          <w:sz w:val="22"/>
          <w:szCs w:val="22"/>
        </w:rPr>
        <w:t>Не установлено</w:t>
      </w:r>
      <w:r w:rsidRPr="003F529D">
        <w:rPr>
          <w:color w:val="000000"/>
          <w:sz w:val="22"/>
          <w:szCs w:val="22"/>
        </w:rPr>
        <w:t xml:space="preserve">; </w:t>
      </w:r>
    </w:p>
    <w:p w14:paraId="7EF514FD" w14:textId="77777777" w:rsidR="003F529D" w:rsidRPr="003F529D" w:rsidRDefault="003F529D" w:rsidP="003F529D">
      <w:pPr>
        <w:shd w:val="clear" w:color="auto" w:fill="FFFFFF"/>
        <w:spacing w:line="276" w:lineRule="auto"/>
        <w:jc w:val="both"/>
        <w:rPr>
          <w:b/>
          <w:color w:val="000000"/>
          <w:sz w:val="22"/>
          <w:szCs w:val="22"/>
        </w:rPr>
      </w:pPr>
      <w:r w:rsidRPr="003F529D">
        <w:rPr>
          <w:color w:val="000000"/>
          <w:sz w:val="22"/>
          <w:szCs w:val="22"/>
        </w:rPr>
        <w:t>- В</w:t>
      </w:r>
      <w:r w:rsidRPr="003F529D">
        <w:rPr>
          <w:color w:val="262626"/>
          <w:sz w:val="23"/>
          <w:szCs w:val="23"/>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F529D">
        <w:rPr>
          <w:b/>
          <w:color w:val="262626"/>
          <w:sz w:val="23"/>
          <w:szCs w:val="23"/>
        </w:rPr>
        <w:t>Не у</w:t>
      </w:r>
      <w:r w:rsidRPr="003F529D">
        <w:rPr>
          <w:b/>
          <w:bCs/>
          <w:sz w:val="23"/>
          <w:szCs w:val="23"/>
        </w:rPr>
        <w:t>становлено.</w:t>
      </w:r>
    </w:p>
    <w:p w14:paraId="1B333C47" w14:textId="77777777" w:rsidR="003F529D" w:rsidRPr="003F529D" w:rsidRDefault="003F529D" w:rsidP="003F529D">
      <w:pPr>
        <w:spacing w:after="60" w:line="276" w:lineRule="auto"/>
        <w:jc w:val="both"/>
        <w:rPr>
          <w:b/>
          <w:color w:val="000000"/>
          <w:sz w:val="22"/>
          <w:szCs w:val="22"/>
        </w:rPr>
      </w:pPr>
      <w:r w:rsidRPr="003F529D">
        <w:rPr>
          <w:color w:val="000000"/>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F529D">
        <w:rPr>
          <w:b/>
          <w:color w:val="000000"/>
          <w:sz w:val="22"/>
          <w:szCs w:val="22"/>
        </w:rPr>
        <w:t>Не установлено.</w:t>
      </w:r>
    </w:p>
    <w:p w14:paraId="179C27C4" w14:textId="77777777" w:rsidR="003F529D" w:rsidRPr="003F529D" w:rsidRDefault="003F529D" w:rsidP="003F529D">
      <w:pPr>
        <w:spacing w:after="60" w:line="276" w:lineRule="auto"/>
        <w:jc w:val="both"/>
        <w:rPr>
          <w:b/>
          <w:sz w:val="22"/>
          <w:szCs w:val="22"/>
        </w:rPr>
      </w:pPr>
      <w:r w:rsidRPr="003F529D">
        <w:rPr>
          <w:sz w:val="22"/>
          <w:szCs w:val="22"/>
        </w:rPr>
        <w:t xml:space="preserve"> </w:t>
      </w:r>
      <w:proofErr w:type="gramStart"/>
      <w:r w:rsidRPr="003F529D">
        <w:rPr>
          <w:sz w:val="22"/>
          <w:szCs w:val="22"/>
        </w:rPr>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w:t>
      </w:r>
      <w:proofErr w:type="gramEnd"/>
      <w:r w:rsidRPr="003F529D">
        <w:rPr>
          <w:sz w:val="22"/>
          <w:szCs w:val="22"/>
        </w:rPr>
        <w:t xml:space="preserve"> </w:t>
      </w:r>
      <w:r w:rsidRPr="003F529D">
        <w:rPr>
          <w:b/>
          <w:sz w:val="22"/>
          <w:szCs w:val="22"/>
        </w:rPr>
        <w:t>Не установлено.</w:t>
      </w:r>
    </w:p>
    <w:p w14:paraId="5CAE57FA" w14:textId="77777777" w:rsidR="003F529D" w:rsidRPr="003F529D" w:rsidRDefault="003F529D" w:rsidP="003F529D">
      <w:pPr>
        <w:autoSpaceDE w:val="0"/>
        <w:autoSpaceDN w:val="0"/>
        <w:adjustRightInd w:val="0"/>
        <w:spacing w:after="60" w:line="276" w:lineRule="auto"/>
        <w:jc w:val="both"/>
        <w:rPr>
          <w:color w:val="000000"/>
          <w:sz w:val="22"/>
        </w:rPr>
      </w:pPr>
      <w:r w:rsidRPr="003F529D">
        <w:rPr>
          <w:color w:val="000000"/>
          <w:sz w:val="22"/>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3F529D">
        <w:rPr>
          <w:b/>
          <w:color w:val="000000"/>
          <w:sz w:val="22"/>
        </w:rPr>
        <w:t>Не установлено</w:t>
      </w:r>
      <w:r w:rsidRPr="003F529D">
        <w:rPr>
          <w:color w:val="000000"/>
          <w:sz w:val="22"/>
        </w:rPr>
        <w:t>;</w:t>
      </w:r>
    </w:p>
    <w:p w14:paraId="37E39886" w14:textId="2772007E" w:rsidR="00CC72FE" w:rsidRPr="003F529D" w:rsidRDefault="003F529D" w:rsidP="003F529D">
      <w:pPr>
        <w:spacing w:line="276" w:lineRule="auto"/>
        <w:jc w:val="both"/>
        <w:rPr>
          <w:color w:val="000000"/>
        </w:rPr>
      </w:pPr>
      <w:r w:rsidRPr="003F529D">
        <w:rPr>
          <w:color w:val="000000"/>
          <w:sz w:val="22"/>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F529D">
        <w:rPr>
          <w:color w:val="000000"/>
          <w:sz w:val="22"/>
        </w:rPr>
        <w:t>станкоинструментальной</w:t>
      </w:r>
      <w:proofErr w:type="spellEnd"/>
      <w:r w:rsidRPr="003F529D">
        <w:rPr>
          <w:color w:val="000000"/>
          <w:sz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F529D">
        <w:rPr>
          <w:b/>
          <w:color w:val="000000"/>
          <w:sz w:val="22"/>
        </w:rPr>
        <w:t>Не установлено</w:t>
      </w:r>
    </w:p>
    <w:p w14:paraId="315F222D" w14:textId="77777777" w:rsidR="00CC72FE" w:rsidRDefault="00CC72FE" w:rsidP="005F3ECD">
      <w:pPr>
        <w:jc w:val="both"/>
        <w:rPr>
          <w:color w:val="000000"/>
        </w:rPr>
      </w:pPr>
    </w:p>
    <w:p w14:paraId="6548E61A" w14:textId="77777777" w:rsidR="005F3ECD" w:rsidRDefault="005F3ECD" w:rsidP="005F3ECD">
      <w:pPr>
        <w:jc w:val="both"/>
        <w:rPr>
          <w:color w:val="000000"/>
        </w:rPr>
      </w:pPr>
      <w:r>
        <w:rPr>
          <w:color w:val="000000"/>
        </w:rPr>
        <w:t>Директор</w:t>
      </w:r>
      <w:r w:rsidRPr="00C80FB9">
        <w:rPr>
          <w:color w:val="000000"/>
        </w:rPr>
        <w:t xml:space="preserve"> </w:t>
      </w:r>
    </w:p>
    <w:p w14:paraId="38B05D52" w14:textId="1DCF4080"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w:t>
      </w:r>
      <w:r w:rsidR="00DD72DA">
        <w:rPr>
          <w:color w:val="000000"/>
        </w:rPr>
        <w:t xml:space="preserve">                          </w:t>
      </w:r>
      <w:proofErr w:type="spellStart"/>
      <w:r>
        <w:rPr>
          <w:color w:val="000000"/>
        </w:rPr>
        <w:t>Н.А.Солодков</w:t>
      </w:r>
      <w:proofErr w:type="spellEnd"/>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71FE6C9F" w14:textId="3B95698F" w:rsidR="001E539A" w:rsidRPr="00B24EF7" w:rsidRDefault="005F3ECD" w:rsidP="00B24EF7">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sectPr w:rsidR="001E539A" w:rsidRPr="00B24EF7" w:rsidSect="009543D6">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37281" w14:textId="77777777" w:rsidR="005A149A" w:rsidRDefault="005A149A" w:rsidP="009067F8">
      <w:r>
        <w:separator/>
      </w:r>
    </w:p>
  </w:endnote>
  <w:endnote w:type="continuationSeparator" w:id="0">
    <w:p w14:paraId="02DE7A46" w14:textId="77777777" w:rsidR="005A149A" w:rsidRDefault="005A149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42C0D" w14:textId="77777777" w:rsidR="005A149A" w:rsidRDefault="005A149A" w:rsidP="009067F8">
      <w:r>
        <w:separator/>
      </w:r>
    </w:p>
  </w:footnote>
  <w:footnote w:type="continuationSeparator" w:id="0">
    <w:p w14:paraId="687D2F17" w14:textId="77777777" w:rsidR="005A149A" w:rsidRDefault="005A149A" w:rsidP="009067F8">
      <w:r>
        <w:continuationSeparator/>
      </w:r>
    </w:p>
  </w:footnote>
  <w:footnote w:id="1">
    <w:p w14:paraId="676F0B90" w14:textId="6335656E"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FF1753">
        <w:rPr>
          <w:i/>
        </w:rPr>
        <w:t>договор</w:t>
      </w:r>
      <w:r>
        <w:rPr>
          <w:i/>
        </w:rPr>
        <w:t xml:space="preserve">а заказчик приобретает права на такие результаты, за исключением случаев заключения </w:t>
      </w:r>
      <w:r w:rsidR="00FF1753">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 w:id="2">
    <w:p w14:paraId="7CDA98EF" w14:textId="77777777" w:rsidR="005F3ECD" w:rsidRDefault="005F3ECD" w:rsidP="005F3ECD">
      <w:pPr>
        <w:pStyle w:val="a4"/>
        <w:rPr>
          <w:i/>
        </w:rPr>
      </w:pPr>
      <w:r>
        <w:rPr>
          <w:rStyle w:val="a7"/>
          <w:rFonts w:eastAsiaTheme="majorEastAsia"/>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240F1"/>
    <w:rsid w:val="0004392A"/>
    <w:rsid w:val="00045127"/>
    <w:rsid w:val="00050A56"/>
    <w:rsid w:val="00051069"/>
    <w:rsid w:val="00064E23"/>
    <w:rsid w:val="00090332"/>
    <w:rsid w:val="0009267F"/>
    <w:rsid w:val="000B7A6A"/>
    <w:rsid w:val="000C56B9"/>
    <w:rsid w:val="000F277D"/>
    <w:rsid w:val="001320E5"/>
    <w:rsid w:val="001405B3"/>
    <w:rsid w:val="001735AC"/>
    <w:rsid w:val="00197EFF"/>
    <w:rsid w:val="001A19F8"/>
    <w:rsid w:val="001A3BD4"/>
    <w:rsid w:val="001B1F98"/>
    <w:rsid w:val="001E518B"/>
    <w:rsid w:val="001E681C"/>
    <w:rsid w:val="0023568B"/>
    <w:rsid w:val="0025658B"/>
    <w:rsid w:val="00283288"/>
    <w:rsid w:val="00284E66"/>
    <w:rsid w:val="00286F29"/>
    <w:rsid w:val="00293ACC"/>
    <w:rsid w:val="002B1227"/>
    <w:rsid w:val="002C206E"/>
    <w:rsid w:val="002D0DBD"/>
    <w:rsid w:val="002E1CC3"/>
    <w:rsid w:val="002F3A85"/>
    <w:rsid w:val="00300C2C"/>
    <w:rsid w:val="00305668"/>
    <w:rsid w:val="00313E7F"/>
    <w:rsid w:val="00336497"/>
    <w:rsid w:val="003732D1"/>
    <w:rsid w:val="0037724C"/>
    <w:rsid w:val="003826C9"/>
    <w:rsid w:val="003C74E1"/>
    <w:rsid w:val="003E244F"/>
    <w:rsid w:val="003F529D"/>
    <w:rsid w:val="00402228"/>
    <w:rsid w:val="00405469"/>
    <w:rsid w:val="00413E56"/>
    <w:rsid w:val="00415DE6"/>
    <w:rsid w:val="004646BB"/>
    <w:rsid w:val="004D02EB"/>
    <w:rsid w:val="004D063E"/>
    <w:rsid w:val="00503E7B"/>
    <w:rsid w:val="005434AB"/>
    <w:rsid w:val="005521E7"/>
    <w:rsid w:val="005526D5"/>
    <w:rsid w:val="0057295B"/>
    <w:rsid w:val="0057479A"/>
    <w:rsid w:val="00580AF5"/>
    <w:rsid w:val="00592497"/>
    <w:rsid w:val="005A149A"/>
    <w:rsid w:val="005B0F43"/>
    <w:rsid w:val="005D1C49"/>
    <w:rsid w:val="005D7A04"/>
    <w:rsid w:val="005F3ECD"/>
    <w:rsid w:val="00601927"/>
    <w:rsid w:val="00627EC6"/>
    <w:rsid w:val="006311BD"/>
    <w:rsid w:val="00640193"/>
    <w:rsid w:val="00660DB7"/>
    <w:rsid w:val="00665E5F"/>
    <w:rsid w:val="006B4EA4"/>
    <w:rsid w:val="006C311B"/>
    <w:rsid w:val="006C68D2"/>
    <w:rsid w:val="006D7201"/>
    <w:rsid w:val="006E27A1"/>
    <w:rsid w:val="00704428"/>
    <w:rsid w:val="00723807"/>
    <w:rsid w:val="00766F80"/>
    <w:rsid w:val="00780645"/>
    <w:rsid w:val="0079317A"/>
    <w:rsid w:val="00795232"/>
    <w:rsid w:val="00795D9C"/>
    <w:rsid w:val="007A11EC"/>
    <w:rsid w:val="007C5190"/>
    <w:rsid w:val="00804633"/>
    <w:rsid w:val="008300D2"/>
    <w:rsid w:val="008469A6"/>
    <w:rsid w:val="00874588"/>
    <w:rsid w:val="008C07C2"/>
    <w:rsid w:val="00903175"/>
    <w:rsid w:val="009067F8"/>
    <w:rsid w:val="009169D5"/>
    <w:rsid w:val="009225B2"/>
    <w:rsid w:val="00936148"/>
    <w:rsid w:val="00944829"/>
    <w:rsid w:val="009543D6"/>
    <w:rsid w:val="00960A8B"/>
    <w:rsid w:val="009652A0"/>
    <w:rsid w:val="00976507"/>
    <w:rsid w:val="0098714C"/>
    <w:rsid w:val="009A23FD"/>
    <w:rsid w:val="009B401A"/>
    <w:rsid w:val="009C1807"/>
    <w:rsid w:val="009D4873"/>
    <w:rsid w:val="00A06064"/>
    <w:rsid w:val="00A51297"/>
    <w:rsid w:val="00A66D35"/>
    <w:rsid w:val="00A9047F"/>
    <w:rsid w:val="00AA0316"/>
    <w:rsid w:val="00AA369A"/>
    <w:rsid w:val="00AC0616"/>
    <w:rsid w:val="00AC1981"/>
    <w:rsid w:val="00AC30EA"/>
    <w:rsid w:val="00AE7AD4"/>
    <w:rsid w:val="00B150FC"/>
    <w:rsid w:val="00B2113E"/>
    <w:rsid w:val="00B2379C"/>
    <w:rsid w:val="00B24EF7"/>
    <w:rsid w:val="00B517F1"/>
    <w:rsid w:val="00BA0970"/>
    <w:rsid w:val="00BD27CC"/>
    <w:rsid w:val="00C0485D"/>
    <w:rsid w:val="00C653D1"/>
    <w:rsid w:val="00C92158"/>
    <w:rsid w:val="00CB0F38"/>
    <w:rsid w:val="00CB6FF0"/>
    <w:rsid w:val="00CC72FE"/>
    <w:rsid w:val="00CD24CD"/>
    <w:rsid w:val="00CE3D35"/>
    <w:rsid w:val="00CF217A"/>
    <w:rsid w:val="00D12E50"/>
    <w:rsid w:val="00D15CBB"/>
    <w:rsid w:val="00D34BD6"/>
    <w:rsid w:val="00D55EC3"/>
    <w:rsid w:val="00D747CB"/>
    <w:rsid w:val="00D97EB6"/>
    <w:rsid w:val="00DB17A1"/>
    <w:rsid w:val="00DB4832"/>
    <w:rsid w:val="00DB7BC2"/>
    <w:rsid w:val="00DD14AE"/>
    <w:rsid w:val="00DD54D3"/>
    <w:rsid w:val="00DD72DA"/>
    <w:rsid w:val="00DE5598"/>
    <w:rsid w:val="00DE55BC"/>
    <w:rsid w:val="00E02557"/>
    <w:rsid w:val="00E0697F"/>
    <w:rsid w:val="00E06EAE"/>
    <w:rsid w:val="00E41BC8"/>
    <w:rsid w:val="00E7336D"/>
    <w:rsid w:val="00E9376E"/>
    <w:rsid w:val="00EA2D88"/>
    <w:rsid w:val="00EB6264"/>
    <w:rsid w:val="00EB68E6"/>
    <w:rsid w:val="00EC2921"/>
    <w:rsid w:val="00ED71CE"/>
    <w:rsid w:val="00EE3F05"/>
    <w:rsid w:val="00EF62CD"/>
    <w:rsid w:val="00F0329F"/>
    <w:rsid w:val="00F16447"/>
    <w:rsid w:val="00F924D9"/>
    <w:rsid w:val="00FF06B0"/>
    <w:rsid w:val="00FF1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618">
      <w:bodyDiv w:val="1"/>
      <w:marLeft w:val="0"/>
      <w:marRight w:val="0"/>
      <w:marTop w:val="0"/>
      <w:marBottom w:val="0"/>
      <w:divBdr>
        <w:top w:val="none" w:sz="0" w:space="0" w:color="auto"/>
        <w:left w:val="none" w:sz="0" w:space="0" w:color="auto"/>
        <w:bottom w:val="none" w:sz="0" w:space="0" w:color="auto"/>
        <w:right w:val="none" w:sz="0" w:space="0" w:color="auto"/>
      </w:divBdr>
    </w:div>
    <w:div w:id="26179057">
      <w:bodyDiv w:val="1"/>
      <w:marLeft w:val="0"/>
      <w:marRight w:val="0"/>
      <w:marTop w:val="0"/>
      <w:marBottom w:val="0"/>
      <w:divBdr>
        <w:top w:val="none" w:sz="0" w:space="0" w:color="auto"/>
        <w:left w:val="none" w:sz="0" w:space="0" w:color="auto"/>
        <w:bottom w:val="none" w:sz="0" w:space="0" w:color="auto"/>
        <w:right w:val="none" w:sz="0" w:space="0" w:color="auto"/>
      </w:divBdr>
    </w:div>
    <w:div w:id="31660387">
      <w:bodyDiv w:val="1"/>
      <w:marLeft w:val="0"/>
      <w:marRight w:val="0"/>
      <w:marTop w:val="0"/>
      <w:marBottom w:val="0"/>
      <w:divBdr>
        <w:top w:val="none" w:sz="0" w:space="0" w:color="auto"/>
        <w:left w:val="none" w:sz="0" w:space="0" w:color="auto"/>
        <w:bottom w:val="none" w:sz="0" w:space="0" w:color="auto"/>
        <w:right w:val="none" w:sz="0" w:space="0" w:color="auto"/>
      </w:divBdr>
    </w:div>
    <w:div w:id="73091996">
      <w:bodyDiv w:val="1"/>
      <w:marLeft w:val="0"/>
      <w:marRight w:val="0"/>
      <w:marTop w:val="0"/>
      <w:marBottom w:val="0"/>
      <w:divBdr>
        <w:top w:val="none" w:sz="0" w:space="0" w:color="auto"/>
        <w:left w:val="none" w:sz="0" w:space="0" w:color="auto"/>
        <w:bottom w:val="none" w:sz="0" w:space="0" w:color="auto"/>
        <w:right w:val="none" w:sz="0" w:space="0" w:color="auto"/>
      </w:divBdr>
    </w:div>
    <w:div w:id="103427675">
      <w:bodyDiv w:val="1"/>
      <w:marLeft w:val="0"/>
      <w:marRight w:val="0"/>
      <w:marTop w:val="0"/>
      <w:marBottom w:val="0"/>
      <w:divBdr>
        <w:top w:val="none" w:sz="0" w:space="0" w:color="auto"/>
        <w:left w:val="none" w:sz="0" w:space="0" w:color="auto"/>
        <w:bottom w:val="none" w:sz="0" w:space="0" w:color="auto"/>
        <w:right w:val="none" w:sz="0" w:space="0" w:color="auto"/>
      </w:divBdr>
    </w:div>
    <w:div w:id="132721026">
      <w:bodyDiv w:val="1"/>
      <w:marLeft w:val="0"/>
      <w:marRight w:val="0"/>
      <w:marTop w:val="0"/>
      <w:marBottom w:val="0"/>
      <w:divBdr>
        <w:top w:val="none" w:sz="0" w:space="0" w:color="auto"/>
        <w:left w:val="none" w:sz="0" w:space="0" w:color="auto"/>
        <w:bottom w:val="none" w:sz="0" w:space="0" w:color="auto"/>
        <w:right w:val="none" w:sz="0" w:space="0" w:color="auto"/>
      </w:divBdr>
    </w:div>
    <w:div w:id="155390061">
      <w:bodyDiv w:val="1"/>
      <w:marLeft w:val="0"/>
      <w:marRight w:val="0"/>
      <w:marTop w:val="0"/>
      <w:marBottom w:val="0"/>
      <w:divBdr>
        <w:top w:val="none" w:sz="0" w:space="0" w:color="auto"/>
        <w:left w:val="none" w:sz="0" w:space="0" w:color="auto"/>
        <w:bottom w:val="none" w:sz="0" w:space="0" w:color="auto"/>
        <w:right w:val="none" w:sz="0" w:space="0" w:color="auto"/>
      </w:divBdr>
    </w:div>
    <w:div w:id="193689238">
      <w:bodyDiv w:val="1"/>
      <w:marLeft w:val="0"/>
      <w:marRight w:val="0"/>
      <w:marTop w:val="0"/>
      <w:marBottom w:val="0"/>
      <w:divBdr>
        <w:top w:val="none" w:sz="0" w:space="0" w:color="auto"/>
        <w:left w:val="none" w:sz="0" w:space="0" w:color="auto"/>
        <w:bottom w:val="none" w:sz="0" w:space="0" w:color="auto"/>
        <w:right w:val="none" w:sz="0" w:space="0" w:color="auto"/>
      </w:divBdr>
    </w:div>
    <w:div w:id="257100356">
      <w:bodyDiv w:val="1"/>
      <w:marLeft w:val="0"/>
      <w:marRight w:val="0"/>
      <w:marTop w:val="0"/>
      <w:marBottom w:val="0"/>
      <w:divBdr>
        <w:top w:val="none" w:sz="0" w:space="0" w:color="auto"/>
        <w:left w:val="none" w:sz="0" w:space="0" w:color="auto"/>
        <w:bottom w:val="none" w:sz="0" w:space="0" w:color="auto"/>
        <w:right w:val="none" w:sz="0" w:space="0" w:color="auto"/>
      </w:divBdr>
    </w:div>
    <w:div w:id="281150671">
      <w:bodyDiv w:val="1"/>
      <w:marLeft w:val="0"/>
      <w:marRight w:val="0"/>
      <w:marTop w:val="0"/>
      <w:marBottom w:val="0"/>
      <w:divBdr>
        <w:top w:val="none" w:sz="0" w:space="0" w:color="auto"/>
        <w:left w:val="none" w:sz="0" w:space="0" w:color="auto"/>
        <w:bottom w:val="none" w:sz="0" w:space="0" w:color="auto"/>
        <w:right w:val="none" w:sz="0" w:space="0" w:color="auto"/>
      </w:divBdr>
    </w:div>
    <w:div w:id="337119647">
      <w:bodyDiv w:val="1"/>
      <w:marLeft w:val="0"/>
      <w:marRight w:val="0"/>
      <w:marTop w:val="0"/>
      <w:marBottom w:val="0"/>
      <w:divBdr>
        <w:top w:val="none" w:sz="0" w:space="0" w:color="auto"/>
        <w:left w:val="none" w:sz="0" w:space="0" w:color="auto"/>
        <w:bottom w:val="none" w:sz="0" w:space="0" w:color="auto"/>
        <w:right w:val="none" w:sz="0" w:space="0" w:color="auto"/>
      </w:divBdr>
    </w:div>
    <w:div w:id="352539826">
      <w:bodyDiv w:val="1"/>
      <w:marLeft w:val="0"/>
      <w:marRight w:val="0"/>
      <w:marTop w:val="0"/>
      <w:marBottom w:val="0"/>
      <w:divBdr>
        <w:top w:val="none" w:sz="0" w:space="0" w:color="auto"/>
        <w:left w:val="none" w:sz="0" w:space="0" w:color="auto"/>
        <w:bottom w:val="none" w:sz="0" w:space="0" w:color="auto"/>
        <w:right w:val="none" w:sz="0" w:space="0" w:color="auto"/>
      </w:divBdr>
    </w:div>
    <w:div w:id="387531163">
      <w:bodyDiv w:val="1"/>
      <w:marLeft w:val="0"/>
      <w:marRight w:val="0"/>
      <w:marTop w:val="0"/>
      <w:marBottom w:val="0"/>
      <w:divBdr>
        <w:top w:val="none" w:sz="0" w:space="0" w:color="auto"/>
        <w:left w:val="none" w:sz="0" w:space="0" w:color="auto"/>
        <w:bottom w:val="none" w:sz="0" w:space="0" w:color="auto"/>
        <w:right w:val="none" w:sz="0" w:space="0" w:color="auto"/>
      </w:divBdr>
    </w:div>
    <w:div w:id="402995406">
      <w:bodyDiv w:val="1"/>
      <w:marLeft w:val="0"/>
      <w:marRight w:val="0"/>
      <w:marTop w:val="0"/>
      <w:marBottom w:val="0"/>
      <w:divBdr>
        <w:top w:val="none" w:sz="0" w:space="0" w:color="auto"/>
        <w:left w:val="none" w:sz="0" w:space="0" w:color="auto"/>
        <w:bottom w:val="none" w:sz="0" w:space="0" w:color="auto"/>
        <w:right w:val="none" w:sz="0" w:space="0" w:color="auto"/>
      </w:divBdr>
    </w:div>
    <w:div w:id="433407573">
      <w:bodyDiv w:val="1"/>
      <w:marLeft w:val="0"/>
      <w:marRight w:val="0"/>
      <w:marTop w:val="0"/>
      <w:marBottom w:val="0"/>
      <w:divBdr>
        <w:top w:val="none" w:sz="0" w:space="0" w:color="auto"/>
        <w:left w:val="none" w:sz="0" w:space="0" w:color="auto"/>
        <w:bottom w:val="none" w:sz="0" w:space="0" w:color="auto"/>
        <w:right w:val="none" w:sz="0" w:space="0" w:color="auto"/>
      </w:divBdr>
    </w:div>
    <w:div w:id="447045864">
      <w:bodyDiv w:val="1"/>
      <w:marLeft w:val="0"/>
      <w:marRight w:val="0"/>
      <w:marTop w:val="0"/>
      <w:marBottom w:val="0"/>
      <w:divBdr>
        <w:top w:val="none" w:sz="0" w:space="0" w:color="auto"/>
        <w:left w:val="none" w:sz="0" w:space="0" w:color="auto"/>
        <w:bottom w:val="none" w:sz="0" w:space="0" w:color="auto"/>
        <w:right w:val="none" w:sz="0" w:space="0" w:color="auto"/>
      </w:divBdr>
    </w:div>
    <w:div w:id="641349839">
      <w:bodyDiv w:val="1"/>
      <w:marLeft w:val="0"/>
      <w:marRight w:val="0"/>
      <w:marTop w:val="0"/>
      <w:marBottom w:val="0"/>
      <w:divBdr>
        <w:top w:val="none" w:sz="0" w:space="0" w:color="auto"/>
        <w:left w:val="none" w:sz="0" w:space="0" w:color="auto"/>
        <w:bottom w:val="none" w:sz="0" w:space="0" w:color="auto"/>
        <w:right w:val="none" w:sz="0" w:space="0" w:color="auto"/>
      </w:divBdr>
    </w:div>
    <w:div w:id="641887684">
      <w:bodyDiv w:val="1"/>
      <w:marLeft w:val="0"/>
      <w:marRight w:val="0"/>
      <w:marTop w:val="0"/>
      <w:marBottom w:val="0"/>
      <w:divBdr>
        <w:top w:val="none" w:sz="0" w:space="0" w:color="auto"/>
        <w:left w:val="none" w:sz="0" w:space="0" w:color="auto"/>
        <w:bottom w:val="none" w:sz="0" w:space="0" w:color="auto"/>
        <w:right w:val="none" w:sz="0" w:space="0" w:color="auto"/>
      </w:divBdr>
    </w:div>
    <w:div w:id="664169814">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847216379">
      <w:bodyDiv w:val="1"/>
      <w:marLeft w:val="0"/>
      <w:marRight w:val="0"/>
      <w:marTop w:val="0"/>
      <w:marBottom w:val="0"/>
      <w:divBdr>
        <w:top w:val="none" w:sz="0" w:space="0" w:color="auto"/>
        <w:left w:val="none" w:sz="0" w:space="0" w:color="auto"/>
        <w:bottom w:val="none" w:sz="0" w:space="0" w:color="auto"/>
        <w:right w:val="none" w:sz="0" w:space="0" w:color="auto"/>
      </w:divBdr>
    </w:div>
    <w:div w:id="901452707">
      <w:bodyDiv w:val="1"/>
      <w:marLeft w:val="0"/>
      <w:marRight w:val="0"/>
      <w:marTop w:val="0"/>
      <w:marBottom w:val="0"/>
      <w:divBdr>
        <w:top w:val="none" w:sz="0" w:space="0" w:color="auto"/>
        <w:left w:val="none" w:sz="0" w:space="0" w:color="auto"/>
        <w:bottom w:val="none" w:sz="0" w:space="0" w:color="auto"/>
        <w:right w:val="none" w:sz="0" w:space="0" w:color="auto"/>
      </w:divBdr>
    </w:div>
    <w:div w:id="905533701">
      <w:bodyDiv w:val="1"/>
      <w:marLeft w:val="0"/>
      <w:marRight w:val="0"/>
      <w:marTop w:val="0"/>
      <w:marBottom w:val="0"/>
      <w:divBdr>
        <w:top w:val="none" w:sz="0" w:space="0" w:color="auto"/>
        <w:left w:val="none" w:sz="0" w:space="0" w:color="auto"/>
        <w:bottom w:val="none" w:sz="0" w:space="0" w:color="auto"/>
        <w:right w:val="none" w:sz="0" w:space="0" w:color="auto"/>
      </w:divBdr>
    </w:div>
    <w:div w:id="961573816">
      <w:bodyDiv w:val="1"/>
      <w:marLeft w:val="0"/>
      <w:marRight w:val="0"/>
      <w:marTop w:val="0"/>
      <w:marBottom w:val="0"/>
      <w:divBdr>
        <w:top w:val="none" w:sz="0" w:space="0" w:color="auto"/>
        <w:left w:val="none" w:sz="0" w:space="0" w:color="auto"/>
        <w:bottom w:val="none" w:sz="0" w:space="0" w:color="auto"/>
        <w:right w:val="none" w:sz="0" w:space="0" w:color="auto"/>
      </w:divBdr>
    </w:div>
    <w:div w:id="968166915">
      <w:bodyDiv w:val="1"/>
      <w:marLeft w:val="0"/>
      <w:marRight w:val="0"/>
      <w:marTop w:val="0"/>
      <w:marBottom w:val="0"/>
      <w:divBdr>
        <w:top w:val="none" w:sz="0" w:space="0" w:color="auto"/>
        <w:left w:val="none" w:sz="0" w:space="0" w:color="auto"/>
        <w:bottom w:val="none" w:sz="0" w:space="0" w:color="auto"/>
        <w:right w:val="none" w:sz="0" w:space="0" w:color="auto"/>
      </w:divBdr>
    </w:div>
    <w:div w:id="999844063">
      <w:bodyDiv w:val="1"/>
      <w:marLeft w:val="0"/>
      <w:marRight w:val="0"/>
      <w:marTop w:val="0"/>
      <w:marBottom w:val="0"/>
      <w:divBdr>
        <w:top w:val="none" w:sz="0" w:space="0" w:color="auto"/>
        <w:left w:val="none" w:sz="0" w:space="0" w:color="auto"/>
        <w:bottom w:val="none" w:sz="0" w:space="0" w:color="auto"/>
        <w:right w:val="none" w:sz="0" w:space="0" w:color="auto"/>
      </w:divBdr>
    </w:div>
    <w:div w:id="104899567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33446798">
      <w:bodyDiv w:val="1"/>
      <w:marLeft w:val="0"/>
      <w:marRight w:val="0"/>
      <w:marTop w:val="0"/>
      <w:marBottom w:val="0"/>
      <w:divBdr>
        <w:top w:val="none" w:sz="0" w:space="0" w:color="auto"/>
        <w:left w:val="none" w:sz="0" w:space="0" w:color="auto"/>
        <w:bottom w:val="none" w:sz="0" w:space="0" w:color="auto"/>
        <w:right w:val="none" w:sz="0" w:space="0" w:color="auto"/>
      </w:divBdr>
    </w:div>
    <w:div w:id="1139108775">
      <w:bodyDiv w:val="1"/>
      <w:marLeft w:val="0"/>
      <w:marRight w:val="0"/>
      <w:marTop w:val="0"/>
      <w:marBottom w:val="0"/>
      <w:divBdr>
        <w:top w:val="none" w:sz="0" w:space="0" w:color="auto"/>
        <w:left w:val="none" w:sz="0" w:space="0" w:color="auto"/>
        <w:bottom w:val="none" w:sz="0" w:space="0" w:color="auto"/>
        <w:right w:val="none" w:sz="0" w:space="0" w:color="auto"/>
      </w:divBdr>
    </w:div>
    <w:div w:id="1159346496">
      <w:bodyDiv w:val="1"/>
      <w:marLeft w:val="0"/>
      <w:marRight w:val="0"/>
      <w:marTop w:val="0"/>
      <w:marBottom w:val="0"/>
      <w:divBdr>
        <w:top w:val="none" w:sz="0" w:space="0" w:color="auto"/>
        <w:left w:val="none" w:sz="0" w:space="0" w:color="auto"/>
        <w:bottom w:val="none" w:sz="0" w:space="0" w:color="auto"/>
        <w:right w:val="none" w:sz="0" w:space="0" w:color="auto"/>
      </w:divBdr>
    </w:div>
    <w:div w:id="1245142976">
      <w:bodyDiv w:val="1"/>
      <w:marLeft w:val="0"/>
      <w:marRight w:val="0"/>
      <w:marTop w:val="0"/>
      <w:marBottom w:val="0"/>
      <w:divBdr>
        <w:top w:val="none" w:sz="0" w:space="0" w:color="auto"/>
        <w:left w:val="none" w:sz="0" w:space="0" w:color="auto"/>
        <w:bottom w:val="none" w:sz="0" w:space="0" w:color="auto"/>
        <w:right w:val="none" w:sz="0" w:space="0" w:color="auto"/>
      </w:divBdr>
    </w:div>
    <w:div w:id="1272517414">
      <w:bodyDiv w:val="1"/>
      <w:marLeft w:val="0"/>
      <w:marRight w:val="0"/>
      <w:marTop w:val="0"/>
      <w:marBottom w:val="0"/>
      <w:divBdr>
        <w:top w:val="none" w:sz="0" w:space="0" w:color="auto"/>
        <w:left w:val="none" w:sz="0" w:space="0" w:color="auto"/>
        <w:bottom w:val="none" w:sz="0" w:space="0" w:color="auto"/>
        <w:right w:val="none" w:sz="0" w:space="0" w:color="auto"/>
      </w:divBdr>
    </w:div>
    <w:div w:id="1292202166">
      <w:bodyDiv w:val="1"/>
      <w:marLeft w:val="0"/>
      <w:marRight w:val="0"/>
      <w:marTop w:val="0"/>
      <w:marBottom w:val="0"/>
      <w:divBdr>
        <w:top w:val="none" w:sz="0" w:space="0" w:color="auto"/>
        <w:left w:val="none" w:sz="0" w:space="0" w:color="auto"/>
        <w:bottom w:val="none" w:sz="0" w:space="0" w:color="auto"/>
        <w:right w:val="none" w:sz="0" w:space="0" w:color="auto"/>
      </w:divBdr>
    </w:div>
    <w:div w:id="1308240439">
      <w:bodyDiv w:val="1"/>
      <w:marLeft w:val="0"/>
      <w:marRight w:val="0"/>
      <w:marTop w:val="0"/>
      <w:marBottom w:val="0"/>
      <w:divBdr>
        <w:top w:val="none" w:sz="0" w:space="0" w:color="auto"/>
        <w:left w:val="none" w:sz="0" w:space="0" w:color="auto"/>
        <w:bottom w:val="none" w:sz="0" w:space="0" w:color="auto"/>
        <w:right w:val="none" w:sz="0" w:space="0" w:color="auto"/>
      </w:divBdr>
    </w:div>
    <w:div w:id="1342270592">
      <w:bodyDiv w:val="1"/>
      <w:marLeft w:val="0"/>
      <w:marRight w:val="0"/>
      <w:marTop w:val="0"/>
      <w:marBottom w:val="0"/>
      <w:divBdr>
        <w:top w:val="none" w:sz="0" w:space="0" w:color="auto"/>
        <w:left w:val="none" w:sz="0" w:space="0" w:color="auto"/>
        <w:bottom w:val="none" w:sz="0" w:space="0" w:color="auto"/>
        <w:right w:val="none" w:sz="0" w:space="0" w:color="auto"/>
      </w:divBdr>
    </w:div>
    <w:div w:id="1384985208">
      <w:bodyDiv w:val="1"/>
      <w:marLeft w:val="0"/>
      <w:marRight w:val="0"/>
      <w:marTop w:val="0"/>
      <w:marBottom w:val="0"/>
      <w:divBdr>
        <w:top w:val="none" w:sz="0" w:space="0" w:color="auto"/>
        <w:left w:val="none" w:sz="0" w:space="0" w:color="auto"/>
        <w:bottom w:val="none" w:sz="0" w:space="0" w:color="auto"/>
        <w:right w:val="none" w:sz="0" w:space="0" w:color="auto"/>
      </w:divBdr>
    </w:div>
    <w:div w:id="1422290571">
      <w:bodyDiv w:val="1"/>
      <w:marLeft w:val="0"/>
      <w:marRight w:val="0"/>
      <w:marTop w:val="0"/>
      <w:marBottom w:val="0"/>
      <w:divBdr>
        <w:top w:val="none" w:sz="0" w:space="0" w:color="auto"/>
        <w:left w:val="none" w:sz="0" w:space="0" w:color="auto"/>
        <w:bottom w:val="none" w:sz="0" w:space="0" w:color="auto"/>
        <w:right w:val="none" w:sz="0" w:space="0" w:color="auto"/>
      </w:divBdr>
    </w:div>
    <w:div w:id="1438134678">
      <w:bodyDiv w:val="1"/>
      <w:marLeft w:val="0"/>
      <w:marRight w:val="0"/>
      <w:marTop w:val="0"/>
      <w:marBottom w:val="0"/>
      <w:divBdr>
        <w:top w:val="none" w:sz="0" w:space="0" w:color="auto"/>
        <w:left w:val="none" w:sz="0" w:space="0" w:color="auto"/>
        <w:bottom w:val="none" w:sz="0" w:space="0" w:color="auto"/>
        <w:right w:val="none" w:sz="0" w:space="0" w:color="auto"/>
      </w:divBdr>
    </w:div>
    <w:div w:id="1454322074">
      <w:bodyDiv w:val="1"/>
      <w:marLeft w:val="0"/>
      <w:marRight w:val="0"/>
      <w:marTop w:val="0"/>
      <w:marBottom w:val="0"/>
      <w:divBdr>
        <w:top w:val="none" w:sz="0" w:space="0" w:color="auto"/>
        <w:left w:val="none" w:sz="0" w:space="0" w:color="auto"/>
        <w:bottom w:val="none" w:sz="0" w:space="0" w:color="auto"/>
        <w:right w:val="none" w:sz="0" w:space="0" w:color="auto"/>
      </w:divBdr>
    </w:div>
    <w:div w:id="1495879538">
      <w:bodyDiv w:val="1"/>
      <w:marLeft w:val="0"/>
      <w:marRight w:val="0"/>
      <w:marTop w:val="0"/>
      <w:marBottom w:val="0"/>
      <w:divBdr>
        <w:top w:val="none" w:sz="0" w:space="0" w:color="auto"/>
        <w:left w:val="none" w:sz="0" w:space="0" w:color="auto"/>
        <w:bottom w:val="none" w:sz="0" w:space="0" w:color="auto"/>
        <w:right w:val="none" w:sz="0" w:space="0" w:color="auto"/>
      </w:divBdr>
    </w:div>
    <w:div w:id="1512183002">
      <w:bodyDiv w:val="1"/>
      <w:marLeft w:val="0"/>
      <w:marRight w:val="0"/>
      <w:marTop w:val="0"/>
      <w:marBottom w:val="0"/>
      <w:divBdr>
        <w:top w:val="none" w:sz="0" w:space="0" w:color="auto"/>
        <w:left w:val="none" w:sz="0" w:space="0" w:color="auto"/>
        <w:bottom w:val="none" w:sz="0" w:space="0" w:color="auto"/>
        <w:right w:val="none" w:sz="0" w:space="0" w:color="auto"/>
      </w:divBdr>
    </w:div>
    <w:div w:id="1535726915">
      <w:bodyDiv w:val="1"/>
      <w:marLeft w:val="0"/>
      <w:marRight w:val="0"/>
      <w:marTop w:val="0"/>
      <w:marBottom w:val="0"/>
      <w:divBdr>
        <w:top w:val="none" w:sz="0" w:space="0" w:color="auto"/>
        <w:left w:val="none" w:sz="0" w:space="0" w:color="auto"/>
        <w:bottom w:val="none" w:sz="0" w:space="0" w:color="auto"/>
        <w:right w:val="none" w:sz="0" w:space="0" w:color="auto"/>
      </w:divBdr>
    </w:div>
    <w:div w:id="1553035601">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16155712">
      <w:bodyDiv w:val="1"/>
      <w:marLeft w:val="0"/>
      <w:marRight w:val="0"/>
      <w:marTop w:val="0"/>
      <w:marBottom w:val="0"/>
      <w:divBdr>
        <w:top w:val="none" w:sz="0" w:space="0" w:color="auto"/>
        <w:left w:val="none" w:sz="0" w:space="0" w:color="auto"/>
        <w:bottom w:val="none" w:sz="0" w:space="0" w:color="auto"/>
        <w:right w:val="none" w:sz="0" w:space="0" w:color="auto"/>
      </w:divBdr>
    </w:div>
    <w:div w:id="1734156398">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 w:id="1785223491">
      <w:bodyDiv w:val="1"/>
      <w:marLeft w:val="0"/>
      <w:marRight w:val="0"/>
      <w:marTop w:val="0"/>
      <w:marBottom w:val="0"/>
      <w:divBdr>
        <w:top w:val="none" w:sz="0" w:space="0" w:color="auto"/>
        <w:left w:val="none" w:sz="0" w:space="0" w:color="auto"/>
        <w:bottom w:val="none" w:sz="0" w:space="0" w:color="auto"/>
        <w:right w:val="none" w:sz="0" w:space="0" w:color="auto"/>
      </w:divBdr>
    </w:div>
    <w:div w:id="1904297083">
      <w:bodyDiv w:val="1"/>
      <w:marLeft w:val="0"/>
      <w:marRight w:val="0"/>
      <w:marTop w:val="0"/>
      <w:marBottom w:val="0"/>
      <w:divBdr>
        <w:top w:val="none" w:sz="0" w:space="0" w:color="auto"/>
        <w:left w:val="none" w:sz="0" w:space="0" w:color="auto"/>
        <w:bottom w:val="none" w:sz="0" w:space="0" w:color="auto"/>
        <w:right w:val="none" w:sz="0" w:space="0" w:color="auto"/>
      </w:divBdr>
    </w:div>
    <w:div w:id="1967271977">
      <w:bodyDiv w:val="1"/>
      <w:marLeft w:val="0"/>
      <w:marRight w:val="0"/>
      <w:marTop w:val="0"/>
      <w:marBottom w:val="0"/>
      <w:divBdr>
        <w:top w:val="none" w:sz="0" w:space="0" w:color="auto"/>
        <w:left w:val="none" w:sz="0" w:space="0" w:color="auto"/>
        <w:bottom w:val="none" w:sz="0" w:space="0" w:color="auto"/>
        <w:right w:val="none" w:sz="0" w:space="0" w:color="auto"/>
      </w:divBdr>
    </w:div>
    <w:div w:id="2014645160">
      <w:bodyDiv w:val="1"/>
      <w:marLeft w:val="0"/>
      <w:marRight w:val="0"/>
      <w:marTop w:val="0"/>
      <w:marBottom w:val="0"/>
      <w:divBdr>
        <w:top w:val="none" w:sz="0" w:space="0" w:color="auto"/>
        <w:left w:val="none" w:sz="0" w:space="0" w:color="auto"/>
        <w:bottom w:val="none" w:sz="0" w:space="0" w:color="auto"/>
        <w:right w:val="none" w:sz="0" w:space="0" w:color="auto"/>
      </w:divBdr>
    </w:div>
    <w:div w:id="2070029184">
      <w:bodyDiv w:val="1"/>
      <w:marLeft w:val="0"/>
      <w:marRight w:val="0"/>
      <w:marTop w:val="0"/>
      <w:marBottom w:val="0"/>
      <w:divBdr>
        <w:top w:val="none" w:sz="0" w:space="0" w:color="auto"/>
        <w:left w:val="none" w:sz="0" w:space="0" w:color="auto"/>
        <w:bottom w:val="none" w:sz="0" w:space="0" w:color="auto"/>
        <w:right w:val="none" w:sz="0" w:space="0" w:color="auto"/>
      </w:divBdr>
    </w:div>
    <w:div w:id="2090342196">
      <w:bodyDiv w:val="1"/>
      <w:marLeft w:val="0"/>
      <w:marRight w:val="0"/>
      <w:marTop w:val="0"/>
      <w:marBottom w:val="0"/>
      <w:divBdr>
        <w:top w:val="none" w:sz="0" w:space="0" w:color="auto"/>
        <w:left w:val="none" w:sz="0" w:space="0" w:color="auto"/>
        <w:bottom w:val="none" w:sz="0" w:space="0" w:color="auto"/>
        <w:right w:val="none" w:sz="0" w:space="0" w:color="auto"/>
      </w:divBdr>
    </w:div>
    <w:div w:id="2095467114">
      <w:bodyDiv w:val="1"/>
      <w:marLeft w:val="0"/>
      <w:marRight w:val="0"/>
      <w:marTop w:val="0"/>
      <w:marBottom w:val="0"/>
      <w:divBdr>
        <w:top w:val="none" w:sz="0" w:space="0" w:color="auto"/>
        <w:left w:val="none" w:sz="0" w:space="0" w:color="auto"/>
        <w:bottom w:val="none" w:sz="0" w:space="0" w:color="auto"/>
        <w:right w:val="none" w:sz="0" w:space="0" w:color="auto"/>
      </w:divBdr>
    </w:div>
    <w:div w:id="21050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1170-1C44-40ED-A561-D05ACF81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7</Pages>
  <Words>3945</Words>
  <Characters>22487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79</cp:revision>
  <cp:lastPrinted>2019-10-30T04:28:00Z</cp:lastPrinted>
  <dcterms:created xsi:type="dcterms:W3CDTF">2016-01-21T05:17:00Z</dcterms:created>
  <dcterms:modified xsi:type="dcterms:W3CDTF">2019-11-05T06:31:00Z</dcterms:modified>
</cp:coreProperties>
</file>