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9E" w:rsidRDefault="003D669E" w:rsidP="003D66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3D669E" w:rsidRDefault="003D669E" w:rsidP="003D66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3D669E" w:rsidRDefault="003D669E" w:rsidP="003D66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3D669E" w:rsidRDefault="003D669E" w:rsidP="003D66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3D669E" w:rsidRDefault="003D669E" w:rsidP="003D669E">
      <w:pPr>
        <w:ind w:left="-993"/>
        <w:jc w:val="both"/>
        <w:rPr>
          <w:sz w:val="24"/>
        </w:rPr>
      </w:pPr>
    </w:p>
    <w:p w:rsidR="003D669E" w:rsidRDefault="003D669E" w:rsidP="000E6175">
      <w:pPr>
        <w:ind w:left="567"/>
        <w:jc w:val="both"/>
        <w:rPr>
          <w:sz w:val="24"/>
        </w:rPr>
      </w:pPr>
      <w:r>
        <w:rPr>
          <w:sz w:val="24"/>
        </w:rPr>
        <w:t>«04» октября 2018 г.                                                                                         № 0187300005818000332-1</w:t>
      </w:r>
    </w:p>
    <w:p w:rsidR="003D669E" w:rsidRDefault="003D669E" w:rsidP="000E6175">
      <w:pPr>
        <w:ind w:left="567"/>
        <w:jc w:val="both"/>
        <w:rPr>
          <w:sz w:val="24"/>
          <w:szCs w:val="22"/>
        </w:rPr>
      </w:pPr>
    </w:p>
    <w:p w:rsidR="004B4580" w:rsidRPr="00360972" w:rsidRDefault="004B4580" w:rsidP="004B4580">
      <w:pPr>
        <w:tabs>
          <w:tab w:val="left" w:pos="284"/>
          <w:tab w:val="left" w:pos="709"/>
        </w:tabs>
        <w:ind w:left="567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ПРИСУТСТВОВАЛИ: </w:t>
      </w:r>
    </w:p>
    <w:p w:rsidR="004B4580" w:rsidRPr="00360972" w:rsidRDefault="004B4580" w:rsidP="004B4580">
      <w:pPr>
        <w:tabs>
          <w:tab w:val="left" w:pos="284"/>
          <w:tab w:val="left" w:pos="709"/>
        </w:tabs>
        <w:ind w:left="567" w:right="142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  <w:r w:rsidRPr="00360972">
        <w:rPr>
          <w:sz w:val="24"/>
          <w:szCs w:val="24"/>
        </w:rPr>
        <w:t xml:space="preserve"> (далее - комиссия) в следующем  составе:</w:t>
      </w:r>
    </w:p>
    <w:p w:rsidR="004B4580" w:rsidRPr="00360972" w:rsidRDefault="004B4580" w:rsidP="004B458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sz w:val="24"/>
          <w:szCs w:val="24"/>
        </w:rPr>
      </w:pPr>
      <w:r w:rsidRPr="00360972">
        <w:rPr>
          <w:spacing w:val="-6"/>
          <w:sz w:val="24"/>
          <w:szCs w:val="24"/>
        </w:rPr>
        <w:t xml:space="preserve">С.Д. </w:t>
      </w:r>
      <w:proofErr w:type="spellStart"/>
      <w:r w:rsidRPr="00360972">
        <w:rPr>
          <w:spacing w:val="-6"/>
          <w:sz w:val="24"/>
          <w:szCs w:val="24"/>
        </w:rPr>
        <w:t>Голин</w:t>
      </w:r>
      <w:proofErr w:type="spellEnd"/>
      <w:r w:rsidRPr="00360972">
        <w:rPr>
          <w:spacing w:val="-6"/>
          <w:sz w:val="24"/>
          <w:szCs w:val="24"/>
        </w:rPr>
        <w:t xml:space="preserve"> - </w:t>
      </w:r>
      <w:r w:rsidRPr="00360972">
        <w:rPr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  <w:r w:rsidRPr="00360972">
        <w:rPr>
          <w:sz w:val="24"/>
          <w:szCs w:val="24"/>
        </w:rPr>
        <w:t>;</w:t>
      </w:r>
    </w:p>
    <w:p w:rsidR="004B4580" w:rsidRPr="00360972" w:rsidRDefault="004B4580" w:rsidP="004B4580">
      <w:pPr>
        <w:pStyle w:val="a5"/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-1"/>
        <w:jc w:val="both"/>
        <w:rPr>
          <w:sz w:val="24"/>
          <w:szCs w:val="24"/>
        </w:rPr>
      </w:pPr>
      <w:r w:rsidRPr="00360972">
        <w:rPr>
          <w:sz w:val="24"/>
          <w:szCs w:val="24"/>
        </w:rPr>
        <w:t>Члены комиссии:</w:t>
      </w:r>
    </w:p>
    <w:p w:rsidR="004B4580" w:rsidRPr="00360972" w:rsidRDefault="004B4580" w:rsidP="004B458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В.К. </w:t>
      </w:r>
      <w:proofErr w:type="spellStart"/>
      <w:r w:rsidRPr="00360972">
        <w:rPr>
          <w:sz w:val="24"/>
          <w:szCs w:val="24"/>
        </w:rPr>
        <w:t>Бандурин</w:t>
      </w:r>
      <w:proofErr w:type="spellEnd"/>
      <w:r w:rsidRPr="00360972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360972">
        <w:rPr>
          <w:sz w:val="24"/>
          <w:szCs w:val="24"/>
        </w:rPr>
        <w:t>жилищно</w:t>
      </w:r>
      <w:proofErr w:type="spellEnd"/>
      <w:r w:rsidRPr="00360972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  <w:r w:rsidRPr="00360972">
        <w:rPr>
          <w:sz w:val="24"/>
          <w:szCs w:val="24"/>
        </w:rPr>
        <w:t>;</w:t>
      </w:r>
    </w:p>
    <w:p w:rsidR="004B4580" w:rsidRPr="00360972" w:rsidRDefault="004B4580" w:rsidP="004B458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Т.И. </w:t>
      </w:r>
      <w:proofErr w:type="spellStart"/>
      <w:r w:rsidRPr="00360972">
        <w:rPr>
          <w:sz w:val="24"/>
          <w:szCs w:val="24"/>
        </w:rPr>
        <w:t>Долгодворова</w:t>
      </w:r>
      <w:proofErr w:type="spellEnd"/>
      <w:r w:rsidRPr="00360972">
        <w:rPr>
          <w:sz w:val="24"/>
          <w:szCs w:val="24"/>
        </w:rPr>
        <w:t xml:space="preserve"> - заместитель главы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  <w:r w:rsidRPr="00360972">
        <w:rPr>
          <w:sz w:val="24"/>
          <w:szCs w:val="24"/>
        </w:rPr>
        <w:t>;</w:t>
      </w:r>
    </w:p>
    <w:p w:rsidR="004B4580" w:rsidRPr="00360972" w:rsidRDefault="004B4580" w:rsidP="004B458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>Н.А. Морозова - советник руководителя;</w:t>
      </w:r>
    </w:p>
    <w:p w:rsidR="004B4580" w:rsidRPr="00360972" w:rsidRDefault="004B4580" w:rsidP="004B458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Ж.В. </w:t>
      </w:r>
      <w:proofErr w:type="spellStart"/>
      <w:r w:rsidRPr="00360972">
        <w:rPr>
          <w:sz w:val="24"/>
          <w:szCs w:val="24"/>
        </w:rPr>
        <w:t>Резинкина</w:t>
      </w:r>
      <w:proofErr w:type="spellEnd"/>
      <w:r w:rsidRPr="00360972">
        <w:rPr>
          <w:sz w:val="24"/>
          <w:szCs w:val="24"/>
        </w:rPr>
        <w:t xml:space="preserve"> </w:t>
      </w:r>
      <w:r w:rsidRPr="00360972">
        <w:rPr>
          <w:bCs/>
          <w:sz w:val="24"/>
          <w:szCs w:val="24"/>
        </w:rPr>
        <w:t xml:space="preserve">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360972">
        <w:rPr>
          <w:bCs/>
          <w:sz w:val="24"/>
          <w:szCs w:val="24"/>
        </w:rPr>
        <w:t>Югорска</w:t>
      </w:r>
      <w:proofErr w:type="spellEnd"/>
      <w:r w:rsidRPr="00360972">
        <w:rPr>
          <w:bCs/>
          <w:sz w:val="24"/>
          <w:szCs w:val="24"/>
        </w:rPr>
        <w:t>;</w:t>
      </w:r>
    </w:p>
    <w:p w:rsidR="004B4580" w:rsidRPr="00360972" w:rsidRDefault="004B4580" w:rsidP="004B458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  <w:r w:rsidRPr="00360972">
        <w:rPr>
          <w:sz w:val="24"/>
          <w:szCs w:val="24"/>
        </w:rPr>
        <w:t>;</w:t>
      </w:r>
    </w:p>
    <w:p w:rsidR="004B4580" w:rsidRPr="00360972" w:rsidRDefault="004B4580" w:rsidP="004B458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</w:p>
    <w:p w:rsidR="004B4580" w:rsidRPr="00CB7FED" w:rsidRDefault="004B4580" w:rsidP="004B4580">
      <w:pPr>
        <w:pStyle w:val="a5"/>
        <w:tabs>
          <w:tab w:val="left" w:pos="284"/>
          <w:tab w:val="left" w:pos="709"/>
        </w:tabs>
        <w:autoSpaceDE w:val="0"/>
        <w:autoSpaceDN w:val="0"/>
        <w:adjustRightInd w:val="0"/>
        <w:ind w:left="567" w:right="142"/>
        <w:jc w:val="both"/>
        <w:rPr>
          <w:sz w:val="24"/>
          <w:szCs w:val="24"/>
        </w:rPr>
      </w:pPr>
      <w:r w:rsidRPr="00360972">
        <w:rPr>
          <w:sz w:val="24"/>
          <w:szCs w:val="24"/>
        </w:rPr>
        <w:t>Всего присутствовали 7  членов комиссии из 8.</w:t>
      </w:r>
    </w:p>
    <w:p w:rsidR="003D669E" w:rsidRDefault="003D669E" w:rsidP="000E6175">
      <w:pPr>
        <w:ind w:left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spacing w:val="-6"/>
          <w:sz w:val="24"/>
          <w:szCs w:val="24"/>
        </w:rPr>
        <w:t>Прошкина</w:t>
      </w:r>
      <w:proofErr w:type="spellEnd"/>
      <w:r>
        <w:rPr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 xml:space="preserve">. </w:t>
      </w:r>
    </w:p>
    <w:p w:rsidR="003D669E" w:rsidRDefault="003D669E" w:rsidP="000E6175">
      <w:pPr>
        <w:ind w:left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1. Наименование аукциона: аукцион в электронной форме №0187300005818000332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3D669E" w:rsidRDefault="003D669E" w:rsidP="000E6175">
      <w:pPr>
        <w:ind w:left="567"/>
        <w:jc w:val="both"/>
        <w:rPr>
          <w:sz w:val="24"/>
        </w:rPr>
      </w:pPr>
      <w:r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spacing w:val="-6"/>
          <w:sz w:val="24"/>
          <w:szCs w:val="24"/>
        </w:rPr>
        <w:t>, код аукциона</w:t>
      </w:r>
      <w:r>
        <w:rPr>
          <w:sz w:val="24"/>
        </w:rPr>
        <w:t xml:space="preserve"> 0187300005815000332, дата публикации 17.09.2018. </w:t>
      </w:r>
    </w:p>
    <w:p w:rsidR="003D669E" w:rsidRDefault="003D669E" w:rsidP="000E6175">
      <w:pPr>
        <w:ind w:left="567"/>
        <w:jc w:val="both"/>
        <w:rPr>
          <w:sz w:val="24"/>
        </w:rPr>
      </w:pPr>
      <w:r>
        <w:rPr>
          <w:sz w:val="24"/>
        </w:rPr>
        <w:t>Идентификационный код закупки:  183862201149086220100110230096810412.</w:t>
      </w:r>
    </w:p>
    <w:p w:rsidR="003D669E" w:rsidRDefault="003D669E" w:rsidP="000E6175">
      <w:pPr>
        <w:ind w:left="567"/>
        <w:jc w:val="both"/>
        <w:rPr>
          <w:sz w:val="24"/>
        </w:rPr>
      </w:pPr>
      <w:r>
        <w:rPr>
          <w:sz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. Почтовый адрес: 628260,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ул. 40 лет Победы, 11, Ханты-Мансийский  автономный  округ-Югра, Тюменская область.</w:t>
      </w:r>
    </w:p>
    <w:p w:rsidR="003D669E" w:rsidRDefault="003D669E" w:rsidP="000E6175">
      <w:pPr>
        <w:ind w:left="567"/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04 октября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3D669E" w:rsidRDefault="003D669E" w:rsidP="000E6175">
      <w:pPr>
        <w:ind w:left="567"/>
        <w:jc w:val="both"/>
        <w:rPr>
          <w:sz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</w:rPr>
        <w:t>4. </w:t>
      </w:r>
      <w:proofErr w:type="gramStart"/>
      <w:r>
        <w:rPr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z w:val="24"/>
        </w:rPr>
        <w:t xml:space="preserve"> «03» октября 2018 г. 10 часов 00 минут была подана: 1 (одна) заявка на участие в аукционе (под номером № </w:t>
      </w:r>
      <w:r w:rsidR="000E6175">
        <w:rPr>
          <w:sz w:val="24"/>
        </w:rPr>
        <w:t>213</w:t>
      </w:r>
      <w:r>
        <w:rPr>
          <w:sz w:val="24"/>
        </w:rPr>
        <w:t>).</w:t>
      </w:r>
    </w:p>
    <w:p w:rsidR="003D669E" w:rsidRDefault="003D669E" w:rsidP="000E6175">
      <w:pPr>
        <w:ind w:left="567"/>
        <w:jc w:val="both"/>
        <w:rPr>
          <w:sz w:val="24"/>
        </w:rPr>
      </w:pPr>
      <w:r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D669E" w:rsidRDefault="003D669E" w:rsidP="000E6175">
      <w:pPr>
        <w:ind w:left="567"/>
        <w:jc w:val="both"/>
        <w:rPr>
          <w:sz w:val="24"/>
        </w:rPr>
      </w:pPr>
      <w:r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D669E" w:rsidRDefault="003D669E" w:rsidP="000E6175">
      <w:pPr>
        <w:ind w:left="567"/>
        <w:jc w:val="both"/>
        <w:rPr>
          <w:sz w:val="24"/>
        </w:rPr>
      </w:pPr>
      <w:r>
        <w:rPr>
          <w:sz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0E6175">
        <w:rPr>
          <w:spacing w:val="-6"/>
          <w:sz w:val="24"/>
          <w:szCs w:val="24"/>
        </w:rPr>
        <w:t>213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3D669E" w:rsidRDefault="003D669E" w:rsidP="000E6175">
      <w:pPr>
        <w:ind w:left="567"/>
        <w:jc w:val="both"/>
        <w:rPr>
          <w:sz w:val="24"/>
        </w:rPr>
      </w:pPr>
      <w:r>
        <w:rPr>
          <w:sz w:val="24"/>
        </w:rPr>
        <w:lastRenderedPageBreak/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4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903"/>
      </w:tblGrid>
      <w:tr w:rsidR="003D669E" w:rsidTr="000E6175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9E" w:rsidRDefault="003D669E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9E" w:rsidRDefault="003D669E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3D669E" w:rsidTr="000E6175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9E" w:rsidRDefault="000E6175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688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2968"/>
              <w:gridCol w:w="4720"/>
            </w:tblGrid>
            <w:tr w:rsidR="000E6175" w:rsidTr="000E6175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6175" w:rsidRPr="000E6175" w:rsidRDefault="000E6175" w:rsidP="00FB7890">
                  <w:pPr>
                    <w:rPr>
                      <w:sz w:val="22"/>
                      <w:szCs w:val="22"/>
                    </w:rPr>
                  </w:pPr>
                  <w:r w:rsidRPr="000E6175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46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6175" w:rsidRPr="000E6175" w:rsidRDefault="000E6175" w:rsidP="000E6175">
                  <w:pPr>
                    <w:rPr>
                      <w:sz w:val="22"/>
                      <w:szCs w:val="22"/>
                    </w:rPr>
                  </w:pPr>
                  <w:r w:rsidRPr="000E6175">
                    <w:rPr>
                      <w:b/>
                      <w:bCs/>
                      <w:sz w:val="22"/>
                      <w:szCs w:val="22"/>
                    </w:rPr>
                    <w:t>Общество с ограниченной ответственностью "Инвестиционная компания "</w:t>
                  </w:r>
                  <w:proofErr w:type="spellStart"/>
                  <w:r w:rsidRPr="000E6175">
                    <w:rPr>
                      <w:b/>
                      <w:bCs/>
                      <w:sz w:val="22"/>
                      <w:szCs w:val="22"/>
                    </w:rPr>
                    <w:t>Уралгазстрой</w:t>
                  </w:r>
                  <w:proofErr w:type="spellEnd"/>
                  <w:r w:rsidRPr="000E6175">
                    <w:rPr>
                      <w:b/>
                      <w:bCs/>
                      <w:sz w:val="22"/>
                      <w:szCs w:val="22"/>
                    </w:rPr>
                    <w:t>"</w:t>
                  </w:r>
                </w:p>
              </w:tc>
            </w:tr>
            <w:tr w:rsidR="000E6175" w:rsidRPr="000E6175" w:rsidTr="000E6175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6175" w:rsidRPr="000E6175" w:rsidRDefault="000E6175" w:rsidP="00FB7890">
                  <w:pPr>
                    <w:rPr>
                      <w:sz w:val="22"/>
                      <w:szCs w:val="22"/>
                    </w:rPr>
                  </w:pPr>
                  <w:r w:rsidRPr="000E6175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46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6175" w:rsidRPr="000E6175" w:rsidRDefault="000E6175" w:rsidP="00FB7890">
                  <w:pPr>
                    <w:rPr>
                      <w:sz w:val="22"/>
                      <w:szCs w:val="22"/>
                    </w:rPr>
                  </w:pPr>
                  <w:r w:rsidRPr="000E6175">
                    <w:rPr>
                      <w:sz w:val="22"/>
                      <w:szCs w:val="22"/>
                    </w:rPr>
                    <w:t>01.10.2018</w:t>
                  </w:r>
                </w:p>
              </w:tc>
            </w:tr>
            <w:tr w:rsidR="000E6175" w:rsidTr="000E6175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6175" w:rsidRPr="000E6175" w:rsidRDefault="000E6175" w:rsidP="00FB7890">
                  <w:pPr>
                    <w:rPr>
                      <w:sz w:val="22"/>
                      <w:szCs w:val="22"/>
                    </w:rPr>
                  </w:pPr>
                  <w:r w:rsidRPr="000E6175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46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6175" w:rsidRPr="000E6175" w:rsidRDefault="000E6175" w:rsidP="00FB7890">
                  <w:pPr>
                    <w:rPr>
                      <w:sz w:val="22"/>
                      <w:szCs w:val="22"/>
                    </w:rPr>
                  </w:pPr>
                  <w:r w:rsidRPr="000E6175">
                    <w:rPr>
                      <w:sz w:val="22"/>
                      <w:szCs w:val="22"/>
                    </w:rPr>
                    <w:t>6623054051</w:t>
                  </w:r>
                </w:p>
              </w:tc>
            </w:tr>
            <w:tr w:rsidR="000E6175" w:rsidTr="000E6175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6175" w:rsidRPr="000E6175" w:rsidRDefault="000E6175" w:rsidP="00FB7890">
                  <w:pPr>
                    <w:rPr>
                      <w:sz w:val="22"/>
                      <w:szCs w:val="22"/>
                    </w:rPr>
                  </w:pPr>
                  <w:r w:rsidRPr="000E6175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46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6175" w:rsidRPr="000E6175" w:rsidRDefault="000E6175" w:rsidP="00FB7890">
                  <w:pPr>
                    <w:rPr>
                      <w:sz w:val="22"/>
                      <w:szCs w:val="22"/>
                    </w:rPr>
                  </w:pPr>
                  <w:r w:rsidRPr="000E6175">
                    <w:rPr>
                      <w:sz w:val="22"/>
                      <w:szCs w:val="22"/>
                    </w:rPr>
                    <w:t>862201001</w:t>
                  </w:r>
                </w:p>
              </w:tc>
            </w:tr>
            <w:tr w:rsidR="000E6175" w:rsidTr="000E6175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E6175" w:rsidRPr="000E6175" w:rsidRDefault="000E6175" w:rsidP="00FB7890">
                  <w:pPr>
                    <w:rPr>
                      <w:sz w:val="22"/>
                      <w:szCs w:val="22"/>
                    </w:rPr>
                  </w:pPr>
                  <w:r w:rsidRPr="000E6175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46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E6175" w:rsidRPr="000E6175" w:rsidRDefault="000E6175" w:rsidP="000E6175">
                  <w:pPr>
                    <w:rPr>
                      <w:sz w:val="22"/>
                      <w:szCs w:val="22"/>
                    </w:rPr>
                  </w:pPr>
                  <w:r w:rsidRPr="000E6175">
                    <w:rPr>
                      <w:sz w:val="22"/>
                      <w:szCs w:val="22"/>
                    </w:rPr>
                    <w:t xml:space="preserve">628260, Ханты-Мансийский </w:t>
                  </w:r>
                  <w:r>
                    <w:rPr>
                      <w:sz w:val="22"/>
                      <w:szCs w:val="22"/>
                    </w:rPr>
                    <w:t>автономный округ - Югра</w:t>
                  </w:r>
                  <w:r w:rsidRPr="000E6175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0E6175">
                    <w:rPr>
                      <w:sz w:val="22"/>
                      <w:szCs w:val="22"/>
                    </w:rPr>
                    <w:t>Югорск</w:t>
                  </w:r>
                  <w:proofErr w:type="spellEnd"/>
                  <w:r w:rsidRPr="000E6175">
                    <w:rPr>
                      <w:sz w:val="22"/>
                      <w:szCs w:val="22"/>
                    </w:rPr>
                    <w:t xml:space="preserve"> г, </w:t>
                  </w:r>
                  <w:proofErr w:type="spellStart"/>
                  <w:r w:rsidRPr="000E6175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0E6175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0E6175">
                    <w:rPr>
                      <w:sz w:val="22"/>
                      <w:szCs w:val="22"/>
                    </w:rPr>
                    <w:t>лавянская</w:t>
                  </w:r>
                  <w:proofErr w:type="spellEnd"/>
                  <w:r w:rsidRPr="000E6175">
                    <w:rPr>
                      <w:sz w:val="22"/>
                      <w:szCs w:val="22"/>
                    </w:rPr>
                    <w:t>, д.4А</w:t>
                  </w:r>
                </w:p>
              </w:tc>
            </w:tr>
            <w:tr w:rsidR="000E6175" w:rsidTr="000E6175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E6175" w:rsidRPr="000E6175" w:rsidRDefault="000E6175" w:rsidP="00FB7890">
                  <w:pPr>
                    <w:rPr>
                      <w:sz w:val="22"/>
                      <w:szCs w:val="22"/>
                    </w:rPr>
                  </w:pPr>
                  <w:r w:rsidRPr="000E6175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46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E6175" w:rsidRPr="000E6175" w:rsidRDefault="000E6175" w:rsidP="00FB7890">
                  <w:pPr>
                    <w:rPr>
                      <w:sz w:val="22"/>
                      <w:szCs w:val="22"/>
                    </w:rPr>
                  </w:pPr>
                  <w:r w:rsidRPr="000E6175">
                    <w:rPr>
                      <w:sz w:val="22"/>
                      <w:szCs w:val="22"/>
                    </w:rPr>
                    <w:t>628260, Ханты-Манси</w:t>
                  </w:r>
                  <w:r>
                    <w:rPr>
                      <w:sz w:val="22"/>
                      <w:szCs w:val="22"/>
                    </w:rPr>
                    <w:t>йский автономный округ - Югра</w:t>
                  </w:r>
                  <w:r w:rsidRPr="000E6175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0E6175">
                    <w:rPr>
                      <w:sz w:val="22"/>
                      <w:szCs w:val="22"/>
                    </w:rPr>
                    <w:t>Югорск</w:t>
                  </w:r>
                  <w:proofErr w:type="spellEnd"/>
                  <w:r w:rsidRPr="000E6175">
                    <w:rPr>
                      <w:sz w:val="22"/>
                      <w:szCs w:val="22"/>
                    </w:rPr>
                    <w:t xml:space="preserve"> г, </w:t>
                  </w:r>
                  <w:proofErr w:type="spellStart"/>
                  <w:r w:rsidRPr="000E6175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0E6175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0E6175">
                    <w:rPr>
                      <w:sz w:val="22"/>
                      <w:szCs w:val="22"/>
                    </w:rPr>
                    <w:t>лавянская</w:t>
                  </w:r>
                  <w:proofErr w:type="spellEnd"/>
                  <w:r w:rsidRPr="000E6175">
                    <w:rPr>
                      <w:sz w:val="22"/>
                      <w:szCs w:val="22"/>
                    </w:rPr>
                    <w:t>, д.4А</w:t>
                  </w:r>
                </w:p>
              </w:tc>
            </w:tr>
            <w:tr w:rsidR="000E6175" w:rsidTr="000E6175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E6175" w:rsidRPr="000E6175" w:rsidRDefault="000E6175" w:rsidP="00FB7890">
                  <w:pPr>
                    <w:rPr>
                      <w:sz w:val="22"/>
                      <w:szCs w:val="22"/>
                    </w:rPr>
                  </w:pPr>
                  <w:r w:rsidRPr="000E6175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46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E6175" w:rsidRPr="000E6175" w:rsidRDefault="000E6175" w:rsidP="00FB7890">
                  <w:pPr>
                    <w:rPr>
                      <w:sz w:val="22"/>
                      <w:szCs w:val="22"/>
                    </w:rPr>
                  </w:pPr>
                  <w:r w:rsidRPr="000E6175">
                    <w:rPr>
                      <w:sz w:val="22"/>
                      <w:szCs w:val="22"/>
                    </w:rPr>
                    <w:t>+73435256256</w:t>
                  </w:r>
                </w:p>
              </w:tc>
            </w:tr>
          </w:tbl>
          <w:p w:rsidR="003D669E" w:rsidRDefault="003D669E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D669E" w:rsidRDefault="003D669E" w:rsidP="000E6175">
      <w:pPr>
        <w:ind w:left="567"/>
        <w:jc w:val="both"/>
        <w:rPr>
          <w:sz w:val="24"/>
        </w:rPr>
      </w:pPr>
      <w:r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3D669E" w:rsidRDefault="003D669E" w:rsidP="000E6175">
      <w:pPr>
        <w:ind w:left="567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3D669E" w:rsidRDefault="003D669E" w:rsidP="000E6175">
      <w:pPr>
        <w:ind w:left="567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sz w:val="24"/>
          <w:szCs w:val="24"/>
        </w:rPr>
        <w:t xml:space="preserve">и документации об аукционе </w:t>
      </w:r>
    </w:p>
    <w:p w:rsidR="003D669E" w:rsidRDefault="003D669E" w:rsidP="003D669E">
      <w:pPr>
        <w:jc w:val="center"/>
        <w:rPr>
          <w:noProof/>
          <w:sz w:val="24"/>
          <w:szCs w:val="24"/>
        </w:rPr>
      </w:pPr>
    </w:p>
    <w:tbl>
      <w:tblPr>
        <w:tblW w:w="10355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379"/>
        <w:gridCol w:w="1557"/>
        <w:gridCol w:w="2419"/>
      </w:tblGrid>
      <w:tr w:rsidR="003D669E" w:rsidTr="000E617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9E" w:rsidRDefault="003D669E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9E" w:rsidRDefault="003D669E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9E" w:rsidRDefault="003D669E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Состав комиссии</w:t>
            </w:r>
          </w:p>
        </w:tc>
      </w:tr>
      <w:tr w:rsidR="000E6175" w:rsidTr="000E617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5" w:rsidRDefault="000E61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5" w:rsidRDefault="000E617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5" w:rsidRPr="00360972" w:rsidRDefault="000E6175" w:rsidP="00FB789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60972">
              <w:rPr>
                <w:rFonts w:eastAsia="Calibri"/>
                <w:sz w:val="24"/>
                <w:szCs w:val="24"/>
              </w:rPr>
              <w:t xml:space="preserve">С.Д. </w:t>
            </w:r>
            <w:proofErr w:type="spellStart"/>
            <w:r w:rsidRPr="00360972">
              <w:rPr>
                <w:rFonts w:eastAsia="Calibri"/>
                <w:sz w:val="24"/>
                <w:szCs w:val="24"/>
              </w:rPr>
              <w:t>Голин</w:t>
            </w:r>
            <w:proofErr w:type="spellEnd"/>
          </w:p>
        </w:tc>
      </w:tr>
      <w:tr w:rsidR="000E6175" w:rsidTr="000E617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5" w:rsidRDefault="000E61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5" w:rsidRDefault="000E617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5" w:rsidRPr="00360972" w:rsidRDefault="000E6175" w:rsidP="00FB789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 xml:space="preserve">В.К. </w:t>
            </w:r>
            <w:proofErr w:type="spellStart"/>
            <w:r w:rsidRPr="00360972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0E6175" w:rsidTr="000E617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75" w:rsidRDefault="000E61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5" w:rsidRDefault="000E617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5" w:rsidRPr="00360972" w:rsidRDefault="000E6175" w:rsidP="00FB789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>Н.А. Морозова</w:t>
            </w:r>
          </w:p>
        </w:tc>
      </w:tr>
      <w:tr w:rsidR="000E6175" w:rsidTr="000E6175">
        <w:trPr>
          <w:trHeight w:val="5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75" w:rsidRDefault="000E61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5" w:rsidRDefault="000E617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5" w:rsidRPr="00360972" w:rsidRDefault="000E6175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 xml:space="preserve">Т.И. </w:t>
            </w:r>
            <w:proofErr w:type="spellStart"/>
            <w:r w:rsidRPr="00360972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0E6175" w:rsidTr="000E617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75" w:rsidRDefault="000E61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5" w:rsidRDefault="000E617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5" w:rsidRPr="00360972" w:rsidRDefault="000E6175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 xml:space="preserve">Ж.В. </w:t>
            </w:r>
            <w:proofErr w:type="spellStart"/>
            <w:r w:rsidRPr="00360972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0E6175" w:rsidTr="000E617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75" w:rsidRDefault="000E61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5" w:rsidRDefault="000E617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5" w:rsidRPr="00360972" w:rsidRDefault="000E6175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>А.Т. Абдуллаев</w:t>
            </w:r>
          </w:p>
        </w:tc>
      </w:tr>
      <w:tr w:rsidR="000E6175" w:rsidTr="000E617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75" w:rsidRDefault="000E617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75" w:rsidRDefault="000E617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75" w:rsidRPr="00360972" w:rsidRDefault="000E6175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>Н.Б. Захарова</w:t>
            </w:r>
          </w:p>
        </w:tc>
      </w:tr>
    </w:tbl>
    <w:p w:rsidR="003D669E" w:rsidRDefault="003D669E" w:rsidP="003D669E">
      <w:pPr>
        <w:ind w:left="-993"/>
        <w:jc w:val="both"/>
        <w:rPr>
          <w:b/>
          <w:sz w:val="24"/>
          <w:szCs w:val="24"/>
        </w:rPr>
      </w:pPr>
    </w:p>
    <w:p w:rsidR="000E6175" w:rsidRPr="00360972" w:rsidRDefault="003D669E" w:rsidP="000E6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E6175" w:rsidRPr="002F1B70">
        <w:rPr>
          <w:b/>
          <w:sz w:val="24"/>
          <w:szCs w:val="24"/>
        </w:rPr>
        <w:t xml:space="preserve">  </w:t>
      </w:r>
      <w:r w:rsidR="000E6175">
        <w:rPr>
          <w:b/>
          <w:sz w:val="24"/>
          <w:szCs w:val="24"/>
        </w:rPr>
        <w:t xml:space="preserve">     </w:t>
      </w:r>
      <w:r w:rsidR="000E6175" w:rsidRPr="00360972">
        <w:rPr>
          <w:b/>
          <w:sz w:val="24"/>
          <w:szCs w:val="24"/>
        </w:rPr>
        <w:t xml:space="preserve">Председатель комиссии:                                                                              С.Д. </w:t>
      </w:r>
      <w:proofErr w:type="spellStart"/>
      <w:r w:rsidR="000E6175" w:rsidRPr="00360972">
        <w:rPr>
          <w:b/>
          <w:sz w:val="24"/>
          <w:szCs w:val="24"/>
        </w:rPr>
        <w:t>Голин</w:t>
      </w:r>
      <w:proofErr w:type="spellEnd"/>
      <w:r w:rsidR="000E6175" w:rsidRPr="00360972">
        <w:rPr>
          <w:b/>
          <w:sz w:val="24"/>
          <w:szCs w:val="24"/>
        </w:rPr>
        <w:t xml:space="preserve">                                                                </w:t>
      </w:r>
    </w:p>
    <w:p w:rsidR="000E6175" w:rsidRPr="00360972" w:rsidRDefault="000E6175" w:rsidP="000E6175">
      <w:pPr>
        <w:tabs>
          <w:tab w:val="left" w:pos="7144"/>
          <w:tab w:val="right" w:pos="10348"/>
        </w:tabs>
        <w:rPr>
          <w:b/>
          <w:sz w:val="24"/>
          <w:szCs w:val="24"/>
        </w:rPr>
      </w:pPr>
      <w:r w:rsidRPr="00360972">
        <w:rPr>
          <w:b/>
          <w:sz w:val="24"/>
          <w:szCs w:val="24"/>
        </w:rPr>
        <w:t xml:space="preserve"> </w:t>
      </w:r>
    </w:p>
    <w:p w:rsidR="000E6175" w:rsidRPr="00360972" w:rsidRDefault="000E6175" w:rsidP="000E6175">
      <w:pPr>
        <w:tabs>
          <w:tab w:val="left" w:pos="7144"/>
          <w:tab w:val="right" w:pos="10348"/>
        </w:tabs>
        <w:rPr>
          <w:b/>
          <w:sz w:val="24"/>
          <w:szCs w:val="24"/>
        </w:rPr>
      </w:pPr>
      <w:r w:rsidRPr="00360972">
        <w:rPr>
          <w:b/>
          <w:sz w:val="24"/>
          <w:szCs w:val="24"/>
        </w:rPr>
        <w:lastRenderedPageBreak/>
        <w:t xml:space="preserve">       </w:t>
      </w:r>
      <w:r w:rsidR="003C0954">
        <w:rPr>
          <w:b/>
          <w:sz w:val="24"/>
          <w:szCs w:val="24"/>
        </w:rPr>
        <w:t xml:space="preserve">  </w:t>
      </w:r>
      <w:r w:rsidRPr="00360972">
        <w:rPr>
          <w:b/>
          <w:sz w:val="24"/>
          <w:szCs w:val="24"/>
        </w:rPr>
        <w:t>Члены  комиссии</w:t>
      </w:r>
    </w:p>
    <w:p w:rsidR="000E6175" w:rsidRPr="00360972" w:rsidRDefault="000E6175" w:rsidP="000E6175">
      <w:pPr>
        <w:tabs>
          <w:tab w:val="left" w:pos="7144"/>
          <w:tab w:val="right" w:pos="10348"/>
        </w:tabs>
        <w:jc w:val="right"/>
        <w:rPr>
          <w:sz w:val="24"/>
          <w:szCs w:val="24"/>
        </w:rPr>
      </w:pPr>
      <w:r w:rsidRPr="00360972">
        <w:rPr>
          <w:b/>
          <w:sz w:val="24"/>
          <w:szCs w:val="24"/>
        </w:rPr>
        <w:t>______________</w:t>
      </w:r>
      <w:r w:rsidRPr="00360972">
        <w:rPr>
          <w:sz w:val="24"/>
          <w:szCs w:val="24"/>
        </w:rPr>
        <w:t xml:space="preserve">В.К. </w:t>
      </w:r>
      <w:proofErr w:type="spellStart"/>
      <w:r w:rsidRPr="00360972">
        <w:rPr>
          <w:sz w:val="24"/>
          <w:szCs w:val="24"/>
        </w:rPr>
        <w:t>Бандурин</w:t>
      </w:r>
      <w:proofErr w:type="spellEnd"/>
    </w:p>
    <w:p w:rsidR="000E6175" w:rsidRPr="00360972" w:rsidRDefault="000E6175" w:rsidP="000E6175">
      <w:pPr>
        <w:tabs>
          <w:tab w:val="left" w:pos="7144"/>
          <w:tab w:val="right" w:pos="10348"/>
        </w:tabs>
        <w:jc w:val="right"/>
        <w:rPr>
          <w:sz w:val="24"/>
          <w:szCs w:val="24"/>
        </w:rPr>
      </w:pPr>
      <w:r w:rsidRPr="00360972">
        <w:rPr>
          <w:b/>
          <w:sz w:val="24"/>
          <w:szCs w:val="24"/>
        </w:rPr>
        <w:t xml:space="preserve">                                                                                               __________</w:t>
      </w:r>
      <w:r w:rsidRPr="00360972">
        <w:rPr>
          <w:sz w:val="24"/>
          <w:szCs w:val="24"/>
        </w:rPr>
        <w:t xml:space="preserve"> Т.И.  </w:t>
      </w:r>
      <w:proofErr w:type="spellStart"/>
      <w:r w:rsidRPr="00360972">
        <w:rPr>
          <w:sz w:val="24"/>
          <w:szCs w:val="24"/>
        </w:rPr>
        <w:t>Долгодворова</w:t>
      </w:r>
      <w:proofErr w:type="spellEnd"/>
      <w:r w:rsidRPr="00360972">
        <w:rPr>
          <w:b/>
          <w:sz w:val="24"/>
          <w:szCs w:val="24"/>
        </w:rPr>
        <w:t xml:space="preserve">            </w:t>
      </w:r>
    </w:p>
    <w:p w:rsidR="000E6175" w:rsidRPr="00360972" w:rsidRDefault="000E6175" w:rsidP="000E6175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</w:t>
      </w:r>
      <w:proofErr w:type="spellStart"/>
      <w:r w:rsidRPr="00360972">
        <w:rPr>
          <w:sz w:val="24"/>
          <w:szCs w:val="24"/>
        </w:rPr>
        <w:t>Н.А.Морозова</w:t>
      </w:r>
      <w:proofErr w:type="spellEnd"/>
    </w:p>
    <w:p w:rsidR="000E6175" w:rsidRPr="00360972" w:rsidRDefault="000E6175" w:rsidP="000E6175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</w:t>
      </w:r>
      <w:proofErr w:type="spellStart"/>
      <w:r w:rsidRPr="00360972">
        <w:rPr>
          <w:sz w:val="24"/>
          <w:szCs w:val="24"/>
        </w:rPr>
        <w:t>Ж.В.Резинкина</w:t>
      </w:r>
      <w:proofErr w:type="spellEnd"/>
    </w:p>
    <w:p w:rsidR="000E6175" w:rsidRPr="00360972" w:rsidRDefault="000E6175" w:rsidP="000E6175">
      <w:pPr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______________А.Т. Абдуллаев</w:t>
      </w:r>
    </w:p>
    <w:p w:rsidR="000E6175" w:rsidRPr="008E4768" w:rsidRDefault="000E6175" w:rsidP="000E6175">
      <w:pPr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________________Н.Б. Захарова</w:t>
      </w:r>
    </w:p>
    <w:p w:rsidR="000E6175" w:rsidRPr="008A26AB" w:rsidRDefault="000E6175" w:rsidP="000E6175">
      <w:pPr>
        <w:rPr>
          <w:color w:val="FF0000"/>
          <w:sz w:val="24"/>
          <w:szCs w:val="24"/>
        </w:rPr>
      </w:pPr>
    </w:p>
    <w:p w:rsidR="003D669E" w:rsidRDefault="003D669E" w:rsidP="000E6175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3D669E" w:rsidRDefault="003D669E" w:rsidP="003D669E">
      <w:pPr>
        <w:rPr>
          <w:color w:val="FF0000"/>
          <w:sz w:val="24"/>
          <w:szCs w:val="24"/>
        </w:rPr>
      </w:pPr>
    </w:p>
    <w:p w:rsidR="003D669E" w:rsidRDefault="003D669E" w:rsidP="003D669E">
      <w:pPr>
        <w:rPr>
          <w:color w:val="FF0000"/>
          <w:sz w:val="24"/>
        </w:rPr>
      </w:pPr>
      <w:r>
        <w:rPr>
          <w:color w:val="FF0000"/>
          <w:sz w:val="24"/>
          <w:szCs w:val="24"/>
        </w:rPr>
        <w:t xml:space="preserve">   </w:t>
      </w:r>
      <w:r w:rsidR="003C0954">
        <w:rPr>
          <w:color w:val="FF0000"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                     ________________</w:t>
      </w:r>
      <w:r>
        <w:rPr>
          <w:sz w:val="24"/>
        </w:rPr>
        <w:t xml:space="preserve">М.Л. </w:t>
      </w:r>
      <w:proofErr w:type="spellStart"/>
      <w:r>
        <w:rPr>
          <w:sz w:val="24"/>
        </w:rPr>
        <w:t>Прошкина</w:t>
      </w:r>
      <w:proofErr w:type="spellEnd"/>
      <w:r>
        <w:rPr>
          <w:sz w:val="24"/>
        </w:rPr>
        <w:t xml:space="preserve"> </w:t>
      </w: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</w:p>
    <w:p w:rsidR="003C0954" w:rsidRDefault="003C0954" w:rsidP="003C0954">
      <w:pPr>
        <w:ind w:hanging="426"/>
        <w:jc w:val="right"/>
      </w:pPr>
      <w:r>
        <w:lastRenderedPageBreak/>
        <w:t xml:space="preserve">Приложение </w:t>
      </w:r>
    </w:p>
    <w:p w:rsidR="003C0954" w:rsidRDefault="003C0954" w:rsidP="003C0954">
      <w:pPr>
        <w:tabs>
          <w:tab w:val="left" w:pos="3930"/>
          <w:tab w:val="right" w:pos="9355"/>
        </w:tabs>
        <w:jc w:val="right"/>
      </w:pPr>
      <w:r>
        <w:t>к протоколу рассмотрения единственной заявки</w:t>
      </w:r>
    </w:p>
    <w:p w:rsidR="003C0954" w:rsidRDefault="003C0954" w:rsidP="003C0954">
      <w:pPr>
        <w:tabs>
          <w:tab w:val="left" w:pos="0"/>
          <w:tab w:val="right" w:pos="9355"/>
        </w:tabs>
        <w:jc w:val="right"/>
      </w:pPr>
      <w:r>
        <w:t>на участие в аукционе в электронной форме</w:t>
      </w:r>
    </w:p>
    <w:p w:rsidR="003C0954" w:rsidRDefault="003C0954" w:rsidP="003C0954">
      <w:pPr>
        <w:tabs>
          <w:tab w:val="left" w:pos="3930"/>
          <w:tab w:val="right" w:pos="9355"/>
        </w:tabs>
        <w:jc w:val="right"/>
      </w:pPr>
      <w:r>
        <w:t>от «04» октября 2018 г. № 0187300005818000332-1</w:t>
      </w:r>
    </w:p>
    <w:p w:rsidR="003C0954" w:rsidRDefault="003C0954" w:rsidP="003C0954">
      <w:pPr>
        <w:tabs>
          <w:tab w:val="left" w:pos="3930"/>
          <w:tab w:val="right" w:pos="9355"/>
        </w:tabs>
        <w:jc w:val="right"/>
      </w:pPr>
    </w:p>
    <w:p w:rsidR="003C0954" w:rsidRDefault="003C0954" w:rsidP="003C0954">
      <w:pPr>
        <w:ind w:left="426"/>
        <w:jc w:val="center"/>
      </w:pPr>
      <w:r>
        <w:t>Таблица рассмотрения единственной заявки</w:t>
      </w:r>
    </w:p>
    <w:p w:rsidR="003C0954" w:rsidRDefault="003C0954" w:rsidP="003C0954">
      <w:pPr>
        <w:pStyle w:val="a5"/>
        <w:keepNext/>
        <w:keepLines/>
        <w:suppressLineNumbers/>
        <w:suppressAutoHyphens/>
        <w:ind w:left="426"/>
        <w:jc w:val="center"/>
      </w:pPr>
      <w: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3C0954" w:rsidRDefault="003C0954" w:rsidP="003C0954">
      <w:pPr>
        <w:pStyle w:val="a5"/>
        <w:keepNext/>
        <w:keepLines/>
        <w:suppressLineNumbers/>
        <w:suppressAutoHyphens/>
        <w:ind w:left="426"/>
        <w:jc w:val="center"/>
      </w:pPr>
      <w:r>
        <w:t>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3C0954" w:rsidRDefault="003C0954" w:rsidP="003C0954">
      <w:pPr>
        <w:pStyle w:val="a5"/>
        <w:keepNext/>
        <w:keepLines/>
        <w:suppressLineNumbers/>
        <w:suppressAutoHyphens/>
        <w:ind w:left="426"/>
        <w:jc w:val="center"/>
      </w:pPr>
    </w:p>
    <w:p w:rsidR="003C0954" w:rsidRDefault="003C0954" w:rsidP="003C0954">
      <w:r>
        <w:t xml:space="preserve">          Заказчик: Департамент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.</w:t>
      </w:r>
    </w:p>
    <w:p w:rsidR="003C0954" w:rsidRDefault="003C0954" w:rsidP="003C0954"/>
    <w:tbl>
      <w:tblPr>
        <w:tblW w:w="10490" w:type="dxa"/>
        <w:tblInd w:w="45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2131"/>
        <w:gridCol w:w="1838"/>
      </w:tblGrid>
      <w:tr w:rsidR="003C0954" w:rsidTr="003C0954">
        <w:trPr>
          <w:trHeight w:val="330"/>
        </w:trPr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Идентификационный номер заявки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</w:t>
            </w:r>
          </w:p>
        </w:tc>
      </w:tr>
      <w:tr w:rsidR="003C0954" w:rsidTr="003C095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«Инвестиционная компания «</w:t>
            </w:r>
            <w:proofErr w:type="spellStart"/>
            <w:r>
              <w:rPr>
                <w:color w:val="000000"/>
                <w:sz w:val="16"/>
                <w:szCs w:val="16"/>
              </w:rPr>
              <w:t>Уралгазстрой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 </w:t>
            </w:r>
          </w:p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3C0954" w:rsidTr="003C0954">
        <w:trPr>
          <w:trHeight w:val="70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3C0954" w:rsidTr="003C0954">
        <w:trPr>
          <w:trHeight w:val="38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3C0954" w:rsidTr="003C095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3C0954" w:rsidTr="003C095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3C0954" w:rsidRDefault="003C0954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3C0954" w:rsidTr="003C0954">
        <w:trPr>
          <w:trHeight w:val="4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gramStart"/>
            <w:r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(имеющими общих </w:t>
            </w:r>
            <w:r>
              <w:rPr>
                <w:sz w:val="16"/>
                <w:szCs w:val="16"/>
              </w:rPr>
              <w:lastRenderedPageBreak/>
              <w:t>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3C0954" w:rsidTr="003C0954">
        <w:trPr>
          <w:trHeight w:val="4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3C0954" w:rsidTr="003C0954">
        <w:trPr>
          <w:trHeight w:val="4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3C0954" w:rsidTr="003C0954">
        <w:trPr>
          <w:trHeight w:val="4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3C0954" w:rsidTr="003C095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 Начальная (максимальная) цена контракта – 16 849 800</w:t>
            </w:r>
            <w:r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 рублей.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54" w:rsidRDefault="003C0954">
            <w:pPr>
              <w:widowControl/>
              <w:rPr>
                <w:rFonts w:ascii="Calibri" w:eastAsia="Calibri" w:hAnsi="Calibri"/>
              </w:rPr>
            </w:pPr>
          </w:p>
        </w:tc>
      </w:tr>
      <w:tr w:rsidR="003C0954" w:rsidTr="003C09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 Показатель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Характеристика квартиры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ООО «Инвестиционная компания «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Уралгазстрой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» </w:t>
            </w:r>
          </w:p>
          <w:p w:rsidR="003C0954" w:rsidRDefault="003C095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город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3C0954" w:rsidTr="003C09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город </w:t>
            </w:r>
            <w:proofErr w:type="spellStart"/>
            <w:r>
              <w:rPr>
                <w:sz w:val="16"/>
                <w:szCs w:val="16"/>
              </w:rPr>
              <w:t>Югорск</w:t>
            </w:r>
            <w:proofErr w:type="spellEnd"/>
            <w:r>
              <w:rPr>
                <w:sz w:val="16"/>
                <w:szCs w:val="16"/>
              </w:rPr>
              <w:t>, Ханты-Мансийский автономный округ – Югра, Россия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Студенческая, д.16/1, город </w:t>
            </w:r>
            <w:proofErr w:type="spellStart"/>
            <w:r>
              <w:rPr>
                <w:sz w:val="16"/>
                <w:szCs w:val="16"/>
              </w:rPr>
              <w:t>Югорск</w:t>
            </w:r>
            <w:proofErr w:type="spellEnd"/>
            <w:r>
              <w:rPr>
                <w:sz w:val="16"/>
                <w:szCs w:val="16"/>
              </w:rPr>
              <w:t>, Ханты-Мансийский автономный округ – Югра, Тюменская область, Россия (квартиры: № 7, 13, 14, 16, 24, 33, 48, 54).</w:t>
            </w:r>
          </w:p>
        </w:tc>
      </w:tr>
      <w:tr w:rsidR="003C0954" w:rsidTr="003C09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3C0954" w:rsidTr="003C09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Капитальное (кирпичное, блочное (все виды), каменное, монолитное, панельное и т.д.))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3C0954" w:rsidTr="003C09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Соответствовать санитарно-эпидемиологическим правилам и нормативам СанПиН 2.1.2.2645-10..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3C0954" w:rsidTr="003C09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Степень строительной готовности многоквартирного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Не менее 60%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3C0954" w:rsidTr="003C09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Гарантия на объекты долевого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5 лет со дня передачи жилых помещений Заказчику по акту приема-передачи. На оборудование, в том числе: счётчики учёта электрической, тепловой энергии, воды, газа – гарантийный срок устанавливается </w:t>
            </w:r>
            <w:proofErr w:type="gramStart"/>
            <w:r>
              <w:rPr>
                <w:sz w:val="16"/>
                <w:szCs w:val="16"/>
                <w:lang w:eastAsia="en-US"/>
              </w:rPr>
              <w:t>согласно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гарантийного срока завода-изготовителя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3C0954" w:rsidTr="003C09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Количество жилых помещений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3C0954" w:rsidTr="003C09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Общая площадь жилых помещени</w:t>
            </w:r>
            <w:proofErr w:type="gramStart"/>
            <w:r>
              <w:rPr>
                <w:b/>
                <w:sz w:val="16"/>
                <w:szCs w:val="16"/>
              </w:rPr>
              <w:t>й(</w:t>
            </w:r>
            <w:proofErr w:type="gramEnd"/>
            <w:r>
              <w:rPr>
                <w:b/>
                <w:sz w:val="16"/>
                <w:szCs w:val="16"/>
              </w:rPr>
              <w:t>проектная)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300,0 кв. метра (за исключением балконов, лоджий)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3C0954" w:rsidTr="003C09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жилого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3C0954" w:rsidRDefault="003C0954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3C0954" w:rsidRDefault="003C0954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3C0954" w:rsidRDefault="003C0954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3C0954" w:rsidRDefault="003C0954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3C0954" w:rsidRDefault="003C0954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3C0954" w:rsidRDefault="003C0954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3C0954" w:rsidRDefault="003C0954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3C0954" w:rsidRDefault="003C0954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3C0954" w:rsidRDefault="003C0954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Соответствует</w:t>
            </w:r>
          </w:p>
        </w:tc>
      </w:tr>
      <w:tr w:rsidR="003C0954" w:rsidTr="003C09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  <w:lang w:eastAsia="ar-SA"/>
              </w:rPr>
              <w:t>документы (или копии этих документов), подтверждающие соответствие участника такого аукциона требованиям, установленным пунктом 1 части 1, частями 2 и 2.1 статьи 31 (при наличии таких требований) Федерального закона от 05.04.2013 № 44-ФЗ, а именно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54" w:rsidRDefault="003C0954">
            <w:pPr>
              <w:tabs>
                <w:tab w:val="num" w:pos="0"/>
                <w:tab w:val="num" w:pos="1080"/>
              </w:tabs>
              <w:ind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а) копия разрешения на строительство многоквартирного дома, в котором расположены предлагаемые жилые помещения, полученное на имя застройщика;</w:t>
            </w:r>
          </w:p>
          <w:p w:rsidR="003C0954" w:rsidRDefault="003C0954">
            <w:pPr>
              <w:ind w:firstLine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б) копия проектной декларации о проекте строительства многоквартирного дома,  в котором расположены предлагаемые жилые помещения;</w:t>
            </w:r>
          </w:p>
          <w:p w:rsidR="003C0954" w:rsidRDefault="003C0954">
            <w:pPr>
              <w:autoSpaceDE w:val="0"/>
              <w:autoSpaceDN w:val="0"/>
              <w:adjustRightInd w:val="0"/>
              <w:ind w:firstLine="601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в) копия выписки из Единого государственного реестра недвижимости, удостоверяющей государственную регистрацию застройщиком права собственности на земельный участок, предоставленный для строительства (создания) многоквартирного дома и (или) иных </w:t>
            </w:r>
            <w:r>
              <w:rPr>
                <w:sz w:val="16"/>
                <w:szCs w:val="16"/>
              </w:rPr>
              <w:lastRenderedPageBreak/>
              <w:t>объектов недвижимости, в состав которых будут входить объекты долевого строительства, либо копию действующего в течение всего срока строительства договора аренды, копию договора субаренды такого земельного участка или в случаях, предусмотренных Федеральным законом от 24.07.2008</w:t>
            </w:r>
            <w:proofErr w:type="gramEnd"/>
            <w:r>
              <w:rPr>
                <w:sz w:val="16"/>
                <w:szCs w:val="16"/>
              </w:rPr>
              <w:t xml:space="preserve"> № 161-ФЗ «О содействии развитию жилищного строительства» либо подпунктом 15 пункта 2 статьи 39.10 Земельного кодекса Российской Федерации, копию договора безвозмездного пользования таким земельным участком» (наличие на таких договорах специальной регистрационной надписи о проведенной государственной регистрации договоров);</w:t>
            </w:r>
          </w:p>
          <w:p w:rsidR="003C0954" w:rsidRDefault="003C0954">
            <w:pPr>
              <w:autoSpaceDE w:val="0"/>
              <w:autoSpaceDN w:val="0"/>
              <w:adjustRightInd w:val="0"/>
              <w:ind w:firstLine="6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г) документ, подтверждающий факт опубликования, размещения и (или) предоставления проектной декларации.</w:t>
            </w:r>
          </w:p>
          <w:p w:rsidR="003C0954" w:rsidRDefault="003C0954">
            <w:pPr>
              <w:autoSpaceDE w:val="0"/>
              <w:autoSpaceDN w:val="0"/>
              <w:adjustRightInd w:val="0"/>
              <w:ind w:firstLine="60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д) действующее </w:t>
            </w:r>
            <w:r>
              <w:rPr>
                <w:rFonts w:eastAsia="Calibri"/>
                <w:sz w:val="16"/>
                <w:szCs w:val="16"/>
                <w:lang w:val="x-none"/>
              </w:rPr>
              <w:t xml:space="preserve">заключение положительной экспертизы </w:t>
            </w:r>
            <w:r>
              <w:rPr>
                <w:rFonts w:eastAsia="Calibri"/>
                <w:sz w:val="16"/>
                <w:szCs w:val="16"/>
              </w:rPr>
              <w:t xml:space="preserve">о соответствии застройщика и </w:t>
            </w:r>
            <w:r>
              <w:rPr>
                <w:rFonts w:eastAsia="Calibri"/>
                <w:sz w:val="16"/>
                <w:szCs w:val="16"/>
                <w:lang w:val="x-none"/>
              </w:rPr>
              <w:t>проектной документации, если проведение такой экспертизы установлено частью 1 статьи 49 Градостроительного кодекса Российской Федерации</w:t>
            </w:r>
            <w:r>
              <w:rPr>
                <w:rFonts w:eastAsia="Calibri"/>
                <w:sz w:val="16"/>
                <w:szCs w:val="16"/>
              </w:rPr>
              <w:t>;</w:t>
            </w:r>
          </w:p>
          <w:p w:rsidR="003C0954" w:rsidRDefault="003C0954">
            <w:pPr>
              <w:pStyle w:val="a7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ж) заключение о степени строительной готовности многоквартирного дома не менее чем     60 % от предусмотренной проектной документации готовности этого многоквартирного дома.</w:t>
            </w:r>
          </w:p>
          <w:p w:rsidR="003C0954" w:rsidRDefault="003C0954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54" w:rsidRDefault="003C0954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Предоставлены</w:t>
            </w:r>
          </w:p>
        </w:tc>
      </w:tr>
    </w:tbl>
    <w:p w:rsidR="00493823" w:rsidRDefault="00493823">
      <w:bookmarkStart w:id="0" w:name="_GoBack"/>
      <w:bookmarkEnd w:id="0"/>
    </w:p>
    <w:sectPr w:rsidR="00493823" w:rsidSect="000E6175">
      <w:pgSz w:w="11906" w:h="16838"/>
      <w:pgMar w:top="28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30"/>
    <w:rsid w:val="000E6175"/>
    <w:rsid w:val="003C0954"/>
    <w:rsid w:val="003D669E"/>
    <w:rsid w:val="00401930"/>
    <w:rsid w:val="00493823"/>
    <w:rsid w:val="004B4580"/>
    <w:rsid w:val="00823F29"/>
    <w:rsid w:val="00893ADC"/>
    <w:rsid w:val="00BB75D2"/>
    <w:rsid w:val="00E96C5E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69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D6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3D669E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3C0954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3C095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3C095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96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69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D6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3D669E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3C0954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3C095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3C095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96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C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2018-10-04T04:19:00Z</cp:lastPrinted>
  <dcterms:created xsi:type="dcterms:W3CDTF">2018-10-02T06:41:00Z</dcterms:created>
  <dcterms:modified xsi:type="dcterms:W3CDTF">2018-10-04T06:07:00Z</dcterms:modified>
</cp:coreProperties>
</file>