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color w:val="FF0000"/>
          <w:sz w:val="24"/>
        </w:rPr>
      </w:pPr>
    </w:p>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E57B9B" w:rsidP="00E57B9B">
      <w:pPr>
        <w:rPr>
          <w:sz w:val="24"/>
          <w:szCs w:val="24"/>
        </w:rPr>
      </w:pPr>
      <w:r w:rsidRPr="00A2597B">
        <w:rPr>
          <w:sz w:val="24"/>
          <w:szCs w:val="24"/>
        </w:rPr>
        <w:t>1</w:t>
      </w:r>
      <w:r w:rsidR="00A2597B" w:rsidRPr="00A2597B">
        <w:rPr>
          <w:sz w:val="24"/>
          <w:szCs w:val="24"/>
        </w:rPr>
        <w:t>7</w:t>
      </w:r>
      <w:r w:rsidRPr="00A2597B">
        <w:rPr>
          <w:sz w:val="24"/>
          <w:szCs w:val="24"/>
        </w:rPr>
        <w:t xml:space="preserve"> </w:t>
      </w:r>
      <w:r w:rsidR="00A2597B" w:rsidRPr="00A2597B">
        <w:rPr>
          <w:sz w:val="24"/>
          <w:szCs w:val="24"/>
        </w:rPr>
        <w:t>ноября</w:t>
      </w:r>
      <w:r w:rsidRPr="00A2597B">
        <w:rPr>
          <w:sz w:val="24"/>
          <w:szCs w:val="24"/>
        </w:rPr>
        <w:t xml:space="preserve"> 201</w:t>
      </w:r>
      <w:r w:rsidR="007C7A6D" w:rsidRPr="00A2597B">
        <w:rPr>
          <w:sz w:val="24"/>
          <w:szCs w:val="24"/>
        </w:rPr>
        <w:t>5</w:t>
      </w:r>
      <w:r w:rsidRPr="00A2597B">
        <w:rPr>
          <w:sz w:val="24"/>
          <w:szCs w:val="24"/>
        </w:rPr>
        <w:t xml:space="preserve"> г.</w:t>
      </w:r>
      <w:r w:rsidRPr="00A2597B">
        <w:rPr>
          <w:color w:val="FF0000"/>
          <w:sz w:val="24"/>
          <w:szCs w:val="24"/>
        </w:rPr>
        <w:t xml:space="preserve">  </w:t>
      </w:r>
      <w:r w:rsidRPr="00A2597B">
        <w:rPr>
          <w:color w:val="FF0000"/>
          <w:sz w:val="24"/>
          <w:szCs w:val="24"/>
        </w:rPr>
        <w:tab/>
      </w:r>
      <w:r w:rsidRPr="00A2597B">
        <w:rPr>
          <w:color w:val="FF0000"/>
          <w:sz w:val="24"/>
          <w:szCs w:val="24"/>
        </w:rPr>
        <w:tab/>
      </w:r>
      <w:r w:rsidRPr="00A2597B">
        <w:rPr>
          <w:color w:val="FF0000"/>
          <w:sz w:val="24"/>
          <w:szCs w:val="24"/>
        </w:rPr>
        <w:tab/>
      </w:r>
      <w:r w:rsidRPr="00A2597B">
        <w:rPr>
          <w:color w:val="FF0000"/>
          <w:sz w:val="24"/>
          <w:szCs w:val="24"/>
        </w:rPr>
        <w:tab/>
      </w:r>
      <w:r w:rsidRPr="00A2597B">
        <w:rPr>
          <w:sz w:val="24"/>
          <w:szCs w:val="24"/>
        </w:rPr>
        <w:t xml:space="preserve">                                                       № </w:t>
      </w:r>
      <w:hyperlink r:id="rId5" w:history="1">
        <w:r w:rsidRPr="00A2597B">
          <w:rPr>
            <w:sz w:val="24"/>
            <w:szCs w:val="24"/>
          </w:rPr>
          <w:t>018730000581</w:t>
        </w:r>
        <w:r w:rsidR="007C7A6D" w:rsidRPr="00A2597B">
          <w:rPr>
            <w:sz w:val="24"/>
            <w:szCs w:val="24"/>
          </w:rPr>
          <w:t>5</w:t>
        </w:r>
        <w:r w:rsidRPr="00A2597B">
          <w:rPr>
            <w:sz w:val="24"/>
            <w:szCs w:val="24"/>
          </w:rPr>
          <w:t>000</w:t>
        </w:r>
      </w:hyperlink>
      <w:r w:rsidR="00A2597B" w:rsidRPr="00A2597B">
        <w:rPr>
          <w:sz w:val="24"/>
          <w:szCs w:val="24"/>
        </w:rPr>
        <w:t>51</w:t>
      </w:r>
      <w:r w:rsidR="005F6D0F">
        <w:rPr>
          <w:sz w:val="24"/>
          <w:szCs w:val="24"/>
        </w:rPr>
        <w:t>6</w:t>
      </w:r>
      <w:r w:rsidRPr="00A2597B">
        <w:rPr>
          <w:sz w:val="24"/>
          <w:szCs w:val="24"/>
        </w:rPr>
        <w:t>-3</w:t>
      </w:r>
    </w:p>
    <w:p w:rsidR="00E57B9B" w:rsidRPr="00A2597B" w:rsidRDefault="00E57B9B" w:rsidP="00E57B9B">
      <w:pPr>
        <w:rPr>
          <w:b/>
          <w:color w:val="FF0000"/>
          <w:sz w:val="24"/>
          <w:szCs w:val="24"/>
        </w:rPr>
      </w:pPr>
    </w:p>
    <w:p w:rsidR="005919C6" w:rsidRPr="002C4240" w:rsidRDefault="005919C6" w:rsidP="005919C6">
      <w:pPr>
        <w:rPr>
          <w:spacing w:val="-6"/>
          <w:sz w:val="24"/>
          <w:szCs w:val="24"/>
        </w:rPr>
      </w:pPr>
      <w:r w:rsidRPr="002C4240">
        <w:rPr>
          <w:spacing w:val="-6"/>
          <w:sz w:val="24"/>
          <w:szCs w:val="24"/>
        </w:rPr>
        <w:t xml:space="preserve">ПРИСУТСТВОВАЛИ: </w:t>
      </w:r>
    </w:p>
    <w:p w:rsidR="005919C6" w:rsidRPr="002C4240" w:rsidRDefault="005919C6" w:rsidP="005919C6">
      <w:pPr>
        <w:rPr>
          <w:spacing w:val="-6"/>
          <w:sz w:val="24"/>
          <w:szCs w:val="24"/>
        </w:rPr>
      </w:pPr>
      <w:r w:rsidRPr="002C4240">
        <w:rPr>
          <w:spacing w:val="-6"/>
          <w:sz w:val="24"/>
          <w:szCs w:val="24"/>
        </w:rPr>
        <w:t xml:space="preserve">Единая комиссия по осуществлению закупок для обеспечения муниципальных нужд города </w:t>
      </w:r>
      <w:proofErr w:type="spellStart"/>
      <w:r w:rsidRPr="002C4240">
        <w:rPr>
          <w:spacing w:val="-6"/>
          <w:sz w:val="24"/>
          <w:szCs w:val="24"/>
        </w:rPr>
        <w:t>Югорска</w:t>
      </w:r>
      <w:proofErr w:type="spellEnd"/>
      <w:r w:rsidRPr="002C4240">
        <w:rPr>
          <w:spacing w:val="-6"/>
          <w:sz w:val="24"/>
          <w:szCs w:val="24"/>
        </w:rPr>
        <w:t xml:space="preserve"> (далее - комиссия) в следующем составе:</w:t>
      </w:r>
    </w:p>
    <w:p w:rsidR="005919C6" w:rsidRPr="002C4240" w:rsidRDefault="005919C6" w:rsidP="005919C6">
      <w:pPr>
        <w:rPr>
          <w:spacing w:val="-6"/>
          <w:sz w:val="24"/>
          <w:szCs w:val="24"/>
        </w:rPr>
      </w:pPr>
      <w:r w:rsidRPr="002C4240">
        <w:rPr>
          <w:spacing w:val="-6"/>
          <w:sz w:val="24"/>
          <w:szCs w:val="24"/>
        </w:rPr>
        <w:t>1.</w:t>
      </w:r>
      <w:r w:rsidRPr="002C4240">
        <w:t xml:space="preserve"> </w:t>
      </w:r>
      <w:r w:rsidRPr="002C4240">
        <w:rPr>
          <w:spacing w:val="-6"/>
          <w:sz w:val="24"/>
          <w:szCs w:val="24"/>
        </w:rPr>
        <w:t xml:space="preserve"> </w:t>
      </w:r>
      <w:proofErr w:type="spellStart"/>
      <w:r w:rsidRPr="002C4240">
        <w:rPr>
          <w:spacing w:val="-6"/>
          <w:sz w:val="24"/>
          <w:szCs w:val="24"/>
        </w:rPr>
        <w:t>Климин</w:t>
      </w:r>
      <w:proofErr w:type="spellEnd"/>
      <w:r w:rsidRPr="002C4240">
        <w:rPr>
          <w:spacing w:val="-6"/>
          <w:sz w:val="24"/>
          <w:szCs w:val="24"/>
        </w:rPr>
        <w:t xml:space="preserve"> В. А. – председатель комиссии, заместитель председателя Думы города </w:t>
      </w:r>
      <w:proofErr w:type="spellStart"/>
      <w:r w:rsidRPr="002C4240">
        <w:rPr>
          <w:spacing w:val="-6"/>
          <w:sz w:val="24"/>
          <w:szCs w:val="24"/>
        </w:rPr>
        <w:t>Югорска</w:t>
      </w:r>
      <w:proofErr w:type="spellEnd"/>
      <w:r w:rsidRPr="002C4240">
        <w:rPr>
          <w:spacing w:val="-6"/>
          <w:sz w:val="24"/>
          <w:szCs w:val="24"/>
        </w:rPr>
        <w:t>;</w:t>
      </w:r>
    </w:p>
    <w:p w:rsidR="005919C6" w:rsidRPr="002C4240" w:rsidRDefault="005919C6" w:rsidP="005919C6">
      <w:pPr>
        <w:rPr>
          <w:spacing w:val="-6"/>
          <w:sz w:val="24"/>
          <w:szCs w:val="24"/>
        </w:rPr>
      </w:pPr>
      <w:r w:rsidRPr="002C4240">
        <w:rPr>
          <w:spacing w:val="-6"/>
          <w:sz w:val="24"/>
          <w:szCs w:val="24"/>
        </w:rPr>
        <w:t>Члены  комиссии:</w:t>
      </w:r>
    </w:p>
    <w:p w:rsidR="005919C6" w:rsidRPr="002C4240" w:rsidRDefault="005919C6" w:rsidP="005919C6">
      <w:pPr>
        <w:rPr>
          <w:spacing w:val="-6"/>
          <w:sz w:val="24"/>
          <w:szCs w:val="24"/>
        </w:rPr>
      </w:pPr>
      <w:r w:rsidRPr="002C4240">
        <w:rPr>
          <w:spacing w:val="-6"/>
          <w:sz w:val="24"/>
          <w:szCs w:val="24"/>
        </w:rPr>
        <w:t>2. Первушина Т.А. - заместитель директора департамента, начальник управления бюджетного учета, отчетности и кассового исполнения бюджета;</w:t>
      </w:r>
    </w:p>
    <w:p w:rsidR="005919C6" w:rsidRPr="002C4240" w:rsidRDefault="005919C6" w:rsidP="005919C6">
      <w:pPr>
        <w:rPr>
          <w:spacing w:val="-6"/>
          <w:sz w:val="24"/>
          <w:szCs w:val="24"/>
        </w:rPr>
      </w:pPr>
      <w:r w:rsidRPr="002C4240">
        <w:rPr>
          <w:spacing w:val="-6"/>
          <w:sz w:val="24"/>
          <w:szCs w:val="24"/>
        </w:rPr>
        <w:t>3. Ермаков А.Ю. - заместитель директора департамента по земельным ресурсам;</w:t>
      </w:r>
    </w:p>
    <w:p w:rsidR="005919C6" w:rsidRPr="002C4240" w:rsidRDefault="005919C6" w:rsidP="005919C6">
      <w:pPr>
        <w:rPr>
          <w:spacing w:val="-6"/>
          <w:sz w:val="24"/>
          <w:szCs w:val="24"/>
        </w:rPr>
      </w:pPr>
      <w:r w:rsidRPr="002C4240">
        <w:rPr>
          <w:spacing w:val="-6"/>
          <w:sz w:val="24"/>
          <w:szCs w:val="24"/>
        </w:rPr>
        <w:t>4. Захарова Н.Б. – начальник отдела муниципальных закупок.</w:t>
      </w:r>
    </w:p>
    <w:p w:rsidR="005919C6" w:rsidRDefault="005919C6" w:rsidP="005919C6">
      <w:pPr>
        <w:rPr>
          <w:spacing w:val="-6"/>
          <w:sz w:val="24"/>
          <w:szCs w:val="24"/>
        </w:rPr>
      </w:pPr>
      <w:r w:rsidRPr="002C4240">
        <w:rPr>
          <w:spacing w:val="-6"/>
          <w:sz w:val="24"/>
          <w:szCs w:val="24"/>
        </w:rPr>
        <w:t>Всего присутствовали 4 члена комиссии из 8.</w:t>
      </w:r>
    </w:p>
    <w:p w:rsidR="005919C6" w:rsidRPr="00B5627A" w:rsidRDefault="005919C6" w:rsidP="005919C6">
      <w:pPr>
        <w:jc w:val="both"/>
        <w:rPr>
          <w:spacing w:val="-6"/>
          <w:sz w:val="24"/>
          <w:szCs w:val="24"/>
        </w:rPr>
      </w:pPr>
      <w:r w:rsidRPr="00B5627A">
        <w:rPr>
          <w:spacing w:val="-6"/>
          <w:sz w:val="24"/>
          <w:szCs w:val="24"/>
        </w:rPr>
        <w:t xml:space="preserve">Представитель заказчика: </w:t>
      </w:r>
      <w:proofErr w:type="spellStart"/>
      <w:r>
        <w:rPr>
          <w:spacing w:val="-6"/>
          <w:sz w:val="24"/>
          <w:szCs w:val="24"/>
        </w:rPr>
        <w:t>Дергилев</w:t>
      </w:r>
      <w:proofErr w:type="spellEnd"/>
      <w:r>
        <w:rPr>
          <w:spacing w:val="-6"/>
          <w:sz w:val="24"/>
          <w:szCs w:val="24"/>
        </w:rPr>
        <w:t xml:space="preserve"> Олег Владимирович, начальник</w:t>
      </w:r>
      <w:r w:rsidRPr="00B5627A">
        <w:rPr>
          <w:spacing w:val="-6"/>
          <w:sz w:val="24"/>
          <w:szCs w:val="24"/>
        </w:rPr>
        <w:t xml:space="preserve"> отдела информационных ресурсов управления информационной политики администрации города </w:t>
      </w:r>
      <w:proofErr w:type="spellStart"/>
      <w:r w:rsidRPr="00B5627A">
        <w:rPr>
          <w:spacing w:val="-6"/>
          <w:sz w:val="24"/>
          <w:szCs w:val="24"/>
        </w:rPr>
        <w:t>Югорска</w:t>
      </w:r>
      <w:proofErr w:type="spellEnd"/>
      <w:r w:rsidRPr="00B5627A">
        <w:rPr>
          <w:spacing w:val="-6"/>
          <w:sz w:val="24"/>
          <w:szCs w:val="24"/>
        </w:rPr>
        <w:t xml:space="preserve">. </w:t>
      </w:r>
    </w:p>
    <w:p w:rsidR="005F6D0F" w:rsidRPr="005F6D0F" w:rsidRDefault="005F6D0F" w:rsidP="005F6D0F">
      <w:pPr>
        <w:jc w:val="both"/>
        <w:rPr>
          <w:spacing w:val="-6"/>
          <w:sz w:val="24"/>
          <w:szCs w:val="24"/>
        </w:rPr>
      </w:pPr>
      <w:r w:rsidRPr="005F6D0F">
        <w:rPr>
          <w:spacing w:val="-6"/>
          <w:sz w:val="24"/>
          <w:szCs w:val="24"/>
        </w:rPr>
        <w:t>1. Наименование аукциона: аукцион в электронной форме № 0187300005815000516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p>
    <w:p w:rsidR="005F6D0F" w:rsidRPr="005F6D0F" w:rsidRDefault="005F6D0F" w:rsidP="005F6D0F">
      <w:pPr>
        <w:jc w:val="both"/>
        <w:rPr>
          <w:spacing w:val="-6"/>
          <w:sz w:val="24"/>
          <w:szCs w:val="24"/>
        </w:rPr>
      </w:pPr>
      <w:r w:rsidRPr="005F6D0F">
        <w:rPr>
          <w:spacing w:val="-6"/>
          <w:sz w:val="24"/>
          <w:szCs w:val="24"/>
        </w:rPr>
        <w:t xml:space="preserve">Номер извещения о проведении торгов на официальном сайте – http://zakupki.gov.ru/, код аукциона 0187300005815000516, дата публикации 03.11.2015. </w:t>
      </w:r>
    </w:p>
    <w:p w:rsidR="005F6D0F" w:rsidRPr="005F6D0F" w:rsidRDefault="005F6D0F" w:rsidP="005F6D0F">
      <w:pPr>
        <w:jc w:val="both"/>
        <w:rPr>
          <w:spacing w:val="-6"/>
          <w:sz w:val="24"/>
          <w:szCs w:val="24"/>
        </w:rPr>
      </w:pPr>
      <w:r w:rsidRPr="005F6D0F">
        <w:rPr>
          <w:spacing w:val="-6"/>
          <w:sz w:val="24"/>
          <w:szCs w:val="24"/>
        </w:rPr>
        <w:t xml:space="preserve">2. Заказчик: Администрация города </w:t>
      </w:r>
      <w:proofErr w:type="spellStart"/>
      <w:r w:rsidRPr="005F6D0F">
        <w:rPr>
          <w:spacing w:val="-6"/>
          <w:sz w:val="24"/>
          <w:szCs w:val="24"/>
        </w:rPr>
        <w:t>Югорска</w:t>
      </w:r>
      <w:proofErr w:type="spellEnd"/>
      <w:r w:rsidRPr="005F6D0F">
        <w:rPr>
          <w:spacing w:val="-6"/>
          <w:sz w:val="24"/>
          <w:szCs w:val="24"/>
        </w:rPr>
        <w:t xml:space="preserve">. </w:t>
      </w:r>
      <w:proofErr w:type="gramStart"/>
      <w:r w:rsidRPr="005F6D0F">
        <w:rPr>
          <w:spacing w:val="-6"/>
          <w:sz w:val="24"/>
          <w:szCs w:val="24"/>
        </w:rPr>
        <w:t xml:space="preserve">Почтовый адрес: 628260, Ханты - Мансийский автономный округ - Югра, Тюменская обл., г. </w:t>
      </w:r>
      <w:proofErr w:type="spellStart"/>
      <w:r w:rsidRPr="005F6D0F">
        <w:rPr>
          <w:spacing w:val="-6"/>
          <w:sz w:val="24"/>
          <w:szCs w:val="24"/>
        </w:rPr>
        <w:t>Югорск</w:t>
      </w:r>
      <w:proofErr w:type="spellEnd"/>
      <w:r w:rsidRPr="005F6D0F">
        <w:rPr>
          <w:spacing w:val="-6"/>
          <w:sz w:val="24"/>
          <w:szCs w:val="24"/>
        </w:rPr>
        <w:t>, ул. 40 лет Победы, 11.</w:t>
      </w:r>
      <w:proofErr w:type="gramEnd"/>
    </w:p>
    <w:p w:rsidR="005F6D0F" w:rsidRDefault="005F6D0F" w:rsidP="005F6D0F">
      <w:pPr>
        <w:jc w:val="both"/>
        <w:rPr>
          <w:spacing w:val="-6"/>
          <w:sz w:val="24"/>
          <w:szCs w:val="24"/>
        </w:rPr>
      </w:pPr>
      <w:r w:rsidRPr="005F6D0F">
        <w:rPr>
          <w:spacing w:val="-6"/>
          <w:sz w:val="24"/>
          <w:szCs w:val="24"/>
        </w:rPr>
        <w:t xml:space="preserve">3. Процедура рассмотрения первых частей заявок на участие в аукционе была проведена комиссией в 10.00 часов 12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Ханты-Мансийский  автономный  округ-Югра, Тюменская область.</w:t>
      </w:r>
    </w:p>
    <w:p w:rsidR="00E57B9B" w:rsidRPr="00A2597B" w:rsidRDefault="00E57B9B" w:rsidP="005F6D0F">
      <w:pPr>
        <w:jc w:val="both"/>
        <w:rPr>
          <w:sz w:val="24"/>
        </w:rPr>
      </w:pPr>
      <w:r w:rsidRPr="00A2597B">
        <w:rPr>
          <w:sz w:val="24"/>
        </w:rPr>
        <w:t>4. На основании протокола проведения аукциона в электронной форме от 1</w:t>
      </w:r>
      <w:r w:rsidR="00A2597B" w:rsidRPr="00A2597B">
        <w:rPr>
          <w:sz w:val="24"/>
        </w:rPr>
        <w:t>6</w:t>
      </w:r>
      <w:r w:rsidRPr="00A2597B">
        <w:rPr>
          <w:sz w:val="24"/>
        </w:rPr>
        <w:t>.</w:t>
      </w:r>
      <w:r w:rsidR="00A2597B" w:rsidRPr="00A2597B">
        <w:rPr>
          <w:sz w:val="24"/>
        </w:rPr>
        <w:t>11</w:t>
      </w:r>
      <w:r w:rsidRPr="00A2597B">
        <w:rPr>
          <w:sz w:val="24"/>
        </w:rPr>
        <w:t>.201</w:t>
      </w:r>
      <w:r w:rsidR="007C7A6D" w:rsidRPr="00A2597B">
        <w:rPr>
          <w:sz w:val="24"/>
        </w:rPr>
        <w:t>5</w:t>
      </w:r>
      <w:r w:rsidRPr="00A2597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2597B" w:rsidRPr="00A2597B" w:rsidTr="000473CB">
        <w:trPr>
          <w:cantSplit/>
          <w:trHeight w:val="728"/>
          <w:tblHeader/>
        </w:trPr>
        <w:tc>
          <w:tcPr>
            <w:tcW w:w="851" w:type="dxa"/>
          </w:tcPr>
          <w:p w:rsidR="00E57B9B" w:rsidRPr="003D35A3" w:rsidRDefault="00F00AB9" w:rsidP="00F00AB9">
            <w:pPr>
              <w:spacing w:line="276" w:lineRule="auto"/>
              <w:jc w:val="center"/>
              <w:rPr>
                <w:b/>
                <w:sz w:val="16"/>
                <w:szCs w:val="18"/>
              </w:rPr>
            </w:pPr>
            <w:r w:rsidRPr="003D35A3">
              <w:rPr>
                <w:b/>
                <w:sz w:val="16"/>
                <w:szCs w:val="18"/>
              </w:rPr>
              <w:t>Порядковый номер по ранжированию</w:t>
            </w:r>
          </w:p>
        </w:tc>
        <w:tc>
          <w:tcPr>
            <w:tcW w:w="1418" w:type="dxa"/>
          </w:tcPr>
          <w:p w:rsidR="00E57B9B" w:rsidRPr="003D35A3" w:rsidRDefault="00E57B9B" w:rsidP="000473CB">
            <w:pPr>
              <w:spacing w:after="200" w:line="276" w:lineRule="auto"/>
              <w:jc w:val="center"/>
              <w:rPr>
                <w:b/>
                <w:sz w:val="18"/>
                <w:szCs w:val="18"/>
              </w:rPr>
            </w:pPr>
            <w:r w:rsidRPr="003D35A3">
              <w:rPr>
                <w:b/>
                <w:sz w:val="18"/>
                <w:szCs w:val="18"/>
              </w:rPr>
              <w:t>Порядковый номер заявки</w:t>
            </w:r>
          </w:p>
        </w:tc>
        <w:tc>
          <w:tcPr>
            <w:tcW w:w="6662" w:type="dxa"/>
          </w:tcPr>
          <w:p w:rsidR="00E57B9B" w:rsidRPr="003D35A3" w:rsidRDefault="00E57B9B" w:rsidP="000473CB">
            <w:pPr>
              <w:ind w:firstLine="175"/>
              <w:jc w:val="center"/>
              <w:rPr>
                <w:b/>
                <w:sz w:val="18"/>
                <w:szCs w:val="18"/>
              </w:rPr>
            </w:pPr>
            <w:proofErr w:type="gramStart"/>
            <w:r w:rsidRPr="003D35A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D35A3" w:rsidRDefault="00E57B9B" w:rsidP="000473CB">
            <w:pPr>
              <w:spacing w:after="200" w:line="276" w:lineRule="auto"/>
              <w:jc w:val="center"/>
              <w:rPr>
                <w:b/>
                <w:sz w:val="18"/>
                <w:szCs w:val="18"/>
              </w:rPr>
            </w:pPr>
            <w:r w:rsidRPr="003D35A3">
              <w:rPr>
                <w:b/>
                <w:sz w:val="18"/>
                <w:szCs w:val="18"/>
              </w:rPr>
              <w:t>Предложение участника аукциона о цене контракта, рублей</w:t>
            </w:r>
          </w:p>
        </w:tc>
      </w:tr>
      <w:tr w:rsidR="00A2597B" w:rsidRPr="00A2597B" w:rsidTr="000473CB">
        <w:trPr>
          <w:cantSplit/>
          <w:trHeight w:val="284"/>
        </w:trPr>
        <w:tc>
          <w:tcPr>
            <w:tcW w:w="851" w:type="dxa"/>
          </w:tcPr>
          <w:p w:rsidR="00E57B9B" w:rsidRPr="00B83F03" w:rsidRDefault="00E57B9B" w:rsidP="000473CB">
            <w:pPr>
              <w:spacing w:after="200" w:line="276" w:lineRule="auto"/>
              <w:rPr>
                <w:sz w:val="22"/>
                <w:szCs w:val="22"/>
              </w:rPr>
            </w:pPr>
            <w:r w:rsidRPr="00B83F03">
              <w:t>1</w:t>
            </w:r>
          </w:p>
        </w:tc>
        <w:tc>
          <w:tcPr>
            <w:tcW w:w="1418" w:type="dxa"/>
          </w:tcPr>
          <w:p w:rsidR="00E57B9B" w:rsidRPr="00B83F03" w:rsidRDefault="00E57B9B" w:rsidP="003D35A3">
            <w:pPr>
              <w:spacing w:after="200" w:line="276" w:lineRule="auto"/>
              <w:rPr>
                <w:sz w:val="22"/>
                <w:szCs w:val="22"/>
              </w:rPr>
            </w:pPr>
            <w:r w:rsidRPr="00B83F0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3D35A3">
                  <w:pPr>
                    <w:rPr>
                      <w:sz w:val="24"/>
                      <w:szCs w:val="24"/>
                    </w:rPr>
                  </w:pPr>
                  <w:r w:rsidRPr="003D35A3">
                    <w:rPr>
                      <w:b/>
                      <w:bCs/>
                    </w:rPr>
                    <w:t>Общество с ограниченной ответственностью "Апостроф"</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28.07.2015</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143770.00</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7202186495</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720301001</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625003, Тюменская </w:t>
                  </w:r>
                  <w:proofErr w:type="spellStart"/>
                  <w:r w:rsidRPr="003D35A3">
                    <w:t>обл</w:t>
                  </w:r>
                  <w:proofErr w:type="spellEnd"/>
                  <w:r w:rsidRPr="003D35A3">
                    <w:t xml:space="preserve">, Тюмень г, </w:t>
                  </w:r>
                  <w:proofErr w:type="spellStart"/>
                  <w:r w:rsidRPr="003D35A3">
                    <w:t>ул</w:t>
                  </w:r>
                  <w:proofErr w:type="gramStart"/>
                  <w:r w:rsidRPr="003D35A3">
                    <w:t>.П</w:t>
                  </w:r>
                  <w:proofErr w:type="gramEnd"/>
                  <w:r w:rsidRPr="003D35A3">
                    <w:t>ерекопская</w:t>
                  </w:r>
                  <w:proofErr w:type="spellEnd"/>
                  <w:r w:rsidRPr="003D35A3">
                    <w:t>, д.4а/2</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625003, Тюменская </w:t>
                  </w:r>
                  <w:proofErr w:type="spellStart"/>
                  <w:r w:rsidRPr="003D35A3">
                    <w:t>обл</w:t>
                  </w:r>
                  <w:proofErr w:type="spellEnd"/>
                  <w:r w:rsidRPr="003D35A3">
                    <w:t xml:space="preserve">, Тюмень г, </w:t>
                  </w:r>
                  <w:proofErr w:type="spellStart"/>
                  <w:r w:rsidRPr="003D35A3">
                    <w:t>ул</w:t>
                  </w:r>
                  <w:proofErr w:type="gramStart"/>
                  <w:r w:rsidRPr="003D35A3">
                    <w:t>.П</w:t>
                  </w:r>
                  <w:proofErr w:type="gramEnd"/>
                  <w:r w:rsidRPr="003D35A3">
                    <w:t>ерекопская</w:t>
                  </w:r>
                  <w:proofErr w:type="spellEnd"/>
                  <w:r w:rsidRPr="003D35A3">
                    <w:t>, д.4а/2</w:t>
                  </w:r>
                </w:p>
              </w:tc>
            </w:tr>
            <w:tr w:rsidR="003D35A3" w:rsidRPr="003D35A3" w:rsidTr="000473CB">
              <w:tc>
                <w:tcPr>
                  <w:tcW w:w="1563" w:type="pct"/>
                  <w:tcBorders>
                    <w:top w:val="single" w:sz="6" w:space="0" w:color="000000"/>
                    <w:left w:val="single" w:sz="6" w:space="0" w:color="000000"/>
                    <w:bottom w:val="single" w:sz="6" w:space="0" w:color="000000"/>
                    <w:right w:val="single" w:sz="6" w:space="0" w:color="000000"/>
                  </w:tcBorders>
                </w:tcPr>
                <w:p w:rsidR="003D35A3" w:rsidRPr="003D35A3" w:rsidRDefault="003D35A3" w:rsidP="001D77D3">
                  <w:pPr>
                    <w:rPr>
                      <w:sz w:val="24"/>
                      <w:szCs w:val="24"/>
                    </w:rPr>
                  </w:pPr>
                  <w:r w:rsidRPr="003D35A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D35A3" w:rsidRPr="003D35A3" w:rsidRDefault="003D35A3" w:rsidP="001D77D3">
                  <w:pPr>
                    <w:rPr>
                      <w:sz w:val="24"/>
                      <w:szCs w:val="24"/>
                    </w:rPr>
                  </w:pPr>
                  <w:r w:rsidRPr="003D35A3">
                    <w:t>(3452) 79-70-80</w:t>
                  </w:r>
                </w:p>
              </w:tc>
            </w:tr>
          </w:tbl>
          <w:p w:rsidR="00E57B9B" w:rsidRPr="003D35A3" w:rsidRDefault="00E57B9B" w:rsidP="000473CB">
            <w:pPr>
              <w:jc w:val="both"/>
              <w:rPr>
                <w:rStyle w:val="textspanview"/>
                <w:color w:val="FF0000"/>
              </w:rPr>
            </w:pPr>
          </w:p>
        </w:tc>
        <w:tc>
          <w:tcPr>
            <w:tcW w:w="1701" w:type="dxa"/>
          </w:tcPr>
          <w:p w:rsidR="00E57B9B" w:rsidRPr="003D35A3" w:rsidRDefault="003D35A3" w:rsidP="000473CB">
            <w:pPr>
              <w:spacing w:after="200" w:line="276" w:lineRule="auto"/>
              <w:jc w:val="center"/>
              <w:rPr>
                <w:color w:val="FF0000"/>
                <w:sz w:val="22"/>
                <w:szCs w:val="22"/>
              </w:rPr>
            </w:pPr>
            <w:r w:rsidRPr="003D35A3">
              <w:t>143770.00</w:t>
            </w:r>
          </w:p>
        </w:tc>
      </w:tr>
      <w:tr w:rsidR="00E57B9B" w:rsidRPr="00A2597B" w:rsidTr="000473CB">
        <w:trPr>
          <w:cantSplit/>
          <w:trHeight w:val="284"/>
        </w:trPr>
        <w:tc>
          <w:tcPr>
            <w:tcW w:w="851" w:type="dxa"/>
          </w:tcPr>
          <w:p w:rsidR="00E57B9B" w:rsidRPr="003D35A3" w:rsidRDefault="00E57B9B" w:rsidP="000473CB">
            <w:pPr>
              <w:spacing w:after="200" w:line="276" w:lineRule="auto"/>
            </w:pPr>
            <w:r w:rsidRPr="003D35A3">
              <w:lastRenderedPageBreak/>
              <w:t>2</w:t>
            </w:r>
          </w:p>
        </w:tc>
        <w:tc>
          <w:tcPr>
            <w:tcW w:w="1418" w:type="dxa"/>
          </w:tcPr>
          <w:p w:rsidR="00E57B9B" w:rsidRPr="003D35A3" w:rsidRDefault="003D35A3" w:rsidP="000473CB">
            <w:pPr>
              <w:spacing w:after="200" w:line="276" w:lineRule="auto"/>
            </w:pPr>
            <w:r w:rsidRPr="003D35A3">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3D35A3">
                  <w:pPr>
                    <w:rPr>
                      <w:sz w:val="24"/>
                      <w:szCs w:val="24"/>
                    </w:rPr>
                  </w:pPr>
                  <w:r w:rsidRPr="003D35A3">
                    <w:rPr>
                      <w:b/>
                      <w:bCs/>
                    </w:rPr>
                    <w:t>Общество с ограниченной ответственностью "</w:t>
                  </w:r>
                  <w:proofErr w:type="spellStart"/>
                  <w:r w:rsidRPr="003D35A3">
                    <w:rPr>
                      <w:b/>
                      <w:bCs/>
                    </w:rPr>
                    <w:t>АйПиСиб</w:t>
                  </w:r>
                  <w:proofErr w:type="spellEnd"/>
                  <w:r w:rsidRPr="003D35A3">
                    <w:rPr>
                      <w:b/>
                      <w:bCs/>
                    </w:rPr>
                    <w:t>"</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07.05.2013</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144582.71</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5402546938</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540201001</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630000, Новосибирская </w:t>
                  </w:r>
                  <w:proofErr w:type="spellStart"/>
                  <w:r w:rsidRPr="003D35A3">
                    <w:t>обл</w:t>
                  </w:r>
                  <w:proofErr w:type="spellEnd"/>
                  <w:r w:rsidRPr="003D35A3">
                    <w:t xml:space="preserve">, Новосибирск г, </w:t>
                  </w:r>
                  <w:proofErr w:type="spellStart"/>
                  <w:r w:rsidRPr="003D35A3">
                    <w:t>ул</w:t>
                  </w:r>
                  <w:proofErr w:type="gramStart"/>
                  <w:r w:rsidRPr="003D35A3">
                    <w:t>.К</w:t>
                  </w:r>
                  <w:proofErr w:type="gramEnd"/>
                  <w:r w:rsidRPr="003D35A3">
                    <w:t>расный</w:t>
                  </w:r>
                  <w:proofErr w:type="spellEnd"/>
                  <w:r w:rsidRPr="003D35A3">
                    <w:t xml:space="preserve"> проспект, д.184</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D35A3" w:rsidRPr="003D35A3" w:rsidRDefault="003D35A3" w:rsidP="001D77D3">
                  <w:pPr>
                    <w:rPr>
                      <w:sz w:val="24"/>
                      <w:szCs w:val="24"/>
                    </w:rPr>
                  </w:pPr>
                  <w:r w:rsidRPr="003D35A3">
                    <w:t xml:space="preserve">630049, Новосибирская </w:t>
                  </w:r>
                  <w:proofErr w:type="spellStart"/>
                  <w:r w:rsidRPr="003D35A3">
                    <w:t>обл</w:t>
                  </w:r>
                  <w:proofErr w:type="spellEnd"/>
                  <w:r w:rsidRPr="003D35A3">
                    <w:t xml:space="preserve">, Новосибирск г, </w:t>
                  </w:r>
                  <w:proofErr w:type="spellStart"/>
                  <w:r w:rsidRPr="003D35A3">
                    <w:t>ул</w:t>
                  </w:r>
                  <w:proofErr w:type="gramStart"/>
                  <w:r w:rsidRPr="003D35A3">
                    <w:t>.Г</w:t>
                  </w:r>
                  <w:proofErr w:type="gramEnd"/>
                  <w:r w:rsidRPr="003D35A3">
                    <w:t>алущака</w:t>
                  </w:r>
                  <w:proofErr w:type="spellEnd"/>
                  <w:r w:rsidRPr="003D35A3">
                    <w:t>, д.1</w:t>
                  </w:r>
                </w:p>
              </w:tc>
            </w:tr>
            <w:tr w:rsidR="003D35A3" w:rsidRPr="003D35A3" w:rsidTr="000473CB">
              <w:tc>
                <w:tcPr>
                  <w:tcW w:w="1500" w:type="pct"/>
                  <w:tcBorders>
                    <w:top w:val="single" w:sz="6" w:space="0" w:color="000000"/>
                    <w:left w:val="single" w:sz="6" w:space="0" w:color="000000"/>
                    <w:bottom w:val="single" w:sz="6" w:space="0" w:color="000000"/>
                    <w:right w:val="single" w:sz="6" w:space="0" w:color="000000"/>
                  </w:tcBorders>
                </w:tcPr>
                <w:p w:rsidR="003D35A3" w:rsidRPr="003D35A3" w:rsidRDefault="003D35A3" w:rsidP="001D77D3">
                  <w:pPr>
                    <w:rPr>
                      <w:sz w:val="24"/>
                      <w:szCs w:val="24"/>
                    </w:rPr>
                  </w:pPr>
                  <w:r w:rsidRPr="003D35A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D35A3" w:rsidRPr="003D35A3" w:rsidRDefault="003D35A3" w:rsidP="001D77D3">
                  <w:pPr>
                    <w:rPr>
                      <w:sz w:val="24"/>
                      <w:szCs w:val="24"/>
                    </w:rPr>
                  </w:pPr>
                  <w:r w:rsidRPr="003D35A3">
                    <w:t>383-2863648</w:t>
                  </w:r>
                </w:p>
              </w:tc>
            </w:tr>
          </w:tbl>
          <w:p w:rsidR="00E57B9B" w:rsidRPr="003D35A3" w:rsidRDefault="00E57B9B" w:rsidP="000473CB"/>
        </w:tc>
        <w:tc>
          <w:tcPr>
            <w:tcW w:w="1701" w:type="dxa"/>
          </w:tcPr>
          <w:p w:rsidR="00E57B9B" w:rsidRPr="003D35A3" w:rsidRDefault="003D35A3" w:rsidP="003D35A3">
            <w:pPr>
              <w:jc w:val="center"/>
              <w:rPr>
                <w:sz w:val="24"/>
                <w:szCs w:val="24"/>
              </w:rPr>
            </w:pPr>
            <w:r w:rsidRPr="003D35A3">
              <w:t>144582.71</w:t>
            </w:r>
          </w:p>
        </w:tc>
      </w:tr>
    </w:tbl>
    <w:p w:rsidR="00E57B9B" w:rsidRPr="00A2597B" w:rsidRDefault="00E57B9B" w:rsidP="00E57B9B">
      <w:pPr>
        <w:suppressAutoHyphens/>
        <w:ind w:left="-142"/>
        <w:jc w:val="both"/>
        <w:rPr>
          <w:color w:val="FF0000"/>
          <w:sz w:val="24"/>
        </w:rPr>
      </w:pPr>
    </w:p>
    <w:p w:rsidR="00E57B9B" w:rsidRPr="005919C6" w:rsidRDefault="00E57B9B" w:rsidP="00E57B9B">
      <w:pPr>
        <w:suppressAutoHyphens/>
        <w:ind w:left="-142"/>
        <w:jc w:val="both"/>
        <w:rPr>
          <w:sz w:val="24"/>
          <w:szCs w:val="24"/>
        </w:rPr>
      </w:pPr>
      <w:r w:rsidRPr="00A2597B">
        <w:rPr>
          <w:sz w:val="24"/>
        </w:rPr>
        <w:t xml:space="preserve">5. В результате </w:t>
      </w:r>
      <w:r w:rsidRPr="005919C6">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5919C6" w:rsidRDefault="00E57B9B" w:rsidP="00E57B9B">
      <w:pPr>
        <w:suppressAutoHyphens/>
        <w:ind w:left="-142"/>
        <w:jc w:val="both"/>
        <w:rPr>
          <w:bCs/>
          <w:sz w:val="24"/>
          <w:szCs w:val="24"/>
        </w:rPr>
      </w:pPr>
      <w:r w:rsidRPr="005919C6">
        <w:rPr>
          <w:sz w:val="24"/>
          <w:szCs w:val="24"/>
        </w:rPr>
        <w:t xml:space="preserve">- </w:t>
      </w:r>
      <w:r w:rsidR="005919C6" w:rsidRPr="005919C6">
        <w:rPr>
          <w:bCs/>
          <w:sz w:val="24"/>
          <w:szCs w:val="24"/>
        </w:rPr>
        <w:t>Общество с ограниченной ответственностью "Апостроф";</w:t>
      </w:r>
    </w:p>
    <w:p w:rsidR="005919C6" w:rsidRPr="005919C6" w:rsidRDefault="00E57B9B" w:rsidP="00E57B9B">
      <w:pPr>
        <w:suppressAutoHyphens/>
        <w:ind w:left="-142"/>
        <w:jc w:val="both"/>
        <w:rPr>
          <w:bCs/>
          <w:sz w:val="24"/>
          <w:szCs w:val="24"/>
        </w:rPr>
      </w:pPr>
      <w:r w:rsidRPr="005919C6">
        <w:rPr>
          <w:bCs/>
          <w:sz w:val="24"/>
          <w:szCs w:val="24"/>
        </w:rPr>
        <w:t xml:space="preserve">- </w:t>
      </w:r>
      <w:r w:rsidR="005919C6" w:rsidRPr="005919C6">
        <w:rPr>
          <w:bCs/>
          <w:sz w:val="24"/>
          <w:szCs w:val="24"/>
        </w:rPr>
        <w:t>Общество с ограниченной ответственностью "</w:t>
      </w:r>
      <w:proofErr w:type="spellStart"/>
      <w:r w:rsidR="005919C6" w:rsidRPr="005919C6">
        <w:rPr>
          <w:bCs/>
          <w:sz w:val="24"/>
          <w:szCs w:val="24"/>
        </w:rPr>
        <w:t>АйПиСиб</w:t>
      </w:r>
      <w:proofErr w:type="spellEnd"/>
      <w:r w:rsidR="005919C6" w:rsidRPr="005919C6">
        <w:rPr>
          <w:bCs/>
          <w:sz w:val="24"/>
          <w:szCs w:val="24"/>
        </w:rPr>
        <w:t>".</w:t>
      </w:r>
    </w:p>
    <w:p w:rsidR="00E57B9B" w:rsidRPr="005919C6" w:rsidRDefault="00E57B9B" w:rsidP="00E57B9B">
      <w:pPr>
        <w:suppressAutoHyphens/>
        <w:ind w:left="-142"/>
        <w:jc w:val="both"/>
        <w:rPr>
          <w:sz w:val="24"/>
          <w:szCs w:val="24"/>
        </w:rPr>
      </w:pPr>
      <w:r w:rsidRPr="005919C6">
        <w:rPr>
          <w:sz w:val="24"/>
          <w:szCs w:val="24"/>
        </w:rPr>
        <w:t>6. В результате рассмотрения вторых частей заявок и на основании протокола проведения аукциона в электронной форме от 1</w:t>
      </w:r>
      <w:r w:rsidR="00A2597B" w:rsidRPr="005919C6">
        <w:rPr>
          <w:sz w:val="24"/>
          <w:szCs w:val="24"/>
        </w:rPr>
        <w:t>6</w:t>
      </w:r>
      <w:r w:rsidRPr="005919C6">
        <w:rPr>
          <w:sz w:val="24"/>
          <w:szCs w:val="24"/>
        </w:rPr>
        <w:t>.</w:t>
      </w:r>
      <w:r w:rsidR="00A2597B" w:rsidRPr="005919C6">
        <w:rPr>
          <w:sz w:val="24"/>
          <w:szCs w:val="24"/>
        </w:rPr>
        <w:t>11</w:t>
      </w:r>
      <w:r w:rsidRPr="005919C6">
        <w:rPr>
          <w:sz w:val="24"/>
          <w:szCs w:val="24"/>
        </w:rPr>
        <w:t>.201</w:t>
      </w:r>
      <w:r w:rsidR="007C7A6D" w:rsidRPr="005919C6">
        <w:rPr>
          <w:sz w:val="24"/>
          <w:szCs w:val="24"/>
        </w:rPr>
        <w:t>5</w:t>
      </w:r>
      <w:r w:rsidRPr="005919C6">
        <w:rPr>
          <w:sz w:val="24"/>
          <w:szCs w:val="24"/>
        </w:rPr>
        <w:t xml:space="preserve"> победителем  аукциона в электронной форме признается </w:t>
      </w:r>
      <w:r w:rsidR="005919C6" w:rsidRPr="005919C6">
        <w:rPr>
          <w:bCs/>
          <w:sz w:val="24"/>
          <w:szCs w:val="24"/>
        </w:rPr>
        <w:t xml:space="preserve">общество с ограниченной ответственностью "Апостроф", </w:t>
      </w:r>
      <w:r w:rsidRPr="005919C6">
        <w:rPr>
          <w:sz w:val="24"/>
          <w:szCs w:val="24"/>
        </w:rPr>
        <w:t xml:space="preserve">с ценой муниципального контракта </w:t>
      </w:r>
      <w:r w:rsidR="005919C6" w:rsidRPr="005919C6">
        <w:rPr>
          <w:sz w:val="24"/>
          <w:szCs w:val="24"/>
        </w:rPr>
        <w:t xml:space="preserve">143770.00 </w:t>
      </w:r>
      <w:r w:rsidRPr="005919C6">
        <w:rPr>
          <w:sz w:val="24"/>
          <w:szCs w:val="24"/>
        </w:rPr>
        <w:t xml:space="preserve">рублей. </w:t>
      </w:r>
    </w:p>
    <w:p w:rsidR="00E57B9B" w:rsidRPr="00A2597B" w:rsidRDefault="00E57B9B" w:rsidP="00E57B9B">
      <w:pPr>
        <w:tabs>
          <w:tab w:val="left" w:pos="426"/>
          <w:tab w:val="left" w:pos="567"/>
        </w:tabs>
        <w:ind w:left="-142"/>
        <w:jc w:val="both"/>
        <w:rPr>
          <w:sz w:val="24"/>
        </w:rPr>
      </w:pPr>
      <w:r w:rsidRPr="00A2597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A2597B">
          <w:rPr>
            <w:sz w:val="24"/>
          </w:rPr>
          <w:t>http://www.sberbank-ast.ru</w:t>
        </w:r>
      </w:hyperlink>
      <w:r w:rsidRPr="00A2597B">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Pr="00A2597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492DB2" w:rsidRDefault="005919C6" w:rsidP="001D77D3">
            <w:pPr>
              <w:spacing w:line="276" w:lineRule="auto"/>
              <w:jc w:val="center"/>
              <w:rPr>
                <w:sz w:val="24"/>
                <w:szCs w:val="24"/>
              </w:rPr>
            </w:pPr>
            <w:r w:rsidRPr="002C4240">
              <w:rPr>
                <w:sz w:val="24"/>
                <w:szCs w:val="24"/>
              </w:rPr>
              <w:t xml:space="preserve">В.А. </w:t>
            </w:r>
            <w:proofErr w:type="spellStart"/>
            <w:r w:rsidRPr="002C4240">
              <w:rPr>
                <w:sz w:val="24"/>
                <w:szCs w:val="24"/>
              </w:rPr>
              <w:t>Климин</w:t>
            </w:r>
            <w:proofErr w:type="spellEnd"/>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492DB2" w:rsidRDefault="005919C6" w:rsidP="001D77D3">
            <w:pPr>
              <w:spacing w:line="276" w:lineRule="auto"/>
              <w:jc w:val="center"/>
              <w:rPr>
                <w:sz w:val="24"/>
                <w:szCs w:val="24"/>
              </w:rPr>
            </w:pPr>
            <w:r>
              <w:rPr>
                <w:sz w:val="24"/>
                <w:szCs w:val="24"/>
              </w:rPr>
              <w:t xml:space="preserve">Т.А. Первушина </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492DB2" w:rsidRDefault="005919C6" w:rsidP="001D77D3">
            <w:pPr>
              <w:spacing w:line="276" w:lineRule="auto"/>
              <w:jc w:val="center"/>
              <w:rPr>
                <w:sz w:val="24"/>
                <w:szCs w:val="24"/>
              </w:rPr>
            </w:pPr>
            <w:r>
              <w:rPr>
                <w:sz w:val="24"/>
                <w:szCs w:val="24"/>
              </w:rPr>
              <w:t xml:space="preserve">А.Ю. </w:t>
            </w:r>
            <w:r w:rsidRPr="00FD2FAB">
              <w:rPr>
                <w:sz w:val="24"/>
                <w:szCs w:val="24"/>
              </w:rPr>
              <w:t xml:space="preserve">Ермаков </w:t>
            </w:r>
          </w:p>
        </w:tc>
      </w:tr>
      <w:tr w:rsidR="005919C6" w:rsidRPr="00A2597B" w:rsidTr="00B83F03">
        <w:tc>
          <w:tcPr>
            <w:tcW w:w="4820" w:type="dxa"/>
            <w:tcBorders>
              <w:top w:val="single" w:sz="4" w:space="0" w:color="auto"/>
              <w:left w:val="single" w:sz="4" w:space="0" w:color="auto"/>
              <w:bottom w:val="single" w:sz="4" w:space="0" w:color="auto"/>
              <w:right w:val="single" w:sz="4" w:space="0" w:color="auto"/>
            </w:tcBorders>
          </w:tcPr>
          <w:p w:rsidR="005919C6" w:rsidRPr="00A2597B" w:rsidRDefault="005919C6"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5919C6" w:rsidRPr="00A2597B" w:rsidRDefault="005919C6"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919C6" w:rsidRPr="00492DB2" w:rsidRDefault="005919C6" w:rsidP="001D77D3">
            <w:pPr>
              <w:spacing w:line="276" w:lineRule="auto"/>
              <w:jc w:val="center"/>
              <w:rPr>
                <w:sz w:val="24"/>
                <w:szCs w:val="24"/>
              </w:rPr>
            </w:pPr>
            <w:r w:rsidRPr="00492DB2">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5919C6" w:rsidRPr="00213D67" w:rsidRDefault="005919C6" w:rsidP="005919C6">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B83F03">
        <w:rPr>
          <w:b/>
          <w:sz w:val="24"/>
          <w:szCs w:val="24"/>
        </w:rPr>
        <w:t xml:space="preserve">          </w:t>
      </w:r>
      <w:r>
        <w:rPr>
          <w:b/>
          <w:sz w:val="24"/>
          <w:szCs w:val="24"/>
        </w:rPr>
        <w:t>В</w:t>
      </w:r>
      <w:r w:rsidRPr="00213D67">
        <w:rPr>
          <w:b/>
          <w:sz w:val="24"/>
          <w:szCs w:val="24"/>
        </w:rPr>
        <w:t>.</w:t>
      </w:r>
      <w:r>
        <w:rPr>
          <w:b/>
          <w:sz w:val="24"/>
          <w:szCs w:val="24"/>
        </w:rPr>
        <w:t>А</w:t>
      </w:r>
      <w:r w:rsidRPr="00213D67">
        <w:rPr>
          <w:b/>
          <w:sz w:val="24"/>
          <w:szCs w:val="24"/>
        </w:rPr>
        <w:t xml:space="preserve">. </w:t>
      </w:r>
      <w:proofErr w:type="spellStart"/>
      <w:r>
        <w:rPr>
          <w:b/>
          <w:sz w:val="24"/>
          <w:szCs w:val="24"/>
        </w:rPr>
        <w:t>Климин</w:t>
      </w:r>
      <w:proofErr w:type="spellEnd"/>
    </w:p>
    <w:p w:rsidR="005919C6" w:rsidRPr="00213D67" w:rsidRDefault="005919C6" w:rsidP="005919C6">
      <w:pPr>
        <w:jc w:val="both"/>
        <w:rPr>
          <w:b/>
          <w:color w:val="FF0000"/>
          <w:sz w:val="24"/>
          <w:szCs w:val="24"/>
        </w:rPr>
      </w:pPr>
    </w:p>
    <w:p w:rsidR="005919C6" w:rsidRPr="00492DB2" w:rsidRDefault="005919C6" w:rsidP="005919C6">
      <w:pPr>
        <w:jc w:val="both"/>
        <w:rPr>
          <w:sz w:val="24"/>
          <w:szCs w:val="24"/>
        </w:rPr>
      </w:pPr>
      <w:r w:rsidRPr="00492DB2">
        <w:rPr>
          <w:b/>
          <w:sz w:val="24"/>
          <w:szCs w:val="24"/>
        </w:rPr>
        <w:t xml:space="preserve">Члены  комиссии                                                                                                                                                                                                </w:t>
      </w:r>
    </w:p>
    <w:p w:rsidR="005919C6" w:rsidRPr="00492DB2" w:rsidRDefault="005919C6" w:rsidP="005919C6">
      <w:pPr>
        <w:jc w:val="right"/>
        <w:rPr>
          <w:sz w:val="24"/>
          <w:szCs w:val="24"/>
        </w:rPr>
      </w:pPr>
      <w:r w:rsidRPr="00492DB2">
        <w:rPr>
          <w:sz w:val="24"/>
          <w:szCs w:val="24"/>
        </w:rPr>
        <w:t xml:space="preserve">                                                       </w:t>
      </w:r>
      <w:r>
        <w:rPr>
          <w:sz w:val="24"/>
          <w:szCs w:val="24"/>
        </w:rPr>
        <w:t xml:space="preserve">         _____________________ Т</w:t>
      </w:r>
      <w:r w:rsidRPr="00492DB2">
        <w:rPr>
          <w:sz w:val="24"/>
          <w:szCs w:val="24"/>
        </w:rPr>
        <w:t xml:space="preserve">.А. </w:t>
      </w:r>
      <w:r w:rsidRPr="00FD2FAB">
        <w:rPr>
          <w:sz w:val="24"/>
          <w:szCs w:val="24"/>
        </w:rPr>
        <w:t>Первушина</w:t>
      </w:r>
    </w:p>
    <w:p w:rsidR="005919C6" w:rsidRPr="00492DB2" w:rsidRDefault="005919C6" w:rsidP="005919C6">
      <w:pPr>
        <w:jc w:val="right"/>
        <w:rPr>
          <w:sz w:val="24"/>
          <w:szCs w:val="24"/>
        </w:rPr>
      </w:pPr>
      <w:r w:rsidRPr="00492DB2">
        <w:rPr>
          <w:sz w:val="24"/>
          <w:szCs w:val="24"/>
        </w:rPr>
        <w:t xml:space="preserve">_______________________ </w:t>
      </w:r>
      <w:r w:rsidRPr="00FD2FAB">
        <w:rPr>
          <w:sz w:val="24"/>
          <w:szCs w:val="24"/>
        </w:rPr>
        <w:t>А.Ю. Ермаков</w:t>
      </w:r>
    </w:p>
    <w:p w:rsidR="005919C6" w:rsidRPr="00492DB2" w:rsidRDefault="005919C6" w:rsidP="005919C6">
      <w:pPr>
        <w:jc w:val="right"/>
        <w:rPr>
          <w:sz w:val="24"/>
          <w:szCs w:val="24"/>
        </w:rPr>
      </w:pPr>
      <w:r w:rsidRPr="00492DB2">
        <w:rPr>
          <w:sz w:val="24"/>
          <w:szCs w:val="24"/>
        </w:rPr>
        <w:t>______________________Н.Б. Захарова</w:t>
      </w:r>
    </w:p>
    <w:p w:rsidR="00B83F03" w:rsidRDefault="00B83F03" w:rsidP="005919C6">
      <w:pPr>
        <w:rPr>
          <w:sz w:val="24"/>
          <w:szCs w:val="24"/>
        </w:rPr>
      </w:pPr>
    </w:p>
    <w:p w:rsidR="005919C6" w:rsidRDefault="005919C6" w:rsidP="005919C6">
      <w:pPr>
        <w:rPr>
          <w:sz w:val="24"/>
          <w:szCs w:val="24"/>
        </w:rPr>
      </w:pPr>
      <w:r>
        <w:rPr>
          <w:sz w:val="24"/>
          <w:szCs w:val="24"/>
        </w:rPr>
        <w:t xml:space="preserve">Представитель заказчика:                                                                </w:t>
      </w:r>
      <w:r w:rsidR="00B83F03">
        <w:rPr>
          <w:sz w:val="24"/>
          <w:szCs w:val="24"/>
        </w:rPr>
        <w:t xml:space="preserve">  </w:t>
      </w:r>
      <w:r>
        <w:rPr>
          <w:sz w:val="24"/>
          <w:szCs w:val="24"/>
        </w:rPr>
        <w:t xml:space="preserve">    __________________О.В. </w:t>
      </w:r>
      <w:proofErr w:type="spellStart"/>
      <w:r>
        <w:rPr>
          <w:sz w:val="24"/>
          <w:szCs w:val="24"/>
        </w:rPr>
        <w:t>Дергилев</w:t>
      </w:r>
      <w:proofErr w:type="spellEnd"/>
    </w:p>
    <w:p w:rsidR="00B83F03" w:rsidRDefault="00B83F03" w:rsidP="005919C6">
      <w:pPr>
        <w:rPr>
          <w:color w:val="FF0000"/>
        </w:rPr>
        <w:sectPr w:rsidR="00B83F03" w:rsidSect="00B83F03">
          <w:pgSz w:w="11906" w:h="16838"/>
          <w:pgMar w:top="249" w:right="425" w:bottom="1134" w:left="992" w:header="709" w:footer="709" w:gutter="0"/>
          <w:cols w:space="708"/>
          <w:docGrid w:linePitch="360"/>
        </w:sectPr>
      </w:pPr>
    </w:p>
    <w:p w:rsidR="009948CC" w:rsidRDefault="009948CC" w:rsidP="009948CC">
      <w:pPr>
        <w:ind w:right="342" w:hanging="426"/>
        <w:jc w:val="right"/>
        <w:rPr>
          <w:sz w:val="16"/>
          <w:szCs w:val="16"/>
        </w:rPr>
      </w:pPr>
      <w:r>
        <w:rPr>
          <w:sz w:val="16"/>
          <w:szCs w:val="16"/>
        </w:rPr>
        <w:lastRenderedPageBreak/>
        <w:t xml:space="preserve">                                                                                                                                                                                     Приложение 1</w:t>
      </w:r>
    </w:p>
    <w:p w:rsidR="009948CC" w:rsidRDefault="009948CC" w:rsidP="009948CC">
      <w:pPr>
        <w:tabs>
          <w:tab w:val="left" w:pos="3930"/>
          <w:tab w:val="right" w:pos="9355"/>
        </w:tabs>
        <w:ind w:right="342"/>
        <w:jc w:val="right"/>
        <w:rPr>
          <w:sz w:val="16"/>
          <w:szCs w:val="16"/>
        </w:rPr>
      </w:pPr>
      <w:r>
        <w:rPr>
          <w:sz w:val="16"/>
          <w:szCs w:val="16"/>
        </w:rPr>
        <w:t xml:space="preserve">                                                                                                                                               к протоколу подведения итогов</w:t>
      </w:r>
    </w:p>
    <w:p w:rsidR="009948CC" w:rsidRDefault="009948CC" w:rsidP="009948CC">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9948CC" w:rsidRDefault="009948CC" w:rsidP="009948CC">
      <w:pPr>
        <w:tabs>
          <w:tab w:val="left" w:pos="3930"/>
          <w:tab w:val="right" w:pos="9355"/>
        </w:tabs>
        <w:ind w:right="342"/>
        <w:jc w:val="right"/>
        <w:rPr>
          <w:sz w:val="16"/>
          <w:szCs w:val="16"/>
        </w:rPr>
      </w:pPr>
      <w:r>
        <w:rPr>
          <w:sz w:val="22"/>
          <w:szCs w:val="22"/>
        </w:rPr>
        <w:t xml:space="preserve">                                                                                                                           </w:t>
      </w:r>
      <w:r>
        <w:rPr>
          <w:sz w:val="16"/>
          <w:szCs w:val="16"/>
        </w:rPr>
        <w:t>от «17» ноября 2015 г. № 0187300005814000516-3</w:t>
      </w:r>
    </w:p>
    <w:p w:rsidR="009948CC" w:rsidRDefault="009948CC" w:rsidP="009948CC">
      <w:pPr>
        <w:tabs>
          <w:tab w:val="left" w:pos="3930"/>
          <w:tab w:val="right" w:pos="9355"/>
        </w:tabs>
        <w:jc w:val="right"/>
        <w:rPr>
          <w:sz w:val="12"/>
          <w:szCs w:val="14"/>
        </w:rPr>
      </w:pPr>
    </w:p>
    <w:p w:rsidR="009948CC" w:rsidRPr="00BB6B1D" w:rsidRDefault="009948CC" w:rsidP="009948CC">
      <w:pPr>
        <w:jc w:val="center"/>
        <w:rPr>
          <w:sz w:val="22"/>
          <w:szCs w:val="22"/>
        </w:rPr>
      </w:pPr>
      <w:r w:rsidRPr="00BB6B1D">
        <w:rPr>
          <w:sz w:val="22"/>
          <w:szCs w:val="22"/>
        </w:rPr>
        <w:t>Таблица подведения итогов</w:t>
      </w:r>
    </w:p>
    <w:p w:rsidR="009948CC" w:rsidRPr="005A713A" w:rsidRDefault="009948CC" w:rsidP="009948CC">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83539">
        <w:rPr>
          <w:sz w:val="22"/>
          <w:szCs w:val="22"/>
        </w:rPr>
        <w:t>на поставку средств вычислительной техники</w:t>
      </w:r>
      <w:r w:rsidRPr="005A713A">
        <w:rPr>
          <w:sz w:val="22"/>
          <w:szCs w:val="22"/>
        </w:rPr>
        <w:t xml:space="preserve"> и запасных частей</w:t>
      </w:r>
    </w:p>
    <w:p w:rsidR="009948CC" w:rsidRDefault="009948CC" w:rsidP="009948CC">
      <w:pPr>
        <w:jc w:val="center"/>
        <w:rPr>
          <w:sz w:val="12"/>
          <w:szCs w:val="14"/>
        </w:rPr>
      </w:pPr>
    </w:p>
    <w:p w:rsidR="009948CC" w:rsidRPr="00B11D8E" w:rsidRDefault="009948CC" w:rsidP="009948CC">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5593" w:type="dxa"/>
        <w:tblInd w:w="-256" w:type="dxa"/>
        <w:tblLayout w:type="fixed"/>
        <w:tblCellMar>
          <w:top w:w="28" w:type="dxa"/>
          <w:left w:w="28" w:type="dxa"/>
          <w:bottom w:w="28" w:type="dxa"/>
          <w:right w:w="28" w:type="dxa"/>
        </w:tblCellMar>
        <w:tblLook w:val="0000" w:firstRow="0" w:lastRow="0" w:firstColumn="0" w:lastColumn="0" w:noHBand="0" w:noVBand="0"/>
      </w:tblPr>
      <w:tblGrid>
        <w:gridCol w:w="8931"/>
        <w:gridCol w:w="1701"/>
        <w:gridCol w:w="2410"/>
        <w:gridCol w:w="2551"/>
      </w:tblGrid>
      <w:tr w:rsidR="009948CC" w:rsidRPr="00985231" w:rsidTr="009948CC">
        <w:trPr>
          <w:trHeight w:val="330"/>
        </w:trPr>
        <w:tc>
          <w:tcPr>
            <w:tcW w:w="10632" w:type="dxa"/>
            <w:gridSpan w:val="2"/>
            <w:tcBorders>
              <w:top w:val="single" w:sz="8" w:space="0" w:color="000000"/>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2410" w:type="dxa"/>
            <w:tcBorders>
              <w:top w:val="single" w:sz="8" w:space="0" w:color="000000"/>
              <w:left w:val="single" w:sz="8" w:space="0" w:color="000000"/>
              <w:bottom w:val="single" w:sz="8" w:space="0" w:color="000000"/>
              <w:right w:val="single" w:sz="8" w:space="0" w:color="000000"/>
            </w:tcBorders>
          </w:tcPr>
          <w:p w:rsidR="009948CC" w:rsidRPr="005A713A" w:rsidRDefault="009948CC" w:rsidP="00225EC0">
            <w:pPr>
              <w:snapToGrid w:val="0"/>
              <w:jc w:val="center"/>
              <w:rPr>
                <w:color w:val="000000"/>
                <w:sz w:val="18"/>
                <w:szCs w:val="18"/>
                <w:lang w:val="en-US"/>
              </w:rPr>
            </w:pPr>
            <w:r>
              <w:rPr>
                <w:color w:val="000000"/>
                <w:sz w:val="18"/>
                <w:szCs w:val="18"/>
                <w:lang w:val="en-US"/>
              </w:rPr>
              <w:t>1</w:t>
            </w:r>
          </w:p>
        </w:tc>
        <w:tc>
          <w:tcPr>
            <w:tcW w:w="2551" w:type="dxa"/>
            <w:tcBorders>
              <w:top w:val="single" w:sz="8" w:space="0" w:color="000000"/>
              <w:left w:val="single" w:sz="8" w:space="0" w:color="000000"/>
              <w:bottom w:val="single" w:sz="8" w:space="0" w:color="000000"/>
              <w:right w:val="single" w:sz="4" w:space="0" w:color="auto"/>
            </w:tcBorders>
          </w:tcPr>
          <w:p w:rsidR="009948CC" w:rsidRPr="002D0AB6" w:rsidRDefault="009948CC" w:rsidP="00225EC0">
            <w:pPr>
              <w:snapToGrid w:val="0"/>
              <w:jc w:val="center"/>
              <w:rPr>
                <w:color w:val="000000"/>
                <w:sz w:val="18"/>
                <w:szCs w:val="18"/>
              </w:rPr>
            </w:pPr>
            <w:r>
              <w:rPr>
                <w:color w:val="000000"/>
                <w:sz w:val="18"/>
                <w:szCs w:val="18"/>
              </w:rPr>
              <w:t>4</w:t>
            </w:r>
          </w:p>
        </w:tc>
      </w:tr>
      <w:tr w:rsidR="009948CC" w:rsidRPr="00985231" w:rsidTr="009948CC">
        <w:tc>
          <w:tcPr>
            <w:tcW w:w="8931" w:type="dxa"/>
            <w:tcBorders>
              <w:left w:val="single" w:sz="8" w:space="0" w:color="000000"/>
              <w:bottom w:val="single" w:sz="8" w:space="0" w:color="000000"/>
            </w:tcBorders>
            <w:vAlign w:val="center"/>
          </w:tcPr>
          <w:p w:rsidR="009948CC" w:rsidRPr="00985231" w:rsidRDefault="009948CC" w:rsidP="00225EC0">
            <w:pPr>
              <w:snapToGrid w:val="0"/>
              <w:ind w:left="294" w:hanging="294"/>
              <w:jc w:val="center"/>
              <w:rPr>
                <w:color w:val="000000"/>
                <w:sz w:val="18"/>
                <w:szCs w:val="18"/>
              </w:rPr>
            </w:pPr>
            <w:r w:rsidRPr="00985231">
              <w:rPr>
                <w:color w:val="000000"/>
                <w:sz w:val="18"/>
                <w:szCs w:val="18"/>
              </w:rPr>
              <w:t>Показатель</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Обязательные требования</w:t>
            </w:r>
          </w:p>
        </w:tc>
        <w:tc>
          <w:tcPr>
            <w:tcW w:w="2410" w:type="dxa"/>
            <w:tcBorders>
              <w:left w:val="single" w:sz="8" w:space="0" w:color="000000"/>
              <w:bottom w:val="single" w:sz="8" w:space="0" w:color="000000"/>
            </w:tcBorders>
          </w:tcPr>
          <w:p w:rsidR="009948CC" w:rsidRDefault="009948CC" w:rsidP="00225EC0">
            <w:pPr>
              <w:snapToGrid w:val="0"/>
              <w:jc w:val="center"/>
              <w:rPr>
                <w:color w:val="000000"/>
                <w:sz w:val="18"/>
                <w:szCs w:val="18"/>
              </w:rPr>
            </w:pPr>
            <w:r>
              <w:rPr>
                <w:color w:val="000000"/>
                <w:sz w:val="18"/>
                <w:szCs w:val="18"/>
              </w:rPr>
              <w:t>ООО «Апостроф», Тюмень</w:t>
            </w:r>
          </w:p>
        </w:tc>
        <w:tc>
          <w:tcPr>
            <w:tcW w:w="2551" w:type="dxa"/>
            <w:tcBorders>
              <w:left w:val="single" w:sz="8" w:space="0" w:color="000000"/>
              <w:bottom w:val="single" w:sz="8" w:space="0" w:color="000000"/>
              <w:right w:val="single" w:sz="4" w:space="0" w:color="auto"/>
            </w:tcBorders>
          </w:tcPr>
          <w:p w:rsidR="009948CC" w:rsidRPr="00B11D8E" w:rsidRDefault="009948CC" w:rsidP="00225EC0">
            <w:pPr>
              <w:snapToGrid w:val="0"/>
              <w:jc w:val="center"/>
              <w:rPr>
                <w:color w:val="000000"/>
                <w:sz w:val="18"/>
                <w:szCs w:val="18"/>
              </w:rPr>
            </w:pPr>
            <w:r>
              <w:rPr>
                <w:color w:val="000000"/>
                <w:sz w:val="18"/>
                <w:szCs w:val="18"/>
              </w:rPr>
              <w:t xml:space="preserve">ООО </w:t>
            </w:r>
            <w:r w:rsidRPr="008C6AF5">
              <w:rPr>
                <w:color w:val="000000"/>
                <w:sz w:val="18"/>
                <w:szCs w:val="18"/>
              </w:rPr>
              <w:t>«</w:t>
            </w:r>
            <w:proofErr w:type="spellStart"/>
            <w:r w:rsidRPr="00070050">
              <w:rPr>
                <w:color w:val="000000"/>
                <w:sz w:val="18"/>
                <w:szCs w:val="18"/>
              </w:rPr>
              <w:t>АйПиСиб</w:t>
            </w:r>
            <w:proofErr w:type="spellEnd"/>
            <w:r w:rsidRPr="008C6AF5">
              <w:rPr>
                <w:color w:val="000000"/>
                <w:sz w:val="18"/>
                <w:szCs w:val="18"/>
              </w:rPr>
              <w:t>»</w:t>
            </w:r>
            <w:r>
              <w:rPr>
                <w:color w:val="000000"/>
                <w:sz w:val="18"/>
                <w:szCs w:val="18"/>
              </w:rPr>
              <w:t>, Новосибирск</w:t>
            </w:r>
          </w:p>
        </w:tc>
      </w:tr>
      <w:tr w:rsidR="009948CC" w:rsidRPr="00985231" w:rsidTr="009948CC">
        <w:trPr>
          <w:trHeight w:val="708"/>
        </w:trPr>
        <w:tc>
          <w:tcPr>
            <w:tcW w:w="8931" w:type="dxa"/>
            <w:tcBorders>
              <w:left w:val="single" w:sz="8" w:space="0" w:color="000000"/>
              <w:bottom w:val="single" w:sz="8" w:space="0" w:color="000000"/>
            </w:tcBorders>
          </w:tcPr>
          <w:p w:rsidR="009948CC" w:rsidRPr="002F7AC3" w:rsidRDefault="009948CC" w:rsidP="00225EC0">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декларация</w:t>
            </w:r>
          </w:p>
        </w:tc>
        <w:tc>
          <w:tcPr>
            <w:tcW w:w="2410" w:type="dxa"/>
            <w:tcBorders>
              <w:left w:val="single" w:sz="8" w:space="0" w:color="000000"/>
              <w:bottom w:val="single" w:sz="8" w:space="0" w:color="000000"/>
            </w:tcBorders>
            <w:vAlign w:val="center"/>
          </w:tcPr>
          <w:p w:rsidR="009948CC" w:rsidRPr="00E83DA7" w:rsidRDefault="009948CC" w:rsidP="00225EC0">
            <w:pPr>
              <w:jc w:val="center"/>
              <w:rPr>
                <w:color w:val="000000"/>
                <w:sz w:val="18"/>
                <w:szCs w:val="18"/>
              </w:rPr>
            </w:pPr>
            <w:r w:rsidRPr="00E83DA7">
              <w:rPr>
                <w:color w:val="000000"/>
                <w:sz w:val="18"/>
                <w:szCs w:val="18"/>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9948CC" w:rsidRDefault="009948CC" w:rsidP="00225EC0">
            <w:pPr>
              <w:jc w:val="center"/>
            </w:pPr>
            <w:r w:rsidRPr="007926A5">
              <w:rPr>
                <w:color w:val="000000"/>
                <w:sz w:val="18"/>
                <w:szCs w:val="18"/>
              </w:rPr>
              <w:t>Информация продекларирована</w:t>
            </w:r>
          </w:p>
        </w:tc>
      </w:tr>
      <w:tr w:rsidR="009948CC" w:rsidRPr="00985231" w:rsidTr="009948CC">
        <w:trPr>
          <w:trHeight w:val="387"/>
        </w:trPr>
        <w:tc>
          <w:tcPr>
            <w:tcW w:w="8931" w:type="dxa"/>
            <w:tcBorders>
              <w:left w:val="single" w:sz="8" w:space="0" w:color="000000"/>
              <w:bottom w:val="single" w:sz="8" w:space="0" w:color="000000"/>
            </w:tcBorders>
          </w:tcPr>
          <w:p w:rsidR="009948CC" w:rsidRPr="002F7AC3" w:rsidRDefault="009948CC" w:rsidP="00225EC0">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декларация</w:t>
            </w:r>
          </w:p>
        </w:tc>
        <w:tc>
          <w:tcPr>
            <w:tcW w:w="2410" w:type="dxa"/>
            <w:tcBorders>
              <w:left w:val="single" w:sz="8" w:space="0" w:color="000000"/>
              <w:bottom w:val="single" w:sz="8" w:space="0" w:color="000000"/>
            </w:tcBorders>
            <w:vAlign w:val="center"/>
          </w:tcPr>
          <w:p w:rsidR="009948CC" w:rsidRPr="00E83DA7" w:rsidRDefault="009948CC" w:rsidP="00225EC0">
            <w:pPr>
              <w:jc w:val="center"/>
              <w:rPr>
                <w:color w:val="000000"/>
                <w:sz w:val="18"/>
                <w:szCs w:val="18"/>
              </w:rPr>
            </w:pPr>
            <w:r w:rsidRPr="00E83DA7">
              <w:rPr>
                <w:color w:val="000000"/>
                <w:sz w:val="18"/>
                <w:szCs w:val="18"/>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9948CC" w:rsidRDefault="009948CC" w:rsidP="00225EC0">
            <w:pPr>
              <w:jc w:val="center"/>
            </w:pPr>
            <w:r w:rsidRPr="007926A5">
              <w:rPr>
                <w:color w:val="000000"/>
                <w:sz w:val="18"/>
                <w:szCs w:val="18"/>
              </w:rPr>
              <w:t>Информация продекларирована</w:t>
            </w:r>
          </w:p>
        </w:tc>
      </w:tr>
      <w:tr w:rsidR="009948CC" w:rsidRPr="00985231" w:rsidTr="009948CC">
        <w:tc>
          <w:tcPr>
            <w:tcW w:w="8931" w:type="dxa"/>
            <w:tcBorders>
              <w:left w:val="single" w:sz="8" w:space="0" w:color="000000"/>
              <w:bottom w:val="single" w:sz="8" w:space="0" w:color="000000"/>
            </w:tcBorders>
          </w:tcPr>
          <w:p w:rsidR="009948CC" w:rsidRPr="002F7AC3" w:rsidRDefault="009948CC" w:rsidP="00225EC0">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декларация</w:t>
            </w:r>
          </w:p>
        </w:tc>
        <w:tc>
          <w:tcPr>
            <w:tcW w:w="2410" w:type="dxa"/>
            <w:tcBorders>
              <w:left w:val="single" w:sz="8" w:space="0" w:color="000000"/>
              <w:bottom w:val="single" w:sz="8" w:space="0" w:color="000000"/>
            </w:tcBorders>
            <w:vAlign w:val="center"/>
          </w:tcPr>
          <w:p w:rsidR="009948CC" w:rsidRPr="00E83DA7" w:rsidRDefault="009948CC" w:rsidP="00225EC0">
            <w:pPr>
              <w:jc w:val="center"/>
              <w:rPr>
                <w:color w:val="000000"/>
                <w:sz w:val="18"/>
                <w:szCs w:val="18"/>
              </w:rPr>
            </w:pPr>
            <w:r w:rsidRPr="00E83DA7">
              <w:rPr>
                <w:color w:val="000000"/>
                <w:sz w:val="18"/>
                <w:szCs w:val="18"/>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9948CC" w:rsidRPr="0056684B" w:rsidRDefault="009948CC" w:rsidP="00225EC0">
            <w:pPr>
              <w:jc w:val="center"/>
              <w:rPr>
                <w:color w:val="000000"/>
                <w:sz w:val="18"/>
                <w:szCs w:val="18"/>
              </w:rPr>
            </w:pPr>
            <w:r w:rsidRPr="0056684B">
              <w:rPr>
                <w:color w:val="000000"/>
                <w:sz w:val="18"/>
                <w:szCs w:val="18"/>
              </w:rPr>
              <w:t>Информация продекларирована</w:t>
            </w:r>
          </w:p>
        </w:tc>
      </w:tr>
      <w:tr w:rsidR="009948CC" w:rsidRPr="00985231" w:rsidTr="009948CC">
        <w:tc>
          <w:tcPr>
            <w:tcW w:w="8931" w:type="dxa"/>
            <w:tcBorders>
              <w:left w:val="single" w:sz="8" w:space="0" w:color="000000"/>
              <w:bottom w:val="single" w:sz="8" w:space="0" w:color="000000"/>
              <w:right w:val="single" w:sz="4" w:space="0" w:color="auto"/>
            </w:tcBorders>
          </w:tcPr>
          <w:p w:rsidR="009948CC" w:rsidRPr="002F7AC3" w:rsidRDefault="009948CC" w:rsidP="00225EC0">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701" w:type="dxa"/>
            <w:tcBorders>
              <w:left w:val="single" w:sz="4" w:space="0" w:color="auto"/>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декларация</w:t>
            </w:r>
          </w:p>
        </w:tc>
        <w:tc>
          <w:tcPr>
            <w:tcW w:w="2410" w:type="dxa"/>
            <w:tcBorders>
              <w:left w:val="single" w:sz="8" w:space="0" w:color="000000"/>
              <w:bottom w:val="single" w:sz="8" w:space="0" w:color="000000"/>
            </w:tcBorders>
            <w:vAlign w:val="center"/>
          </w:tcPr>
          <w:p w:rsidR="009948CC" w:rsidRPr="00E83DA7" w:rsidRDefault="009948CC" w:rsidP="00225EC0">
            <w:pPr>
              <w:jc w:val="center"/>
              <w:rPr>
                <w:color w:val="000000"/>
                <w:sz w:val="18"/>
                <w:szCs w:val="18"/>
              </w:rPr>
            </w:pPr>
            <w:r w:rsidRPr="00E83DA7">
              <w:rPr>
                <w:color w:val="000000"/>
                <w:sz w:val="18"/>
                <w:szCs w:val="18"/>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9948CC" w:rsidRPr="00C10E8C" w:rsidRDefault="009948CC" w:rsidP="00225EC0">
            <w:pPr>
              <w:jc w:val="center"/>
              <w:rPr>
                <w:color w:val="000000"/>
                <w:sz w:val="18"/>
                <w:szCs w:val="18"/>
              </w:rPr>
            </w:pPr>
            <w:r w:rsidRPr="00C10E8C">
              <w:rPr>
                <w:color w:val="000000"/>
                <w:sz w:val="18"/>
                <w:szCs w:val="18"/>
              </w:rPr>
              <w:t>Информация продекларирована</w:t>
            </w:r>
          </w:p>
        </w:tc>
      </w:tr>
      <w:tr w:rsidR="009948CC" w:rsidRPr="00985231" w:rsidTr="009948CC">
        <w:trPr>
          <w:trHeight w:val="424"/>
        </w:trPr>
        <w:tc>
          <w:tcPr>
            <w:tcW w:w="8931" w:type="dxa"/>
            <w:tcBorders>
              <w:left w:val="single" w:sz="8" w:space="0" w:color="000000"/>
              <w:bottom w:val="single" w:sz="8" w:space="0" w:color="000000"/>
            </w:tcBorders>
          </w:tcPr>
          <w:p w:rsidR="009948CC" w:rsidRPr="002F7AC3" w:rsidRDefault="009948CC" w:rsidP="00225EC0">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декларация</w:t>
            </w:r>
          </w:p>
        </w:tc>
        <w:tc>
          <w:tcPr>
            <w:tcW w:w="2410" w:type="dxa"/>
            <w:tcBorders>
              <w:left w:val="single" w:sz="8" w:space="0" w:color="000000"/>
              <w:bottom w:val="single" w:sz="8" w:space="0" w:color="000000"/>
            </w:tcBorders>
            <w:vAlign w:val="center"/>
          </w:tcPr>
          <w:p w:rsidR="009948CC" w:rsidRPr="00B56B59" w:rsidRDefault="009948CC" w:rsidP="00225EC0">
            <w:pPr>
              <w:jc w:val="center"/>
              <w:rPr>
                <w:color w:val="000000"/>
                <w:sz w:val="18"/>
                <w:szCs w:val="18"/>
              </w:rPr>
            </w:pPr>
            <w:r w:rsidRPr="00E83DA7">
              <w:rPr>
                <w:color w:val="000000"/>
                <w:sz w:val="18"/>
                <w:szCs w:val="18"/>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9948CC" w:rsidRPr="006A309F" w:rsidRDefault="009948CC" w:rsidP="00225EC0">
            <w:pPr>
              <w:jc w:val="center"/>
              <w:rPr>
                <w:color w:val="000000"/>
                <w:sz w:val="18"/>
                <w:szCs w:val="18"/>
              </w:rPr>
            </w:pPr>
            <w:r w:rsidRPr="006A309F">
              <w:rPr>
                <w:color w:val="000000"/>
                <w:sz w:val="18"/>
                <w:szCs w:val="18"/>
              </w:rPr>
              <w:t>Информация продекларирована</w:t>
            </w:r>
          </w:p>
        </w:tc>
      </w:tr>
      <w:tr w:rsidR="009948CC" w:rsidRPr="00985231" w:rsidTr="009948CC">
        <w:trPr>
          <w:trHeight w:val="424"/>
        </w:trPr>
        <w:tc>
          <w:tcPr>
            <w:tcW w:w="8931" w:type="dxa"/>
            <w:tcBorders>
              <w:left w:val="single" w:sz="8" w:space="0" w:color="000000"/>
              <w:bottom w:val="single" w:sz="8" w:space="0" w:color="000000"/>
            </w:tcBorders>
          </w:tcPr>
          <w:p w:rsidR="009948CC" w:rsidRPr="002F7AC3" w:rsidRDefault="009948CC" w:rsidP="00225EC0">
            <w:pPr>
              <w:snapToGrid w:val="0"/>
              <w:ind w:left="105" w:right="120"/>
              <w:jc w:val="both"/>
              <w:rPr>
                <w:sz w:val="16"/>
                <w:szCs w:val="16"/>
              </w:rPr>
            </w:pPr>
            <w:r>
              <w:rPr>
                <w:sz w:val="16"/>
                <w:szCs w:val="16"/>
              </w:rPr>
              <w:t>6</w:t>
            </w:r>
            <w:r w:rsidRPr="003D35A3">
              <w:rPr>
                <w:sz w:val="16"/>
                <w:szCs w:val="16"/>
              </w:rPr>
              <w:t>. Принадлежность к субъектам малого предпринимательства</w:t>
            </w:r>
            <w:r w:rsidR="003D35A3" w:rsidRPr="003D35A3">
              <w:rPr>
                <w:sz w:val="16"/>
                <w:szCs w:val="16"/>
              </w:rPr>
              <w:t xml:space="preserve">  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декларация</w:t>
            </w:r>
          </w:p>
        </w:tc>
        <w:tc>
          <w:tcPr>
            <w:tcW w:w="2410" w:type="dxa"/>
            <w:tcBorders>
              <w:left w:val="single" w:sz="8" w:space="0" w:color="000000"/>
              <w:bottom w:val="single" w:sz="8" w:space="0" w:color="000000"/>
            </w:tcBorders>
            <w:vAlign w:val="center"/>
          </w:tcPr>
          <w:p w:rsidR="009948CC" w:rsidRPr="00B56B59" w:rsidRDefault="009948CC" w:rsidP="00225EC0">
            <w:pPr>
              <w:jc w:val="center"/>
              <w:rPr>
                <w:color w:val="000000"/>
                <w:sz w:val="18"/>
                <w:szCs w:val="18"/>
              </w:rPr>
            </w:pPr>
            <w:r w:rsidRPr="00E83DA7">
              <w:rPr>
                <w:color w:val="000000"/>
                <w:sz w:val="18"/>
                <w:szCs w:val="18"/>
              </w:rPr>
              <w:t>Информация продекларирована</w:t>
            </w:r>
          </w:p>
        </w:tc>
        <w:tc>
          <w:tcPr>
            <w:tcW w:w="2551" w:type="dxa"/>
            <w:tcBorders>
              <w:left w:val="single" w:sz="8" w:space="0" w:color="000000"/>
              <w:bottom w:val="single" w:sz="8" w:space="0" w:color="000000"/>
              <w:right w:val="single" w:sz="4" w:space="0" w:color="auto"/>
            </w:tcBorders>
            <w:vAlign w:val="center"/>
          </w:tcPr>
          <w:p w:rsidR="009948CC" w:rsidRPr="006A309F" w:rsidRDefault="009948CC" w:rsidP="00225EC0">
            <w:pPr>
              <w:jc w:val="center"/>
              <w:rPr>
                <w:color w:val="000000"/>
                <w:sz w:val="18"/>
                <w:szCs w:val="18"/>
              </w:rPr>
            </w:pPr>
            <w:r w:rsidRPr="006A309F">
              <w:rPr>
                <w:color w:val="000000"/>
                <w:sz w:val="18"/>
                <w:szCs w:val="18"/>
              </w:rPr>
              <w:t>Информация продекларирована</w:t>
            </w:r>
          </w:p>
        </w:tc>
      </w:tr>
      <w:tr w:rsidR="009948CC" w:rsidRPr="00985231" w:rsidTr="009948CC">
        <w:trPr>
          <w:trHeight w:val="424"/>
        </w:trPr>
        <w:tc>
          <w:tcPr>
            <w:tcW w:w="8931" w:type="dxa"/>
            <w:tcBorders>
              <w:left w:val="single" w:sz="8" w:space="0" w:color="000000"/>
              <w:bottom w:val="single" w:sz="8" w:space="0" w:color="000000"/>
            </w:tcBorders>
          </w:tcPr>
          <w:p w:rsidR="009948CC" w:rsidRPr="002F7AC3" w:rsidRDefault="009948CC" w:rsidP="00225EC0">
            <w:pPr>
              <w:snapToGrid w:val="0"/>
              <w:ind w:left="105" w:right="120"/>
              <w:jc w:val="both"/>
              <w:rPr>
                <w:color w:val="000000"/>
                <w:sz w:val="16"/>
                <w:szCs w:val="16"/>
              </w:rPr>
            </w:pPr>
            <w:r>
              <w:rPr>
                <w:color w:val="000000"/>
                <w:sz w:val="16"/>
                <w:szCs w:val="16"/>
              </w:rPr>
              <w:lastRenderedPageBreak/>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701" w:type="dxa"/>
            <w:tcBorders>
              <w:left w:val="single" w:sz="8" w:space="0" w:color="000000"/>
              <w:bottom w:val="single" w:sz="8" w:space="0" w:color="000000"/>
            </w:tcBorders>
            <w:vAlign w:val="center"/>
          </w:tcPr>
          <w:p w:rsidR="009948CC" w:rsidRPr="00985231" w:rsidRDefault="009948CC" w:rsidP="00225EC0">
            <w:pPr>
              <w:jc w:val="center"/>
              <w:rPr>
                <w:sz w:val="18"/>
                <w:szCs w:val="18"/>
              </w:rPr>
            </w:pPr>
            <w:r w:rsidRPr="00985231">
              <w:rPr>
                <w:color w:val="000000"/>
                <w:sz w:val="18"/>
                <w:szCs w:val="18"/>
              </w:rPr>
              <w:t>отсутствие</w:t>
            </w:r>
          </w:p>
        </w:tc>
        <w:tc>
          <w:tcPr>
            <w:tcW w:w="2410" w:type="dxa"/>
            <w:tcBorders>
              <w:left w:val="single" w:sz="8" w:space="0" w:color="000000"/>
              <w:bottom w:val="single" w:sz="8" w:space="0" w:color="000000"/>
            </w:tcBorders>
            <w:vAlign w:val="center"/>
          </w:tcPr>
          <w:p w:rsidR="009948CC" w:rsidRDefault="009948CC" w:rsidP="00225EC0">
            <w:pPr>
              <w:jc w:val="center"/>
            </w:pPr>
            <w:r w:rsidRPr="00023281">
              <w:rPr>
                <w:color w:val="000000"/>
                <w:sz w:val="18"/>
                <w:szCs w:val="18"/>
              </w:rPr>
              <w:t>Информация отсутствует</w:t>
            </w:r>
          </w:p>
        </w:tc>
        <w:tc>
          <w:tcPr>
            <w:tcW w:w="2551" w:type="dxa"/>
            <w:tcBorders>
              <w:left w:val="single" w:sz="8" w:space="0" w:color="000000"/>
              <w:bottom w:val="single" w:sz="8" w:space="0" w:color="000000"/>
              <w:right w:val="single" w:sz="4" w:space="0" w:color="auto"/>
            </w:tcBorders>
            <w:vAlign w:val="center"/>
          </w:tcPr>
          <w:p w:rsidR="009948CC" w:rsidRDefault="009948CC" w:rsidP="00225EC0">
            <w:pPr>
              <w:jc w:val="center"/>
            </w:pPr>
            <w:r w:rsidRPr="00023281">
              <w:rPr>
                <w:color w:val="000000"/>
                <w:sz w:val="18"/>
                <w:szCs w:val="18"/>
              </w:rPr>
              <w:t>Информация отсутствует</w:t>
            </w:r>
          </w:p>
        </w:tc>
      </w:tr>
      <w:tr w:rsidR="009948CC" w:rsidRPr="00985231" w:rsidTr="009948CC">
        <w:trPr>
          <w:trHeight w:val="424"/>
        </w:trPr>
        <w:tc>
          <w:tcPr>
            <w:tcW w:w="8931" w:type="dxa"/>
            <w:tcBorders>
              <w:left w:val="single" w:sz="8" w:space="0" w:color="000000"/>
              <w:bottom w:val="single" w:sz="8" w:space="0" w:color="000000"/>
            </w:tcBorders>
          </w:tcPr>
          <w:p w:rsidR="009948CC" w:rsidRPr="002F7AC3" w:rsidRDefault="009948CC" w:rsidP="00225EC0">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9948CC" w:rsidRPr="00985231" w:rsidRDefault="009948CC" w:rsidP="00225EC0">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2410" w:type="dxa"/>
            <w:tcBorders>
              <w:left w:val="single" w:sz="8" w:space="0" w:color="000000"/>
              <w:bottom w:val="single" w:sz="8" w:space="0" w:color="000000"/>
            </w:tcBorders>
            <w:vAlign w:val="center"/>
          </w:tcPr>
          <w:p w:rsidR="009948CC" w:rsidRPr="00E45D45" w:rsidRDefault="009948CC" w:rsidP="00225EC0">
            <w:pPr>
              <w:jc w:val="center"/>
              <w:rPr>
                <w:color w:val="000000"/>
                <w:sz w:val="18"/>
                <w:szCs w:val="18"/>
              </w:rPr>
            </w:pPr>
            <w:r w:rsidRPr="00E45D45">
              <w:rPr>
                <w:color w:val="000000"/>
                <w:sz w:val="18"/>
                <w:szCs w:val="18"/>
              </w:rPr>
              <w:t>в полном  объеме</w:t>
            </w:r>
          </w:p>
        </w:tc>
        <w:tc>
          <w:tcPr>
            <w:tcW w:w="2551" w:type="dxa"/>
            <w:tcBorders>
              <w:left w:val="single" w:sz="8" w:space="0" w:color="000000"/>
              <w:bottom w:val="single" w:sz="8" w:space="0" w:color="000000"/>
              <w:right w:val="single" w:sz="4" w:space="0" w:color="auto"/>
            </w:tcBorders>
            <w:vAlign w:val="center"/>
          </w:tcPr>
          <w:p w:rsidR="009948CC" w:rsidRPr="00985231" w:rsidRDefault="009948CC" w:rsidP="00225EC0">
            <w:pPr>
              <w:snapToGrid w:val="0"/>
              <w:ind w:left="110" w:right="110"/>
              <w:jc w:val="center"/>
              <w:rPr>
                <w:color w:val="000000"/>
                <w:sz w:val="18"/>
                <w:szCs w:val="18"/>
              </w:rPr>
            </w:pPr>
            <w:r w:rsidRPr="00985231">
              <w:rPr>
                <w:color w:val="000000"/>
                <w:sz w:val="18"/>
                <w:szCs w:val="18"/>
              </w:rPr>
              <w:t>в полном  объеме</w:t>
            </w:r>
          </w:p>
        </w:tc>
      </w:tr>
      <w:tr w:rsidR="009948CC" w:rsidRPr="00985231" w:rsidTr="009948CC">
        <w:trPr>
          <w:trHeight w:val="307"/>
        </w:trPr>
        <w:tc>
          <w:tcPr>
            <w:tcW w:w="10632" w:type="dxa"/>
            <w:gridSpan w:val="2"/>
            <w:tcBorders>
              <w:left w:val="single" w:sz="8" w:space="0" w:color="000000"/>
              <w:bottom w:val="single" w:sz="8" w:space="0" w:color="000000"/>
            </w:tcBorders>
          </w:tcPr>
          <w:p w:rsidR="009948CC" w:rsidRPr="00985231" w:rsidRDefault="009948CC" w:rsidP="00225EC0">
            <w:pPr>
              <w:snapToGrid w:val="0"/>
              <w:ind w:left="105" w:right="120"/>
              <w:rPr>
                <w:b/>
                <w:bCs/>
                <w:sz w:val="18"/>
                <w:szCs w:val="18"/>
              </w:rPr>
            </w:pPr>
            <w:r>
              <w:rPr>
                <w:sz w:val="18"/>
                <w:szCs w:val="18"/>
              </w:rPr>
              <w:t>9</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985231">
              <w:rPr>
                <w:b/>
                <w:sz w:val="18"/>
                <w:szCs w:val="18"/>
              </w:rPr>
              <w:t xml:space="preserve">  </w:t>
            </w:r>
            <w:r>
              <w:rPr>
                <w:b/>
                <w:sz w:val="18"/>
                <w:szCs w:val="18"/>
              </w:rPr>
              <w:t>162</w:t>
            </w:r>
            <w:r w:rsidRPr="003F1DE1">
              <w:rPr>
                <w:b/>
                <w:sz w:val="18"/>
                <w:szCs w:val="18"/>
              </w:rPr>
              <w:t xml:space="preserve"> </w:t>
            </w:r>
            <w:r>
              <w:rPr>
                <w:b/>
                <w:sz w:val="18"/>
                <w:szCs w:val="18"/>
              </w:rPr>
              <w:t>457</w:t>
            </w:r>
            <w:r w:rsidRPr="003F1DE1">
              <w:rPr>
                <w:b/>
                <w:sz w:val="18"/>
                <w:szCs w:val="18"/>
              </w:rPr>
              <w:t>,00</w:t>
            </w:r>
            <w:r>
              <w:rPr>
                <w:b/>
                <w:sz w:val="18"/>
                <w:szCs w:val="18"/>
              </w:rPr>
              <w:t xml:space="preserve"> </w:t>
            </w:r>
            <w:r>
              <w:rPr>
                <w:b/>
                <w:bCs/>
                <w:sz w:val="18"/>
                <w:szCs w:val="18"/>
              </w:rPr>
              <w:t>рублей</w:t>
            </w:r>
          </w:p>
        </w:tc>
        <w:tc>
          <w:tcPr>
            <w:tcW w:w="2410" w:type="dxa"/>
            <w:tcBorders>
              <w:left w:val="single" w:sz="8" w:space="0" w:color="000000"/>
              <w:bottom w:val="single" w:sz="8" w:space="0" w:color="000000"/>
              <w:right w:val="single" w:sz="8" w:space="0" w:color="000000"/>
            </w:tcBorders>
          </w:tcPr>
          <w:p w:rsidR="009948CC" w:rsidRPr="00985231" w:rsidRDefault="009948CC" w:rsidP="00225EC0">
            <w:pPr>
              <w:snapToGrid w:val="0"/>
              <w:spacing w:line="100" w:lineRule="atLeast"/>
              <w:ind w:left="12" w:right="-3" w:hanging="30"/>
              <w:jc w:val="center"/>
              <w:rPr>
                <w:b/>
                <w:sz w:val="18"/>
                <w:szCs w:val="18"/>
              </w:rPr>
            </w:pPr>
          </w:p>
        </w:tc>
        <w:tc>
          <w:tcPr>
            <w:tcW w:w="2551" w:type="dxa"/>
            <w:tcBorders>
              <w:left w:val="single" w:sz="8" w:space="0" w:color="000000"/>
              <w:bottom w:val="single" w:sz="8" w:space="0" w:color="000000"/>
              <w:right w:val="single" w:sz="4" w:space="0" w:color="auto"/>
            </w:tcBorders>
          </w:tcPr>
          <w:p w:rsidR="009948CC" w:rsidRPr="00985231" w:rsidRDefault="009948CC" w:rsidP="00225EC0">
            <w:pPr>
              <w:snapToGrid w:val="0"/>
              <w:spacing w:line="100" w:lineRule="atLeast"/>
              <w:ind w:left="12" w:right="-3" w:hanging="30"/>
              <w:jc w:val="center"/>
              <w:rPr>
                <w:b/>
                <w:sz w:val="18"/>
                <w:szCs w:val="18"/>
              </w:rPr>
            </w:pPr>
          </w:p>
        </w:tc>
      </w:tr>
      <w:tr w:rsidR="009948CC" w:rsidRPr="00985231" w:rsidTr="009948CC">
        <w:trPr>
          <w:trHeight w:val="307"/>
        </w:trPr>
        <w:tc>
          <w:tcPr>
            <w:tcW w:w="10632" w:type="dxa"/>
            <w:gridSpan w:val="2"/>
            <w:tcBorders>
              <w:top w:val="single" w:sz="8" w:space="0" w:color="000000"/>
              <w:left w:val="single" w:sz="8" w:space="0" w:color="000000"/>
              <w:bottom w:val="single" w:sz="8" w:space="0" w:color="000000"/>
            </w:tcBorders>
          </w:tcPr>
          <w:p w:rsidR="009948CC" w:rsidRDefault="009948CC" w:rsidP="00225EC0">
            <w:pPr>
              <w:snapToGrid w:val="0"/>
              <w:ind w:left="105" w:right="120"/>
              <w:rPr>
                <w:sz w:val="18"/>
                <w:szCs w:val="18"/>
              </w:rPr>
            </w:pPr>
            <w:r>
              <w:rPr>
                <w:sz w:val="18"/>
                <w:szCs w:val="18"/>
              </w:rPr>
              <w:t>10. Предложенная цена контракта</w:t>
            </w:r>
          </w:p>
        </w:tc>
        <w:tc>
          <w:tcPr>
            <w:tcW w:w="2410" w:type="dxa"/>
            <w:tcBorders>
              <w:top w:val="single" w:sz="8" w:space="0" w:color="000000"/>
              <w:left w:val="single" w:sz="8" w:space="0" w:color="000000"/>
              <w:bottom w:val="single" w:sz="8" w:space="0" w:color="000000"/>
              <w:right w:val="single" w:sz="8" w:space="0" w:color="000000"/>
            </w:tcBorders>
          </w:tcPr>
          <w:p w:rsidR="009948CC" w:rsidRPr="00985231" w:rsidRDefault="009948CC" w:rsidP="00225EC0">
            <w:pPr>
              <w:snapToGrid w:val="0"/>
              <w:spacing w:line="100" w:lineRule="atLeast"/>
              <w:ind w:left="12" w:right="-3" w:hanging="30"/>
              <w:jc w:val="center"/>
              <w:rPr>
                <w:b/>
                <w:sz w:val="18"/>
                <w:szCs w:val="18"/>
              </w:rPr>
            </w:pPr>
            <w:r>
              <w:rPr>
                <w:b/>
                <w:sz w:val="18"/>
                <w:szCs w:val="18"/>
              </w:rPr>
              <w:t>143 770,00</w:t>
            </w:r>
          </w:p>
        </w:tc>
        <w:tc>
          <w:tcPr>
            <w:tcW w:w="2551" w:type="dxa"/>
            <w:tcBorders>
              <w:top w:val="single" w:sz="8" w:space="0" w:color="000000"/>
              <w:left w:val="single" w:sz="8" w:space="0" w:color="000000"/>
              <w:bottom w:val="single" w:sz="8" w:space="0" w:color="000000"/>
              <w:right w:val="single" w:sz="8" w:space="0" w:color="000000"/>
            </w:tcBorders>
          </w:tcPr>
          <w:p w:rsidR="009948CC" w:rsidRPr="00985231" w:rsidRDefault="009948CC" w:rsidP="00225EC0">
            <w:pPr>
              <w:snapToGrid w:val="0"/>
              <w:spacing w:line="100" w:lineRule="atLeast"/>
              <w:ind w:left="12" w:right="-3" w:hanging="30"/>
              <w:jc w:val="center"/>
              <w:rPr>
                <w:b/>
                <w:sz w:val="18"/>
                <w:szCs w:val="18"/>
              </w:rPr>
            </w:pPr>
            <w:r w:rsidRPr="00070050">
              <w:rPr>
                <w:b/>
                <w:sz w:val="18"/>
                <w:szCs w:val="18"/>
              </w:rPr>
              <w:t>144</w:t>
            </w:r>
            <w:r>
              <w:rPr>
                <w:b/>
                <w:sz w:val="18"/>
                <w:szCs w:val="18"/>
              </w:rPr>
              <w:t> </w:t>
            </w:r>
            <w:r w:rsidRPr="00070050">
              <w:rPr>
                <w:b/>
                <w:sz w:val="18"/>
                <w:szCs w:val="18"/>
              </w:rPr>
              <w:t>582</w:t>
            </w:r>
            <w:r>
              <w:rPr>
                <w:b/>
                <w:sz w:val="18"/>
                <w:szCs w:val="18"/>
              </w:rPr>
              <w:t>,</w:t>
            </w:r>
            <w:r w:rsidRPr="00070050">
              <w:rPr>
                <w:b/>
                <w:sz w:val="18"/>
                <w:szCs w:val="18"/>
              </w:rPr>
              <w:t>71</w:t>
            </w:r>
          </w:p>
        </w:tc>
      </w:tr>
      <w:tr w:rsidR="009948CC" w:rsidRPr="00985231" w:rsidTr="009948CC">
        <w:trPr>
          <w:trHeight w:val="307"/>
        </w:trPr>
        <w:tc>
          <w:tcPr>
            <w:tcW w:w="10632" w:type="dxa"/>
            <w:gridSpan w:val="2"/>
            <w:tcBorders>
              <w:top w:val="single" w:sz="8" w:space="0" w:color="000000"/>
              <w:left w:val="single" w:sz="8" w:space="0" w:color="000000"/>
              <w:bottom w:val="single" w:sz="8" w:space="0" w:color="000000"/>
            </w:tcBorders>
          </w:tcPr>
          <w:p w:rsidR="009948CC" w:rsidRDefault="009948CC" w:rsidP="00225EC0">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2410" w:type="dxa"/>
            <w:tcBorders>
              <w:top w:val="single" w:sz="8" w:space="0" w:color="000000"/>
              <w:left w:val="single" w:sz="8" w:space="0" w:color="000000"/>
              <w:bottom w:val="single" w:sz="8" w:space="0" w:color="000000"/>
              <w:right w:val="single" w:sz="8" w:space="0" w:color="000000"/>
            </w:tcBorders>
          </w:tcPr>
          <w:p w:rsidR="009948CC" w:rsidRPr="00C520D5" w:rsidRDefault="009948CC" w:rsidP="00225EC0">
            <w:pPr>
              <w:snapToGrid w:val="0"/>
              <w:spacing w:line="100" w:lineRule="atLeast"/>
              <w:ind w:left="12" w:right="-3" w:hanging="30"/>
              <w:jc w:val="center"/>
              <w:rPr>
                <w:b/>
                <w:sz w:val="18"/>
                <w:szCs w:val="18"/>
              </w:rPr>
            </w:pPr>
            <w:r>
              <w:rPr>
                <w:b/>
                <w:sz w:val="18"/>
                <w:szCs w:val="18"/>
              </w:rPr>
              <w:t>1</w:t>
            </w:r>
          </w:p>
        </w:tc>
        <w:tc>
          <w:tcPr>
            <w:tcW w:w="2551" w:type="dxa"/>
            <w:tcBorders>
              <w:top w:val="single" w:sz="8" w:space="0" w:color="000000"/>
              <w:left w:val="single" w:sz="8" w:space="0" w:color="000000"/>
              <w:bottom w:val="single" w:sz="8" w:space="0" w:color="000000"/>
              <w:right w:val="single" w:sz="8" w:space="0" w:color="000000"/>
            </w:tcBorders>
          </w:tcPr>
          <w:p w:rsidR="009948CC" w:rsidRPr="00C520D5" w:rsidRDefault="009948CC" w:rsidP="00225EC0">
            <w:pPr>
              <w:snapToGrid w:val="0"/>
              <w:spacing w:line="100" w:lineRule="atLeast"/>
              <w:ind w:left="12" w:right="-3" w:hanging="30"/>
              <w:jc w:val="center"/>
              <w:rPr>
                <w:b/>
                <w:sz w:val="18"/>
                <w:szCs w:val="18"/>
              </w:rPr>
            </w:pPr>
            <w:r>
              <w:rPr>
                <w:b/>
                <w:sz w:val="18"/>
                <w:szCs w:val="18"/>
              </w:rPr>
              <w:t>2</w:t>
            </w:r>
          </w:p>
        </w:tc>
      </w:tr>
    </w:tbl>
    <w:p w:rsidR="009948CC" w:rsidRPr="00EC6885" w:rsidRDefault="009948CC" w:rsidP="009948CC">
      <w:pPr>
        <w:pStyle w:val="a4"/>
        <w:jc w:val="both"/>
        <w:rPr>
          <w:sz w:val="16"/>
          <w:szCs w:val="16"/>
        </w:rPr>
      </w:pPr>
    </w:p>
    <w:p w:rsidR="002041ED" w:rsidRPr="00A2597B" w:rsidRDefault="002041ED" w:rsidP="002041ED">
      <w:pPr>
        <w:snapToGrid w:val="0"/>
        <w:ind w:right="120"/>
      </w:pPr>
    </w:p>
    <w:p w:rsidR="009948CC" w:rsidRDefault="009948CC" w:rsidP="002041ED">
      <w:pPr>
        <w:snapToGrid w:val="0"/>
        <w:ind w:right="120"/>
        <w:rPr>
          <w:sz w:val="24"/>
          <w:szCs w:val="24"/>
        </w:rPr>
      </w:pPr>
    </w:p>
    <w:p w:rsidR="009948CC" w:rsidRDefault="009948CC" w:rsidP="002041ED">
      <w:pPr>
        <w:snapToGrid w:val="0"/>
        <w:ind w:right="120"/>
        <w:rPr>
          <w:sz w:val="24"/>
          <w:szCs w:val="24"/>
        </w:rPr>
        <w:sectPr w:rsidR="009948CC" w:rsidSect="009948CC">
          <w:pgSz w:w="16838" w:h="11906" w:orient="landscape"/>
          <w:pgMar w:top="992" w:right="249" w:bottom="425" w:left="1134" w:header="709" w:footer="709" w:gutter="0"/>
          <w:cols w:space="708"/>
          <w:docGrid w:linePitch="360"/>
        </w:sectPr>
      </w:pPr>
    </w:p>
    <w:p w:rsidR="009948CC" w:rsidRDefault="009948CC" w:rsidP="002041ED">
      <w:pPr>
        <w:snapToGrid w:val="0"/>
        <w:ind w:right="120"/>
        <w:rPr>
          <w:sz w:val="24"/>
          <w:szCs w:val="24"/>
        </w:rPr>
      </w:pPr>
    </w:p>
    <w:p w:rsidR="002041ED" w:rsidRPr="00A2597B" w:rsidRDefault="002041ED" w:rsidP="002041ED">
      <w:pPr>
        <w:rPr>
          <w:sz w:val="24"/>
          <w:szCs w:val="24"/>
        </w:rPr>
      </w:pPr>
    </w:p>
    <w:p w:rsidR="002041ED" w:rsidRPr="00A2597B" w:rsidRDefault="002041ED" w:rsidP="002041ED"/>
    <w:p w:rsidR="002041ED" w:rsidRPr="00A2597B" w:rsidRDefault="002041ED" w:rsidP="002041ED">
      <w:pPr>
        <w:rPr>
          <w:color w:val="FF0000"/>
          <w:szCs w:val="24"/>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bookmarkStart w:id="0" w:name="_GoBack"/>
      <w:bookmarkEnd w:id="0"/>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E766F"/>
    <w:rsid w:val="003323DB"/>
    <w:rsid w:val="003931C5"/>
    <w:rsid w:val="003D35A3"/>
    <w:rsid w:val="00434334"/>
    <w:rsid w:val="00463208"/>
    <w:rsid w:val="004944D4"/>
    <w:rsid w:val="004F74D3"/>
    <w:rsid w:val="00502251"/>
    <w:rsid w:val="0055415B"/>
    <w:rsid w:val="005919C6"/>
    <w:rsid w:val="005F6D0F"/>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48CC"/>
    <w:rsid w:val="009B55A4"/>
    <w:rsid w:val="009C280A"/>
    <w:rsid w:val="00A06F56"/>
    <w:rsid w:val="00A2597B"/>
    <w:rsid w:val="00A61028"/>
    <w:rsid w:val="00A979EA"/>
    <w:rsid w:val="00B33CD8"/>
    <w:rsid w:val="00B83F03"/>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2015-11-17T05:11:00Z</cp:lastPrinted>
  <dcterms:created xsi:type="dcterms:W3CDTF">2011-03-23T07:06:00Z</dcterms:created>
  <dcterms:modified xsi:type="dcterms:W3CDTF">2015-11-17T05:12:00Z</dcterms:modified>
</cp:coreProperties>
</file>