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DC" w:rsidRDefault="00127DDC" w:rsidP="00127DD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27DDC" w:rsidRDefault="00127DDC" w:rsidP="00127DD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27DDC" w:rsidRDefault="00127DDC" w:rsidP="00127DD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27DDC" w:rsidRDefault="00127DDC" w:rsidP="00127DD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27DDC" w:rsidRDefault="00127DDC" w:rsidP="00127DD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«08»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0187300005821000216-3</w:t>
      </w:r>
    </w:p>
    <w:p w:rsidR="00127DDC" w:rsidRDefault="00127DDC" w:rsidP="00127DD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27DDC" w:rsidRDefault="00127DDC" w:rsidP="00127DDC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127DDC" w:rsidRDefault="00127DDC" w:rsidP="00127DDC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27DDC" w:rsidRDefault="00127DDC" w:rsidP="00127DD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127DDC" w:rsidRDefault="00127DDC" w:rsidP="00127DDC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127DDC" w:rsidRDefault="00127DDC" w:rsidP="00127D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 администрации г.Югорска.</w:t>
      </w:r>
    </w:p>
    <w:p w:rsidR="00127DDC" w:rsidRDefault="00127DDC" w:rsidP="00127DD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0187300005821000216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проф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».</w:t>
      </w:r>
    </w:p>
    <w:p w:rsidR="00127DDC" w:rsidRDefault="00127DDC" w:rsidP="00127DDC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0187300005821000216. </w:t>
      </w:r>
    </w:p>
    <w:p w:rsidR="00127DDC" w:rsidRDefault="00127DDC" w:rsidP="00127DD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213862200236886220100100600016311244.</w:t>
      </w:r>
    </w:p>
    <w:p w:rsidR="00127DDC" w:rsidRDefault="00127DDC" w:rsidP="00127DDC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Администрация г.Югорска. Почтовый адрес: 628260, Тюменская обл., Ханты - Мансийский автономный округ - Югра, г. Югорск, ул.40 лет Победы, д.11.</w:t>
      </w:r>
    </w:p>
    <w:p w:rsidR="00127DDC" w:rsidRDefault="00127DDC" w:rsidP="00127DD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03 июня 2021 года, по адресу: ул. 40 лет Победы, 11, г. Югорск, Ханты-Мансийский  автономный  округ-Югра, Тюменская область.</w:t>
      </w:r>
    </w:p>
    <w:p w:rsidR="00127DDC" w:rsidRDefault="00127DDC" w:rsidP="00127DD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04.06.2021 комиссией были рассмотрены вторые части заявок следующих участников аукциона в электронной форме:</w:t>
      </w:r>
    </w:p>
    <w:p w:rsidR="00127DDC" w:rsidRDefault="00127DDC" w:rsidP="00127DDC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127DDC" w:rsidTr="00127DDC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127DDC" w:rsidTr="00127DD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"ТЮМЕНЬ-СОФТ"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163453.23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7202202186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720301001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625048, </w:t>
                  </w:r>
                  <w:proofErr w:type="gramStart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 ТЮМЕНСКАЯ, Г ТЮМЕНЬ, УЛ САЛТЫКОВА-ЩЕДРИНА, ДОМ 44/4,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625048, </w:t>
                  </w:r>
                  <w:proofErr w:type="gramStart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 ТЮМЕНСКАЯ72, Г ТЮМЕНЬ, УЛ САЛТЫКОВА-ЩЕДРИНА, ДОМ 44/4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79123830303</w:t>
                  </w:r>
                </w:p>
              </w:tc>
            </w:tr>
          </w:tbl>
          <w:p w:rsidR="00127DDC" w:rsidRDefault="00127DD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163453.23</w:t>
            </w:r>
          </w:p>
        </w:tc>
      </w:tr>
      <w:tr w:rsidR="00127DDC" w:rsidTr="00127DD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A80C1F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"АМИНА"</w:t>
                  </w:r>
                </w:p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163453.23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8603121063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860301001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628615, АО ХАНТЫ-МАНСИЙСКИЙ АВТОНОМНЫЙ ОКРУГ - ЮГРА, Г НИЖНЕВАРТОВСК, </w:t>
                  </w:r>
                  <w:proofErr w:type="gramStart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 СПОРТИВНАЯ, 13, А, 38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628615, ХМАО-Югра, г. Нижневартовск, ул. Спортивная</w:t>
                  </w:r>
                  <w:proofErr w:type="gramStart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 ,</w:t>
                  </w:r>
                  <w:proofErr w:type="gramEnd"/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 д.13А, кв.38</w:t>
                  </w:r>
                </w:p>
              </w:tc>
            </w:tr>
            <w:tr w:rsidR="00127DD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27DDC" w:rsidRPr="00A80C1F" w:rsidRDefault="00127DD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A80C1F">
                    <w:rPr>
                      <w:rFonts w:ascii="PT Astra Serif" w:eastAsia="Calibri" w:hAnsi="PT Astra Serif" w:cs="Calibri"/>
                      <w:color w:val="000000"/>
                    </w:rPr>
                    <w:t>79048701498219319</w:t>
                  </w:r>
                </w:p>
              </w:tc>
            </w:tr>
          </w:tbl>
          <w:p w:rsidR="00127DDC" w:rsidRDefault="00127DD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163453.23</w:t>
            </w:r>
          </w:p>
        </w:tc>
      </w:tr>
    </w:tbl>
    <w:p w:rsidR="00127DDC" w:rsidRDefault="00127DDC" w:rsidP="00127DD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127DDC" w:rsidRDefault="00127DDC" w:rsidP="00127DD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A80C1F" w:rsidRPr="00A80C1F">
        <w:rPr>
          <w:rFonts w:ascii="PT Astra Serif" w:hAnsi="PT Astra Serif"/>
          <w:sz w:val="24"/>
          <w:szCs w:val="24"/>
        </w:rPr>
        <w:t>ОБЩЕСТВО С ОГРАНИЧЕННОЙ ОТВЕТСТВЕННОСТЬЮ "ТЮМЕНЬ-СОФТ"</w:t>
      </w:r>
      <w:r>
        <w:rPr>
          <w:rFonts w:ascii="PT Astra Serif" w:hAnsi="PT Astra Serif"/>
          <w:sz w:val="24"/>
          <w:szCs w:val="24"/>
        </w:rPr>
        <w:t>;</w:t>
      </w:r>
    </w:p>
    <w:p w:rsidR="00127DDC" w:rsidRPr="00A80C1F" w:rsidRDefault="00127DDC" w:rsidP="00A80C1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A80C1F" w:rsidRPr="00A80C1F">
        <w:rPr>
          <w:rFonts w:ascii="PT Astra Serif" w:hAnsi="PT Astra Serif"/>
          <w:sz w:val="24"/>
          <w:szCs w:val="24"/>
        </w:rPr>
        <w:t>ОБЩЕСТВО С ОГРАНИЧЕННОЙ ОТВЕТСТВЕННОСТЬЮ "АМИНА"</w:t>
      </w:r>
      <w:r w:rsidR="00A80C1F">
        <w:rPr>
          <w:rFonts w:ascii="PT Astra Serif" w:hAnsi="PT Astra Serif"/>
          <w:sz w:val="24"/>
          <w:szCs w:val="24"/>
        </w:rPr>
        <w:t>.</w:t>
      </w:r>
    </w:p>
    <w:p w:rsidR="00127DDC" w:rsidRDefault="00127DDC" w:rsidP="00127DD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04.06.2021 победителем аукциона в электронной форме признается </w:t>
      </w:r>
      <w:r w:rsidR="00A80C1F" w:rsidRPr="00A80C1F">
        <w:rPr>
          <w:rFonts w:ascii="PT Astra Serif" w:hAnsi="PT Astra Serif"/>
          <w:sz w:val="24"/>
          <w:szCs w:val="24"/>
        </w:rPr>
        <w:t>ОБЩЕСТВО С ОГРАНИЧЕННОЙ ОТВЕТСТВЕННОСТЬЮ "ТЮМЕНЬ-СОФТ"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 w:rsidR="00A80C1F" w:rsidRPr="00A80C1F">
        <w:rPr>
          <w:rFonts w:ascii="PT Astra Serif" w:hAnsi="PT Astra Serif"/>
          <w:sz w:val="24"/>
          <w:szCs w:val="24"/>
        </w:rPr>
        <w:t>163453.23</w:t>
      </w:r>
      <w:r>
        <w:rPr>
          <w:rFonts w:ascii="PT Astra Serif" w:hAnsi="PT Astra Serif"/>
          <w:sz w:val="24"/>
          <w:szCs w:val="24"/>
        </w:rPr>
        <w:t xml:space="preserve"> рублей.</w:t>
      </w:r>
    </w:p>
    <w:p w:rsidR="00127DDC" w:rsidRDefault="00A80C1F" w:rsidP="00127DDC">
      <w:pPr>
        <w:suppressAutoHyphens/>
        <w:jc w:val="both"/>
        <w:rPr>
          <w:sz w:val="24"/>
        </w:rPr>
      </w:pPr>
      <w:r>
        <w:rPr>
          <w:sz w:val="24"/>
        </w:rPr>
        <w:t>7</w:t>
      </w:r>
      <w:r w:rsidR="00127DDC">
        <w:rPr>
          <w:sz w:val="24"/>
        </w:rPr>
        <w:t>.</w:t>
      </w:r>
      <w:r w:rsidR="00127DDC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27D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27DDC">
        <w:rPr>
          <w:rFonts w:ascii="PT Astra Serif" w:hAnsi="PT Astra Serif"/>
          <w:sz w:val="24"/>
          <w:szCs w:val="24"/>
        </w:rPr>
        <w:t>.</w:t>
      </w:r>
    </w:p>
    <w:p w:rsidR="00127DDC" w:rsidRDefault="00127DDC" w:rsidP="00127D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127DDC" w:rsidRDefault="00127DDC" w:rsidP="00127D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127DDC" w:rsidRDefault="00127DDC" w:rsidP="00AE079F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127DDC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127DDC" w:rsidTr="00786999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127DDC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786999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9" w:rsidRDefault="0078699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99" w:rsidRDefault="0078699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9" w:rsidRDefault="00786999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127DDC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127DDC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27DDC" w:rsidTr="00127DD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DC" w:rsidRDefault="00127D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DDC" w:rsidRDefault="00127DDC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27DDC" w:rsidRDefault="00127DDC" w:rsidP="00127DDC">
      <w:pPr>
        <w:rPr>
          <w:rFonts w:ascii="PT Astra Serif" w:hAnsi="PT Astra Serif"/>
          <w:b/>
          <w:sz w:val="24"/>
          <w:szCs w:val="24"/>
        </w:rPr>
      </w:pPr>
    </w:p>
    <w:p w:rsidR="00127DDC" w:rsidRDefault="00127DDC" w:rsidP="00127DDC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127DDC" w:rsidRDefault="00127DDC" w:rsidP="00127DDC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86999" w:rsidRDefault="00127DDC" w:rsidP="00127DDC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 </w:t>
      </w:r>
    </w:p>
    <w:p w:rsidR="00127DDC" w:rsidRDefault="00786999" w:rsidP="00127DDC">
      <w:pPr>
        <w:jc w:val="right"/>
        <w:rPr>
          <w:sz w:val="24"/>
        </w:rPr>
      </w:pPr>
      <w:r>
        <w:rPr>
          <w:sz w:val="24"/>
        </w:rPr>
        <w:t>_______________________Н.А. Морозова</w:t>
      </w:r>
      <w:r w:rsidR="00127DDC">
        <w:rPr>
          <w:sz w:val="24"/>
        </w:rPr>
        <w:t xml:space="preserve">                                                             </w:t>
      </w:r>
    </w:p>
    <w:p w:rsidR="00127DDC" w:rsidRDefault="00127DDC" w:rsidP="00127DDC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127DDC" w:rsidRDefault="00127DDC" w:rsidP="00127DDC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AE079F" w:rsidRDefault="00127DDC" w:rsidP="00AE079F">
      <w:pPr>
        <w:jc w:val="right"/>
        <w:rPr>
          <w:sz w:val="24"/>
          <w:szCs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</w:t>
      </w:r>
      <w:r w:rsidR="00AE079F">
        <w:rPr>
          <w:sz w:val="24"/>
        </w:rPr>
        <w:t>__________________Н.Б. Захарова</w:t>
      </w:r>
    </w:p>
    <w:p w:rsidR="00AE079F" w:rsidRDefault="00AE079F" w:rsidP="00AE079F">
      <w:pPr>
        <w:jc w:val="right"/>
        <w:rPr>
          <w:sz w:val="24"/>
          <w:szCs w:val="24"/>
        </w:rPr>
      </w:pPr>
    </w:p>
    <w:p w:rsidR="00127DDC" w:rsidRPr="00AE079F" w:rsidRDefault="00127DDC" w:rsidP="00AE079F">
      <w:pPr>
        <w:jc w:val="right"/>
        <w:rPr>
          <w:sz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AE079F" w:rsidRDefault="00AE079F" w:rsidP="00AE079F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AE079F" w:rsidSect="00127DDC">
          <w:pgSz w:w="11906" w:h="16838"/>
          <w:pgMar w:top="284" w:right="850" w:bottom="426" w:left="709" w:header="708" w:footer="708" w:gutter="0"/>
          <w:cols w:space="708"/>
          <w:docGrid w:linePitch="360"/>
        </w:sectPr>
      </w:pPr>
    </w:p>
    <w:p w:rsidR="00AE079F" w:rsidRDefault="00AE079F" w:rsidP="00AE079F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AE079F" w:rsidRDefault="00AE079F" w:rsidP="00AE079F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E079F" w:rsidRDefault="00AE079F" w:rsidP="00AE079F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AE079F" w:rsidRDefault="00AE079F" w:rsidP="00AE079F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«08» июня 2021 г. № 018730000582</w:t>
      </w:r>
      <w:r w:rsidRPr="00AE079F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000216-3</w:t>
      </w:r>
    </w:p>
    <w:p w:rsidR="00AE079F" w:rsidRDefault="00AE079F" w:rsidP="00AE079F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AE079F" w:rsidRDefault="00AE079F" w:rsidP="00AE079F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AE079F" w:rsidRDefault="00AE079F" w:rsidP="00AE079F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AE079F" w:rsidRDefault="00AE079F" w:rsidP="00AE079F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2"/>
        </w:rPr>
        <w:t xml:space="preserve">на право заключения муниципального контракта на оказание услуг по обновлению программного обеспечения «Гранд-Смета </w:t>
      </w:r>
      <w:proofErr w:type="spellStart"/>
      <w:proofErr w:type="gramStart"/>
      <w:r>
        <w:rPr>
          <w:rFonts w:ascii="PT Astra Serif" w:hAnsi="PT Astra Serif"/>
          <w:b/>
          <w:sz w:val="22"/>
        </w:rPr>
        <w:t>проф</w:t>
      </w:r>
      <w:proofErr w:type="spellEnd"/>
      <w:proofErr w:type="gramEnd"/>
      <w:r>
        <w:rPr>
          <w:rFonts w:ascii="PT Astra Serif" w:hAnsi="PT Astra Serif"/>
          <w:b/>
          <w:sz w:val="22"/>
        </w:rPr>
        <w:t>»</w:t>
      </w:r>
    </w:p>
    <w:p w:rsidR="00AE079F" w:rsidRDefault="00AE079F" w:rsidP="00AE079F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213862200236886220100100600016311244)</w:t>
      </w:r>
    </w:p>
    <w:p w:rsidR="00AE079F" w:rsidRDefault="00AE079F" w:rsidP="00AE079F">
      <w:pPr>
        <w:jc w:val="center"/>
        <w:rPr>
          <w:rFonts w:ascii="PT Astra Serif" w:hAnsi="PT Astra Serif"/>
          <w:sz w:val="12"/>
          <w:szCs w:val="14"/>
        </w:rPr>
      </w:pPr>
    </w:p>
    <w:p w:rsidR="00AE079F" w:rsidRDefault="00AE079F" w:rsidP="00AE079F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0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5"/>
        <w:gridCol w:w="1511"/>
        <w:gridCol w:w="2157"/>
        <w:gridCol w:w="2157"/>
      </w:tblGrid>
      <w:tr w:rsidR="00AE079F" w:rsidTr="00AE079F">
        <w:trPr>
          <w:trHeight w:val="330"/>
        </w:trPr>
        <w:tc>
          <w:tcPr>
            <w:tcW w:w="1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95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181</w:t>
            </w:r>
          </w:p>
        </w:tc>
      </w:tr>
      <w:tr w:rsidR="00AE079F" w:rsidTr="00AE079F"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«Амина»,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ижневартовск</w:t>
            </w:r>
            <w:proofErr w:type="spellEnd"/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«Тюмень-Софт»,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юмень</w:t>
            </w:r>
            <w:proofErr w:type="spellEnd"/>
          </w:p>
        </w:tc>
      </w:tr>
      <w:tr w:rsidR="00AE079F" w:rsidTr="00AE079F">
        <w:trPr>
          <w:trHeight w:val="708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6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rPr>
          <w:trHeight w:val="387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десять процентов в уставном капитале хозяйственного общества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  8.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79F" w:rsidRDefault="00AE079F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AE079F" w:rsidTr="00AE079F">
        <w:trPr>
          <w:trHeight w:val="424"/>
        </w:trPr>
        <w:tc>
          <w:tcPr>
            <w:tcW w:w="9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E079F" w:rsidRDefault="00AE079F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079F" w:rsidRDefault="00AE079F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AE079F" w:rsidTr="00AE079F">
        <w:trPr>
          <w:trHeight w:val="307"/>
        </w:trPr>
        <w:tc>
          <w:tcPr>
            <w:tcW w:w="112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196 933,00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AE079F" w:rsidTr="00AE079F">
        <w:trPr>
          <w:trHeight w:val="307"/>
        </w:trPr>
        <w:tc>
          <w:tcPr>
            <w:tcW w:w="1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163 453,23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163 453,23</w:t>
            </w:r>
          </w:p>
        </w:tc>
      </w:tr>
      <w:tr w:rsidR="00AE079F" w:rsidTr="00AE079F">
        <w:trPr>
          <w:trHeight w:val="307"/>
        </w:trPr>
        <w:tc>
          <w:tcPr>
            <w:tcW w:w="1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079F" w:rsidRDefault="00AE079F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Номер по ранжированию после завершения аукциона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E079F" w:rsidRDefault="00AE079F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</w:tr>
    </w:tbl>
    <w:p w:rsidR="00AE079F" w:rsidRDefault="00AE079F">
      <w:pPr>
        <w:sectPr w:rsidR="00AE079F" w:rsidSect="00AE079F">
          <w:pgSz w:w="16838" w:h="11906" w:orient="landscape"/>
          <w:pgMar w:top="709" w:right="284" w:bottom="851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CE5F1A" w:rsidRDefault="00CE5F1A"/>
    <w:sectPr w:rsidR="00CE5F1A" w:rsidSect="00127DDC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255F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0B6C"/>
    <w:multiLevelType w:val="hybridMultilevel"/>
    <w:tmpl w:val="E9EEEC40"/>
    <w:lvl w:ilvl="0" w:tplc="BE925CE4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FE"/>
    <w:rsid w:val="00127DDC"/>
    <w:rsid w:val="00364A67"/>
    <w:rsid w:val="00786999"/>
    <w:rsid w:val="00A80C1F"/>
    <w:rsid w:val="00AE079F"/>
    <w:rsid w:val="00CE5F1A"/>
    <w:rsid w:val="00D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4A6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4A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64A67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6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AE0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07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4A6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4A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364A67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6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AE07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07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2021-06-07T11:54:00Z</cp:lastPrinted>
  <dcterms:created xsi:type="dcterms:W3CDTF">2021-06-04T09:36:00Z</dcterms:created>
  <dcterms:modified xsi:type="dcterms:W3CDTF">2021-06-07T11:57:00Z</dcterms:modified>
</cp:coreProperties>
</file>