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bookmarkStart w:id="0" w:name="_GoBack"/>
      <w:bookmarkEnd w:id="0"/>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394BAF" w:rsidRPr="00395767">
        <w:rPr>
          <w:rFonts w:ascii="PT Astra Serif" w:hAnsi="PT Astra Serif"/>
          <w:color w:val="000099"/>
          <w:sz w:val="28"/>
          <w:szCs w:val="28"/>
        </w:rPr>
        <w:t xml:space="preserve"> </w:t>
      </w:r>
      <w:r w:rsidR="007C5543" w:rsidRPr="007C5543">
        <w:rPr>
          <w:rFonts w:ascii="PT Astra Serif" w:hAnsi="PT Astra Serif"/>
          <w:color w:val="000099"/>
          <w:sz w:val="28"/>
          <w:szCs w:val="28"/>
        </w:rPr>
        <w:t>223862200236886220100102120018129244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7C5543" w:rsidRDefault="00F12074" w:rsidP="007C5543">
      <w:pPr>
        <w:pStyle w:val="10"/>
        <w:shd w:val="clear" w:color="auto" w:fill="FFFFFF"/>
        <w:spacing w:after="0" w:line="240" w:lineRule="auto"/>
        <w:ind w:firstLine="709"/>
        <w:jc w:val="both"/>
        <w:rPr>
          <w:rFonts w:ascii="PT Astra Serif" w:hAnsi="PT Astra Serif"/>
          <w:szCs w:val="24"/>
        </w:rPr>
      </w:pPr>
      <w:r w:rsidRPr="007C5543">
        <w:rPr>
          <w:rFonts w:ascii="PT Astra Serif" w:hAnsi="PT Astra Serif"/>
          <w:color w:val="000000"/>
          <w:szCs w:val="24"/>
        </w:rPr>
        <w:t>1.1.</w:t>
      </w:r>
      <w:r w:rsidR="00DD47AA" w:rsidRPr="007C5543">
        <w:rPr>
          <w:rFonts w:ascii="PT Astra Serif" w:hAnsi="PT Astra Serif"/>
          <w:color w:val="000000"/>
          <w:szCs w:val="24"/>
        </w:rPr>
        <w:t xml:space="preserve"> </w:t>
      </w:r>
      <w:r w:rsidRPr="007C5543">
        <w:rPr>
          <w:rFonts w:ascii="PT Astra Serif" w:hAnsi="PT Astra Serif"/>
          <w:bCs/>
          <w:color w:val="000000"/>
          <w:szCs w:val="24"/>
        </w:rPr>
        <w:t>Исполнитель обязуется своевременно оказать на условиях Контракта</w:t>
      </w:r>
      <w:r w:rsidRPr="007C5543">
        <w:rPr>
          <w:rFonts w:ascii="PT Astra Serif" w:hAnsi="PT Astra Serif"/>
          <w:color w:val="000000"/>
          <w:szCs w:val="24"/>
        </w:rPr>
        <w:t xml:space="preserve"> </w:t>
      </w:r>
      <w:r w:rsidR="005C1863" w:rsidRPr="007C5543">
        <w:rPr>
          <w:rFonts w:ascii="PT Astra Serif" w:hAnsi="PT Astra Serif"/>
          <w:color w:val="000099"/>
          <w:szCs w:val="24"/>
        </w:rPr>
        <w:t>у</w:t>
      </w:r>
      <w:r w:rsidR="00744DCD" w:rsidRPr="007C5543">
        <w:rPr>
          <w:rFonts w:ascii="PT Astra Serif" w:hAnsi="PT Astra Serif"/>
          <w:color w:val="000099"/>
          <w:szCs w:val="24"/>
        </w:rPr>
        <w:t xml:space="preserve">слуги </w:t>
      </w:r>
      <w:r w:rsidR="007C5543" w:rsidRPr="007C5543">
        <w:rPr>
          <w:rFonts w:ascii="PT Astra Serif" w:hAnsi="PT Astra Serif"/>
          <w:color w:val="000099"/>
          <w:szCs w:val="24"/>
        </w:rPr>
        <w:t>по уборке территории,  прилегающей к административным зданиям</w:t>
      </w:r>
      <w:r w:rsidRPr="007C5543">
        <w:rPr>
          <w:rFonts w:ascii="PT Astra Serif" w:hAnsi="PT Astra Serif"/>
          <w:color w:val="000099"/>
          <w:szCs w:val="24"/>
        </w:rPr>
        <w:t>,</w:t>
      </w:r>
      <w:r w:rsidRPr="007C5543">
        <w:rPr>
          <w:rFonts w:ascii="PT Astra Serif" w:hAnsi="PT Astra Serif"/>
          <w:szCs w:val="24"/>
        </w:rPr>
        <w:t xml:space="preserve"> а Заказчик</w:t>
      </w:r>
      <w:r w:rsidRPr="007C5543">
        <w:rPr>
          <w:rFonts w:ascii="PT Astra Serif" w:hAnsi="PT Astra Serif"/>
          <w:color w:val="000000"/>
          <w:szCs w:val="24"/>
        </w:rPr>
        <w:t xml:space="preserve"> обязуется </w:t>
      </w:r>
      <w:proofErr w:type="gramStart"/>
      <w:r w:rsidRPr="007C5543">
        <w:rPr>
          <w:rFonts w:ascii="PT Astra Serif" w:hAnsi="PT Astra Serif"/>
          <w:color w:val="000000"/>
          <w:szCs w:val="24"/>
        </w:rPr>
        <w:t>принять и оплатить</w:t>
      </w:r>
      <w:proofErr w:type="gramEnd"/>
      <w:r w:rsidRPr="007C5543">
        <w:rPr>
          <w:rFonts w:ascii="PT Astra Serif" w:hAnsi="PT Astra Serif"/>
          <w:color w:val="000000"/>
          <w:szCs w:val="24"/>
        </w:rPr>
        <w:t xml:space="preserve"> их.</w:t>
      </w:r>
    </w:p>
    <w:p w:rsidR="00D91FE3" w:rsidRPr="007C5543" w:rsidRDefault="00DD47AA" w:rsidP="007C5543">
      <w:pPr>
        <w:pStyle w:val="10"/>
        <w:spacing w:after="0" w:line="240" w:lineRule="auto"/>
        <w:ind w:left="709"/>
        <w:jc w:val="both"/>
        <w:rPr>
          <w:rFonts w:ascii="PT Astra Serif" w:hAnsi="PT Astra Serif"/>
          <w:szCs w:val="24"/>
        </w:rPr>
      </w:pPr>
      <w:r w:rsidRPr="007C5543">
        <w:rPr>
          <w:rFonts w:ascii="PT Astra Serif" w:hAnsi="PT Astra Serif"/>
          <w:color w:val="000000"/>
          <w:szCs w:val="24"/>
        </w:rPr>
        <w:t xml:space="preserve">1.2. </w:t>
      </w:r>
      <w:r w:rsidR="00F12074" w:rsidRPr="007C5543">
        <w:rPr>
          <w:rFonts w:ascii="PT Astra Serif" w:hAnsi="PT Astra Serif"/>
          <w:color w:val="000000"/>
          <w:szCs w:val="24"/>
        </w:rPr>
        <w:t xml:space="preserve">Состав и объем услуг определяется в </w:t>
      </w:r>
      <w:r w:rsidR="005F329F" w:rsidRPr="007C5543">
        <w:rPr>
          <w:rFonts w:ascii="PT Astra Serif" w:hAnsi="PT Astra Serif"/>
          <w:color w:val="000000"/>
          <w:szCs w:val="24"/>
        </w:rPr>
        <w:t xml:space="preserve">Описании объекта закупки </w:t>
      </w:r>
      <w:r w:rsidR="000F47CD" w:rsidRPr="007C5543">
        <w:rPr>
          <w:rFonts w:ascii="PT Astra Serif" w:hAnsi="PT Astra Serif"/>
          <w:color w:val="000000"/>
          <w:szCs w:val="24"/>
        </w:rPr>
        <w:t>(Приложение 1)</w:t>
      </w:r>
      <w:r w:rsidR="00F12074" w:rsidRPr="007C5543">
        <w:rPr>
          <w:rFonts w:ascii="PT Astra Serif" w:hAnsi="PT Astra Serif"/>
          <w:color w:val="000000"/>
          <w:szCs w:val="24"/>
        </w:rPr>
        <w:t>.</w:t>
      </w:r>
    </w:p>
    <w:p w:rsidR="007C5543" w:rsidRPr="007C5543" w:rsidRDefault="00F12074" w:rsidP="007C5543">
      <w:pPr>
        <w:autoSpaceDE w:val="0"/>
        <w:autoSpaceDN w:val="0"/>
        <w:adjustRightInd w:val="0"/>
        <w:ind w:firstLine="709"/>
        <w:rPr>
          <w:rFonts w:ascii="PT Astra Serif" w:hAnsi="PT Astra Serif"/>
          <w:kern w:val="1"/>
          <w:sz w:val="24"/>
          <w:szCs w:val="24"/>
          <w:lang w:eastAsia="ar-SA"/>
        </w:rPr>
      </w:pPr>
      <w:r w:rsidRPr="007C5543">
        <w:rPr>
          <w:rFonts w:ascii="PT Astra Serif" w:hAnsi="PT Astra Serif"/>
          <w:color w:val="000000"/>
          <w:sz w:val="24"/>
          <w:szCs w:val="24"/>
        </w:rPr>
        <w:t xml:space="preserve">1.3. Место оказания услуг: </w:t>
      </w:r>
      <w:r w:rsidR="007C5543" w:rsidRPr="007C5543">
        <w:rPr>
          <w:rFonts w:ascii="PT Astra Serif" w:hAnsi="PT Astra Serif"/>
          <w:kern w:val="1"/>
          <w:sz w:val="24"/>
          <w:szCs w:val="24"/>
          <w:lang w:eastAsia="ar-SA"/>
        </w:rPr>
        <w:t xml:space="preserve">Ханты-Мансийский автономный округ – Югра, г. Югорск:       </w:t>
      </w:r>
    </w:p>
    <w:p w:rsidR="007C5543" w:rsidRPr="007C5543" w:rsidRDefault="007C5543" w:rsidP="007C5543">
      <w:pPr>
        <w:autoSpaceDE w:val="0"/>
        <w:autoSpaceDN w:val="0"/>
        <w:adjustRightInd w:val="0"/>
        <w:ind w:firstLine="567"/>
        <w:rPr>
          <w:rFonts w:ascii="PT Astra Serif" w:hAnsi="PT Astra Serif"/>
          <w:kern w:val="1"/>
          <w:sz w:val="24"/>
          <w:szCs w:val="24"/>
          <w:lang w:eastAsia="ar-SA"/>
        </w:rPr>
      </w:pPr>
      <w:r w:rsidRPr="007C5543">
        <w:rPr>
          <w:rFonts w:ascii="PT Astra Serif" w:hAnsi="PT Astra Serif"/>
          <w:kern w:val="1"/>
          <w:sz w:val="24"/>
          <w:szCs w:val="24"/>
          <w:lang w:eastAsia="ar-SA"/>
        </w:rPr>
        <w:t xml:space="preserve">-ул. 40 лет Победы, д.11, администрация города </w:t>
      </w:r>
      <w:proofErr w:type="spellStart"/>
      <w:r w:rsidRPr="007C5543">
        <w:rPr>
          <w:rFonts w:ascii="PT Astra Serif" w:hAnsi="PT Astra Serif"/>
          <w:kern w:val="1"/>
          <w:sz w:val="24"/>
          <w:szCs w:val="24"/>
          <w:lang w:eastAsia="ar-SA"/>
        </w:rPr>
        <w:t>Югорска</w:t>
      </w:r>
      <w:proofErr w:type="spellEnd"/>
      <w:r w:rsidRPr="007C5543">
        <w:rPr>
          <w:rFonts w:ascii="PT Astra Serif" w:hAnsi="PT Astra Serif"/>
          <w:kern w:val="1"/>
          <w:sz w:val="24"/>
          <w:szCs w:val="24"/>
          <w:lang w:eastAsia="ar-SA"/>
        </w:rPr>
        <w:t xml:space="preserve"> (1 875 м</w:t>
      </w:r>
      <w:proofErr w:type="gramStart"/>
      <w:r w:rsidRPr="007C5543">
        <w:rPr>
          <w:rFonts w:ascii="PT Astra Serif" w:hAnsi="PT Astra Serif"/>
          <w:kern w:val="1"/>
          <w:sz w:val="24"/>
          <w:szCs w:val="24"/>
          <w:lang w:eastAsia="ar-SA"/>
        </w:rPr>
        <w:t>2</w:t>
      </w:r>
      <w:proofErr w:type="gramEnd"/>
      <w:r w:rsidRPr="007C5543">
        <w:rPr>
          <w:rFonts w:ascii="PT Astra Serif" w:hAnsi="PT Astra Serif"/>
          <w:kern w:val="1"/>
          <w:sz w:val="24"/>
          <w:szCs w:val="24"/>
          <w:lang w:eastAsia="ar-SA"/>
        </w:rPr>
        <w:t>);</w:t>
      </w:r>
    </w:p>
    <w:p w:rsidR="007C5543" w:rsidRPr="007C5543" w:rsidRDefault="007C5543" w:rsidP="007C5543">
      <w:pPr>
        <w:autoSpaceDE w:val="0"/>
        <w:autoSpaceDN w:val="0"/>
        <w:adjustRightInd w:val="0"/>
        <w:ind w:firstLine="567"/>
        <w:rPr>
          <w:rFonts w:ascii="PT Astra Serif" w:hAnsi="PT Astra Serif"/>
          <w:kern w:val="1"/>
          <w:sz w:val="24"/>
          <w:szCs w:val="24"/>
          <w:lang w:eastAsia="ar-SA"/>
        </w:rPr>
      </w:pPr>
      <w:r w:rsidRPr="007C5543">
        <w:rPr>
          <w:rFonts w:ascii="PT Astra Serif" w:hAnsi="PT Astra Serif"/>
          <w:kern w:val="1"/>
          <w:sz w:val="24"/>
          <w:szCs w:val="24"/>
          <w:lang w:eastAsia="ar-SA"/>
        </w:rPr>
        <w:t>-ул. Железнодорожная, д. 43/1, архив (106 м</w:t>
      </w:r>
      <w:proofErr w:type="gramStart"/>
      <w:r w:rsidRPr="007C5543">
        <w:rPr>
          <w:rFonts w:ascii="PT Astra Serif" w:hAnsi="PT Astra Serif"/>
          <w:kern w:val="1"/>
          <w:sz w:val="24"/>
          <w:szCs w:val="24"/>
          <w:lang w:eastAsia="ar-SA"/>
        </w:rPr>
        <w:t>2</w:t>
      </w:r>
      <w:proofErr w:type="gramEnd"/>
      <w:r w:rsidRPr="007C5543">
        <w:rPr>
          <w:rFonts w:ascii="PT Astra Serif" w:hAnsi="PT Astra Serif"/>
          <w:kern w:val="1"/>
          <w:sz w:val="24"/>
          <w:szCs w:val="24"/>
          <w:lang w:eastAsia="ar-SA"/>
        </w:rPr>
        <w:t>);</w:t>
      </w:r>
    </w:p>
    <w:p w:rsidR="007C5543" w:rsidRPr="007C5543" w:rsidRDefault="007C5543" w:rsidP="007C5543">
      <w:pPr>
        <w:autoSpaceDE w:val="0"/>
        <w:autoSpaceDN w:val="0"/>
        <w:adjustRightInd w:val="0"/>
        <w:ind w:firstLine="567"/>
        <w:rPr>
          <w:rFonts w:ascii="PT Astra Serif" w:hAnsi="PT Astra Serif"/>
          <w:kern w:val="1"/>
          <w:sz w:val="24"/>
          <w:szCs w:val="24"/>
          <w:lang w:eastAsia="ar-SA"/>
        </w:rPr>
      </w:pPr>
      <w:r w:rsidRPr="007C5543">
        <w:rPr>
          <w:rFonts w:ascii="PT Astra Serif" w:hAnsi="PT Astra Serif"/>
          <w:kern w:val="1"/>
          <w:sz w:val="24"/>
          <w:szCs w:val="24"/>
          <w:lang w:eastAsia="ar-SA"/>
        </w:rPr>
        <w:t>-ул. 40 лет Победы, д. 9 «А», отдел первичного воинского учета (крыльцо -7 м</w:t>
      </w:r>
      <w:proofErr w:type="gramStart"/>
      <w:r w:rsidRPr="007C5543">
        <w:rPr>
          <w:rFonts w:ascii="PT Astra Serif" w:hAnsi="PT Astra Serif"/>
          <w:kern w:val="1"/>
          <w:sz w:val="24"/>
          <w:szCs w:val="24"/>
          <w:lang w:eastAsia="ar-SA"/>
        </w:rPr>
        <w:t>2</w:t>
      </w:r>
      <w:proofErr w:type="gramEnd"/>
      <w:r w:rsidRPr="007C5543">
        <w:rPr>
          <w:rFonts w:ascii="PT Astra Serif" w:hAnsi="PT Astra Serif"/>
          <w:kern w:val="1"/>
          <w:sz w:val="24"/>
          <w:szCs w:val="24"/>
          <w:lang w:eastAsia="ar-SA"/>
        </w:rPr>
        <w:t>);</w:t>
      </w:r>
    </w:p>
    <w:p w:rsidR="007C5543" w:rsidRPr="007C5543" w:rsidRDefault="007C5543" w:rsidP="007C5543">
      <w:pPr>
        <w:autoSpaceDE w:val="0"/>
        <w:autoSpaceDN w:val="0"/>
        <w:adjustRightInd w:val="0"/>
        <w:ind w:firstLine="567"/>
        <w:rPr>
          <w:rFonts w:ascii="PT Astra Serif" w:hAnsi="PT Astra Serif"/>
          <w:kern w:val="1"/>
          <w:sz w:val="24"/>
          <w:szCs w:val="24"/>
          <w:lang w:eastAsia="ar-SA"/>
        </w:rPr>
      </w:pPr>
      <w:r w:rsidRPr="007C5543">
        <w:rPr>
          <w:rFonts w:ascii="PT Astra Serif" w:hAnsi="PT Astra Serif"/>
          <w:kern w:val="1"/>
          <w:sz w:val="24"/>
          <w:szCs w:val="24"/>
          <w:lang w:eastAsia="ar-SA"/>
        </w:rPr>
        <w:t>-ул. Механизаторов, д.22, департамент жилищно-строительного комплекса (крыльцо - 57 м</w:t>
      </w:r>
      <w:proofErr w:type="gramStart"/>
      <w:r w:rsidRPr="007C5543">
        <w:rPr>
          <w:rFonts w:ascii="PT Astra Serif" w:hAnsi="PT Astra Serif"/>
          <w:kern w:val="1"/>
          <w:sz w:val="24"/>
          <w:szCs w:val="24"/>
          <w:lang w:eastAsia="ar-SA"/>
        </w:rPr>
        <w:t>2</w:t>
      </w:r>
      <w:proofErr w:type="gramEnd"/>
      <w:r w:rsidRPr="007C5543">
        <w:rPr>
          <w:rFonts w:ascii="PT Astra Serif" w:hAnsi="PT Astra Serif"/>
          <w:kern w:val="1"/>
          <w:sz w:val="24"/>
          <w:szCs w:val="24"/>
          <w:lang w:eastAsia="ar-SA"/>
        </w:rPr>
        <w:t>).</w:t>
      </w:r>
    </w:p>
    <w:p w:rsidR="000F47CD" w:rsidRDefault="000F47CD" w:rsidP="007C5543">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rsidP="007C554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7C5543" w:rsidRDefault="00001A6D" w:rsidP="00001A6D">
      <w:pPr>
        <w:pStyle w:val="10"/>
        <w:spacing w:after="0" w:line="240" w:lineRule="auto"/>
        <w:ind w:firstLine="709"/>
        <w:jc w:val="both"/>
        <w:rPr>
          <w:rFonts w:ascii="PT Astra Serif" w:hAnsi="PT Astra Serif"/>
          <w:color w:val="000099"/>
          <w:szCs w:val="24"/>
        </w:rPr>
      </w:pPr>
      <w:r w:rsidRPr="00AC7B6C">
        <w:rPr>
          <w:rFonts w:ascii="PT Astra Serif" w:hAnsi="PT Astra Serif"/>
          <w:color w:val="auto"/>
          <w:szCs w:val="24"/>
        </w:rPr>
        <w:t xml:space="preserve">Источник финансирования: </w:t>
      </w:r>
      <w:r w:rsidR="007C5543" w:rsidRPr="007C5543">
        <w:rPr>
          <w:rFonts w:ascii="PT Astra Serif" w:hAnsi="PT Astra Serif"/>
          <w:color w:val="000099"/>
          <w:szCs w:val="24"/>
        </w:rPr>
        <w:t xml:space="preserve">Плановый период 2023 год бюджета города </w:t>
      </w:r>
      <w:proofErr w:type="spellStart"/>
      <w:r w:rsidR="007C5543" w:rsidRPr="007C5543">
        <w:rPr>
          <w:rFonts w:ascii="PT Astra Serif" w:hAnsi="PT Astra Serif"/>
          <w:color w:val="000099"/>
          <w:szCs w:val="24"/>
        </w:rPr>
        <w:t>Югорска</w:t>
      </w:r>
      <w:proofErr w:type="spellEnd"/>
      <w:r w:rsidR="007C5543" w:rsidRPr="007C5543">
        <w:rPr>
          <w:rFonts w:ascii="PT Astra Serif" w:hAnsi="PT Astra Serif"/>
          <w:color w:val="000099"/>
          <w:szCs w:val="24"/>
        </w:rPr>
        <w:t xml:space="preserve"> на 2022 и плановый период 2023 и 2024 годы (первый плановый год)</w:t>
      </w:r>
      <w:r w:rsidR="007C5543">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w:t>
      </w:r>
      <w:r w:rsidRPr="00AC7B6C">
        <w:rPr>
          <w:rFonts w:ascii="PT Astra Serif" w:hAnsi="PT Astra Serif"/>
          <w:szCs w:val="24"/>
        </w:rPr>
        <w:lastRenderedPageBreak/>
        <w:t>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7C5543">
        <w:rPr>
          <w:rFonts w:ascii="PT Astra Serif" w:hAnsi="PT Astra Serif"/>
          <w:color w:val="000099"/>
          <w:szCs w:val="24"/>
        </w:rPr>
        <w:t>10</w:t>
      </w:r>
      <w:r w:rsidRPr="00AC7B6C">
        <w:rPr>
          <w:rFonts w:ascii="PT Astra Serif" w:hAnsi="PT Astra Serif"/>
          <w:color w:val="000099"/>
          <w:szCs w:val="24"/>
        </w:rPr>
        <w:t xml:space="preserve"> (</w:t>
      </w:r>
      <w:r w:rsidR="007C5543">
        <w:rPr>
          <w:rFonts w:ascii="PT Astra Serif" w:hAnsi="PT Astra Serif"/>
          <w:color w:val="000099"/>
          <w:szCs w:val="24"/>
        </w:rPr>
        <w:t>десяти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C51FF4">
        <w:rPr>
          <w:rFonts w:ascii="PT Astra Serif" w:hAnsi="PT Astra Serif"/>
          <w:szCs w:val="24"/>
        </w:rPr>
        <w:t xml:space="preserve"> </w:t>
      </w:r>
      <w:r w:rsidR="00C51FF4" w:rsidRPr="00C51FF4">
        <w:rPr>
          <w:rFonts w:ascii="PT Astra Serif" w:hAnsi="PT Astra Serif"/>
          <w:color w:val="000099"/>
          <w:szCs w:val="24"/>
        </w:rPr>
        <w:t>В случае</w:t>
      </w:r>
      <w:proofErr w:type="gramStart"/>
      <w:r w:rsidR="00C51FF4" w:rsidRPr="00C51FF4">
        <w:rPr>
          <w:rFonts w:ascii="PT Astra Serif" w:hAnsi="PT Astra Serif"/>
          <w:color w:val="000099"/>
          <w:szCs w:val="24"/>
        </w:rPr>
        <w:t>,</w:t>
      </w:r>
      <w:proofErr w:type="gramEnd"/>
      <w:r w:rsidR="00C51FF4" w:rsidRPr="00C51FF4">
        <w:rPr>
          <w:rFonts w:ascii="PT Astra Serif" w:hAnsi="PT Astra Serif"/>
          <w:color w:val="000099"/>
          <w:szCs w:val="24"/>
        </w:rPr>
        <w:t xml:space="preserve"> если расчётным периодом является декабрь, расчёт производится не позднее 25 декабря 2023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w:t>
      </w:r>
      <w:r w:rsidRPr="00AC7B6C">
        <w:rPr>
          <w:rFonts w:ascii="PT Astra Serif" w:hAnsi="PT Astra Serif"/>
          <w:szCs w:val="24"/>
        </w:rPr>
        <w:lastRenderedPageBreak/>
        <w:t>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5C1863" w:rsidRDefault="00B3100F" w:rsidP="00B3100F">
      <w:pPr>
        <w:pStyle w:val="10"/>
        <w:spacing w:after="0" w:line="240" w:lineRule="auto"/>
        <w:jc w:val="both"/>
        <w:rPr>
          <w:rFonts w:ascii="PT Astra Serif" w:hAnsi="PT Astra Serif"/>
          <w:color w:val="000099"/>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5C1863">
        <w:rPr>
          <w:rFonts w:ascii="PT Astra Serif" w:hAnsi="PT Astra Serif"/>
          <w:color w:val="000099"/>
          <w:szCs w:val="24"/>
        </w:rPr>
        <w:t xml:space="preserve">в срок </w:t>
      </w:r>
      <w:r w:rsidR="00227B7B" w:rsidRPr="005C1863">
        <w:rPr>
          <w:rFonts w:ascii="PT Astra Serif" w:hAnsi="PT Astra Serif"/>
          <w:color w:val="000099"/>
          <w:szCs w:val="24"/>
        </w:rPr>
        <w:t xml:space="preserve">с </w:t>
      </w:r>
      <w:r w:rsidR="005C1863" w:rsidRPr="005C1863">
        <w:rPr>
          <w:rFonts w:ascii="PT Astra Serif" w:hAnsi="PT Astra Serif"/>
          <w:color w:val="000099"/>
          <w:szCs w:val="24"/>
        </w:rPr>
        <w:t>01.01.2023 по 31.12.2023</w:t>
      </w:r>
      <w:r w:rsidR="00F12074" w:rsidRPr="005C186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w:t>
      </w:r>
      <w:r w:rsidR="00D55562">
        <w:rPr>
          <w:rFonts w:ascii="PT Astra Serif" w:hAnsi="PT Astra Serif"/>
          <w:szCs w:val="24"/>
        </w:rPr>
        <w:t>1</w:t>
      </w:r>
      <w:r w:rsidRPr="00AC7B6C">
        <w:rPr>
          <w:rFonts w:ascii="PT Astra Serif" w:hAnsi="PT Astra Serif"/>
          <w:szCs w:val="24"/>
        </w:rPr>
        <w:t xml:space="preserve">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D55562">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5.2. </w:t>
      </w:r>
      <w:proofErr w:type="gramStart"/>
      <w:r w:rsidRPr="00D55562">
        <w:rPr>
          <w:rFonts w:ascii="PT Astra Serif" w:hAnsi="PT Astra Serif"/>
          <w:color w:val="000000"/>
          <w:szCs w:val="24"/>
        </w:rPr>
        <w:t>Документ о приёмке</w:t>
      </w:r>
      <w:r w:rsidR="00C51FF4">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sidR="00C51FF4">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(трех) рабочих дней со дня сдачи Заказчику результата оказанных услуг, предусмотренного п.4.1.</w:t>
      </w:r>
      <w:proofErr w:type="gramEnd"/>
      <w:r w:rsidRPr="00D55562">
        <w:rPr>
          <w:rFonts w:ascii="PT Astra Serif" w:hAnsi="PT Astra Serif"/>
          <w:color w:val="000000"/>
          <w:szCs w:val="24"/>
        </w:rPr>
        <w:t xml:space="preserve"> Контракта с использованием единой информационной системы в сфере закупок в виде структурированного документа о приёмке. </w:t>
      </w:r>
      <w:r w:rsidR="00C51FF4" w:rsidRPr="00C51FF4">
        <w:rPr>
          <w:rFonts w:ascii="PT Astra Serif" w:hAnsi="PT Astra Serif"/>
          <w:color w:val="000099"/>
          <w:szCs w:val="24"/>
        </w:rPr>
        <w:t>В случае</w:t>
      </w:r>
      <w:proofErr w:type="gramStart"/>
      <w:r w:rsidR="00C51FF4" w:rsidRPr="00C51FF4">
        <w:rPr>
          <w:rFonts w:ascii="PT Astra Serif" w:hAnsi="PT Astra Serif"/>
          <w:color w:val="000099"/>
          <w:szCs w:val="24"/>
        </w:rPr>
        <w:t>,</w:t>
      </w:r>
      <w:proofErr w:type="gramEnd"/>
      <w:r w:rsidR="00C51FF4" w:rsidRPr="00C51FF4">
        <w:rPr>
          <w:rFonts w:ascii="PT Astra Serif" w:hAnsi="PT Astra Serif"/>
          <w:color w:val="000099"/>
          <w:szCs w:val="24"/>
        </w:rPr>
        <w:t xml:space="preserve"> если расчётным периодом является декабрь, документ о приёмке оказанных услуг должен быть предоставлен не позднее 19 декабря 2023 года.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D55562" w:rsidRPr="00D55562" w:rsidRDefault="00D55562" w:rsidP="00D55562">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w:t>
      </w:r>
      <w:proofErr w:type="gramStart"/>
      <w:r w:rsidRPr="00D55562">
        <w:rPr>
          <w:rFonts w:ascii="PT Astra Serif" w:hAnsi="PT Astra Serif"/>
          <w:color w:val="000000"/>
          <w:szCs w:val="24"/>
        </w:rPr>
        <w:t>количестве</w:t>
      </w:r>
      <w:proofErr w:type="gramEnd"/>
      <w:r w:rsidRPr="00D55562">
        <w:rPr>
          <w:rFonts w:ascii="PT Astra Serif" w:hAnsi="PT Astra Serif"/>
          <w:color w:val="000000"/>
          <w:szCs w:val="24"/>
        </w:rPr>
        <w:t xml:space="preserve">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w:t>
      </w: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Заказчиком может быть </w:t>
      </w:r>
      <w:proofErr w:type="gramStart"/>
      <w:r w:rsidRPr="00D5556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D5556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D55562">
        <w:rPr>
          <w:rFonts w:ascii="PT Astra Serif" w:hAnsi="PT Astra Serif"/>
          <w:color w:val="000000"/>
          <w:szCs w:val="24"/>
        </w:rPr>
        <w:t>осуществляется Исполнителем и согласовывается</w:t>
      </w:r>
      <w:proofErr w:type="gramEnd"/>
      <w:r w:rsidRPr="00D55562">
        <w:rPr>
          <w:rFonts w:ascii="PT Astra Serif" w:hAnsi="PT Astra Serif"/>
          <w:color w:val="000000"/>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Уведомление о </w:t>
      </w:r>
      <w:proofErr w:type="gramStart"/>
      <w:r w:rsidRPr="00D55562">
        <w:rPr>
          <w:rFonts w:ascii="PT Astra Serif" w:hAnsi="PT Astra Serif"/>
          <w:color w:val="000000"/>
          <w:szCs w:val="24"/>
        </w:rPr>
        <w:t>невыполнении</w:t>
      </w:r>
      <w:proofErr w:type="gramEnd"/>
      <w:r w:rsidRPr="00D55562">
        <w:rPr>
          <w:rFonts w:ascii="PT Astra Serif" w:hAnsi="PT Astra Serif"/>
          <w:color w:val="000000"/>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D55562">
        <w:rPr>
          <w:rFonts w:ascii="PT Astra Serif" w:hAnsi="PT Astra Serif"/>
          <w:color w:val="000000"/>
          <w:szCs w:val="24"/>
        </w:rPr>
        <w:t>возмещении</w:t>
      </w:r>
      <w:proofErr w:type="gramEnd"/>
      <w:r w:rsidRPr="00D55562">
        <w:rPr>
          <w:rFonts w:ascii="PT Astra Serif" w:hAnsi="PT Astra Serif"/>
          <w:color w:val="000000"/>
          <w:szCs w:val="24"/>
        </w:rPr>
        <w:t xml:space="preserve">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5.12. Фотосъёмку и (или) видеозапись (видеосъёмку) приёмки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осуществляет должностное лицо Заказчика, наделённое соответствующими полномочиями.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w:t>
      </w:r>
      <w:r w:rsidRPr="00D55562">
        <w:rPr>
          <w:rFonts w:ascii="PT Astra Serif" w:hAnsi="PT Astra Serif"/>
          <w:color w:val="000000"/>
          <w:szCs w:val="24"/>
        </w:rPr>
        <w:lastRenderedPageBreak/>
        <w:t>(при наличии возможности).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w:t>
      </w:r>
      <w:proofErr w:type="gramStart"/>
      <w:r w:rsidRPr="00D55562">
        <w:rPr>
          <w:rFonts w:ascii="PT Astra Serif" w:hAnsi="PT Astra Serif"/>
          <w:color w:val="000000"/>
          <w:szCs w:val="24"/>
        </w:rPr>
        <w:t>оказанных</w:t>
      </w:r>
      <w:proofErr w:type="gramEnd"/>
      <w:r w:rsidRPr="00D55562">
        <w:rPr>
          <w:rFonts w:ascii="PT Astra Serif" w:hAnsi="PT Astra Serif"/>
          <w:color w:val="000000"/>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D91FE3"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55562" w:rsidRPr="00AC7B6C" w:rsidRDefault="00D55562" w:rsidP="00D55562">
      <w:pPr>
        <w:pStyle w:val="10"/>
        <w:spacing w:after="0" w:line="240" w:lineRule="auto"/>
        <w:ind w:firstLine="709"/>
        <w:jc w:val="both"/>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 xml:space="preserve">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w:t>
      </w:r>
      <w:r w:rsidRPr="00AC7B6C">
        <w:rPr>
          <w:rFonts w:ascii="PT Astra Serif" w:hAnsi="PT Astra Serif"/>
          <w:szCs w:val="24"/>
        </w:rPr>
        <w:lastRenderedPageBreak/>
        <w:t>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8B36BD">
      <w:pPr>
        <w:tabs>
          <w:tab w:val="left" w:pos="709"/>
        </w:tabs>
        <w:ind w:firstLine="709"/>
        <w:jc w:val="both"/>
        <w:rPr>
          <w:rFonts w:ascii="PT Astra Serif" w:hAnsi="PT Astra Serif"/>
          <w:sz w:val="24"/>
          <w:szCs w:val="24"/>
        </w:rPr>
      </w:pPr>
      <w:r w:rsidRPr="00D55562">
        <w:rPr>
          <w:rFonts w:ascii="PT Astra Serif" w:hAnsi="PT Astra Serif"/>
          <w:sz w:val="24"/>
          <w:szCs w:val="24"/>
        </w:rPr>
        <w:t>6.1</w:t>
      </w:r>
      <w:r>
        <w:rPr>
          <w:rFonts w:ascii="PT Astra Serif" w:hAnsi="PT Astra Serif"/>
          <w:sz w:val="24"/>
          <w:szCs w:val="24"/>
        </w:rPr>
        <w:t>0</w:t>
      </w:r>
      <w:r w:rsidRPr="00D55562">
        <w:rPr>
          <w:rFonts w:ascii="PT Astra Serif" w:hAnsi="PT Astra Serif"/>
          <w:sz w:val="24"/>
          <w:szCs w:val="24"/>
        </w:rPr>
        <w:t>. Обеспечение гарантийных обязательств настоящим Контрактом не устанавливается.</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lastRenderedPageBreak/>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AC7B6C">
        <w:rPr>
          <w:rFonts w:ascii="PT Astra Serif" w:hAnsi="PT Astra Serif"/>
          <w:iCs/>
          <w:sz w:val="24"/>
          <w:szCs w:val="24"/>
        </w:rPr>
        <w:lastRenderedPageBreak/>
        <w:t>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w:t>
      </w:r>
      <w:r w:rsidRPr="00AC7B6C">
        <w:rPr>
          <w:rFonts w:ascii="PT Astra Serif" w:hAnsi="PT Astra Serif"/>
          <w:iCs/>
          <w:sz w:val="24"/>
          <w:szCs w:val="24"/>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lastRenderedPageBreak/>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rsidRPr="00AC7B6C">
        <w:rPr>
          <w:rFonts w:ascii="PT Astra Serif" w:hAnsi="PT Astra Serif"/>
          <w:sz w:val="24"/>
          <w:szCs w:val="24"/>
        </w:rPr>
        <w:lastRenderedPageBreak/>
        <w:t>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11.1. Контра</w:t>
      </w:r>
      <w:proofErr w:type="gramStart"/>
      <w:r w:rsidRPr="00AC7B6C">
        <w:rPr>
          <w:rFonts w:ascii="PT Astra Serif" w:hAnsi="PT Astra Serif" w:cs="Times New Roman"/>
          <w:szCs w:val="24"/>
        </w:rPr>
        <w:t>кт вст</w:t>
      </w:r>
      <w:proofErr w:type="gramEnd"/>
      <w:r w:rsidRPr="00AC7B6C">
        <w:rPr>
          <w:rFonts w:ascii="PT Astra Serif" w:hAnsi="PT Astra Serif" w:cs="Times New Roman"/>
          <w:szCs w:val="24"/>
        </w:rPr>
        <w:t xml:space="preserve">упает в </w:t>
      </w:r>
      <w:r w:rsidRPr="007D6942">
        <w:rPr>
          <w:rFonts w:ascii="PT Astra Serif" w:hAnsi="PT Astra Serif" w:cs="Times New Roman"/>
          <w:color w:val="000099"/>
          <w:szCs w:val="24"/>
        </w:rPr>
        <w:t>силу с</w:t>
      </w:r>
      <w:r w:rsidR="007D6942" w:rsidRPr="007D6942">
        <w:rPr>
          <w:rFonts w:ascii="PT Astra Serif" w:hAnsi="PT Astra Serif" w:cs="Times New Roman"/>
          <w:color w:val="000099"/>
          <w:szCs w:val="24"/>
        </w:rPr>
        <w:t xml:space="preserve"> 01.01.2023</w:t>
      </w:r>
      <w:r w:rsidRPr="007D6942">
        <w:rPr>
          <w:rFonts w:ascii="PT Astra Serif" w:hAnsi="PT Astra Serif" w:cs="Times New Roman"/>
          <w:color w:val="000099"/>
          <w:szCs w:val="24"/>
        </w:rPr>
        <w:t xml:space="preserve">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9D62FC" w:rsidRPr="009D62FC">
        <w:rPr>
          <w:rFonts w:ascii="PT Astra Serif" w:hAnsi="PT Astra Serif" w:cs="Times New Roman"/>
          <w:color w:val="000099"/>
          <w:szCs w:val="24"/>
        </w:rPr>
        <w:t>3</w:t>
      </w:r>
      <w:r w:rsidR="005C1863">
        <w:rPr>
          <w:rFonts w:ascii="PT Astra Serif" w:hAnsi="PT Astra Serif" w:cs="Times New Roman"/>
          <w:color w:val="000099"/>
          <w:szCs w:val="24"/>
        </w:rPr>
        <w:t>1</w:t>
      </w:r>
      <w:r w:rsidR="00002125" w:rsidRPr="00AC7B6C">
        <w:rPr>
          <w:rFonts w:ascii="PT Astra Serif" w:hAnsi="PT Astra Serif" w:cs="Times New Roman"/>
          <w:color w:val="000099"/>
          <w:szCs w:val="24"/>
        </w:rPr>
        <w:t>.</w:t>
      </w:r>
      <w:r w:rsidR="005C1863">
        <w:rPr>
          <w:rFonts w:ascii="PT Astra Serif" w:hAnsi="PT Astra Serif" w:cs="Times New Roman"/>
          <w:color w:val="000099"/>
          <w:szCs w:val="24"/>
        </w:rPr>
        <w:t>12</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5C1863">
        <w:rPr>
          <w:rFonts w:ascii="PT Astra Serif" w:hAnsi="PT Astra Serif" w:cs="Times New Roman"/>
          <w:color w:val="000099"/>
          <w:szCs w:val="24"/>
        </w:rPr>
        <w:t>3</w:t>
      </w:r>
      <w:r w:rsidRPr="00AC7B6C">
        <w:rPr>
          <w:rFonts w:ascii="PT Astra Serif" w:hAnsi="PT Astra Serif" w:cs="Times New Roman"/>
          <w:color w:val="000099"/>
          <w:szCs w:val="24"/>
        </w:rPr>
        <w:t xml:space="preserve">. </w:t>
      </w:r>
    </w:p>
    <w:p w:rsidR="002656CB" w:rsidRDefault="005C1863">
      <w:pPr>
        <w:pStyle w:val="ConsPlusNormal0"/>
        <w:widowControl/>
        <w:ind w:firstLine="709"/>
        <w:jc w:val="both"/>
        <w:rPr>
          <w:rFonts w:ascii="PT Astra Serif" w:hAnsi="PT Astra Serif" w:cs="Times New Roman"/>
          <w:szCs w:val="24"/>
        </w:rPr>
      </w:pPr>
      <w:r w:rsidRPr="005C1863">
        <w:rPr>
          <w:rFonts w:ascii="PT Astra Serif" w:hAnsi="PT Astra Serif" w:cs="Times New Roman"/>
          <w:color w:val="000099"/>
          <w:szCs w:val="24"/>
        </w:rPr>
        <w:t xml:space="preserve">С 01.01.2023 </w:t>
      </w:r>
      <w:r w:rsidRPr="005C1863">
        <w:rPr>
          <w:rFonts w:ascii="PT Astra Serif" w:hAnsi="PT Astra Serif" w:cs="Times New Roman"/>
          <w:szCs w:val="24"/>
        </w:rPr>
        <w:t>обязательства Сторон по Контракту прекращаются, за исключением обязательств по возмещению убытков и выплате неустойки.</w:t>
      </w:r>
    </w:p>
    <w:p w:rsidR="005C1863" w:rsidRPr="00AC7B6C" w:rsidRDefault="005C1863">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D55562" w:rsidRPr="00D55562">
        <w:rPr>
          <w:rFonts w:ascii="PT Astra Serif" w:hAnsi="PT Astra Serif"/>
          <w:color w:val="000000"/>
          <w:szCs w:val="24"/>
        </w:rPr>
        <w:t>adm@ugorsk.ru, 8(34675)5-00-00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lastRenderedPageBreak/>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395767" w:rsidRPr="00AC7B6C" w:rsidRDefault="00D55562" w:rsidP="00D55562">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w:t>
            </w:r>
            <w:r w:rsidR="00446CD3">
              <w:rPr>
                <w:rFonts w:ascii="PT Astra Serif" w:hAnsi="PT Astra Serif"/>
                <w:bCs/>
                <w:spacing w:val="-1"/>
                <w:sz w:val="22"/>
                <w:szCs w:val="22"/>
              </w:rPr>
              <w:t xml:space="preserve">, </w:t>
            </w:r>
            <w:proofErr w:type="gramStart"/>
            <w:r w:rsidR="00446CD3">
              <w:rPr>
                <w:rFonts w:ascii="PT Astra Serif" w:hAnsi="PT Astra Serif"/>
                <w:bCs/>
                <w:spacing w:val="-1"/>
                <w:sz w:val="22"/>
                <w:szCs w:val="22"/>
              </w:rPr>
              <w:t>р</w:t>
            </w:r>
            <w:proofErr w:type="gramEnd"/>
            <w:r w:rsidR="00446CD3">
              <w:rPr>
                <w:rFonts w:ascii="PT Astra Serif" w:hAnsi="PT Astra Serif"/>
                <w:bCs/>
                <w:spacing w:val="-1"/>
                <w:sz w:val="22"/>
                <w:szCs w:val="22"/>
              </w:rPr>
              <w:t>/с</w:t>
            </w:r>
            <w:r w:rsidRPr="00AC7B6C">
              <w:rPr>
                <w:rFonts w:ascii="PT Astra Serif" w:hAnsi="PT Astra Serif"/>
                <w:bCs/>
                <w:spacing w:val="-1"/>
                <w:sz w:val="22"/>
                <w:szCs w:val="22"/>
              </w:rPr>
              <w:t>):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w:t>
            </w:r>
            <w:r w:rsidR="00446CD3">
              <w:rPr>
                <w:rFonts w:ascii="PT Astra Serif" w:hAnsi="PT Astra Serif"/>
                <w:bCs/>
                <w:spacing w:val="-1"/>
                <w:sz w:val="22"/>
                <w:szCs w:val="22"/>
              </w:rPr>
              <w:t xml:space="preserve">, </w:t>
            </w:r>
            <w:proofErr w:type="gramStart"/>
            <w:r w:rsidR="00446CD3">
              <w:rPr>
                <w:rFonts w:ascii="PT Astra Serif" w:hAnsi="PT Astra Serif"/>
                <w:bCs/>
                <w:spacing w:val="-1"/>
                <w:sz w:val="22"/>
                <w:szCs w:val="22"/>
              </w:rPr>
              <w:t>к/с</w:t>
            </w:r>
            <w:proofErr w:type="gramEnd"/>
            <w:r w:rsidRPr="00AC7B6C">
              <w:rPr>
                <w:rFonts w:ascii="PT Astra Serif" w:hAnsi="PT Astra Serif"/>
                <w:bCs/>
                <w:spacing w:val="-1"/>
                <w:sz w:val="22"/>
                <w:szCs w:val="22"/>
              </w:rPr>
              <w:t>): 40102810245370000007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9E3041" w:rsidP="00197B89">
            <w:pPr>
              <w:pStyle w:val="ConsPlusNormal0"/>
              <w:widowControl/>
              <w:ind w:firstLine="0"/>
              <w:jc w:val="both"/>
              <w:rPr>
                <w:rFonts w:ascii="PT Astra Serif" w:hAnsi="PT Astra Serif" w:cs="Times New Roman"/>
                <w:szCs w:val="24"/>
              </w:rPr>
            </w:pPr>
            <w:r>
              <w:rPr>
                <w:rFonts w:ascii="PT Astra Serif" w:hAnsi="PT Astra Serif" w:cs="Times New Roman"/>
                <w:szCs w:val="24"/>
              </w:rPr>
              <w:t xml:space="preserve">           </w:t>
            </w:r>
            <w:r w:rsidR="00F12074"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009E3041">
        <w:rPr>
          <w:rFonts w:ascii="PT Astra Serif" w:hAnsi="PT Astra Serif"/>
        </w:rPr>
        <w:t>Попова Н.А.</w:t>
      </w: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5C1863">
        <w:rPr>
          <w:rFonts w:ascii="PT Astra Serif" w:hAnsi="PT Astra Serif"/>
        </w:rPr>
        <w:t>Ермакова В.Н.</w:t>
      </w: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proofErr w:type="spellStart"/>
      <w:r w:rsidR="00DD47AA">
        <w:rPr>
          <w:rFonts w:ascii="PT Astra Serif" w:hAnsi="PT Astra Serif"/>
        </w:rPr>
        <w:t>Сахибгариева</w:t>
      </w:r>
      <w:proofErr w:type="spellEnd"/>
      <w:r w:rsidR="00DD47AA">
        <w:rPr>
          <w:rFonts w:ascii="PT Astra Serif" w:hAnsi="PT Astra Serif"/>
        </w:rPr>
        <w:t xml:space="preserve"> А.З.</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 xml:space="preserve">1.Предмет муниципального контракта: оказание услуг по уборке территории,  прилегающей к административным зданиям. </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 xml:space="preserve">2. </w:t>
      </w:r>
      <w:r w:rsidRPr="009E3041">
        <w:rPr>
          <w:rFonts w:ascii="PT Astra Serif" w:hAnsi="PT Astra Serif"/>
          <w:kern w:val="1"/>
          <w:sz w:val="28"/>
          <w:szCs w:val="28"/>
          <w:lang w:eastAsia="ar-SA"/>
        </w:rPr>
        <w:tab/>
        <w:t>Общая площадь прилегающей территории к административным зданиям: 2 045 м</w:t>
      </w:r>
      <w:proofErr w:type="gramStart"/>
      <w:r w:rsidRPr="009E3041">
        <w:rPr>
          <w:rFonts w:ascii="PT Astra Serif" w:hAnsi="PT Astra Serif"/>
          <w:kern w:val="1"/>
          <w:sz w:val="28"/>
          <w:szCs w:val="28"/>
          <w:lang w:eastAsia="ar-SA"/>
        </w:rPr>
        <w:t>2</w:t>
      </w:r>
      <w:proofErr w:type="gramEnd"/>
      <w:r w:rsidRPr="009E3041">
        <w:rPr>
          <w:rFonts w:ascii="PT Astra Serif" w:hAnsi="PT Astra Serif"/>
          <w:kern w:val="1"/>
          <w:sz w:val="28"/>
          <w:szCs w:val="28"/>
          <w:lang w:eastAsia="ar-SA"/>
        </w:rPr>
        <w:t xml:space="preserve">. </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3.</w:t>
      </w:r>
      <w:r w:rsidRPr="009E3041">
        <w:rPr>
          <w:rFonts w:ascii="PT Astra Serif" w:hAnsi="PT Astra Serif"/>
          <w:kern w:val="1"/>
          <w:sz w:val="28"/>
          <w:szCs w:val="28"/>
          <w:lang w:eastAsia="ar-SA"/>
        </w:rPr>
        <w:tab/>
        <w:t xml:space="preserve"> Место оказания услуг: Ханты-Мансийский автономный округ – Югра, г. Югорск:       </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 xml:space="preserve">-ул. 40 лет Победы, д.11, администрация города </w:t>
      </w:r>
      <w:proofErr w:type="spellStart"/>
      <w:r w:rsidRPr="009E3041">
        <w:rPr>
          <w:rFonts w:ascii="PT Astra Serif" w:hAnsi="PT Astra Serif"/>
          <w:kern w:val="1"/>
          <w:sz w:val="28"/>
          <w:szCs w:val="28"/>
          <w:lang w:eastAsia="ar-SA"/>
        </w:rPr>
        <w:t>Югорска</w:t>
      </w:r>
      <w:proofErr w:type="spellEnd"/>
      <w:r w:rsidRPr="009E3041">
        <w:rPr>
          <w:rFonts w:ascii="PT Astra Serif" w:hAnsi="PT Astra Serif"/>
          <w:kern w:val="1"/>
          <w:sz w:val="28"/>
          <w:szCs w:val="28"/>
          <w:lang w:eastAsia="ar-SA"/>
        </w:rPr>
        <w:t xml:space="preserve"> (1 875 м</w:t>
      </w:r>
      <w:proofErr w:type="gramStart"/>
      <w:r w:rsidRPr="009E3041">
        <w:rPr>
          <w:rFonts w:ascii="PT Astra Serif" w:hAnsi="PT Astra Serif"/>
          <w:kern w:val="1"/>
          <w:sz w:val="28"/>
          <w:szCs w:val="28"/>
          <w:lang w:eastAsia="ar-SA"/>
        </w:rPr>
        <w:t>2</w:t>
      </w:r>
      <w:proofErr w:type="gramEnd"/>
      <w:r w:rsidRPr="009E3041">
        <w:rPr>
          <w:rFonts w:ascii="PT Astra Serif" w:hAnsi="PT Astra Serif"/>
          <w:kern w:val="1"/>
          <w:sz w:val="28"/>
          <w:szCs w:val="28"/>
          <w:lang w:eastAsia="ar-SA"/>
        </w:rPr>
        <w:t>);</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-ул. Железнодорожная, д. 43/1, архив (106 м</w:t>
      </w:r>
      <w:proofErr w:type="gramStart"/>
      <w:r w:rsidRPr="009E3041">
        <w:rPr>
          <w:rFonts w:ascii="PT Astra Serif" w:hAnsi="PT Astra Serif"/>
          <w:kern w:val="1"/>
          <w:sz w:val="28"/>
          <w:szCs w:val="28"/>
          <w:lang w:eastAsia="ar-SA"/>
        </w:rPr>
        <w:t>2</w:t>
      </w:r>
      <w:proofErr w:type="gramEnd"/>
      <w:r w:rsidRPr="009E3041">
        <w:rPr>
          <w:rFonts w:ascii="PT Astra Serif" w:hAnsi="PT Astra Serif"/>
          <w:kern w:val="1"/>
          <w:sz w:val="28"/>
          <w:szCs w:val="28"/>
          <w:lang w:eastAsia="ar-SA"/>
        </w:rPr>
        <w:t>);</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-ул. 40 лет Победы, д. 9 «А», отдел первичного воинского учета (крыльцо -7 м</w:t>
      </w:r>
      <w:proofErr w:type="gramStart"/>
      <w:r w:rsidRPr="009E3041">
        <w:rPr>
          <w:rFonts w:ascii="PT Astra Serif" w:hAnsi="PT Astra Serif"/>
          <w:kern w:val="1"/>
          <w:sz w:val="28"/>
          <w:szCs w:val="28"/>
          <w:lang w:eastAsia="ar-SA"/>
        </w:rPr>
        <w:t>2</w:t>
      </w:r>
      <w:proofErr w:type="gramEnd"/>
      <w:r w:rsidRPr="009E3041">
        <w:rPr>
          <w:rFonts w:ascii="PT Astra Serif" w:hAnsi="PT Astra Serif"/>
          <w:kern w:val="1"/>
          <w:sz w:val="28"/>
          <w:szCs w:val="28"/>
          <w:lang w:eastAsia="ar-SA"/>
        </w:rPr>
        <w:t>);</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-ул. Механизаторов, д.22, департамент жилищно-строительного комплекса (крыльцо - 57 м</w:t>
      </w:r>
      <w:proofErr w:type="gramStart"/>
      <w:r w:rsidRPr="009E3041">
        <w:rPr>
          <w:rFonts w:ascii="PT Astra Serif" w:hAnsi="PT Astra Serif"/>
          <w:kern w:val="1"/>
          <w:sz w:val="28"/>
          <w:szCs w:val="28"/>
          <w:lang w:eastAsia="ar-SA"/>
        </w:rPr>
        <w:t>2</w:t>
      </w:r>
      <w:proofErr w:type="gramEnd"/>
      <w:r w:rsidRPr="009E3041">
        <w:rPr>
          <w:rFonts w:ascii="PT Astra Serif" w:hAnsi="PT Astra Serif"/>
          <w:kern w:val="1"/>
          <w:sz w:val="28"/>
          <w:szCs w:val="28"/>
          <w:lang w:eastAsia="ar-SA"/>
        </w:rPr>
        <w:t>).</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4.</w:t>
      </w:r>
      <w:r w:rsidRPr="009E3041">
        <w:rPr>
          <w:rFonts w:ascii="PT Astra Serif" w:hAnsi="PT Astra Serif"/>
          <w:kern w:val="1"/>
          <w:sz w:val="28"/>
          <w:szCs w:val="28"/>
          <w:lang w:eastAsia="ar-SA"/>
        </w:rPr>
        <w:tab/>
        <w:t xml:space="preserve"> Сроки оказания услуг: с  01.01.2023  по 31.12.2023. </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5.</w:t>
      </w:r>
      <w:r w:rsidRPr="009E3041">
        <w:rPr>
          <w:rFonts w:ascii="PT Astra Serif" w:hAnsi="PT Astra Serif"/>
          <w:kern w:val="1"/>
          <w:sz w:val="28"/>
          <w:szCs w:val="28"/>
          <w:lang w:eastAsia="ar-SA"/>
        </w:rPr>
        <w:tab/>
        <w:t xml:space="preserve"> Периодичность оказания услуг: 2 раза в день (до 9.00 и до 13.00). При изменении погодных условий (выпадение обильных осадков) осуществляется 3 раза в день (до 9.00, до 13.00, до 17.00).</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6. Оказывать услуги средствами Исполнителя.</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7. Ограждать сигнальной лентой опасные участки и сообщать об этом Заказчику.</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 xml:space="preserve">8. Очищать установленные на территории урны по мере их заполнения и места их установки. Вывоз мусора производится силами Заказчика. </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9. Очищать территорию, проезды и тротуары от снега, пыли, листвы и бытового мусора.</w:t>
      </w:r>
    </w:p>
    <w:p w:rsidR="009E3041" w:rsidRPr="009E3041" w:rsidRDefault="009E3041" w:rsidP="009E3041">
      <w:pPr>
        <w:autoSpaceDE w:val="0"/>
        <w:autoSpaceDN w:val="0"/>
        <w:adjustRightInd w:val="0"/>
        <w:ind w:firstLine="567"/>
        <w:rPr>
          <w:rFonts w:ascii="PT Astra Serif" w:hAnsi="PT Astra Serif"/>
          <w:kern w:val="1"/>
          <w:sz w:val="28"/>
          <w:szCs w:val="28"/>
          <w:lang w:eastAsia="ar-SA"/>
        </w:rPr>
      </w:pPr>
      <w:r w:rsidRPr="009E3041">
        <w:rPr>
          <w:rFonts w:ascii="PT Astra Serif" w:hAnsi="PT Astra Serif"/>
          <w:kern w:val="1"/>
          <w:sz w:val="28"/>
          <w:szCs w:val="28"/>
          <w:lang w:eastAsia="ar-SA"/>
        </w:rPr>
        <w:t>10. Обрабатывать песком тротуары и лестничные сходы, расчищать проходы для движения пешеходов в период интенсивного снегопада. (Песок для обработки – Исполнителя).</w:t>
      </w:r>
    </w:p>
    <w:p w:rsidR="009E3041" w:rsidRPr="009E3041" w:rsidRDefault="009E3041" w:rsidP="009E3041">
      <w:pPr>
        <w:autoSpaceDE w:val="0"/>
        <w:autoSpaceDN w:val="0"/>
        <w:adjustRightInd w:val="0"/>
        <w:ind w:firstLine="567"/>
        <w:rPr>
          <w:rFonts w:ascii="PT Astra Serif" w:hAnsi="PT Astra Serif"/>
          <w:sz w:val="28"/>
          <w:szCs w:val="28"/>
        </w:rPr>
      </w:pPr>
      <w:r w:rsidRPr="009E3041">
        <w:rPr>
          <w:rFonts w:ascii="PT Astra Serif" w:hAnsi="PT Astra Serif"/>
          <w:kern w:val="1"/>
          <w:sz w:val="28"/>
          <w:szCs w:val="28"/>
          <w:lang w:eastAsia="ar-SA"/>
        </w:rPr>
        <w:t xml:space="preserve">11. Качество оказываемых услуг должно соответствовать ГОСТ </w:t>
      </w:r>
      <w:proofErr w:type="gramStart"/>
      <w:r w:rsidRPr="009E3041">
        <w:rPr>
          <w:rFonts w:ascii="PT Astra Serif" w:hAnsi="PT Astra Serif"/>
          <w:kern w:val="1"/>
          <w:sz w:val="28"/>
          <w:szCs w:val="28"/>
          <w:lang w:eastAsia="ar-SA"/>
        </w:rPr>
        <w:t>Р</w:t>
      </w:r>
      <w:proofErr w:type="gramEnd"/>
      <w:r w:rsidRPr="009E3041">
        <w:rPr>
          <w:rFonts w:ascii="PT Astra Serif" w:hAnsi="PT Astra Serif"/>
          <w:kern w:val="1"/>
          <w:sz w:val="28"/>
          <w:szCs w:val="28"/>
          <w:lang w:eastAsia="ar-SA"/>
        </w:rPr>
        <w:t xml:space="preserve"> 51870-2014.</w:t>
      </w:r>
    </w:p>
    <w:p w:rsidR="0077542C" w:rsidRDefault="0077542C">
      <w:pPr>
        <w:rPr>
          <w:rFonts w:ascii="PT Astra Serif" w:hAnsi="PT Astra Serif"/>
          <w:color w:val="00000A"/>
          <w:sz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tbl>
      <w:tblPr>
        <w:tblW w:w="0" w:type="auto"/>
        <w:tblInd w:w="108" w:type="dxa"/>
        <w:tblLook w:val="0000" w:firstRow="0" w:lastRow="0" w:firstColumn="0" w:lastColumn="0" w:noHBand="0" w:noVBand="0"/>
      </w:tblPr>
      <w:tblGrid>
        <w:gridCol w:w="4730"/>
        <w:gridCol w:w="4734"/>
      </w:tblGrid>
      <w:tr w:rsidR="000220A1" w:rsidRPr="007D44AC" w:rsidTr="00681069">
        <w:tc>
          <w:tcPr>
            <w:tcW w:w="4730" w:type="dxa"/>
          </w:tcPr>
          <w:p w:rsidR="000220A1" w:rsidRPr="007D44AC" w:rsidRDefault="000220A1" w:rsidP="00681069">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0220A1" w:rsidRPr="007D44AC" w:rsidRDefault="000220A1" w:rsidP="00681069">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0220A1" w:rsidRPr="007D44AC" w:rsidRDefault="000220A1" w:rsidP="00681069">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9E3041" w:rsidRDefault="009E3041" w:rsidP="0077542C">
      <w:pPr>
        <w:pStyle w:val="ConsPlusNormal0"/>
        <w:widowControl/>
        <w:ind w:firstLine="709"/>
        <w:jc w:val="right"/>
        <w:rPr>
          <w:rFonts w:ascii="PT Astra Serif" w:hAnsi="PT Astra Serif" w:cs="Times New Roman"/>
          <w:szCs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5C1863" w:rsidRDefault="00DD47AA" w:rsidP="005C1863">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5C1863" w:rsidRPr="0015788C">
        <w:rPr>
          <w:rFonts w:ascii="PT Astra Serif" w:hAnsi="PT Astra Serif"/>
          <w:sz w:val="24"/>
          <w:szCs w:val="24"/>
        </w:rPr>
        <w:t xml:space="preserve">оказание </w:t>
      </w:r>
      <w:r w:rsidR="005C1863" w:rsidRPr="00D47654">
        <w:rPr>
          <w:rFonts w:ascii="PT Astra Serif" w:hAnsi="PT Astra Serif"/>
          <w:sz w:val="24"/>
          <w:szCs w:val="24"/>
        </w:rPr>
        <w:t xml:space="preserve"> услуг </w:t>
      </w:r>
      <w:r w:rsidR="009E3041" w:rsidRPr="009E3041">
        <w:rPr>
          <w:rFonts w:ascii="PT Astra Serif" w:hAnsi="PT Astra Serif"/>
          <w:sz w:val="24"/>
          <w:szCs w:val="24"/>
        </w:rPr>
        <w:t>по уборке территории,  прилегающей к административным зданиям.</w:t>
      </w:r>
    </w:p>
    <w:p w:rsidR="005C1863" w:rsidRDefault="005C1863" w:rsidP="005C1863">
      <w:pPr>
        <w:rPr>
          <w:rFonts w:ascii="PT Astra Serif" w:hAnsi="PT Astra Serif"/>
        </w:rPr>
      </w:pPr>
    </w:p>
    <w:p w:rsidR="005C1863" w:rsidRPr="00CF1D05" w:rsidRDefault="005C1863" w:rsidP="005C1863">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 xml:space="preserve">Перечень </w:t>
      </w:r>
      <w:proofErr w:type="gramStart"/>
      <w:r w:rsidRPr="00CF1D05">
        <w:rPr>
          <w:rFonts w:ascii="PT Astra Serif" w:hAnsi="PT Astra Serif"/>
          <w:b/>
          <w:bCs/>
          <w:sz w:val="24"/>
          <w:szCs w:val="24"/>
        </w:rPr>
        <w:t>предоставляемых</w:t>
      </w:r>
      <w:proofErr w:type="gramEnd"/>
      <w:r w:rsidRPr="00CF1D05">
        <w:rPr>
          <w:rFonts w:ascii="PT Astra Serif" w:hAnsi="PT Astra Serif"/>
          <w:b/>
          <w:bCs/>
          <w:sz w:val="24"/>
          <w:szCs w:val="24"/>
        </w:rPr>
        <w:t xml:space="preserve"> услуг:</w:t>
      </w:r>
    </w:p>
    <w:tbl>
      <w:tblPr>
        <w:tblW w:w="10064" w:type="dxa"/>
        <w:tblInd w:w="-5" w:type="dxa"/>
        <w:tblLayout w:type="fixed"/>
        <w:tblLook w:val="0000" w:firstRow="0" w:lastRow="0" w:firstColumn="0" w:lastColumn="0" w:noHBand="0" w:noVBand="0"/>
      </w:tblPr>
      <w:tblGrid>
        <w:gridCol w:w="567"/>
        <w:gridCol w:w="4253"/>
        <w:gridCol w:w="1134"/>
        <w:gridCol w:w="1276"/>
        <w:gridCol w:w="1417"/>
        <w:gridCol w:w="1417"/>
      </w:tblGrid>
      <w:tr w:rsidR="005C1863" w:rsidRPr="008164F8" w:rsidTr="001E77B4">
        <w:tc>
          <w:tcPr>
            <w:tcW w:w="567" w:type="dxa"/>
            <w:tcBorders>
              <w:top w:val="single" w:sz="4" w:space="0" w:color="000000"/>
              <w:left w:val="single" w:sz="4" w:space="0" w:color="000000"/>
              <w:bottom w:val="single" w:sz="4" w:space="0" w:color="auto"/>
            </w:tcBorders>
          </w:tcPr>
          <w:p w:rsidR="005C1863" w:rsidRPr="008164F8" w:rsidRDefault="005C1863" w:rsidP="001E77B4">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5C1863" w:rsidRPr="008164F8" w:rsidRDefault="005C1863" w:rsidP="001E77B4">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r w:rsidR="009E3041">
              <w:rPr>
                <w:rFonts w:ascii="PT Astra Serif" w:hAnsi="PT Astra Serif"/>
                <w:sz w:val="24"/>
                <w:szCs w:val="24"/>
                <w:lang w:eastAsia="ar-SA"/>
              </w:rPr>
              <w:t xml:space="preserve"> (</w:t>
            </w:r>
            <w:r w:rsidR="000220A1">
              <w:rPr>
                <w:rFonts w:ascii="PT Astra Serif" w:hAnsi="PT Astra Serif"/>
                <w:sz w:val="24"/>
                <w:szCs w:val="24"/>
                <w:lang w:eastAsia="ar-SA"/>
              </w:rPr>
              <w:t>адрес обслуживаемого объекта)</w:t>
            </w:r>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5C1863" w:rsidRPr="004E7C36" w:rsidRDefault="005C1863" w:rsidP="001E77B4">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5C1863" w:rsidRPr="008164F8" w:rsidRDefault="005C1863" w:rsidP="001E77B4">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417" w:type="dxa"/>
            <w:tcBorders>
              <w:top w:val="single" w:sz="4" w:space="0" w:color="auto"/>
              <w:left w:val="single" w:sz="4" w:space="0" w:color="auto"/>
              <w:bottom w:val="single" w:sz="4" w:space="0" w:color="auto"/>
              <w:right w:val="single" w:sz="4" w:space="0" w:color="auto"/>
            </w:tcBorders>
          </w:tcPr>
          <w:p w:rsidR="005C1863"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5C1863"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5C1863" w:rsidRPr="008164F8" w:rsidRDefault="005C1863" w:rsidP="001E77B4">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C1863" w:rsidRPr="008164F8" w:rsidTr="001E77B4">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both"/>
              <w:rPr>
                <w:rFonts w:ascii="PT Astra Serif" w:hAnsi="PT Astra Serif" w:cs="Tahoma"/>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r w:rsidR="005C1863" w:rsidRPr="008164F8" w:rsidTr="001E77B4">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both"/>
              <w:rPr>
                <w:rFonts w:ascii="PT Astra Serif" w:hAnsi="PT Astra Serif" w:cs="Tahoma"/>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0C083E"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r w:rsidR="005C1863" w:rsidRPr="008164F8" w:rsidTr="001E77B4">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both"/>
              <w:rPr>
                <w:rFonts w:ascii="PT Astra Serif" w:hAnsi="PT Astra Serif"/>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r w:rsidR="005C1863" w:rsidRPr="008164F8" w:rsidTr="001E77B4">
        <w:trPr>
          <w:trHeight w:val="90"/>
        </w:trPr>
        <w:tc>
          <w:tcPr>
            <w:tcW w:w="567" w:type="dxa"/>
            <w:tcBorders>
              <w:top w:val="single" w:sz="4" w:space="0" w:color="auto"/>
              <w:left w:val="single" w:sz="4" w:space="0" w:color="auto"/>
              <w:bottom w:val="single" w:sz="4" w:space="0" w:color="auto"/>
              <w:right w:val="single" w:sz="4" w:space="0" w:color="auto"/>
            </w:tcBorders>
          </w:tcPr>
          <w:p w:rsidR="005C1863" w:rsidRPr="003B7A23" w:rsidRDefault="005C1863" w:rsidP="001E77B4">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both"/>
              <w:rPr>
                <w:rFonts w:ascii="PT Astra Serif" w:hAnsi="PT Astra Serif"/>
                <w:szCs w:val="24"/>
              </w:rPr>
            </w:pPr>
          </w:p>
        </w:tc>
        <w:tc>
          <w:tcPr>
            <w:tcW w:w="1134" w:type="dxa"/>
            <w:tcBorders>
              <w:top w:val="single" w:sz="4" w:space="0" w:color="auto"/>
              <w:left w:val="single" w:sz="4" w:space="0" w:color="auto"/>
              <w:bottom w:val="single" w:sz="4" w:space="0" w:color="auto"/>
              <w:right w:val="single" w:sz="4" w:space="0" w:color="auto"/>
            </w:tcBorders>
          </w:tcPr>
          <w:p w:rsidR="005C1863" w:rsidRDefault="005C1863" w:rsidP="001E77B4">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5C1863"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Default="005C1863" w:rsidP="001E77B4">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r w:rsidR="005C1863" w:rsidRPr="008164F8" w:rsidTr="001E77B4">
        <w:trPr>
          <w:trHeight w:val="90"/>
        </w:trPr>
        <w:tc>
          <w:tcPr>
            <w:tcW w:w="567" w:type="dxa"/>
            <w:tcBorders>
              <w:top w:val="single" w:sz="4" w:space="0" w:color="auto"/>
              <w:left w:val="single" w:sz="4" w:space="0" w:color="auto"/>
              <w:bottom w:val="single" w:sz="4" w:space="0" w:color="auto"/>
              <w:right w:val="single" w:sz="4" w:space="0" w:color="auto"/>
            </w:tcBorders>
          </w:tcPr>
          <w:p w:rsidR="005C1863" w:rsidRDefault="005C1863" w:rsidP="001E77B4">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pStyle w:val="Default"/>
              <w:jc w:val="center"/>
              <w:rPr>
                <w:rFonts w:ascii="PT Astra Serif" w:hAnsi="PT Astra Serif"/>
                <w:szCs w:val="24"/>
              </w:rPr>
            </w:pPr>
            <w:r>
              <w:rPr>
                <w:rFonts w:ascii="PT Astra Serif" w:hAnsi="PT Astra Serif"/>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5C1863" w:rsidRPr="008164F8" w:rsidRDefault="005C1863" w:rsidP="001E77B4">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5C1863" w:rsidRPr="004E7C36" w:rsidRDefault="005C1863" w:rsidP="001E77B4">
            <w:pPr>
              <w:jc w:val="center"/>
              <w:rPr>
                <w:rFonts w:ascii="PT Astra Serif" w:eastAsia="Arial" w:hAnsi="PT Astra Serif" w:cs="Tahoma"/>
                <w:sz w:val="24"/>
                <w:szCs w:val="24"/>
              </w:rPr>
            </w:pPr>
          </w:p>
        </w:tc>
      </w:tr>
    </w:tbl>
    <w:p w:rsidR="005C1863" w:rsidRDefault="005C1863" w:rsidP="005C1863">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5C1863">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BCC" w:rsidRDefault="007D5BCC">
      <w:r>
        <w:separator/>
      </w:r>
    </w:p>
  </w:endnote>
  <w:endnote w:type="continuationSeparator" w:id="0">
    <w:p w:rsidR="007D5BCC" w:rsidRDefault="007D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0220A1">
          <w:rPr>
            <w:noProof/>
          </w:rPr>
          <w:t>14</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BCC" w:rsidRDefault="007D5BCC">
      <w:r>
        <w:separator/>
      </w:r>
    </w:p>
  </w:footnote>
  <w:footnote w:type="continuationSeparator" w:id="0">
    <w:p w:rsidR="007D5BCC" w:rsidRDefault="007D5BCC">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20A1"/>
    <w:rsid w:val="0002660B"/>
    <w:rsid w:val="0003402B"/>
    <w:rsid w:val="00044A1F"/>
    <w:rsid w:val="00046728"/>
    <w:rsid w:val="00051D5B"/>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01EC"/>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56A"/>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74CF"/>
    <w:rsid w:val="0042067A"/>
    <w:rsid w:val="00427429"/>
    <w:rsid w:val="0043786F"/>
    <w:rsid w:val="0044512C"/>
    <w:rsid w:val="00446CD3"/>
    <w:rsid w:val="0044717D"/>
    <w:rsid w:val="00457731"/>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1863"/>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840C7"/>
    <w:rsid w:val="006848E6"/>
    <w:rsid w:val="0068634A"/>
    <w:rsid w:val="006928E8"/>
    <w:rsid w:val="006979A4"/>
    <w:rsid w:val="006A00FF"/>
    <w:rsid w:val="006A011E"/>
    <w:rsid w:val="006A0141"/>
    <w:rsid w:val="006A5B49"/>
    <w:rsid w:val="006B7FE2"/>
    <w:rsid w:val="006C40C5"/>
    <w:rsid w:val="006C7C03"/>
    <w:rsid w:val="006E4CB7"/>
    <w:rsid w:val="006F54AF"/>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5BCC"/>
    <w:rsid w:val="007D6942"/>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C00F0"/>
    <w:rsid w:val="009C49A5"/>
    <w:rsid w:val="009D62FC"/>
    <w:rsid w:val="009E3041"/>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51871"/>
    <w:rsid w:val="00C51FF4"/>
    <w:rsid w:val="00C54BED"/>
    <w:rsid w:val="00C60767"/>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50F74"/>
    <w:rsid w:val="00D55562"/>
    <w:rsid w:val="00D577BF"/>
    <w:rsid w:val="00D715A9"/>
    <w:rsid w:val="00D74737"/>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3BAB"/>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25EA-55A7-4721-AADE-49EDC3D0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14</Pages>
  <Words>6843</Words>
  <Characters>39009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Ловыгина Наталья Борисовна</cp:lastModifiedBy>
  <cp:revision>123</cp:revision>
  <cp:lastPrinted>2022-10-19T11:56:00Z</cp:lastPrinted>
  <dcterms:created xsi:type="dcterms:W3CDTF">2020-01-31T05:12:00Z</dcterms:created>
  <dcterms:modified xsi:type="dcterms:W3CDTF">2022-10-19T11:57:00Z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