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6BAC" w:rsidRDefault="00663B25" w:rsidP="00890C86">
      <w:pPr>
        <w:keepNext/>
        <w:keepLines/>
        <w:widowControl w:val="0"/>
        <w:suppressLineNumbers/>
        <w:rPr>
          <w:b/>
        </w:rPr>
      </w:pPr>
      <w:r>
        <w:rPr>
          <w:b/>
        </w:rPr>
        <w:t>ИЗВЕЩЕНИЕ О ПРОВЕДЕН</w:t>
      </w:r>
      <w:proofErr w:type="gramStart"/>
      <w:r>
        <w:rPr>
          <w:b/>
        </w:rPr>
        <w:t>ИИ АУ</w:t>
      </w:r>
      <w:proofErr w:type="gramEnd"/>
      <w:r>
        <w:rPr>
          <w:b/>
        </w:rPr>
        <w:t>КЦИОНА В ЭЛЕКТРОННОЙ ФОРМЕ</w:t>
      </w:r>
    </w:p>
    <w:p w:rsidR="005E0C5B" w:rsidRPr="005601FE" w:rsidRDefault="005E0C5B" w:rsidP="001755E4">
      <w:pPr>
        <w:keepNext/>
        <w:keepLines/>
        <w:widowControl w:val="0"/>
        <w:suppressLineNumbers/>
        <w:rPr>
          <w:b/>
        </w:rPr>
      </w:pPr>
    </w:p>
    <w:p w:rsidR="001755E4" w:rsidRPr="005601FE" w:rsidRDefault="001755E4" w:rsidP="003E24FA">
      <w:pPr>
        <w:pStyle w:val="ac"/>
        <w:keepNext/>
        <w:keepLines/>
        <w:widowControl w:val="0"/>
        <w:numPr>
          <w:ilvl w:val="0"/>
          <w:numId w:val="8"/>
        </w:numPr>
        <w:suppressLineNumbers/>
        <w:tabs>
          <w:tab w:val="num" w:pos="142"/>
        </w:tabs>
        <w:suppressAutoHyphens/>
        <w:ind w:left="0" w:firstLine="709"/>
        <w:jc w:val="both"/>
      </w:pPr>
      <w:r w:rsidRPr="005601FE">
        <w:t xml:space="preserve">Идентификационный код закупки: </w:t>
      </w:r>
      <w:r w:rsidR="00E546B1" w:rsidRPr="005601FE">
        <w:t>17386220114908622010010004003</w:t>
      </w:r>
      <w:r w:rsidRPr="005601FE">
        <w:t>6810412</w:t>
      </w:r>
    </w:p>
    <w:p w:rsidR="00B10A9E" w:rsidRPr="005601FE" w:rsidRDefault="00B10A9E" w:rsidP="003E24FA">
      <w:pPr>
        <w:pStyle w:val="ac"/>
        <w:keepNext/>
        <w:keepLines/>
        <w:widowControl w:val="0"/>
        <w:numPr>
          <w:ilvl w:val="0"/>
          <w:numId w:val="8"/>
        </w:numPr>
        <w:suppressLineNumbers/>
        <w:tabs>
          <w:tab w:val="num" w:pos="142"/>
        </w:tabs>
        <w:suppressAutoHyphens/>
        <w:ind w:left="0" w:firstLine="709"/>
        <w:jc w:val="both"/>
      </w:pPr>
      <w:r w:rsidRPr="005601FE">
        <w:t xml:space="preserve">Наименование аукциона в электронной форме: </w:t>
      </w:r>
      <w:r w:rsidR="00637860" w:rsidRPr="005601FE">
        <w:t xml:space="preserve">аукцион в электронной форме </w:t>
      </w:r>
      <w:r w:rsidR="004A6BAC" w:rsidRPr="005601FE">
        <w:t>на право заключения муниципального контракта</w:t>
      </w:r>
      <w:r w:rsidR="005E0C5B" w:rsidRPr="005601FE">
        <w:t xml:space="preserve"> </w:t>
      </w:r>
      <w:r w:rsidR="004A6BAC" w:rsidRPr="005601FE">
        <w:t xml:space="preserve">на </w:t>
      </w:r>
      <w:r w:rsidR="00990171" w:rsidRPr="005601FE">
        <w:t xml:space="preserve">поставку </w:t>
      </w:r>
      <w:r w:rsidR="001755E4" w:rsidRPr="005601FE">
        <w:t>жилых помещений</w:t>
      </w:r>
      <w:r w:rsidR="005E0C5B" w:rsidRPr="005601FE">
        <w:t>.</w:t>
      </w:r>
    </w:p>
    <w:p w:rsidR="00B10A9E" w:rsidRPr="005601FE" w:rsidRDefault="00B10A9E" w:rsidP="003E24FA">
      <w:pPr>
        <w:numPr>
          <w:ilvl w:val="1"/>
          <w:numId w:val="8"/>
        </w:numPr>
        <w:tabs>
          <w:tab w:val="num" w:pos="142"/>
          <w:tab w:val="num" w:pos="567"/>
        </w:tabs>
        <w:autoSpaceDE w:val="0"/>
        <w:autoSpaceDN w:val="0"/>
        <w:adjustRightInd w:val="0"/>
        <w:spacing w:after="0"/>
        <w:ind w:left="0" w:firstLine="709"/>
      </w:pPr>
      <w:r w:rsidRPr="005601FE">
        <w:t>Аукцион в электронной форме проводит: Уполномоченный орган</w:t>
      </w:r>
    </w:p>
    <w:p w:rsidR="00B10A9E" w:rsidRPr="005601FE" w:rsidRDefault="00B10A9E" w:rsidP="003E24FA">
      <w:pPr>
        <w:numPr>
          <w:ilvl w:val="1"/>
          <w:numId w:val="8"/>
        </w:numPr>
        <w:tabs>
          <w:tab w:val="num" w:pos="142"/>
          <w:tab w:val="num" w:pos="567"/>
        </w:tabs>
        <w:autoSpaceDE w:val="0"/>
        <w:autoSpaceDN w:val="0"/>
        <w:adjustRightInd w:val="0"/>
        <w:spacing w:after="0"/>
        <w:ind w:left="0" w:firstLine="709"/>
      </w:pPr>
      <w:r w:rsidRPr="005601FE">
        <w:t>Заказчик: Департамент муниципальной собственности и градостроительства администрации города Югорска.</w:t>
      </w:r>
    </w:p>
    <w:p w:rsidR="00B10A9E" w:rsidRPr="005601FE" w:rsidRDefault="00B10A9E" w:rsidP="003E24FA">
      <w:pPr>
        <w:numPr>
          <w:ilvl w:val="1"/>
          <w:numId w:val="8"/>
        </w:numPr>
        <w:tabs>
          <w:tab w:val="num" w:pos="142"/>
          <w:tab w:val="num" w:pos="567"/>
        </w:tabs>
        <w:autoSpaceDE w:val="0"/>
        <w:autoSpaceDN w:val="0"/>
        <w:adjustRightInd w:val="0"/>
        <w:spacing w:after="0"/>
        <w:ind w:left="0" w:firstLine="709"/>
      </w:pPr>
      <w:r w:rsidRPr="005601FE">
        <w:t xml:space="preserve">Место нахождения: 628260, Ханты - Мансийский автономный округ - Югра, Тюменская обл.,  г. Югорск, ул. 40 лет Победы, 11. </w:t>
      </w:r>
    </w:p>
    <w:p w:rsidR="004A6BAC"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5601FE">
        <w:t>Почтовый адрес: 628260</w:t>
      </w:r>
      <w:r w:rsidRPr="006C616B">
        <w:t>, Ханты - Мансийский автономный округ - Югра, Тюменская обл.,  г. Югорск, ул. 40 лет Победы, 11.</w:t>
      </w:r>
    </w:p>
    <w:p w:rsidR="00B10A9E" w:rsidRPr="006C616B" w:rsidRDefault="00B10A9E" w:rsidP="003E24FA">
      <w:pPr>
        <w:numPr>
          <w:ilvl w:val="1"/>
          <w:numId w:val="8"/>
        </w:numPr>
        <w:tabs>
          <w:tab w:val="num" w:pos="142"/>
          <w:tab w:val="num" w:pos="567"/>
          <w:tab w:val="num" w:pos="927"/>
        </w:tabs>
        <w:autoSpaceDE w:val="0"/>
        <w:autoSpaceDN w:val="0"/>
        <w:adjustRightInd w:val="0"/>
        <w:spacing w:after="0"/>
        <w:ind w:left="0" w:firstLine="709"/>
      </w:pPr>
      <w:r w:rsidRPr="006C616B">
        <w:t xml:space="preserve">Адрес электронной почты: </w:t>
      </w:r>
      <w:r w:rsidRPr="006C616B">
        <w:rPr>
          <w:lang w:val="en-US"/>
        </w:rPr>
        <w:t>E</w:t>
      </w:r>
      <w:r w:rsidRPr="006C616B">
        <w:t>-</w:t>
      </w:r>
      <w:r w:rsidRPr="006C616B">
        <w:rPr>
          <w:lang w:val="en-US"/>
        </w:rPr>
        <w:t>mail</w:t>
      </w:r>
      <w:r w:rsidRPr="006C616B">
        <w:t xml:space="preserve">: </w:t>
      </w:r>
      <w:r w:rsidR="00771C24">
        <w:rPr>
          <w:lang w:val="en-US"/>
        </w:rPr>
        <w:t>P</w:t>
      </w:r>
      <w:r w:rsidR="004A6BAC" w:rsidRPr="006C616B">
        <w:rPr>
          <w:lang w:val="en-US"/>
        </w:rPr>
        <w:t>avlova</w:t>
      </w:r>
      <w:r w:rsidR="00771C24" w:rsidRPr="00771C24">
        <w:t>_</w:t>
      </w:r>
      <w:r w:rsidR="00771C24">
        <w:rPr>
          <w:lang w:val="en-US"/>
        </w:rPr>
        <w:t>EI</w:t>
      </w:r>
      <w:r w:rsidR="004A6BAC" w:rsidRPr="006C616B">
        <w:t>@</w:t>
      </w:r>
      <w:proofErr w:type="spellStart"/>
      <w:r w:rsidR="00771C24">
        <w:rPr>
          <w:lang w:val="en-US"/>
        </w:rPr>
        <w:t>ugorsk</w:t>
      </w:r>
      <w:proofErr w:type="spellEnd"/>
      <w:r w:rsidR="004A6BAC" w:rsidRPr="006C616B">
        <w:t>.</w:t>
      </w:r>
      <w:proofErr w:type="spellStart"/>
      <w:r w:rsidR="004A6BAC" w:rsidRPr="006C616B">
        <w:rPr>
          <w:lang w:val="en-US"/>
        </w:rPr>
        <w:t>ru</w:t>
      </w:r>
      <w:proofErr w:type="spellEnd"/>
    </w:p>
    <w:p w:rsidR="00B10A9E" w:rsidRPr="006C616B" w:rsidRDefault="00B10A9E" w:rsidP="003E24FA">
      <w:pPr>
        <w:pStyle w:val="ConsPlusNormal"/>
        <w:widowControl/>
        <w:tabs>
          <w:tab w:val="num" w:pos="142"/>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Номер контактного телефона: </w:t>
      </w:r>
      <w:r w:rsidRPr="006C616B">
        <w:rPr>
          <w:rFonts w:ascii="Times New Roman" w:hAnsi="Times New Roman" w:cs="Times New Roman"/>
          <w:sz w:val="24"/>
          <w:szCs w:val="24"/>
          <w:u w:val="single"/>
        </w:rPr>
        <w:t>8 (34675) 5-00-5</w:t>
      </w:r>
      <w:r w:rsidR="004A6BAC" w:rsidRPr="006C616B">
        <w:rPr>
          <w:rFonts w:ascii="Times New Roman" w:hAnsi="Times New Roman" w:cs="Times New Roman"/>
          <w:sz w:val="24"/>
          <w:szCs w:val="24"/>
          <w:u w:val="single"/>
        </w:rPr>
        <w:t>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Ответственное должностное лицо: </w:t>
      </w:r>
      <w:r w:rsidR="004A6BAC" w:rsidRPr="006C616B">
        <w:rPr>
          <w:rFonts w:ascii="Times New Roman" w:hAnsi="Times New Roman" w:cs="Times New Roman"/>
          <w:sz w:val="24"/>
          <w:szCs w:val="24"/>
        </w:rPr>
        <w:t>Павлова Елена Ивановна</w:t>
      </w:r>
      <w:r w:rsidRPr="006C616B">
        <w:rPr>
          <w:rFonts w:ascii="Times New Roman" w:hAnsi="Times New Roman" w:cs="Times New Roman"/>
          <w:sz w:val="24"/>
          <w:szCs w:val="24"/>
        </w:rPr>
        <w:t xml:space="preserve">, </w:t>
      </w:r>
      <w:r w:rsidR="004A6BAC" w:rsidRPr="006C616B">
        <w:rPr>
          <w:rFonts w:ascii="Times New Roman" w:hAnsi="Times New Roman" w:cs="Times New Roman"/>
          <w:sz w:val="24"/>
          <w:szCs w:val="24"/>
        </w:rPr>
        <w:t>начальник</w:t>
      </w:r>
      <w:r w:rsidRPr="006C616B">
        <w:rPr>
          <w:rFonts w:ascii="Times New Roman" w:hAnsi="Times New Roman" w:cs="Times New Roman"/>
          <w:sz w:val="24"/>
          <w:szCs w:val="24"/>
        </w:rPr>
        <w:t xml:space="preserve"> управления жилищной политики администрации города Югорска</w:t>
      </w:r>
    </w:p>
    <w:p w:rsidR="00B10A9E" w:rsidRPr="006C616B" w:rsidRDefault="00B10A9E" w:rsidP="003E24FA">
      <w:pPr>
        <w:numPr>
          <w:ilvl w:val="1"/>
          <w:numId w:val="8"/>
        </w:numPr>
        <w:tabs>
          <w:tab w:val="num" w:pos="142"/>
          <w:tab w:val="left" w:pos="567"/>
        </w:tabs>
        <w:autoSpaceDE w:val="0"/>
        <w:autoSpaceDN w:val="0"/>
        <w:adjustRightInd w:val="0"/>
        <w:spacing w:after="0"/>
        <w:ind w:left="0" w:firstLine="709"/>
      </w:pPr>
      <w:r w:rsidRPr="006C616B">
        <w:t xml:space="preserve">Уполномоченный орган (учреждение): </w:t>
      </w:r>
      <w:r w:rsidRPr="006C616B">
        <w:rPr>
          <w:u w:val="single"/>
        </w:rPr>
        <w:t>Администрация города Югорска</w:t>
      </w:r>
      <w:r w:rsidRPr="006C616B">
        <w:t>.</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Место нахождения: 628260, Ханты - Мансийский автономный округ - Югра, Тюменская обл.,  г. Югорск, ул. 40 лет Победы, 11, каб. 310.</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Почтовый адрес: 628260, Ханты - Мансийский автономный округ - Югра, Тюменская обл.,  г. Югорск, ул. 40 лет Победы, 11. </w:t>
      </w:r>
    </w:p>
    <w:p w:rsidR="004A6BAC"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 xml:space="preserve">Адрес электронной почты: omz@ugorsk.ru </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Номер контактного телефона: (34675) 50037.</w:t>
      </w:r>
    </w:p>
    <w:p w:rsidR="00B10A9E" w:rsidRPr="006C616B" w:rsidRDefault="00B10A9E" w:rsidP="003E24FA">
      <w:pPr>
        <w:pStyle w:val="ConsPlusNormal"/>
        <w:widowControl/>
        <w:tabs>
          <w:tab w:val="num" w:pos="142"/>
          <w:tab w:val="left" w:pos="567"/>
        </w:tabs>
        <w:ind w:firstLine="709"/>
        <w:jc w:val="both"/>
        <w:rPr>
          <w:rFonts w:ascii="Times New Roman" w:hAnsi="Times New Roman" w:cs="Times New Roman"/>
          <w:sz w:val="24"/>
          <w:szCs w:val="24"/>
        </w:rPr>
      </w:pPr>
      <w:r w:rsidRPr="006C616B">
        <w:rPr>
          <w:rFonts w:ascii="Times New Roman" w:hAnsi="Times New Roman" w:cs="Times New Roman"/>
          <w:sz w:val="24"/>
          <w:szCs w:val="24"/>
        </w:rPr>
        <w:t>Ответственное должностное лицо: начальник отдела муниципальных закупок Захарова Наталья Борисовна.</w:t>
      </w:r>
    </w:p>
    <w:p w:rsidR="00B10A9E" w:rsidRPr="006C616B" w:rsidRDefault="00B10A9E" w:rsidP="003E24FA">
      <w:pPr>
        <w:pStyle w:val="ac"/>
        <w:numPr>
          <w:ilvl w:val="1"/>
          <w:numId w:val="8"/>
        </w:numPr>
        <w:tabs>
          <w:tab w:val="num" w:pos="142"/>
          <w:tab w:val="left" w:pos="567"/>
        </w:tabs>
        <w:autoSpaceDE w:val="0"/>
        <w:autoSpaceDN w:val="0"/>
        <w:adjustRightInd w:val="0"/>
        <w:ind w:left="0" w:firstLine="709"/>
        <w:jc w:val="both"/>
      </w:pPr>
      <w:r w:rsidRPr="006C616B">
        <w:t>Специализированная организация: не привлекается.</w:t>
      </w:r>
    </w:p>
    <w:p w:rsidR="00B10A9E" w:rsidRPr="006C616B" w:rsidRDefault="00B10A9E" w:rsidP="003E24FA">
      <w:pPr>
        <w:numPr>
          <w:ilvl w:val="0"/>
          <w:numId w:val="8"/>
        </w:numPr>
        <w:tabs>
          <w:tab w:val="num" w:pos="142"/>
          <w:tab w:val="num" w:pos="567"/>
          <w:tab w:val="num" w:pos="786"/>
        </w:tabs>
        <w:autoSpaceDE w:val="0"/>
        <w:autoSpaceDN w:val="0"/>
        <w:adjustRightInd w:val="0"/>
        <w:spacing w:after="0"/>
        <w:ind w:left="0" w:firstLine="709"/>
      </w:pPr>
      <w:r w:rsidRPr="006C616B">
        <w:t xml:space="preserve">Адрес электронной площадки в информационно-телекоммуникационной сети «Интернет»: </w:t>
      </w:r>
      <w:r w:rsidRPr="006C616B">
        <w:rPr>
          <w:u w:val="single"/>
        </w:rPr>
        <w:t>http://</w:t>
      </w:r>
      <w:proofErr w:type="spellStart"/>
      <w:r w:rsidRPr="006C616B">
        <w:rPr>
          <w:u w:val="single"/>
          <w:lang w:val="en-US"/>
        </w:rPr>
        <w:t>sberbank</w:t>
      </w:r>
      <w:proofErr w:type="spellEnd"/>
      <w:r w:rsidRPr="006C616B">
        <w:rPr>
          <w:u w:val="single"/>
        </w:rPr>
        <w:t>-</w:t>
      </w:r>
      <w:proofErr w:type="spellStart"/>
      <w:r w:rsidRPr="006C616B">
        <w:rPr>
          <w:u w:val="single"/>
          <w:lang w:val="en-US"/>
        </w:rPr>
        <w:t>ast</w:t>
      </w:r>
      <w:proofErr w:type="spellEnd"/>
      <w:r w:rsidRPr="006C616B">
        <w:rPr>
          <w:u w:val="single"/>
        </w:rPr>
        <w:t>.</w:t>
      </w:r>
      <w:proofErr w:type="spellStart"/>
      <w:r w:rsidRPr="006C616B">
        <w:rPr>
          <w:u w:val="single"/>
        </w:rPr>
        <w:t>ru</w:t>
      </w:r>
      <w:proofErr w:type="spellEnd"/>
      <w:r w:rsidRPr="006C616B">
        <w:rPr>
          <w:u w:val="single"/>
        </w:rPr>
        <w:t>/_____________________.</w:t>
      </w:r>
    </w:p>
    <w:p w:rsidR="00B10A9E" w:rsidRDefault="00B10A9E" w:rsidP="003E24FA">
      <w:pPr>
        <w:numPr>
          <w:ilvl w:val="0"/>
          <w:numId w:val="8"/>
        </w:numPr>
        <w:tabs>
          <w:tab w:val="num" w:pos="142"/>
          <w:tab w:val="num" w:pos="786"/>
        </w:tabs>
        <w:autoSpaceDE w:val="0"/>
        <w:autoSpaceDN w:val="0"/>
        <w:adjustRightInd w:val="0"/>
        <w:spacing w:after="0"/>
        <w:ind w:left="0" w:firstLine="709"/>
      </w:pPr>
      <w:r>
        <w:t>Предмет и начальная (максимальная) цена муниципального контракта:</w:t>
      </w:r>
    </w:p>
    <w:tbl>
      <w:tblPr>
        <w:tblW w:w="1056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6"/>
        <w:gridCol w:w="1967"/>
        <w:gridCol w:w="1491"/>
        <w:gridCol w:w="3151"/>
        <w:gridCol w:w="2477"/>
      </w:tblGrid>
      <w:tr w:rsidR="00B10A9E" w:rsidTr="00637860">
        <w:tc>
          <w:tcPr>
            <w:tcW w:w="8085" w:type="dxa"/>
            <w:gridSpan w:val="4"/>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ind w:firstLine="709"/>
              <w:jc w:val="center"/>
            </w:pPr>
            <w:r>
              <w:t>Предмет муниципального контракта</w:t>
            </w:r>
          </w:p>
        </w:tc>
        <w:tc>
          <w:tcPr>
            <w:tcW w:w="2477" w:type="dxa"/>
            <w:vMerge w:val="restart"/>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autoSpaceDE w:val="0"/>
              <w:autoSpaceDN w:val="0"/>
              <w:adjustRightInd w:val="0"/>
              <w:jc w:val="center"/>
            </w:pPr>
            <w:r>
              <w:t>Начальная (максимальная) цена контракта</w:t>
            </w:r>
            <w:r w:rsidR="00EF5E7A">
              <w:t>, рублей</w:t>
            </w: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pStyle w:val="a8"/>
              <w:tabs>
                <w:tab w:val="num" w:pos="142"/>
              </w:tabs>
              <w:autoSpaceDE w:val="0"/>
              <w:autoSpaceDN w:val="0"/>
              <w:adjustRightInd w:val="0"/>
              <w:spacing w:before="0" w:beforeAutospacing="0" w:after="0" w:afterAutospacing="0"/>
              <w:jc w:val="center"/>
            </w:pPr>
            <w:r>
              <w:t>Код</w:t>
            </w:r>
          </w:p>
          <w:p w:rsidR="00B10A9E" w:rsidRDefault="00B10A9E" w:rsidP="006C616B">
            <w:pPr>
              <w:pStyle w:val="a8"/>
              <w:tabs>
                <w:tab w:val="num" w:pos="142"/>
              </w:tabs>
              <w:autoSpaceDE w:val="0"/>
              <w:autoSpaceDN w:val="0"/>
              <w:adjustRightInd w:val="0"/>
              <w:spacing w:before="0" w:beforeAutospacing="0" w:after="0" w:afterAutospacing="0"/>
              <w:jc w:val="center"/>
            </w:pPr>
            <w:r>
              <w:t>ОКПД</w:t>
            </w:r>
            <w:r w:rsidR="003B40FF">
              <w:t xml:space="preserve"> 2</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Наименование и описание объекта закупки</w:t>
            </w:r>
          </w:p>
          <w:p w:rsidR="00EA0159" w:rsidRDefault="00EA0159" w:rsidP="006C616B">
            <w:pPr>
              <w:pStyle w:val="a8"/>
              <w:tabs>
                <w:tab w:val="num" w:pos="142"/>
              </w:tabs>
              <w:autoSpaceDE w:val="0"/>
              <w:autoSpaceDN w:val="0"/>
              <w:adjustRightInd w:val="0"/>
              <w:spacing w:before="0" w:beforeAutospacing="0" w:after="0" w:afterAutospacing="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B10A9E" w:rsidP="006C616B">
            <w:pPr>
              <w:pStyle w:val="a8"/>
              <w:tabs>
                <w:tab w:val="num" w:pos="142"/>
              </w:tabs>
              <w:autoSpaceDE w:val="0"/>
              <w:autoSpaceDN w:val="0"/>
              <w:adjustRightInd w:val="0"/>
              <w:spacing w:before="0" w:beforeAutospacing="0" w:after="0" w:afterAutospacing="0"/>
              <w:jc w:val="center"/>
            </w:pPr>
            <w:r>
              <w:t>Ед.</w:t>
            </w:r>
          </w:p>
          <w:p w:rsidR="00B10A9E" w:rsidRDefault="00B10A9E" w:rsidP="006C616B">
            <w:pPr>
              <w:pStyle w:val="a8"/>
              <w:tabs>
                <w:tab w:val="num" w:pos="142"/>
              </w:tabs>
              <w:autoSpaceDE w:val="0"/>
              <w:autoSpaceDN w:val="0"/>
              <w:adjustRightInd w:val="0"/>
              <w:spacing w:before="0" w:beforeAutospacing="0" w:after="0" w:afterAutospacing="0"/>
              <w:jc w:val="center"/>
            </w:pPr>
            <w:r>
              <w:t>Изм.</w:t>
            </w:r>
          </w:p>
        </w:tc>
        <w:tc>
          <w:tcPr>
            <w:tcW w:w="3151" w:type="dxa"/>
            <w:tcBorders>
              <w:top w:val="single" w:sz="4" w:space="0" w:color="auto"/>
              <w:left w:val="single" w:sz="4" w:space="0" w:color="auto"/>
              <w:bottom w:val="single" w:sz="4" w:space="0" w:color="auto"/>
              <w:right w:val="single" w:sz="4" w:space="0" w:color="auto"/>
            </w:tcBorders>
            <w:vAlign w:val="center"/>
            <w:hideMark/>
          </w:tcPr>
          <w:p w:rsidR="00B10A9E" w:rsidRDefault="00B10A9E" w:rsidP="008C7428">
            <w:pPr>
              <w:tabs>
                <w:tab w:val="num" w:pos="142"/>
              </w:tabs>
              <w:autoSpaceDE w:val="0"/>
              <w:autoSpaceDN w:val="0"/>
              <w:adjustRightInd w:val="0"/>
              <w:jc w:val="center"/>
            </w:pPr>
            <w:r>
              <w:t>К</w:t>
            </w:r>
            <w:r w:rsidR="008C7428">
              <w:t>оличество поставляемых товаров</w:t>
            </w:r>
          </w:p>
        </w:tc>
        <w:tc>
          <w:tcPr>
            <w:tcW w:w="2477" w:type="dxa"/>
            <w:vMerge/>
            <w:tcBorders>
              <w:top w:val="single" w:sz="4" w:space="0" w:color="auto"/>
              <w:left w:val="single" w:sz="4" w:space="0" w:color="auto"/>
              <w:bottom w:val="single" w:sz="4" w:space="0" w:color="auto"/>
              <w:right w:val="single" w:sz="4" w:space="0" w:color="auto"/>
            </w:tcBorders>
            <w:vAlign w:val="center"/>
            <w:hideMark/>
          </w:tcPr>
          <w:p w:rsidR="00B10A9E" w:rsidRDefault="00B10A9E" w:rsidP="006C616B">
            <w:pPr>
              <w:tabs>
                <w:tab w:val="num" w:pos="142"/>
              </w:tabs>
              <w:jc w:val="center"/>
            </w:pPr>
          </w:p>
        </w:tc>
      </w:tr>
      <w:tr w:rsidR="00B10A9E" w:rsidTr="00637860">
        <w:tc>
          <w:tcPr>
            <w:tcW w:w="1476" w:type="dxa"/>
            <w:tcBorders>
              <w:top w:val="single" w:sz="4" w:space="0" w:color="auto"/>
              <w:left w:val="single" w:sz="4" w:space="0" w:color="auto"/>
              <w:bottom w:val="single" w:sz="4" w:space="0" w:color="auto"/>
              <w:right w:val="single" w:sz="4" w:space="0" w:color="auto"/>
            </w:tcBorders>
            <w:vAlign w:val="center"/>
          </w:tcPr>
          <w:p w:rsidR="00B10A9E" w:rsidRDefault="00703600" w:rsidP="006C616B">
            <w:pPr>
              <w:tabs>
                <w:tab w:val="num" w:pos="142"/>
              </w:tabs>
              <w:autoSpaceDE w:val="0"/>
              <w:autoSpaceDN w:val="0"/>
              <w:adjustRightInd w:val="0"/>
              <w:jc w:val="center"/>
            </w:pPr>
            <w:r>
              <w:t>68.10.11.000</w:t>
            </w:r>
          </w:p>
        </w:tc>
        <w:tc>
          <w:tcPr>
            <w:tcW w:w="1967" w:type="dxa"/>
            <w:tcBorders>
              <w:top w:val="single" w:sz="4" w:space="0" w:color="auto"/>
              <w:left w:val="single" w:sz="4" w:space="0" w:color="auto"/>
              <w:bottom w:val="single" w:sz="4" w:space="0" w:color="auto"/>
              <w:right w:val="single" w:sz="4" w:space="0" w:color="auto"/>
            </w:tcBorders>
            <w:vAlign w:val="center"/>
          </w:tcPr>
          <w:p w:rsidR="00B10A9E" w:rsidRDefault="007B5CA7" w:rsidP="006C616B">
            <w:pPr>
              <w:tabs>
                <w:tab w:val="num" w:pos="142"/>
              </w:tabs>
              <w:autoSpaceDE w:val="0"/>
              <w:autoSpaceDN w:val="0"/>
              <w:adjustRightInd w:val="0"/>
              <w:jc w:val="center"/>
            </w:pPr>
            <w:r>
              <w:t>Поставка жилых помещений</w:t>
            </w:r>
          </w:p>
          <w:p w:rsidR="00EA0159" w:rsidRDefault="00EA0159" w:rsidP="006C616B">
            <w:pPr>
              <w:tabs>
                <w:tab w:val="num" w:pos="142"/>
              </w:tabs>
              <w:autoSpaceDE w:val="0"/>
              <w:autoSpaceDN w:val="0"/>
              <w:adjustRightInd w:val="0"/>
              <w:jc w:val="center"/>
            </w:pPr>
          </w:p>
        </w:tc>
        <w:tc>
          <w:tcPr>
            <w:tcW w:w="1491" w:type="dxa"/>
            <w:tcBorders>
              <w:top w:val="single" w:sz="4" w:space="0" w:color="auto"/>
              <w:left w:val="single" w:sz="4" w:space="0" w:color="auto"/>
              <w:bottom w:val="single" w:sz="4" w:space="0" w:color="auto"/>
              <w:right w:val="single" w:sz="4" w:space="0" w:color="auto"/>
            </w:tcBorders>
            <w:vAlign w:val="center"/>
          </w:tcPr>
          <w:p w:rsidR="00B10A9E" w:rsidRDefault="00807E79" w:rsidP="00807E79">
            <w:pPr>
              <w:tabs>
                <w:tab w:val="num" w:pos="142"/>
              </w:tabs>
              <w:autoSpaceDE w:val="0"/>
              <w:autoSpaceDN w:val="0"/>
              <w:adjustRightInd w:val="0"/>
              <w:jc w:val="center"/>
            </w:pPr>
            <w:proofErr w:type="spellStart"/>
            <w:r>
              <w:t>Усл.ед</w:t>
            </w:r>
            <w:proofErr w:type="spellEnd"/>
            <w:r w:rsidR="00A662D3">
              <w:t>.</w:t>
            </w:r>
          </w:p>
        </w:tc>
        <w:tc>
          <w:tcPr>
            <w:tcW w:w="3151" w:type="dxa"/>
            <w:tcBorders>
              <w:top w:val="single" w:sz="4" w:space="0" w:color="auto"/>
              <w:left w:val="single" w:sz="4" w:space="0" w:color="auto"/>
              <w:bottom w:val="single" w:sz="4" w:space="0" w:color="auto"/>
              <w:right w:val="single" w:sz="4" w:space="0" w:color="auto"/>
            </w:tcBorders>
            <w:vAlign w:val="center"/>
          </w:tcPr>
          <w:p w:rsidR="00B10A9E" w:rsidRDefault="00EF032C" w:rsidP="00D1179F">
            <w:pPr>
              <w:tabs>
                <w:tab w:val="num" w:pos="142"/>
              </w:tabs>
              <w:autoSpaceDE w:val="0"/>
              <w:autoSpaceDN w:val="0"/>
              <w:adjustRightInd w:val="0"/>
              <w:jc w:val="center"/>
            </w:pPr>
            <w:r>
              <w:t>1</w:t>
            </w:r>
          </w:p>
        </w:tc>
        <w:tc>
          <w:tcPr>
            <w:tcW w:w="2477" w:type="dxa"/>
            <w:tcBorders>
              <w:top w:val="single" w:sz="4" w:space="0" w:color="auto"/>
              <w:left w:val="single" w:sz="4" w:space="0" w:color="auto"/>
              <w:bottom w:val="single" w:sz="4" w:space="0" w:color="auto"/>
              <w:right w:val="single" w:sz="4" w:space="0" w:color="auto"/>
            </w:tcBorders>
            <w:vAlign w:val="center"/>
          </w:tcPr>
          <w:p w:rsidR="00B10A9E" w:rsidRPr="00773860" w:rsidRDefault="00EF032C" w:rsidP="001755E4">
            <w:pPr>
              <w:ind w:right="176" w:firstLine="705"/>
              <w:jc w:val="center"/>
              <w:rPr>
                <w:b/>
              </w:rPr>
            </w:pPr>
            <w:r>
              <w:rPr>
                <w:b/>
                <w:bCs/>
              </w:rPr>
              <w:t>1</w:t>
            </w:r>
            <w:r w:rsidR="001755E4">
              <w:rPr>
                <w:b/>
                <w:bCs/>
              </w:rPr>
              <w:t> 840 080</w:t>
            </w:r>
            <w:r w:rsidR="00773860" w:rsidRPr="00773860">
              <w:rPr>
                <w:b/>
                <w:bCs/>
              </w:rPr>
              <w:t>,00</w:t>
            </w:r>
          </w:p>
        </w:tc>
      </w:tr>
    </w:tbl>
    <w:p w:rsidR="001D093D" w:rsidRPr="00807E79" w:rsidRDefault="008C7428" w:rsidP="001D093D">
      <w:pPr>
        <w:numPr>
          <w:ilvl w:val="0"/>
          <w:numId w:val="8"/>
        </w:numPr>
        <w:tabs>
          <w:tab w:val="num" w:pos="142"/>
          <w:tab w:val="num" w:pos="786"/>
        </w:tabs>
        <w:autoSpaceDE w:val="0"/>
        <w:autoSpaceDN w:val="0"/>
        <w:adjustRightInd w:val="0"/>
        <w:spacing w:after="0"/>
        <w:ind w:left="0" w:firstLine="709"/>
      </w:pPr>
      <w:r>
        <w:t>Место доставки товара</w:t>
      </w:r>
      <w:r w:rsidR="00B10A9E">
        <w:t xml:space="preserve">: </w:t>
      </w:r>
      <w:r w:rsidR="00807E79" w:rsidRPr="00807E79">
        <w:t>Жилые помещения</w:t>
      </w:r>
      <w:r w:rsidR="001D093D" w:rsidRPr="00807E79">
        <w:t xml:space="preserve"> должны располагаться по адресу г. Югорск, Ханты-Манс</w:t>
      </w:r>
      <w:r w:rsidR="00807E79" w:rsidRPr="00807E79">
        <w:t>ийский автономный округ — Югра,</w:t>
      </w:r>
    </w:p>
    <w:p w:rsidR="00B10A9E" w:rsidRDefault="005E0C5B" w:rsidP="00E4388D">
      <w:pPr>
        <w:numPr>
          <w:ilvl w:val="0"/>
          <w:numId w:val="8"/>
        </w:numPr>
        <w:tabs>
          <w:tab w:val="num" w:pos="142"/>
          <w:tab w:val="num" w:pos="786"/>
        </w:tabs>
        <w:autoSpaceDE w:val="0"/>
        <w:autoSpaceDN w:val="0"/>
        <w:adjustRightInd w:val="0"/>
        <w:spacing w:after="0"/>
        <w:ind w:left="0" w:firstLine="709"/>
      </w:pPr>
      <w:r>
        <w:t xml:space="preserve">Сроки передачи </w:t>
      </w:r>
      <w:r w:rsidR="001755E4">
        <w:t>жилого помещения</w:t>
      </w:r>
      <w:r w:rsidR="00B10A9E">
        <w:t xml:space="preserve">: </w:t>
      </w:r>
      <w:r w:rsidR="00DE60AC">
        <w:t xml:space="preserve">не позднее </w:t>
      </w:r>
      <w:r w:rsidR="001755E4">
        <w:t>15 апреля</w:t>
      </w:r>
      <w:r w:rsidR="00DE60AC">
        <w:t xml:space="preserve"> 201</w:t>
      </w:r>
      <w:r w:rsidR="00807E79">
        <w:t>7</w:t>
      </w:r>
      <w:r w:rsidR="00DE60AC">
        <w:t xml:space="preserve"> года по акт</w:t>
      </w:r>
      <w:r w:rsidR="00771C24">
        <w:t>у</w:t>
      </w:r>
      <w:r w:rsidR="00DE60AC">
        <w:t xml:space="preserve"> приема-передачи</w:t>
      </w:r>
      <w:r w:rsidR="00E4388D">
        <w:t>.</w:t>
      </w:r>
      <w:r w:rsidR="00E4388D" w:rsidRPr="00E4388D">
        <w:t xml:space="preserve"> </w:t>
      </w:r>
    </w:p>
    <w:p w:rsidR="000C28A6" w:rsidRDefault="000C28A6" w:rsidP="006704A1">
      <w:pPr>
        <w:numPr>
          <w:ilvl w:val="0"/>
          <w:numId w:val="8"/>
        </w:numPr>
        <w:tabs>
          <w:tab w:val="num" w:pos="142"/>
          <w:tab w:val="num" w:pos="786"/>
        </w:tabs>
        <w:autoSpaceDE w:val="0"/>
        <w:autoSpaceDN w:val="0"/>
        <w:adjustRightInd w:val="0"/>
        <w:spacing w:after="0"/>
        <w:ind w:left="0" w:firstLine="709"/>
      </w:pPr>
      <w:r>
        <w:t xml:space="preserve">Источник финансирования: Бюджет города </w:t>
      </w:r>
      <w:r w:rsidR="00A122B3">
        <w:t>Югорска на 201</w:t>
      </w:r>
      <w:r w:rsidR="00807E79">
        <w:t>7</w:t>
      </w:r>
      <w:r>
        <w:t xml:space="preserve"> год</w:t>
      </w:r>
    </w:p>
    <w:p w:rsidR="00EE0491" w:rsidRPr="005601FE" w:rsidRDefault="001712E3" w:rsidP="001712E3">
      <w:pPr>
        <w:numPr>
          <w:ilvl w:val="0"/>
          <w:numId w:val="8"/>
        </w:numPr>
        <w:tabs>
          <w:tab w:val="num" w:pos="0"/>
        </w:tabs>
        <w:autoSpaceDE w:val="0"/>
        <w:autoSpaceDN w:val="0"/>
        <w:adjustRightInd w:val="0"/>
        <w:spacing w:after="0"/>
        <w:ind w:left="0" w:firstLine="709"/>
      </w:pPr>
      <w:r>
        <w:t xml:space="preserve">Условия оплаты: </w:t>
      </w:r>
      <w:r w:rsidR="00453604">
        <w:t>в течение 30</w:t>
      </w:r>
      <w:r w:rsidR="00EF032C">
        <w:t xml:space="preserve"> (три</w:t>
      </w:r>
      <w:r w:rsidR="00EA0159">
        <w:t xml:space="preserve">дцати) календарных дней с момента </w:t>
      </w:r>
      <w:r w:rsidR="00EA0159" w:rsidRPr="005601FE">
        <w:t xml:space="preserve">государственной регистрации перехода права собственности и регистрации права собственности Муниципального заказчика на </w:t>
      </w:r>
      <w:r w:rsidR="00807E79" w:rsidRPr="005601FE">
        <w:t>жилое помещение</w:t>
      </w:r>
      <w:r w:rsidRPr="005601FE">
        <w:t>.</w:t>
      </w:r>
    </w:p>
    <w:p w:rsidR="001B1A02" w:rsidRPr="005601FE" w:rsidRDefault="00807E79" w:rsidP="001B1A02">
      <w:pPr>
        <w:pStyle w:val="ac"/>
        <w:numPr>
          <w:ilvl w:val="0"/>
          <w:numId w:val="8"/>
        </w:numPr>
        <w:tabs>
          <w:tab w:val="clear" w:pos="1211"/>
          <w:tab w:val="num" w:pos="142"/>
          <w:tab w:val="num" w:pos="786"/>
          <w:tab w:val="num" w:pos="1070"/>
        </w:tabs>
        <w:autoSpaceDE w:val="0"/>
        <w:autoSpaceDN w:val="0"/>
        <w:adjustRightInd w:val="0"/>
        <w:ind w:left="0" w:firstLine="709"/>
        <w:jc w:val="both"/>
      </w:pPr>
      <w:r w:rsidRPr="005601FE">
        <w:t>Единые требования к участникам закупки</w:t>
      </w:r>
      <w:r w:rsidR="001B1A02" w:rsidRPr="005601FE">
        <w:t>:</w:t>
      </w:r>
    </w:p>
    <w:p w:rsidR="001B1A02" w:rsidRDefault="001B1A02" w:rsidP="001B1A02">
      <w:pPr>
        <w:pStyle w:val="ac"/>
        <w:numPr>
          <w:ilvl w:val="0"/>
          <w:numId w:val="12"/>
        </w:numPr>
        <w:tabs>
          <w:tab w:val="num" w:pos="142"/>
        </w:tabs>
        <w:suppressAutoHyphens/>
        <w:ind w:left="0" w:firstLine="709"/>
        <w:jc w:val="both"/>
      </w:pPr>
      <w:r w:rsidRPr="005601FE">
        <w:t xml:space="preserve">соответствие требованиям, </w:t>
      </w:r>
      <w:r w:rsidRPr="005601FE">
        <w:rPr>
          <w:bCs/>
        </w:rPr>
        <w:t>установленным</w:t>
      </w:r>
      <w:r w:rsidRPr="005601FE">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w:t>
      </w:r>
      <w:r>
        <w:t>объект</w:t>
      </w:r>
      <w:r w:rsidRPr="00890E4A">
        <w:rPr>
          <w:bCs/>
        </w:rPr>
        <w:t>ом</w:t>
      </w:r>
      <w:r>
        <w:t xml:space="preserve"> закупки;</w:t>
      </w:r>
    </w:p>
    <w:p w:rsidR="001B1A02" w:rsidRDefault="001B1A02" w:rsidP="001B1A02">
      <w:pPr>
        <w:pStyle w:val="ac"/>
        <w:numPr>
          <w:ilvl w:val="0"/>
          <w:numId w:val="12"/>
        </w:numPr>
        <w:tabs>
          <w:tab w:val="num" w:pos="142"/>
        </w:tabs>
        <w:suppressAutoHyphens/>
        <w:ind w:left="0" w:firstLine="709"/>
        <w:jc w:val="both"/>
      </w:pPr>
      <w:proofErr w:type="spellStart"/>
      <w:r>
        <w:t>непроведение</w:t>
      </w:r>
      <w:proofErr w:type="spellEnd"/>
      <w:r>
        <w:t xml:space="preserve"> ликвидации участника </w:t>
      </w:r>
      <w:r w:rsidRPr="00890E4A">
        <w:rPr>
          <w:bCs/>
        </w:rPr>
        <w:t>закупки -</w:t>
      </w:r>
      <w:r>
        <w:t xml:space="preserve"> юридического лица и отсутствие решения арбитражного суда о признании участника </w:t>
      </w:r>
      <w:r w:rsidRPr="00890E4A">
        <w:rPr>
          <w:bCs/>
        </w:rPr>
        <w:t>закупки</w:t>
      </w:r>
      <w:r>
        <w:t xml:space="preserve"> - юридического лица, индивидуального предпринимателя </w:t>
      </w:r>
      <w:r w:rsidRPr="00890E4A">
        <w:rPr>
          <w:bCs/>
        </w:rPr>
        <w:t>несостоятельным (</w:t>
      </w:r>
      <w:r>
        <w:t>банкротом</w:t>
      </w:r>
      <w:r w:rsidRPr="00890E4A">
        <w:rPr>
          <w:bCs/>
        </w:rPr>
        <w:t>)</w:t>
      </w:r>
      <w:r>
        <w:t xml:space="preserve"> и об открытии конкурсного производства;</w:t>
      </w:r>
    </w:p>
    <w:p w:rsidR="001B1A02" w:rsidRDefault="001B1A02" w:rsidP="001B1A02">
      <w:pPr>
        <w:pStyle w:val="ac"/>
        <w:numPr>
          <w:ilvl w:val="0"/>
          <w:numId w:val="12"/>
        </w:numPr>
        <w:tabs>
          <w:tab w:val="num" w:pos="142"/>
        </w:tabs>
        <w:suppressAutoHyphens/>
        <w:ind w:left="0" w:firstLine="709"/>
        <w:jc w:val="both"/>
      </w:pPr>
      <w:proofErr w:type="spellStart"/>
      <w:r>
        <w:lastRenderedPageBreak/>
        <w:t>неприостановление</w:t>
      </w:r>
      <w:proofErr w:type="spellEnd"/>
      <w:r>
        <w:t xml:space="preserve"> деятельности участника </w:t>
      </w:r>
      <w:r w:rsidRPr="00890E4A">
        <w:rPr>
          <w:bCs/>
        </w:rPr>
        <w:t>закупки</w:t>
      </w:r>
      <w:r>
        <w:t xml:space="preserve"> в порядке, </w:t>
      </w:r>
      <w:r w:rsidRPr="00890E4A">
        <w:rPr>
          <w:bCs/>
        </w:rPr>
        <w:t>установленном</w:t>
      </w:r>
      <w:r>
        <w:t xml:space="preserve"> Кодексом Российской Федерации об административных правонарушениях, на день подачи заявки на участие в закупке;</w:t>
      </w:r>
    </w:p>
    <w:p w:rsidR="001B1A02" w:rsidRPr="005601FE" w:rsidRDefault="001B1A02" w:rsidP="001B1A02">
      <w:pPr>
        <w:pStyle w:val="ac"/>
        <w:numPr>
          <w:ilvl w:val="0"/>
          <w:numId w:val="12"/>
        </w:numPr>
        <w:tabs>
          <w:tab w:val="num" w:pos="142"/>
        </w:tabs>
        <w:suppressAutoHyphens/>
        <w:ind w:left="0" w:firstLine="709"/>
        <w:jc w:val="both"/>
      </w:pPr>
      <w:proofErr w:type="gramStart"/>
      <w: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t xml:space="preserve"> </w:t>
      </w:r>
      <w:proofErr w:type="gramStart"/>
      <w: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t>указанных</w:t>
      </w:r>
      <w:proofErr w:type="gramEnd"/>
      <w:r>
        <w:t xml:space="preserve"> недоимки, задолженности и решение по </w:t>
      </w:r>
      <w:r w:rsidRPr="005601FE">
        <w:t>такому заявлению на дату рассмотрения заявки на участие в определении поставщика (подрядчика, исполнителя) не принято;</w:t>
      </w:r>
    </w:p>
    <w:p w:rsidR="00807E79" w:rsidRPr="005601FE" w:rsidRDefault="00807E79" w:rsidP="007B2264">
      <w:pPr>
        <w:pStyle w:val="ac"/>
        <w:numPr>
          <w:ilvl w:val="0"/>
          <w:numId w:val="12"/>
        </w:numPr>
        <w:tabs>
          <w:tab w:val="left" w:pos="1276"/>
        </w:tabs>
        <w:suppressAutoHyphens/>
        <w:ind w:left="0" w:firstLine="709"/>
        <w:jc w:val="both"/>
      </w:pPr>
      <w:proofErr w:type="gramStart"/>
      <w:r w:rsidRPr="005601FE">
        <w:t>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w:t>
      </w:r>
      <w:proofErr w:type="gramEnd"/>
      <w:r w:rsidRPr="005601FE">
        <w:t xml:space="preserve">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1B1A02" w:rsidRPr="005601FE" w:rsidRDefault="00807E79" w:rsidP="00807E79">
      <w:pPr>
        <w:tabs>
          <w:tab w:val="left" w:pos="1276"/>
        </w:tabs>
        <w:suppressAutoHyphens/>
        <w:ind w:firstLine="709"/>
      </w:pPr>
      <w:r w:rsidRPr="005601FE">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1B1A02" w:rsidRDefault="001B1A02" w:rsidP="001B1A02">
      <w:pPr>
        <w:pStyle w:val="ac"/>
        <w:numPr>
          <w:ilvl w:val="0"/>
          <w:numId w:val="12"/>
        </w:numPr>
        <w:tabs>
          <w:tab w:val="num" w:pos="142"/>
        </w:tabs>
        <w:suppressAutoHyphens/>
        <w:ind w:left="0" w:firstLine="709"/>
        <w:jc w:val="both"/>
      </w:pPr>
      <w:r w:rsidRPr="005601FE">
        <w:t xml:space="preserve">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w:t>
      </w:r>
      <w:r w:rsidRPr="00F141F9">
        <w:t>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1B1A02" w:rsidRDefault="001B1A02" w:rsidP="001B1A02">
      <w:pPr>
        <w:pStyle w:val="ac"/>
        <w:numPr>
          <w:ilvl w:val="0"/>
          <w:numId w:val="12"/>
        </w:numPr>
        <w:tabs>
          <w:tab w:val="num" w:pos="142"/>
        </w:tabs>
        <w:suppressAutoHyphens/>
        <w:ind w:left="0" w:firstLine="709"/>
        <w:jc w:val="both"/>
      </w:pPr>
      <w:proofErr w:type="gramStart"/>
      <w:r w:rsidRPr="003B3C11">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3B3C11">
        <w:t xml:space="preserve"> </w:t>
      </w:r>
      <w:proofErr w:type="gramStart"/>
      <w:r w:rsidRPr="003B3C11">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w:t>
      </w:r>
      <w:r>
        <w:t xml:space="preserve"> </w:t>
      </w:r>
      <w:r w:rsidRPr="003B3C11">
        <w:t>полнородными (имеющими общих отца или мать) братьями и сестрами), усыновителями или усыновленными указанных физических лиц.</w:t>
      </w:r>
      <w:proofErr w:type="gramEnd"/>
      <w:r w:rsidRPr="003B3C11">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w:t>
      </w:r>
      <w:r w:rsidRPr="00F141F9">
        <w:t>десять процентов в уставном к</w:t>
      </w:r>
      <w:r>
        <w:t>апитале хозяйственного общества;</w:t>
      </w:r>
    </w:p>
    <w:p w:rsidR="001B1A02" w:rsidRPr="00EB0F76" w:rsidRDefault="001B1A02" w:rsidP="001B1A02">
      <w:pPr>
        <w:pStyle w:val="ac"/>
        <w:numPr>
          <w:ilvl w:val="0"/>
          <w:numId w:val="12"/>
        </w:numPr>
        <w:tabs>
          <w:tab w:val="num" w:pos="142"/>
        </w:tabs>
        <w:suppressAutoHyphens/>
        <w:ind w:left="0" w:firstLine="709"/>
        <w:jc w:val="both"/>
      </w:pPr>
      <w:r w:rsidRPr="00EB0F76">
        <w:lastRenderedPageBreak/>
        <w:t>участник закупки не является офшорной компанией.</w:t>
      </w:r>
    </w:p>
    <w:p w:rsidR="001B1A02" w:rsidRDefault="001B1A02" w:rsidP="001B1A02">
      <w:pPr>
        <w:tabs>
          <w:tab w:val="num" w:pos="0"/>
        </w:tabs>
        <w:suppressAutoHyphens/>
        <w:ind w:firstLine="709"/>
      </w:pPr>
      <w:r>
        <w:t>9.</w:t>
      </w:r>
      <w:r>
        <w:tab/>
      </w:r>
      <w:r w:rsidRPr="00F141F9">
        <w:t>Требование об отсутствии сведений об участнике закупки в реестре недобросовестных поставщиков:</w:t>
      </w:r>
    </w:p>
    <w:p w:rsidR="001B1A02" w:rsidRPr="005601FE" w:rsidRDefault="001B1A02" w:rsidP="001B1A02">
      <w:pPr>
        <w:tabs>
          <w:tab w:val="num" w:pos="0"/>
        </w:tabs>
        <w:suppressAutoHyphens/>
        <w:ind w:firstLine="709"/>
      </w:pPr>
      <w:r>
        <w:t>а)</w:t>
      </w:r>
      <w:r>
        <w:tab/>
      </w:r>
      <w:r w:rsidRPr="00F141F9">
        <w:t>отсутствие</w:t>
      </w:r>
      <w:r>
        <w:t xml:space="preserve"> в реестре недобросовестных </w:t>
      </w:r>
      <w:r w:rsidRPr="004760D6">
        <w:t xml:space="preserve">поставщиков (подрядчиков, исполнителей) информации об участнике закупки, в том числе информации об учредителях, о членах коллегиального </w:t>
      </w:r>
      <w:r w:rsidRPr="005601FE">
        <w:t>исполнительного органа, лице, исполняющем функции единоличного исполнительного органа участника закупки - юридического лица.</w:t>
      </w:r>
    </w:p>
    <w:p w:rsidR="001B1A02" w:rsidRPr="005601FE" w:rsidRDefault="001B1A02" w:rsidP="001B1A02">
      <w:pPr>
        <w:pStyle w:val="af0"/>
      </w:pPr>
      <w:r w:rsidRPr="005601FE">
        <w:tab/>
        <w:t>10.</w:t>
      </w:r>
      <w:r w:rsidRPr="005601FE">
        <w:tab/>
        <w:t xml:space="preserve">Дополнительные требования к участникам закупки, устанавливаемые к участникам закупок отдельных видов товаров, работ, услуг Правительством Российской Федерации, для проведения аукциона в электронной форме: не </w:t>
      </w:r>
      <w:r w:rsidR="002F6D51" w:rsidRPr="005601FE">
        <w:t>установлены</w:t>
      </w:r>
      <w:r w:rsidRPr="005601FE">
        <w:t>.</w:t>
      </w:r>
    </w:p>
    <w:p w:rsidR="001544F2" w:rsidRPr="005601FE" w:rsidRDefault="001B1A02" w:rsidP="0085793E">
      <w:pPr>
        <w:pStyle w:val="ac"/>
        <w:autoSpaceDE w:val="0"/>
        <w:autoSpaceDN w:val="0"/>
        <w:adjustRightInd w:val="0"/>
        <w:ind w:left="0" w:firstLine="708"/>
        <w:jc w:val="both"/>
      </w:pPr>
      <w:r w:rsidRPr="005601FE">
        <w:t>11.</w:t>
      </w:r>
      <w:r w:rsidRPr="005601FE">
        <w:tab/>
      </w:r>
      <w:r w:rsidR="00EF00F4" w:rsidRPr="005601FE">
        <w:t>Документы, представляемые участниками закупки в подтверждение соответствия единым требованиям, установленным пунктом 1 части 1 статьи 3</w:t>
      </w:r>
      <w:r w:rsidR="0085793E" w:rsidRPr="005601FE">
        <w:t>1 Закона о контрактной системе: не требуется.</w:t>
      </w:r>
    </w:p>
    <w:p w:rsidR="001B1A02" w:rsidRPr="005601FE" w:rsidRDefault="001B1A02" w:rsidP="001B1A02">
      <w:pPr>
        <w:tabs>
          <w:tab w:val="num" w:pos="1418"/>
        </w:tabs>
        <w:autoSpaceDE w:val="0"/>
        <w:autoSpaceDN w:val="0"/>
        <w:adjustRightInd w:val="0"/>
        <w:spacing w:after="0"/>
        <w:ind w:firstLine="709"/>
      </w:pPr>
      <w:r w:rsidRPr="005601FE">
        <w:t>12.</w:t>
      </w:r>
      <w:r w:rsidRPr="005601FE">
        <w:tab/>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не установлено </w:t>
      </w:r>
    </w:p>
    <w:p w:rsidR="001B1A02" w:rsidRPr="005601FE" w:rsidRDefault="001B1A02" w:rsidP="001B1A02">
      <w:pPr>
        <w:autoSpaceDE w:val="0"/>
        <w:autoSpaceDN w:val="0"/>
        <w:adjustRightInd w:val="0"/>
        <w:spacing w:after="0"/>
        <w:ind w:firstLine="709"/>
      </w:pPr>
      <w:r w:rsidRPr="005601FE">
        <w:t>13.</w:t>
      </w:r>
      <w:r w:rsidRPr="005601FE">
        <w:tab/>
        <w:t xml:space="preserve">Документация об аукционе в электронной форме размещена на официальном сайте </w:t>
      </w:r>
      <w:r w:rsidRPr="005601FE">
        <w:noBreakHyphen/>
        <w:t xml:space="preserve"> </w:t>
      </w:r>
      <w:proofErr w:type="spellStart"/>
      <w:r w:rsidRPr="005601FE">
        <w:t>www</w:t>
      </w:r>
      <w:proofErr w:type="spellEnd"/>
      <w:r w:rsidRPr="005601FE">
        <w:t>.</w:t>
      </w:r>
      <w:proofErr w:type="spellStart"/>
      <w:r w:rsidRPr="005601FE">
        <w:rPr>
          <w:lang w:val="en-US"/>
        </w:rPr>
        <w:t>zakupki</w:t>
      </w:r>
      <w:proofErr w:type="spellEnd"/>
      <w:r w:rsidRPr="005601FE">
        <w:t>.</w:t>
      </w:r>
      <w:proofErr w:type="spellStart"/>
      <w:r w:rsidRPr="005601FE">
        <w:rPr>
          <w:lang w:val="en-US"/>
        </w:rPr>
        <w:t>gov</w:t>
      </w:r>
      <w:proofErr w:type="spellEnd"/>
      <w:r w:rsidRPr="005601FE">
        <w:t>.</w:t>
      </w:r>
      <w:proofErr w:type="spellStart"/>
      <w:r w:rsidRPr="005601FE">
        <w:rPr>
          <w:lang w:val="en-US"/>
        </w:rPr>
        <w:t>ru</w:t>
      </w:r>
      <w:proofErr w:type="spellEnd"/>
      <w:r w:rsidRPr="005601FE">
        <w:t>.</w:t>
      </w:r>
    </w:p>
    <w:p w:rsidR="001B1A02" w:rsidRPr="005601FE" w:rsidRDefault="001B1A02" w:rsidP="001B1A02">
      <w:pPr>
        <w:tabs>
          <w:tab w:val="num" w:pos="1418"/>
        </w:tabs>
        <w:autoSpaceDE w:val="0"/>
        <w:autoSpaceDN w:val="0"/>
        <w:adjustRightInd w:val="0"/>
        <w:spacing w:after="0"/>
        <w:ind w:firstLine="709"/>
      </w:pPr>
      <w:r w:rsidRPr="005601FE">
        <w:t>14.</w:t>
      </w:r>
      <w:r w:rsidRPr="005601FE">
        <w:tab/>
        <w:t>Участник закупки, получивший аккредитацию на электронной площадке, вправе подать заявку на участие в аукционе в электронной форме в любое время с момента размещения извещения о его проведении до 10 часов 00 ми</w:t>
      </w:r>
      <w:r w:rsidR="00686C25" w:rsidRPr="005601FE">
        <w:t>нут «</w:t>
      </w:r>
      <w:r w:rsidR="005601FE">
        <w:t>20</w:t>
      </w:r>
      <w:r w:rsidR="002659D5" w:rsidRPr="005601FE">
        <w:t xml:space="preserve">»      </w:t>
      </w:r>
      <w:r w:rsidR="005601FE">
        <w:t xml:space="preserve">марта       </w:t>
      </w:r>
      <w:r w:rsidRPr="005601FE">
        <w:t>201</w:t>
      </w:r>
      <w:r w:rsidR="006B6783" w:rsidRPr="005601FE">
        <w:t>7</w:t>
      </w:r>
      <w:r w:rsidRPr="005601FE">
        <w:t xml:space="preserve"> года.</w:t>
      </w:r>
    </w:p>
    <w:p w:rsidR="001B1A02" w:rsidRDefault="001B1A02" w:rsidP="001B1A02">
      <w:pPr>
        <w:tabs>
          <w:tab w:val="num" w:pos="1418"/>
        </w:tabs>
        <w:autoSpaceDE w:val="0"/>
        <w:autoSpaceDN w:val="0"/>
        <w:adjustRightInd w:val="0"/>
        <w:spacing w:after="0"/>
        <w:ind w:firstLine="709"/>
      </w:pPr>
      <w:r w:rsidRPr="005601FE">
        <w:t>15.</w:t>
      </w:r>
      <w:r w:rsidRPr="005601FE">
        <w:tab/>
        <w:t xml:space="preserve">Заявка на </w:t>
      </w:r>
      <w:r>
        <w:t>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1B1A02" w:rsidRDefault="001B1A02" w:rsidP="001B1A02">
      <w:pPr>
        <w:autoSpaceDE w:val="0"/>
        <w:autoSpaceDN w:val="0"/>
        <w:adjustRightInd w:val="0"/>
        <w:spacing w:after="0"/>
        <w:ind w:firstLine="709"/>
      </w:pPr>
      <w:r>
        <w:t>16.</w:t>
      </w:r>
      <w:r>
        <w:tab/>
        <w:t xml:space="preserve">Дата окончания срока рассмотрения заявок на участие в </w:t>
      </w:r>
      <w:r w:rsidR="00686C25">
        <w:t>аукционе в электронной форме: «</w:t>
      </w:r>
      <w:r w:rsidR="005601FE">
        <w:t>21</w:t>
      </w:r>
      <w:r>
        <w:t>» </w:t>
      </w:r>
      <w:r w:rsidR="002659D5">
        <w:rPr>
          <w:rFonts w:cs="Arial"/>
          <w:sz w:val="22"/>
          <w:szCs w:val="22"/>
        </w:rPr>
        <w:t xml:space="preserve">   </w:t>
      </w:r>
      <w:r w:rsidR="005601FE">
        <w:rPr>
          <w:rFonts w:cs="Arial"/>
          <w:sz w:val="22"/>
          <w:szCs w:val="22"/>
        </w:rPr>
        <w:t xml:space="preserve">марта      </w:t>
      </w:r>
      <w:r>
        <w:t>201</w:t>
      </w:r>
      <w:r w:rsidR="006B6783">
        <w:t>7</w:t>
      </w:r>
      <w:r>
        <w:t xml:space="preserve"> года.</w:t>
      </w:r>
    </w:p>
    <w:p w:rsidR="001B1A02" w:rsidRDefault="001B1A02" w:rsidP="001B1A02">
      <w:pPr>
        <w:tabs>
          <w:tab w:val="num" w:pos="1418"/>
        </w:tabs>
        <w:autoSpaceDE w:val="0"/>
        <w:autoSpaceDN w:val="0"/>
        <w:adjustRightInd w:val="0"/>
        <w:spacing w:after="0"/>
        <w:ind w:firstLine="709"/>
      </w:pPr>
      <w:r>
        <w:t>17.</w:t>
      </w:r>
      <w:r>
        <w:tab/>
        <w:t xml:space="preserve">Дата проведения </w:t>
      </w:r>
      <w:r w:rsidR="00686C25">
        <w:t>аукциона в электронной форме: «</w:t>
      </w:r>
      <w:r w:rsidR="005601FE">
        <w:t>24</w:t>
      </w:r>
      <w:r>
        <w:t>»</w:t>
      </w:r>
      <w:r w:rsidR="005601FE">
        <w:t xml:space="preserve"> марта</w:t>
      </w:r>
      <w:r w:rsidR="002659D5">
        <w:t xml:space="preserve"> </w:t>
      </w:r>
      <w:r>
        <w:rPr>
          <w:rFonts w:cs="Arial"/>
          <w:sz w:val="22"/>
          <w:szCs w:val="22"/>
        </w:rPr>
        <w:t xml:space="preserve">  </w:t>
      </w:r>
      <w:r w:rsidR="00EF032C">
        <w:t>201</w:t>
      </w:r>
      <w:r w:rsidR="006B6783">
        <w:t>7</w:t>
      </w:r>
      <w:r>
        <w:t xml:space="preserve"> года.</w:t>
      </w:r>
    </w:p>
    <w:p w:rsidR="001B1A02" w:rsidRPr="00756D9B" w:rsidRDefault="001B1A02" w:rsidP="001B1A02">
      <w:pPr>
        <w:tabs>
          <w:tab w:val="num" w:pos="1418"/>
        </w:tabs>
        <w:autoSpaceDE w:val="0"/>
        <w:autoSpaceDN w:val="0"/>
        <w:adjustRightInd w:val="0"/>
        <w:spacing w:after="0"/>
        <w:ind w:firstLine="709"/>
      </w:pPr>
      <w:r>
        <w:t>18.</w:t>
      </w:r>
      <w:r>
        <w:tab/>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756D9B">
        <w:t>не предоставляются.</w:t>
      </w:r>
    </w:p>
    <w:p w:rsidR="001B1A02" w:rsidRDefault="001B1A02" w:rsidP="001B1A02">
      <w:pPr>
        <w:tabs>
          <w:tab w:val="num" w:pos="1418"/>
        </w:tabs>
        <w:autoSpaceDE w:val="0"/>
        <w:autoSpaceDN w:val="0"/>
        <w:adjustRightInd w:val="0"/>
        <w:spacing w:after="0"/>
        <w:ind w:firstLine="709"/>
      </w:pPr>
      <w:r>
        <w:t>19.</w:t>
      </w:r>
      <w:r>
        <w:tab/>
        <w:t xml:space="preserve">Преимущества, предоставляемые осуществляющим производство товаров, выполнение работ, оказание услуг организациям инвалидов: </w:t>
      </w:r>
      <w:r w:rsidRPr="002B07AA">
        <w:t>не предоставляются</w:t>
      </w:r>
      <w:r>
        <w:t>.</w:t>
      </w:r>
    </w:p>
    <w:p w:rsidR="001B1A02" w:rsidRDefault="001B1A02" w:rsidP="001B1A02">
      <w:pPr>
        <w:autoSpaceDE w:val="0"/>
        <w:autoSpaceDN w:val="0"/>
        <w:adjustRightInd w:val="0"/>
        <w:spacing w:after="0"/>
        <w:ind w:firstLine="709"/>
      </w:pPr>
      <w:r>
        <w:t>20.</w:t>
      </w:r>
      <w:r>
        <w:tab/>
      </w:r>
      <w:r w:rsidRPr="005E0C5B">
        <w:t xml:space="preserve">Преимущества для субъектов малого предпринимательства, социально ориентированных некоммерческих организаций </w:t>
      </w:r>
      <w:r>
        <w:t>–</w:t>
      </w:r>
      <w:r w:rsidRPr="005E0C5B">
        <w:t xml:space="preserve"> </w:t>
      </w:r>
      <w:r>
        <w:t xml:space="preserve">не </w:t>
      </w:r>
      <w:r w:rsidRPr="005E0C5B">
        <w:t>предоставляются.</w:t>
      </w:r>
    </w:p>
    <w:p w:rsidR="001B1A02" w:rsidRDefault="001B1A02" w:rsidP="001B1A02">
      <w:pPr>
        <w:autoSpaceDE w:val="0"/>
        <w:autoSpaceDN w:val="0"/>
        <w:adjustRightInd w:val="0"/>
        <w:spacing w:after="0"/>
        <w:ind w:firstLine="709"/>
      </w:pPr>
      <w:r>
        <w:t>21.</w:t>
      </w:r>
      <w:r>
        <w:tab/>
        <w:t xml:space="preserve">Размер обеспечения заявки на участие в закупке: </w:t>
      </w:r>
      <w:r w:rsidR="006B6783" w:rsidRPr="00BD720A">
        <w:rPr>
          <w:b/>
          <w:kern w:val="1"/>
          <w:lang w:eastAsia="ar-SA"/>
        </w:rPr>
        <w:t>18 400,80</w:t>
      </w:r>
      <w:r>
        <w:t xml:space="preserve"> </w:t>
      </w:r>
      <w:r>
        <w:rPr>
          <w:kern w:val="1"/>
          <w:sz w:val="22"/>
          <w:szCs w:val="22"/>
          <w:lang w:eastAsia="ar-SA"/>
        </w:rPr>
        <w:t>рублей</w:t>
      </w:r>
      <w:r w:rsidRPr="005E0C5B">
        <w:t>.</w:t>
      </w:r>
      <w:r>
        <w:t xml:space="preserve"> </w:t>
      </w:r>
    </w:p>
    <w:p w:rsidR="00226BF0" w:rsidRPr="00A64FC6" w:rsidRDefault="00226BF0" w:rsidP="00226BF0">
      <w:pPr>
        <w:autoSpaceDE w:val="0"/>
        <w:autoSpaceDN w:val="0"/>
        <w:adjustRightInd w:val="0"/>
        <w:spacing w:after="0"/>
        <w:ind w:firstLine="708"/>
      </w:pPr>
      <w:r w:rsidRPr="00A64FC6">
        <w:t>Денежные средства, внесенные в качестве обеспечения заявок, перечисляются на счет оператора электронной площадки в банке.</w:t>
      </w:r>
    </w:p>
    <w:p w:rsidR="001B1A02" w:rsidRDefault="001B1A02" w:rsidP="001B1A02">
      <w:pPr>
        <w:autoSpaceDE w:val="0"/>
        <w:autoSpaceDN w:val="0"/>
        <w:adjustRightInd w:val="0"/>
        <w:spacing w:after="0"/>
        <w:ind w:firstLine="709"/>
      </w:pPr>
      <w:r>
        <w:t>22.</w:t>
      </w:r>
      <w:r>
        <w:tab/>
      </w:r>
      <w:r w:rsidRPr="005E0C5B">
        <w:t xml:space="preserve"> </w:t>
      </w:r>
      <w:r w:rsidRPr="006F4615">
        <w:t>Контракт заключается только после предоставления участником закупки, с которым заключается контракт обеспечения исполнения контракта.</w:t>
      </w:r>
      <w:r>
        <w:t xml:space="preserve"> </w:t>
      </w:r>
    </w:p>
    <w:p w:rsidR="001B1A02" w:rsidRDefault="001B1A02" w:rsidP="001B1A02">
      <w:pPr>
        <w:autoSpaceDE w:val="0"/>
        <w:autoSpaceDN w:val="0"/>
        <w:adjustRightInd w:val="0"/>
        <w:spacing w:after="0"/>
        <w:ind w:firstLine="709"/>
      </w:pPr>
      <w:r w:rsidRPr="005E0C5B">
        <w:t>Исполнение контракта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контракта определяется участником закупки, с которым заключается контракт, самостоятельно.</w:t>
      </w:r>
      <w:r>
        <w:t xml:space="preserve"> </w:t>
      </w:r>
    </w:p>
    <w:p w:rsidR="001B1A02" w:rsidRDefault="001B1A02" w:rsidP="001B1A02">
      <w:pPr>
        <w:pStyle w:val="ac"/>
        <w:suppressAutoHyphens/>
        <w:autoSpaceDE w:val="0"/>
        <w:autoSpaceDN w:val="0"/>
        <w:adjustRightInd w:val="0"/>
        <w:ind w:left="0" w:firstLine="708"/>
        <w:jc w:val="both"/>
        <w:outlineLvl w:val="0"/>
      </w:pPr>
      <w:r>
        <w:t>23.</w:t>
      </w:r>
      <w:r>
        <w:tab/>
        <w:t>Срок действия банковской гарантии должен превышать срок действия контракта не менее чем на один месяц.</w:t>
      </w:r>
    </w:p>
    <w:p w:rsidR="001B1A02" w:rsidRDefault="001B1A02" w:rsidP="001B1A02">
      <w:pPr>
        <w:suppressAutoHyphens/>
        <w:autoSpaceDE w:val="0"/>
        <w:autoSpaceDN w:val="0"/>
        <w:adjustRightInd w:val="0"/>
        <w:ind w:firstLine="708"/>
        <w:outlineLvl w:val="0"/>
      </w:pPr>
      <w:r>
        <w:t>24.</w:t>
      </w:r>
      <w:r>
        <w:tab/>
        <w:t xml:space="preserve">Размер обеспечения исполнения контракта составляет: </w:t>
      </w:r>
      <w:r w:rsidR="006B6783" w:rsidRPr="006B6783">
        <w:rPr>
          <w:b/>
          <w:kern w:val="1"/>
          <w:lang w:eastAsia="ar-SA"/>
        </w:rPr>
        <w:t>92 004,00</w:t>
      </w:r>
      <w:r w:rsidR="006B6783" w:rsidRPr="00BD720A">
        <w:rPr>
          <w:kern w:val="1"/>
          <w:lang w:eastAsia="ar-SA"/>
        </w:rPr>
        <w:t xml:space="preserve"> </w:t>
      </w:r>
      <w:r>
        <w:rPr>
          <w:bCs/>
          <w:kern w:val="1"/>
          <w:sz w:val="22"/>
          <w:szCs w:val="22"/>
          <w:lang w:eastAsia="ar-SA"/>
        </w:rPr>
        <w:t xml:space="preserve"> </w:t>
      </w:r>
      <w:r w:rsidRPr="00912B22">
        <w:rPr>
          <w:bCs/>
          <w:kern w:val="1"/>
          <w:sz w:val="22"/>
          <w:szCs w:val="22"/>
          <w:lang w:eastAsia="ar-SA"/>
        </w:rPr>
        <w:t>рублей</w:t>
      </w:r>
      <w:r w:rsidRPr="0083393B">
        <w:t>.</w:t>
      </w:r>
    </w:p>
    <w:p w:rsidR="001B1A02" w:rsidRPr="00912B22" w:rsidRDefault="001B1A02" w:rsidP="001B1A02">
      <w:pPr>
        <w:ind w:firstLine="708"/>
      </w:pPr>
      <w:r w:rsidRPr="00912B22">
        <w:t>2</w:t>
      </w:r>
      <w:r>
        <w:t>5</w:t>
      </w:r>
      <w:r w:rsidRPr="00912B22">
        <w:t>.</w:t>
      </w:r>
      <w:r w:rsidRPr="00912B22">
        <w:tab/>
        <w:t>В случае возникновения обстоятельств, препятствующих заключению контракта в установленные Законом о контрактной системе сроки, срок действия банковской гарантии продлевается на срок</w:t>
      </w:r>
      <w:r>
        <w:t xml:space="preserve"> наличия таких обстоятельств.</w:t>
      </w:r>
    </w:p>
    <w:p w:rsidR="001B1A02" w:rsidRPr="00912B22" w:rsidRDefault="001B1A02" w:rsidP="001B1A02">
      <w:pPr>
        <w:pStyle w:val="3"/>
        <w:keepNext w:val="0"/>
        <w:numPr>
          <w:ilvl w:val="0"/>
          <w:numId w:val="0"/>
        </w:numPr>
        <w:tabs>
          <w:tab w:val="left" w:pos="0"/>
        </w:tabs>
        <w:spacing w:before="0" w:after="0"/>
        <w:rPr>
          <w:rFonts w:ascii="Times New Roman" w:hAnsi="Times New Roman" w:cs="Times New Roman"/>
          <w:b w:val="0"/>
          <w:bCs w:val="0"/>
        </w:rPr>
      </w:pPr>
      <w:r w:rsidRPr="00912B22">
        <w:rPr>
          <w:rFonts w:ascii="Times New Roman" w:hAnsi="Times New Roman" w:cs="Times New Roman"/>
          <w:b w:val="0"/>
          <w:bCs w:val="0"/>
        </w:rPr>
        <w:tab/>
        <w:t>Обеспечение исполнения контракта должно быть предоставлено одновременно с подписанным экземпляром контракта.</w:t>
      </w:r>
    </w:p>
    <w:p w:rsidR="001B1A02" w:rsidRDefault="001B1A02" w:rsidP="001B1A02">
      <w:pPr>
        <w:suppressAutoHyphens/>
        <w:autoSpaceDE w:val="0"/>
        <w:autoSpaceDN w:val="0"/>
        <w:adjustRightInd w:val="0"/>
        <w:ind w:firstLine="708"/>
        <w:outlineLvl w:val="0"/>
      </w:pPr>
      <w:r w:rsidRPr="00890E4A">
        <w:lastRenderedPageBreak/>
        <w:t>В случае</w:t>
      </w:r>
      <w:proofErr w:type="gramStart"/>
      <w:r w:rsidRPr="00890E4A">
        <w:t>,</w:t>
      </w:r>
      <w:proofErr w:type="gramEnd"/>
      <w:r w:rsidRPr="00890E4A">
        <w:t xml:space="preserve"> если участником закупки, с которым заключается контракт, является государственное или муниципальное казенное учреждение, данные положения об обеспечении исполнения контракта к такому участнику закупки не применяются.</w:t>
      </w:r>
    </w:p>
    <w:p w:rsidR="001B1A02" w:rsidRDefault="001B1A02" w:rsidP="001B1A02">
      <w:pPr>
        <w:pStyle w:val="ac"/>
        <w:suppressAutoHyphens/>
        <w:autoSpaceDE w:val="0"/>
        <w:autoSpaceDN w:val="0"/>
        <w:adjustRightInd w:val="0"/>
        <w:ind w:left="0" w:firstLine="708"/>
        <w:jc w:val="both"/>
        <w:outlineLvl w:val="0"/>
      </w:pPr>
      <w:r w:rsidRPr="00890E4A">
        <w:t>В ходе исполнения контракта поставщик (подрядчик, исполнитель) вправе представить заказчику взамен ранее представленного обеспечения исполнения контракта новое обеспечение исполнения контракта, уменьшенное на размер выполненных обязательств по контракту, при этом может быть изменен способ обеспечения исполнения контракта.</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ab/>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26.</w:t>
      </w:r>
      <w:r w:rsidRPr="009408E5">
        <w:rPr>
          <w:rFonts w:ascii="Times New Roman" w:hAnsi="Times New Roman" w:cs="Times New Roman"/>
          <w:b w:val="0"/>
          <w:bCs w:val="0"/>
        </w:rPr>
        <w:t>1. Банковская гарантия должна быть безотзывной;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Pr>
          <w:rFonts w:ascii="Times New Roman" w:hAnsi="Times New Roman" w:cs="Times New Roman"/>
          <w:b w:val="0"/>
          <w:bCs w:val="0"/>
        </w:rPr>
        <w:t xml:space="preserve">26.2. </w:t>
      </w:r>
      <w:r w:rsidRPr="009408E5">
        <w:rPr>
          <w:rFonts w:ascii="Times New Roman" w:hAnsi="Times New Roman" w:cs="Times New Roman"/>
          <w:b w:val="0"/>
          <w:bCs w:val="0"/>
        </w:rPr>
        <w:t xml:space="preserve">Банковская гарантия должна содержать: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1) сумму банковской гарантии, подлежащую уплате гарантом заказчику в случае ненадлежащего исполнения обязатель</w:t>
      </w:r>
      <w:proofErr w:type="gramStart"/>
      <w:r w:rsidRPr="009408E5">
        <w:rPr>
          <w:rFonts w:ascii="Times New Roman" w:hAnsi="Times New Roman" w:cs="Times New Roman"/>
          <w:b w:val="0"/>
          <w:bCs w:val="0"/>
        </w:rPr>
        <w:t>ств пр</w:t>
      </w:r>
      <w:proofErr w:type="gramEnd"/>
      <w:r w:rsidRPr="009408E5">
        <w:rPr>
          <w:rFonts w:ascii="Times New Roman" w:hAnsi="Times New Roman" w:cs="Times New Roman"/>
          <w:b w:val="0"/>
          <w:bCs w:val="0"/>
        </w:rPr>
        <w:t>инципалом в соответствии со статьей 96 Закона о контрактной системе;</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2) обязательства принципала, надлежащее исполнение которых обеспечивается банковской гарантией;</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3) обязанность гаранта уплатить заказчику неустойку в размере 0,1 процента денежной суммы, подлежащей уплате, за каждый день просрочки; </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1B1A02" w:rsidRPr="009408E5"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6) срок действия банковской гарантии;</w:t>
      </w:r>
    </w:p>
    <w:p w:rsidR="001B1A02" w:rsidRPr="005601FE" w:rsidRDefault="001B1A02" w:rsidP="001B1A02">
      <w:pPr>
        <w:pStyle w:val="3"/>
        <w:keepNext w:val="0"/>
        <w:numPr>
          <w:ilvl w:val="0"/>
          <w:numId w:val="0"/>
        </w:numPr>
        <w:spacing w:before="0" w:after="0"/>
        <w:ind w:firstLine="709"/>
        <w:rPr>
          <w:rFonts w:ascii="Times New Roman" w:hAnsi="Times New Roman" w:cs="Times New Roman"/>
          <w:b w:val="0"/>
          <w:bCs w:val="0"/>
        </w:rPr>
      </w:pPr>
      <w:r w:rsidRPr="009408E5">
        <w:rPr>
          <w:rFonts w:ascii="Times New Roman" w:hAnsi="Times New Roman" w:cs="Times New Roman"/>
          <w:b w:val="0"/>
          <w:bCs w:val="0"/>
        </w:rPr>
        <w:t xml:space="preserve">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w:t>
      </w:r>
      <w:r w:rsidRPr="005601FE">
        <w:rPr>
          <w:rFonts w:ascii="Times New Roman" w:hAnsi="Times New Roman" w:cs="Times New Roman"/>
          <w:b w:val="0"/>
          <w:bCs w:val="0"/>
        </w:rPr>
        <w:t>предоставления банковской гарантии в качестве обеспечения исполнения контракта;</w:t>
      </w:r>
    </w:p>
    <w:p w:rsidR="001B1A02" w:rsidRPr="005601FE" w:rsidRDefault="001B1A02" w:rsidP="001B1A02">
      <w:pPr>
        <w:pStyle w:val="3"/>
        <w:keepNext w:val="0"/>
        <w:numPr>
          <w:ilvl w:val="0"/>
          <w:numId w:val="0"/>
        </w:numPr>
        <w:spacing w:before="0" w:after="0"/>
        <w:ind w:firstLine="709"/>
        <w:rPr>
          <w:rFonts w:ascii="Times New Roman" w:hAnsi="Times New Roman" w:cs="Times New Roman"/>
          <w:b w:val="0"/>
          <w:bCs w:val="0"/>
        </w:rPr>
      </w:pPr>
      <w:r w:rsidRPr="005601FE">
        <w:rPr>
          <w:rFonts w:ascii="Times New Roman" w:hAnsi="Times New Roman" w:cs="Times New Roman"/>
          <w:b w:val="0"/>
          <w:bCs w:val="0"/>
        </w:rPr>
        <w:t>8) установленный Правительством Российской Федерации перечень документов, предоставляемых заказчиком банку одновременно с требованием об осуществлении уплаты денежной суммы по банковской гарантии.</w:t>
      </w:r>
    </w:p>
    <w:p w:rsidR="001B1A02" w:rsidRPr="005601FE" w:rsidRDefault="001B1A02" w:rsidP="003F4883">
      <w:pPr>
        <w:pStyle w:val="af0"/>
        <w:ind w:firstLine="708"/>
        <w:rPr>
          <w:b/>
          <w:bCs/>
        </w:rPr>
      </w:pPr>
      <w:r w:rsidRPr="005601FE">
        <w:t xml:space="preserve">26.3. </w:t>
      </w:r>
      <w:r w:rsidR="003F4883" w:rsidRPr="005601FE">
        <w:t>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r w:rsidRPr="005601FE">
        <w:t>.</w:t>
      </w:r>
    </w:p>
    <w:p w:rsidR="001B1A02" w:rsidRPr="005601FE" w:rsidRDefault="001B1A02" w:rsidP="001B1A02">
      <w:pPr>
        <w:suppressAutoHyphens/>
        <w:autoSpaceDE w:val="0"/>
        <w:autoSpaceDN w:val="0"/>
        <w:adjustRightInd w:val="0"/>
        <w:ind w:firstLine="708"/>
        <w:outlineLvl w:val="0"/>
      </w:pPr>
      <w:r w:rsidRPr="005601FE">
        <w:t>27.</w:t>
      </w:r>
      <w:r w:rsidRPr="005601FE">
        <w:tab/>
        <w:t>Требования к обеспечению исполнения контракта, предоставляемому в виде денежных средств:</w:t>
      </w:r>
    </w:p>
    <w:p w:rsidR="001B1A02" w:rsidRPr="005601FE" w:rsidRDefault="001B1A02" w:rsidP="00D862DC">
      <w:pPr>
        <w:pStyle w:val="4"/>
        <w:keepNext w:val="0"/>
        <w:numPr>
          <w:ilvl w:val="0"/>
          <w:numId w:val="9"/>
        </w:numPr>
        <w:tabs>
          <w:tab w:val="num" w:pos="142"/>
        </w:tabs>
        <w:spacing w:before="0" w:after="0"/>
        <w:ind w:left="0" w:firstLine="0"/>
        <w:rPr>
          <w:rFonts w:ascii="Times New Roman" w:hAnsi="Times New Roman" w:cs="Times New Roman"/>
        </w:rPr>
      </w:pPr>
      <w:r w:rsidRPr="005601FE">
        <w:rPr>
          <w:rFonts w:ascii="Times New Roman" w:hAnsi="Times New Roman" w:cs="Times New Roman"/>
        </w:rPr>
        <w:t xml:space="preserve">денежные средства, вносимые в обеспечение исполнения контракта, должны быть перечислены по следующим реквизитам: </w:t>
      </w:r>
    </w:p>
    <w:p w:rsidR="009A1C14" w:rsidRPr="005601FE" w:rsidRDefault="001B1A02" w:rsidP="00D862DC">
      <w:pPr>
        <w:pStyle w:val="af0"/>
        <w:numPr>
          <w:ilvl w:val="0"/>
          <w:numId w:val="9"/>
        </w:numPr>
        <w:ind w:left="0" w:firstLine="0"/>
        <w:rPr>
          <w:b/>
        </w:rPr>
      </w:pPr>
      <w:r w:rsidRPr="005601FE">
        <w:t xml:space="preserve">Департамент финансов администрации города Югорска, ИНН 8622002865, КПП 862201001, Получатель: Департамент финансов г. </w:t>
      </w:r>
      <w:proofErr w:type="spellStart"/>
      <w:r w:rsidRPr="005601FE">
        <w:t>Югорска</w:t>
      </w:r>
      <w:proofErr w:type="spellEnd"/>
      <w:r w:rsidRPr="005601FE">
        <w:t>, (</w:t>
      </w:r>
      <w:proofErr w:type="spellStart"/>
      <w:r w:rsidRPr="005601FE">
        <w:t>ДМСиГ</w:t>
      </w:r>
      <w:proofErr w:type="spellEnd"/>
      <w:r w:rsidRPr="005601FE">
        <w:t xml:space="preserve">,  л/с   070010000),                                    </w:t>
      </w:r>
      <w:proofErr w:type="gramStart"/>
      <w:r w:rsidRPr="005601FE">
        <w:t>р</w:t>
      </w:r>
      <w:proofErr w:type="gramEnd"/>
      <w:r w:rsidRPr="005601FE">
        <w:t>/с 40302810</w:t>
      </w:r>
      <w:r w:rsidR="00F47106" w:rsidRPr="005601FE">
        <w:t>100065000007</w:t>
      </w:r>
      <w:r w:rsidRPr="005601FE">
        <w:t xml:space="preserve">,  </w:t>
      </w:r>
      <w:r w:rsidR="00A64FC6" w:rsidRPr="005601FE">
        <w:t xml:space="preserve">Ф-Л Западно-Сибирский ПАО Банка «ФК Открытие»,   </w:t>
      </w:r>
    </w:p>
    <w:p w:rsidR="001B1A02" w:rsidRPr="005601FE" w:rsidRDefault="00A64FC6" w:rsidP="009A1C14">
      <w:pPr>
        <w:pStyle w:val="af0"/>
        <w:rPr>
          <w:b/>
        </w:rPr>
      </w:pPr>
      <w:r w:rsidRPr="005601FE">
        <w:t xml:space="preserve">БИК  047162812,  ИНН 7706092528, КПП 860143001,   </w:t>
      </w:r>
      <w:proofErr w:type="gramStart"/>
      <w:r w:rsidRPr="005601FE">
        <w:t>к</w:t>
      </w:r>
      <w:proofErr w:type="gramEnd"/>
      <w:r w:rsidRPr="005601FE">
        <w:t>/с  30101810465777100812</w:t>
      </w:r>
      <w:r w:rsidR="001B1A02" w:rsidRPr="005601FE">
        <w:t xml:space="preserve">, </w:t>
      </w:r>
    </w:p>
    <w:p w:rsidR="001B1A02" w:rsidRPr="005601FE" w:rsidRDefault="009A1C14" w:rsidP="009A1C14">
      <w:r w:rsidRPr="005601FE">
        <w:tab/>
        <w:t xml:space="preserve"> </w:t>
      </w:r>
      <w:r w:rsidR="00375A6B" w:rsidRPr="005601FE">
        <w:t xml:space="preserve">Назначение платежа: </w:t>
      </w:r>
      <w:r w:rsidRPr="005601FE">
        <w:t>мероприятие 70.04.00. обеспечение  исполнения муниципального контракта №___________, ИКЗ</w:t>
      </w:r>
      <w:r w:rsidR="00E546B1" w:rsidRPr="005601FE">
        <w:t xml:space="preserve"> № 17386220114908622010010004003</w:t>
      </w:r>
      <w:r w:rsidRPr="005601FE">
        <w:t>6810412</w:t>
      </w:r>
      <w:r w:rsidR="00375A6B" w:rsidRPr="005601FE">
        <w:t>;</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5601FE">
        <w:t xml:space="preserve"> </w:t>
      </w:r>
      <w:r w:rsidRPr="005601FE">
        <w:rPr>
          <w:rFonts w:ascii="Times New Roman" w:hAnsi="Times New Roman" w:cs="Times New Roman"/>
        </w:rPr>
        <w:t xml:space="preserve">факт внесения денежных средств </w:t>
      </w:r>
      <w:r w:rsidRPr="006C02CD">
        <w:rPr>
          <w:rFonts w:ascii="Times New Roman" w:hAnsi="Times New Roman" w:cs="Times New Roman"/>
        </w:rPr>
        <w:t>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1B1A02" w:rsidRPr="006C02CD" w:rsidRDefault="001B1A02" w:rsidP="00D862DC">
      <w:pPr>
        <w:pStyle w:val="4"/>
        <w:keepNext w:val="0"/>
        <w:numPr>
          <w:ilvl w:val="0"/>
          <w:numId w:val="9"/>
        </w:numPr>
        <w:tabs>
          <w:tab w:val="num" w:pos="0"/>
        </w:tabs>
        <w:spacing w:before="0" w:after="0"/>
        <w:ind w:left="0" w:firstLine="284"/>
        <w:rPr>
          <w:rFonts w:ascii="Times New Roman" w:hAnsi="Times New Roman" w:cs="Times New Roman"/>
        </w:rPr>
      </w:pPr>
      <w:r w:rsidRPr="006C02CD">
        <w:rPr>
          <w:rFonts w:ascii="Times New Roman" w:hAnsi="Times New Roman" w:cs="Times New Roman"/>
        </w:rPr>
        <w:lastRenderedPageBreak/>
        <w:t xml:space="preserve"> денежные средства, вносимые в обеспечение исполнения контракта, должны быть зачислены по реквизитам счета заказчика до заключения контракта; в противном случае обеспечение исполнения контракта в виде денежных сре</w:t>
      </w:r>
      <w:proofErr w:type="gramStart"/>
      <w:r w:rsidRPr="006C02CD">
        <w:rPr>
          <w:rFonts w:ascii="Times New Roman" w:hAnsi="Times New Roman" w:cs="Times New Roman"/>
        </w:rPr>
        <w:t>дств сч</w:t>
      </w:r>
      <w:proofErr w:type="gramEnd"/>
      <w:r w:rsidRPr="006C02CD">
        <w:rPr>
          <w:rFonts w:ascii="Times New Roman" w:hAnsi="Times New Roman" w:cs="Times New Roman"/>
        </w:rPr>
        <w:t>итается не предоставленным;</w:t>
      </w:r>
    </w:p>
    <w:p w:rsidR="00226BF0" w:rsidRPr="00226BF0" w:rsidRDefault="001B1A02" w:rsidP="00D862DC">
      <w:pPr>
        <w:pStyle w:val="4"/>
        <w:keepNext w:val="0"/>
        <w:numPr>
          <w:ilvl w:val="0"/>
          <w:numId w:val="9"/>
        </w:numPr>
        <w:tabs>
          <w:tab w:val="num" w:pos="0"/>
        </w:tabs>
        <w:spacing w:before="0" w:after="0"/>
        <w:ind w:left="0" w:firstLine="284"/>
      </w:pPr>
      <w:r w:rsidRPr="006C02CD">
        <w:rPr>
          <w:rFonts w:ascii="Times New Roman" w:hAnsi="Times New Roman" w:cs="Times New Roman"/>
        </w:rPr>
        <w:t xml:space="preserve"> 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w:t>
      </w:r>
      <w:r w:rsidR="00A64FC6">
        <w:rPr>
          <w:rFonts w:ascii="Times New Roman" w:hAnsi="Times New Roman" w:cs="Times New Roman"/>
        </w:rPr>
        <w:t>.</w:t>
      </w:r>
      <w:r w:rsidRPr="006C02CD">
        <w:rPr>
          <w:rFonts w:ascii="Times New Roman" w:hAnsi="Times New Roman" w:cs="Times New Roman"/>
        </w:rPr>
        <w:t xml:space="preserve"> </w:t>
      </w:r>
    </w:p>
    <w:p w:rsidR="00226BF0" w:rsidRPr="00A64FC6" w:rsidRDefault="00226BF0" w:rsidP="00162B8C">
      <w:pPr>
        <w:pStyle w:val="ac"/>
        <w:autoSpaceDE w:val="0"/>
        <w:autoSpaceDN w:val="0"/>
        <w:adjustRightInd w:val="0"/>
        <w:ind w:left="142" w:firstLine="566"/>
        <w:jc w:val="both"/>
      </w:pPr>
      <w:r w:rsidRPr="00A64FC6">
        <w:t>2</w:t>
      </w:r>
      <w:r w:rsidR="00A64FC6" w:rsidRPr="00A64FC6">
        <w:t>8</w:t>
      </w:r>
      <w:r w:rsidRPr="00A64FC6">
        <w:t xml:space="preserve">. </w:t>
      </w:r>
      <w:proofErr w:type="gramStart"/>
      <w:r w:rsidRPr="00A64FC6">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roofErr w:type="gramEnd"/>
    </w:p>
    <w:p w:rsidR="00226BF0" w:rsidRPr="00A64FC6" w:rsidRDefault="00226BF0" w:rsidP="00D862DC">
      <w:pPr>
        <w:pStyle w:val="ac"/>
        <w:numPr>
          <w:ilvl w:val="0"/>
          <w:numId w:val="9"/>
        </w:numPr>
        <w:autoSpaceDE w:val="0"/>
        <w:autoSpaceDN w:val="0"/>
        <w:adjustRightInd w:val="0"/>
        <w:ind w:left="0" w:firstLine="142"/>
        <w:jc w:val="both"/>
        <w:rPr>
          <w:i/>
        </w:rPr>
      </w:pPr>
      <w:r w:rsidRPr="00A64FC6">
        <w:t xml:space="preserve"> </w:t>
      </w:r>
      <w:proofErr w:type="gramStart"/>
      <w:r w:rsidRPr="00A64FC6">
        <w:t>-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w:t>
      </w:r>
      <w:r w:rsidR="00D862DC" w:rsidRPr="00A64FC6">
        <w:t>ента РФ от 28.11.2015 № 583»:</w:t>
      </w:r>
      <w:proofErr w:type="gramEnd"/>
      <w:r w:rsidR="00D862DC" w:rsidRPr="00A64FC6">
        <w:t xml:space="preserve">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rPr>
          <w:i/>
        </w:rPr>
        <w:t xml:space="preserve">  -  </w:t>
      </w:r>
      <w:r w:rsidRPr="00A64FC6">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w:t>
      </w:r>
      <w:r w:rsidR="00D862DC" w:rsidRPr="00A64FC6">
        <w:t xml:space="preserve">иципальных нужд»: </w:t>
      </w:r>
      <w:r w:rsidRPr="00A64FC6">
        <w:t>Не установлено;</w:t>
      </w:r>
    </w:p>
    <w:p w:rsidR="00226BF0" w:rsidRPr="00A64FC6" w:rsidRDefault="00226BF0" w:rsidP="00D862DC">
      <w:pPr>
        <w:pStyle w:val="ac"/>
        <w:numPr>
          <w:ilvl w:val="0"/>
          <w:numId w:val="9"/>
        </w:numPr>
        <w:autoSpaceDE w:val="0"/>
        <w:autoSpaceDN w:val="0"/>
        <w:adjustRightInd w:val="0"/>
        <w:ind w:left="0" w:firstLine="142"/>
        <w:jc w:val="both"/>
        <w:rPr>
          <w:rFonts w:eastAsia="Calibri"/>
          <w:lang w:eastAsia="en-US"/>
        </w:rPr>
      </w:pPr>
      <w:r w:rsidRPr="00A64FC6">
        <w:t xml:space="preserve"> - В соответствии с</w:t>
      </w:r>
      <w:r w:rsidRPr="00A64FC6">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w:t>
      </w:r>
      <w:r w:rsidR="00D862DC" w:rsidRPr="00A64FC6">
        <w:rPr>
          <w:rFonts w:eastAsia="Calibri"/>
          <w:lang w:eastAsia="en-US"/>
        </w:rPr>
        <w:t xml:space="preserve">ственных и муниципальных нужд»: </w:t>
      </w:r>
      <w:r w:rsidRPr="00A64FC6">
        <w:rPr>
          <w:rFonts w:eastAsia="Calibri"/>
          <w:lang w:eastAsia="en-US"/>
        </w:rPr>
        <w:t>Не установлено;</w:t>
      </w:r>
    </w:p>
    <w:p w:rsidR="00226BF0" w:rsidRPr="00A64FC6" w:rsidRDefault="00226BF0" w:rsidP="00D862DC">
      <w:pPr>
        <w:pStyle w:val="ac"/>
        <w:numPr>
          <w:ilvl w:val="0"/>
          <w:numId w:val="9"/>
        </w:numPr>
        <w:autoSpaceDE w:val="0"/>
        <w:autoSpaceDN w:val="0"/>
        <w:adjustRightInd w:val="0"/>
        <w:ind w:left="0" w:firstLine="142"/>
        <w:jc w:val="both"/>
        <w:rPr>
          <w:b/>
        </w:rPr>
      </w:pPr>
      <w:r w:rsidRPr="00A64FC6">
        <w:rPr>
          <w:rFonts w:eastAsia="Calibri"/>
          <w:lang w:eastAsia="en-US"/>
        </w:rPr>
        <w:t xml:space="preserve">-  В соответствии с </w:t>
      </w:r>
      <w:r w:rsidRPr="00A64FC6">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w:t>
      </w:r>
      <w:r w:rsidR="00D862DC" w:rsidRPr="00A64FC6">
        <w:t xml:space="preserve">иципальных нужд": </w:t>
      </w:r>
      <w:r w:rsidRPr="00A64FC6">
        <w:t>Не установлено</w:t>
      </w:r>
      <w:r w:rsidRPr="00A64FC6">
        <w:rPr>
          <w:b/>
        </w:rPr>
        <w:t>;</w:t>
      </w:r>
    </w:p>
    <w:p w:rsidR="00226BF0" w:rsidRPr="00A64FC6" w:rsidRDefault="00226BF0" w:rsidP="00D862DC">
      <w:pPr>
        <w:pStyle w:val="ac"/>
        <w:numPr>
          <w:ilvl w:val="0"/>
          <w:numId w:val="9"/>
        </w:numPr>
        <w:autoSpaceDE w:val="0"/>
        <w:autoSpaceDN w:val="0"/>
        <w:adjustRightInd w:val="0"/>
        <w:ind w:left="0" w:firstLine="142"/>
        <w:jc w:val="both"/>
      </w:pPr>
      <w:r w:rsidRPr="00A64FC6">
        <w:t>-</w:t>
      </w:r>
      <w:r w:rsidRPr="00A64FC6">
        <w:rPr>
          <w:b/>
        </w:rPr>
        <w:t xml:space="preserve"> </w:t>
      </w:r>
      <w:r w:rsidRPr="00A64FC6">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26BF0" w:rsidRPr="00A64FC6" w:rsidRDefault="00226BF0" w:rsidP="00D862DC">
      <w:pPr>
        <w:pStyle w:val="ac"/>
        <w:numPr>
          <w:ilvl w:val="0"/>
          <w:numId w:val="9"/>
        </w:numPr>
        <w:autoSpaceDE w:val="0"/>
        <w:autoSpaceDN w:val="0"/>
        <w:adjustRightInd w:val="0"/>
        <w:ind w:left="0" w:firstLine="142"/>
        <w:jc w:val="both"/>
      </w:pPr>
      <w:r w:rsidRPr="00A64FC6">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w:t>
      </w:r>
      <w:r w:rsidR="00D862DC" w:rsidRPr="00A64FC6">
        <w:t xml:space="preserve">иципальных нужд»: </w:t>
      </w:r>
      <w:r w:rsidRPr="00A64FC6">
        <w:t xml:space="preserve"> Не установлено;</w:t>
      </w:r>
    </w:p>
    <w:p w:rsidR="00226BF0" w:rsidRDefault="00226BF0" w:rsidP="00D862DC">
      <w:pPr>
        <w:pStyle w:val="ac"/>
        <w:numPr>
          <w:ilvl w:val="0"/>
          <w:numId w:val="9"/>
        </w:numPr>
        <w:autoSpaceDE w:val="0"/>
        <w:autoSpaceDN w:val="0"/>
        <w:adjustRightInd w:val="0"/>
        <w:ind w:left="0" w:firstLine="142"/>
        <w:jc w:val="both"/>
      </w:pPr>
      <w:r w:rsidRPr="00A64FC6">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w:t>
      </w:r>
      <w:r w:rsidR="00D862DC" w:rsidRPr="00A64FC6">
        <w:t>иципальных нужд»:</w:t>
      </w:r>
      <w:r w:rsidRPr="00A64FC6">
        <w:t xml:space="preserve"> Не установлено.</w:t>
      </w:r>
    </w:p>
    <w:p w:rsidR="00DC4D81" w:rsidRPr="005601FE" w:rsidRDefault="00DC4D81" w:rsidP="00DC4D81">
      <w:pPr>
        <w:pStyle w:val="ac"/>
        <w:numPr>
          <w:ilvl w:val="0"/>
          <w:numId w:val="9"/>
        </w:numPr>
        <w:autoSpaceDE w:val="0"/>
        <w:autoSpaceDN w:val="0"/>
        <w:adjustRightInd w:val="0"/>
        <w:ind w:left="0" w:firstLine="0"/>
        <w:jc w:val="both"/>
      </w:pPr>
      <w:r w:rsidRPr="00DC4D81">
        <w:t xml:space="preserve">- В соответствии с Постановлением Правительства РФ от 26.09.2016 № 968 "Об ограничениях и </w:t>
      </w:r>
      <w:bookmarkStart w:id="0" w:name="_GoBack"/>
      <w:r w:rsidRPr="005601FE">
        <w:t>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3F4883" w:rsidRPr="005601FE" w:rsidRDefault="003F4883" w:rsidP="0005299E">
      <w:pPr>
        <w:pStyle w:val="ac"/>
        <w:numPr>
          <w:ilvl w:val="0"/>
          <w:numId w:val="9"/>
        </w:numPr>
        <w:autoSpaceDE w:val="0"/>
        <w:autoSpaceDN w:val="0"/>
        <w:adjustRightInd w:val="0"/>
        <w:ind w:left="0" w:right="-1" w:firstLine="0"/>
        <w:jc w:val="both"/>
      </w:pPr>
      <w:r w:rsidRPr="005601FE">
        <w:t xml:space="preserve">-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w:t>
      </w:r>
      <w:r w:rsidRPr="005601FE">
        <w:lastRenderedPageBreak/>
        <w:t>(услуг),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rsidR="00B10A9E" w:rsidRPr="005601FE" w:rsidRDefault="00B10A9E" w:rsidP="00D862DC">
      <w:pPr>
        <w:tabs>
          <w:tab w:val="num" w:pos="142"/>
        </w:tabs>
        <w:ind w:firstLine="142"/>
      </w:pPr>
    </w:p>
    <w:p w:rsidR="00E23BC9" w:rsidRPr="005601FE" w:rsidRDefault="00E23BC9" w:rsidP="00DC4D81">
      <w:pPr>
        <w:tabs>
          <w:tab w:val="num" w:pos="142"/>
        </w:tabs>
      </w:pPr>
    </w:p>
    <w:p w:rsidR="00C55D9D" w:rsidRPr="005601FE" w:rsidRDefault="00C55D9D" w:rsidP="00C55D9D">
      <w:pPr>
        <w:snapToGrid w:val="0"/>
        <w:rPr>
          <w:b/>
        </w:rPr>
      </w:pPr>
      <w:r w:rsidRPr="005601FE">
        <w:rPr>
          <w:b/>
        </w:rPr>
        <w:t xml:space="preserve">Первый заместитель главы города - </w:t>
      </w:r>
    </w:p>
    <w:p w:rsidR="00C55D9D" w:rsidRPr="005601FE" w:rsidRDefault="00E23BC9" w:rsidP="00C55D9D">
      <w:pPr>
        <w:snapToGrid w:val="0"/>
        <w:rPr>
          <w:b/>
        </w:rPr>
      </w:pPr>
      <w:r w:rsidRPr="005601FE">
        <w:rPr>
          <w:b/>
        </w:rPr>
        <w:t>директор Д</w:t>
      </w:r>
      <w:r w:rsidR="00C55D9D" w:rsidRPr="005601FE">
        <w:rPr>
          <w:b/>
        </w:rPr>
        <w:t>епартамента</w:t>
      </w:r>
      <w:r w:rsidRPr="005601FE">
        <w:rPr>
          <w:b/>
        </w:rPr>
        <w:tab/>
      </w:r>
      <w:r w:rsidRPr="005601FE">
        <w:rPr>
          <w:b/>
        </w:rPr>
        <w:tab/>
      </w:r>
      <w:r w:rsidRPr="005601FE">
        <w:rPr>
          <w:b/>
        </w:rPr>
        <w:tab/>
      </w:r>
      <w:r w:rsidRPr="005601FE">
        <w:rPr>
          <w:b/>
        </w:rPr>
        <w:tab/>
      </w:r>
      <w:r w:rsidRPr="005601FE">
        <w:rPr>
          <w:b/>
        </w:rPr>
        <w:tab/>
      </w:r>
      <w:r w:rsidRPr="005601FE">
        <w:rPr>
          <w:b/>
        </w:rPr>
        <w:tab/>
      </w:r>
      <w:r w:rsidRPr="005601FE">
        <w:rPr>
          <w:b/>
        </w:rPr>
        <w:tab/>
      </w:r>
      <w:r w:rsidRPr="005601FE">
        <w:rPr>
          <w:b/>
        </w:rPr>
        <w:tab/>
      </w:r>
      <w:r w:rsidRPr="005601FE">
        <w:rPr>
          <w:b/>
        </w:rPr>
        <w:tab/>
      </w:r>
      <w:r w:rsidR="00C55D9D" w:rsidRPr="005601FE">
        <w:rPr>
          <w:b/>
        </w:rPr>
        <w:t xml:space="preserve">        С.Д. Голин</w:t>
      </w:r>
    </w:p>
    <w:p w:rsidR="00B10A9E" w:rsidRPr="005601FE" w:rsidRDefault="00B10A9E" w:rsidP="006C02CD">
      <w:pPr>
        <w:tabs>
          <w:tab w:val="num" w:pos="142"/>
        </w:tabs>
        <w:rPr>
          <w:b/>
        </w:rPr>
      </w:pPr>
    </w:p>
    <w:p w:rsidR="00B10A9E" w:rsidRPr="005601FE" w:rsidRDefault="00B10A9E" w:rsidP="006C02CD">
      <w:pPr>
        <w:tabs>
          <w:tab w:val="num" w:pos="142"/>
        </w:tabs>
        <w:rPr>
          <w:b/>
        </w:rPr>
      </w:pPr>
      <w:r w:rsidRPr="005601FE">
        <w:rPr>
          <w:b/>
        </w:rPr>
        <w:t>Согласовано:</w:t>
      </w:r>
    </w:p>
    <w:bookmarkEnd w:id="0"/>
    <w:p w:rsidR="00773860" w:rsidRPr="006C02CD" w:rsidRDefault="003F4883" w:rsidP="00773860">
      <w:pPr>
        <w:tabs>
          <w:tab w:val="num" w:pos="142"/>
        </w:tabs>
        <w:rPr>
          <w:b/>
        </w:rPr>
      </w:pPr>
      <w:r>
        <w:rPr>
          <w:b/>
        </w:rPr>
        <w:t>Заместитель н</w:t>
      </w:r>
      <w:r w:rsidR="00DC4D81">
        <w:rPr>
          <w:b/>
        </w:rPr>
        <w:t>ачальник</w:t>
      </w:r>
      <w:r>
        <w:rPr>
          <w:b/>
        </w:rPr>
        <w:t>а</w:t>
      </w:r>
      <w:r w:rsidR="00773860" w:rsidRPr="006C02CD">
        <w:rPr>
          <w:b/>
        </w:rPr>
        <w:t xml:space="preserve"> управления</w:t>
      </w:r>
    </w:p>
    <w:p w:rsidR="00773860" w:rsidRPr="006C02CD" w:rsidRDefault="00773860" w:rsidP="00773860">
      <w:pPr>
        <w:tabs>
          <w:tab w:val="num" w:pos="142"/>
        </w:tabs>
        <w:rPr>
          <w:b/>
        </w:rPr>
      </w:pPr>
      <w:r w:rsidRPr="006C02CD">
        <w:rPr>
          <w:b/>
        </w:rPr>
        <w:t>экономической политики</w:t>
      </w:r>
      <w:r w:rsidRPr="006C02CD">
        <w:rPr>
          <w:b/>
        </w:rPr>
        <w:tab/>
      </w:r>
      <w:r w:rsidRPr="006C02CD">
        <w:rPr>
          <w:b/>
        </w:rPr>
        <w:tab/>
        <w:t xml:space="preserve">                                                ________________ </w:t>
      </w:r>
      <w:r w:rsidR="003F4883">
        <w:rPr>
          <w:b/>
        </w:rPr>
        <w:t xml:space="preserve">Ж.В. </w:t>
      </w:r>
      <w:proofErr w:type="spellStart"/>
      <w:r w:rsidR="003F4883">
        <w:rPr>
          <w:b/>
        </w:rPr>
        <w:t>Резинкина</w:t>
      </w:r>
      <w:proofErr w:type="spellEnd"/>
    </w:p>
    <w:p w:rsidR="00773860" w:rsidRDefault="00773860" w:rsidP="006C02CD">
      <w:pPr>
        <w:tabs>
          <w:tab w:val="num" w:pos="142"/>
        </w:tabs>
        <w:rPr>
          <w:b/>
        </w:rPr>
      </w:pPr>
    </w:p>
    <w:p w:rsidR="00317A4E" w:rsidRPr="006C02CD" w:rsidRDefault="00B10A9E" w:rsidP="006C02CD">
      <w:pPr>
        <w:tabs>
          <w:tab w:val="num" w:pos="142"/>
        </w:tabs>
        <w:rPr>
          <w:b/>
        </w:rPr>
      </w:pPr>
      <w:r w:rsidRPr="006C02CD">
        <w:rPr>
          <w:b/>
        </w:rPr>
        <w:t xml:space="preserve">Проверено: </w:t>
      </w:r>
    </w:p>
    <w:p w:rsidR="00B10A9E" w:rsidRPr="00D5671C" w:rsidRDefault="00686C25" w:rsidP="00DC4D81">
      <w:pPr>
        <w:tabs>
          <w:tab w:val="num" w:pos="142"/>
        </w:tabs>
      </w:pPr>
      <w:r>
        <w:rPr>
          <w:b/>
        </w:rPr>
        <w:t>Н</w:t>
      </w:r>
      <w:r w:rsidR="00B10A9E" w:rsidRPr="006C02CD">
        <w:rPr>
          <w:b/>
        </w:rPr>
        <w:t>ачальник отдела муниципаль</w:t>
      </w:r>
      <w:r w:rsidR="003B744B">
        <w:rPr>
          <w:b/>
        </w:rPr>
        <w:t xml:space="preserve">ных закупок   </w:t>
      </w:r>
      <w:r>
        <w:rPr>
          <w:b/>
        </w:rPr>
        <w:t xml:space="preserve">       </w:t>
      </w:r>
      <w:r w:rsidR="003B744B">
        <w:rPr>
          <w:b/>
        </w:rPr>
        <w:t xml:space="preserve">    </w:t>
      </w:r>
      <w:r>
        <w:rPr>
          <w:b/>
        </w:rPr>
        <w:t xml:space="preserve">     </w:t>
      </w:r>
      <w:r w:rsidR="003B744B">
        <w:rPr>
          <w:b/>
        </w:rPr>
        <w:t xml:space="preserve">     </w:t>
      </w:r>
      <w:r w:rsidR="00317A4E" w:rsidRPr="006C02CD">
        <w:rPr>
          <w:b/>
        </w:rPr>
        <w:t xml:space="preserve">  </w:t>
      </w:r>
      <w:r w:rsidR="00580FCC" w:rsidRPr="006C02CD">
        <w:rPr>
          <w:b/>
        </w:rPr>
        <w:t>______</w:t>
      </w:r>
      <w:r w:rsidR="00B10A9E" w:rsidRPr="006C02CD">
        <w:rPr>
          <w:b/>
        </w:rPr>
        <w:t xml:space="preserve">___________ </w:t>
      </w:r>
      <w:r>
        <w:rPr>
          <w:b/>
        </w:rPr>
        <w:t>Н.Б. Захарова</w:t>
      </w:r>
    </w:p>
    <w:sectPr w:rsidR="00B10A9E" w:rsidRPr="00D5671C" w:rsidSect="00686CAC">
      <w:footerReference w:type="even" r:id="rId9"/>
      <w:footerReference w:type="default" r:id="rId1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1162" w:rsidRDefault="00C81162" w:rsidP="002F6760">
      <w:pPr>
        <w:spacing w:after="0"/>
      </w:pPr>
      <w:r>
        <w:separator/>
      </w:r>
    </w:p>
  </w:endnote>
  <w:endnote w:type="continuationSeparator" w:id="0">
    <w:p w:rsidR="00C81162" w:rsidRDefault="00C81162" w:rsidP="002F676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end"/>
    </w:r>
  </w:p>
  <w:p w:rsidR="006527BF" w:rsidRDefault="006527BF" w:rsidP="00686CAC">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527BF" w:rsidRDefault="002F0A15" w:rsidP="00686CAC">
    <w:pPr>
      <w:pStyle w:val="a3"/>
      <w:framePr w:wrap="around" w:vAnchor="text" w:hAnchor="margin" w:xAlign="right" w:y="1"/>
      <w:rPr>
        <w:rStyle w:val="a5"/>
      </w:rPr>
    </w:pPr>
    <w:r>
      <w:rPr>
        <w:rStyle w:val="a5"/>
      </w:rPr>
      <w:fldChar w:fldCharType="begin"/>
    </w:r>
    <w:r w:rsidR="006527BF">
      <w:rPr>
        <w:rStyle w:val="a5"/>
      </w:rPr>
      <w:instrText xml:space="preserve">PAGE  </w:instrText>
    </w:r>
    <w:r>
      <w:rPr>
        <w:rStyle w:val="a5"/>
      </w:rPr>
      <w:fldChar w:fldCharType="separate"/>
    </w:r>
    <w:r w:rsidR="005601FE">
      <w:rPr>
        <w:rStyle w:val="a5"/>
        <w:noProof/>
      </w:rPr>
      <w:t>5</w:t>
    </w:r>
    <w:r>
      <w:rPr>
        <w:rStyle w:val="a5"/>
      </w:rPr>
      <w:fldChar w:fldCharType="end"/>
    </w:r>
  </w:p>
  <w:p w:rsidR="006527BF" w:rsidRDefault="006527BF" w:rsidP="00686CAC">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1162" w:rsidRDefault="00C81162" w:rsidP="002F6760">
      <w:pPr>
        <w:spacing w:after="0"/>
      </w:pPr>
      <w:r>
        <w:separator/>
      </w:r>
    </w:p>
  </w:footnote>
  <w:footnote w:type="continuationSeparator" w:id="0">
    <w:p w:rsidR="00C81162" w:rsidRDefault="00C81162" w:rsidP="002F6760">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1211"/>
        </w:tabs>
        <w:ind w:left="1211" w:hanging="360"/>
      </w:pPr>
    </w:lvl>
    <w:lvl w:ilvl="1">
      <w:start w:val="1"/>
      <w:numFmt w:val="decimal"/>
      <w:lvlText w:val="%1.%2."/>
      <w:lvlJc w:val="left"/>
      <w:pPr>
        <w:tabs>
          <w:tab w:val="num" w:pos="1218"/>
        </w:tabs>
        <w:ind w:left="1218" w:hanging="432"/>
      </w:pPr>
    </w:lvl>
    <w:lvl w:ilvl="2">
      <w:start w:val="1"/>
      <w:numFmt w:val="decimal"/>
      <w:lvlText w:val="%1.%2.%3."/>
      <w:lvlJc w:val="left"/>
      <w:pPr>
        <w:tabs>
          <w:tab w:val="num" w:pos="1866"/>
        </w:tabs>
        <w:ind w:left="1650" w:hanging="504"/>
      </w:pPr>
    </w:lvl>
    <w:lvl w:ilvl="3">
      <w:start w:val="1"/>
      <w:numFmt w:val="decimal"/>
      <w:lvlText w:val="%1.%2.%3.%4."/>
      <w:lvlJc w:val="left"/>
      <w:pPr>
        <w:tabs>
          <w:tab w:val="num" w:pos="2586"/>
        </w:tabs>
        <w:ind w:left="2154" w:hanging="648"/>
      </w:pPr>
    </w:lvl>
    <w:lvl w:ilvl="4">
      <w:start w:val="1"/>
      <w:numFmt w:val="decimal"/>
      <w:lvlText w:val="%1.%2.%3.%4.%5."/>
      <w:lvlJc w:val="left"/>
      <w:pPr>
        <w:tabs>
          <w:tab w:val="num" w:pos="2946"/>
        </w:tabs>
        <w:ind w:left="2658" w:hanging="792"/>
      </w:pPr>
    </w:lvl>
    <w:lvl w:ilvl="5">
      <w:start w:val="1"/>
      <w:numFmt w:val="decimal"/>
      <w:lvlText w:val="%1.%2.%3.%4.%5.%6."/>
      <w:lvlJc w:val="left"/>
      <w:pPr>
        <w:tabs>
          <w:tab w:val="num" w:pos="3666"/>
        </w:tabs>
        <w:ind w:left="3162" w:hanging="936"/>
      </w:pPr>
    </w:lvl>
    <w:lvl w:ilvl="6">
      <w:start w:val="1"/>
      <w:numFmt w:val="decimal"/>
      <w:lvlText w:val="%1.%2.%3.%4.%5.%6.%7."/>
      <w:lvlJc w:val="left"/>
      <w:pPr>
        <w:tabs>
          <w:tab w:val="num" w:pos="4386"/>
        </w:tabs>
        <w:ind w:left="3666" w:hanging="1080"/>
      </w:pPr>
    </w:lvl>
    <w:lvl w:ilvl="7">
      <w:start w:val="1"/>
      <w:numFmt w:val="decimal"/>
      <w:lvlText w:val="%1.%2.%3.%4.%5.%6.%7.%8."/>
      <w:lvlJc w:val="left"/>
      <w:pPr>
        <w:tabs>
          <w:tab w:val="num" w:pos="4746"/>
        </w:tabs>
        <w:ind w:left="4170" w:hanging="1224"/>
      </w:pPr>
    </w:lvl>
    <w:lvl w:ilvl="8">
      <w:start w:val="1"/>
      <w:numFmt w:val="decimal"/>
      <w:lvlText w:val="%1.%2.%3.%4.%5.%6.%7.%8.%9."/>
      <w:lvlJc w:val="left"/>
      <w:pPr>
        <w:tabs>
          <w:tab w:val="num" w:pos="5466"/>
        </w:tabs>
        <w:ind w:left="4746" w:hanging="1440"/>
      </w:pPr>
    </w:lvl>
  </w:abstractNum>
  <w:abstractNum w:abstractNumId="5">
    <w:nsid w:val="1D9212CD"/>
    <w:multiLevelType w:val="multilevel"/>
    <w:tmpl w:val="C7DE3F06"/>
    <w:lvl w:ilvl="0">
      <w:start w:val="19"/>
      <w:numFmt w:val="decimal"/>
      <w:lvlText w:val="%1"/>
      <w:lvlJc w:val="left"/>
      <w:pPr>
        <w:ind w:left="420" w:hanging="420"/>
      </w:pPr>
      <w:rPr>
        <w:rFonts w:hint="default"/>
      </w:rPr>
    </w:lvl>
    <w:lvl w:ilvl="1">
      <w:start w:val="1"/>
      <w:numFmt w:val="decimal"/>
      <w:lvlText w:val="%1.%2"/>
      <w:lvlJc w:val="left"/>
      <w:pPr>
        <w:ind w:left="1130"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nsid w:val="210162A5"/>
    <w:multiLevelType w:val="hybridMultilevel"/>
    <w:tmpl w:val="55981CE4"/>
    <w:lvl w:ilvl="0" w:tplc="04190011">
      <w:start w:val="1"/>
      <w:numFmt w:val="decimal"/>
      <w:lvlText w:val="%1)"/>
      <w:lvlJc w:val="left"/>
      <w:pPr>
        <w:ind w:left="1211"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33F33C83"/>
    <w:multiLevelType w:val="hybridMultilevel"/>
    <w:tmpl w:val="8282299C"/>
    <w:lvl w:ilvl="0" w:tplc="66543A8C">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588"/>
        </w:tabs>
        <w:ind w:left="2138"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1"/>
  </w:num>
  <w:num w:numId="4">
    <w:abstractNumId w:val="3"/>
  </w:num>
  <w:num w:numId="5">
    <w:abstractNumId w:val="11"/>
  </w:num>
  <w:num w:numId="6">
    <w:abstractNumId w:val="9"/>
  </w:num>
  <w:num w:numId="7">
    <w:abstractNumId w:val="2"/>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63D9"/>
    <w:rsid w:val="000001A3"/>
    <w:rsid w:val="00004C65"/>
    <w:rsid w:val="0000752F"/>
    <w:rsid w:val="0003192F"/>
    <w:rsid w:val="00031B0C"/>
    <w:rsid w:val="0003447D"/>
    <w:rsid w:val="00036E83"/>
    <w:rsid w:val="000442EB"/>
    <w:rsid w:val="0005299E"/>
    <w:rsid w:val="000628BF"/>
    <w:rsid w:val="00067078"/>
    <w:rsid w:val="000715C8"/>
    <w:rsid w:val="00080281"/>
    <w:rsid w:val="00093B60"/>
    <w:rsid w:val="000968DA"/>
    <w:rsid w:val="000A2ABF"/>
    <w:rsid w:val="000A5021"/>
    <w:rsid w:val="000B12AD"/>
    <w:rsid w:val="000B18F6"/>
    <w:rsid w:val="000C28A6"/>
    <w:rsid w:val="000D7611"/>
    <w:rsid w:val="000D7B5F"/>
    <w:rsid w:val="000E4BD6"/>
    <w:rsid w:val="000F0941"/>
    <w:rsid w:val="000F27C7"/>
    <w:rsid w:val="00113996"/>
    <w:rsid w:val="0011613C"/>
    <w:rsid w:val="00120425"/>
    <w:rsid w:val="001229DD"/>
    <w:rsid w:val="001230BE"/>
    <w:rsid w:val="0013057C"/>
    <w:rsid w:val="001321CF"/>
    <w:rsid w:val="00150FC3"/>
    <w:rsid w:val="001544F2"/>
    <w:rsid w:val="00162B8C"/>
    <w:rsid w:val="00164CCD"/>
    <w:rsid w:val="00167A0F"/>
    <w:rsid w:val="001712E3"/>
    <w:rsid w:val="00171BF2"/>
    <w:rsid w:val="001755E4"/>
    <w:rsid w:val="00182D7A"/>
    <w:rsid w:val="001900DE"/>
    <w:rsid w:val="001A4D50"/>
    <w:rsid w:val="001A7BB8"/>
    <w:rsid w:val="001A7DB5"/>
    <w:rsid w:val="001B1A02"/>
    <w:rsid w:val="001D093D"/>
    <w:rsid w:val="001D2B2B"/>
    <w:rsid w:val="001D708D"/>
    <w:rsid w:val="001F6CB1"/>
    <w:rsid w:val="002018BD"/>
    <w:rsid w:val="00211E90"/>
    <w:rsid w:val="002223F3"/>
    <w:rsid w:val="00226BF0"/>
    <w:rsid w:val="0023332A"/>
    <w:rsid w:val="002424FA"/>
    <w:rsid w:val="00252F71"/>
    <w:rsid w:val="00260F46"/>
    <w:rsid w:val="0026491B"/>
    <w:rsid w:val="002659D5"/>
    <w:rsid w:val="0028781F"/>
    <w:rsid w:val="00292D67"/>
    <w:rsid w:val="002A6A8C"/>
    <w:rsid w:val="002B0BAB"/>
    <w:rsid w:val="002F0A15"/>
    <w:rsid w:val="002F6760"/>
    <w:rsid w:val="002F6D51"/>
    <w:rsid w:val="00317A4E"/>
    <w:rsid w:val="0033380A"/>
    <w:rsid w:val="003442E4"/>
    <w:rsid w:val="00345A96"/>
    <w:rsid w:val="003518E3"/>
    <w:rsid w:val="00352669"/>
    <w:rsid w:val="0037404E"/>
    <w:rsid w:val="00375A6B"/>
    <w:rsid w:val="003775A7"/>
    <w:rsid w:val="003944B1"/>
    <w:rsid w:val="00397EA0"/>
    <w:rsid w:val="003B40FF"/>
    <w:rsid w:val="003B744B"/>
    <w:rsid w:val="003D2568"/>
    <w:rsid w:val="003E24FA"/>
    <w:rsid w:val="003E3606"/>
    <w:rsid w:val="003E5918"/>
    <w:rsid w:val="003F224D"/>
    <w:rsid w:val="003F4883"/>
    <w:rsid w:val="00400FD8"/>
    <w:rsid w:val="0040678A"/>
    <w:rsid w:val="004073E7"/>
    <w:rsid w:val="004078A2"/>
    <w:rsid w:val="00412C7F"/>
    <w:rsid w:val="00424B1B"/>
    <w:rsid w:val="00424FC2"/>
    <w:rsid w:val="004472BE"/>
    <w:rsid w:val="00450832"/>
    <w:rsid w:val="00451778"/>
    <w:rsid w:val="004535F1"/>
    <w:rsid w:val="00453604"/>
    <w:rsid w:val="004916F0"/>
    <w:rsid w:val="004927C3"/>
    <w:rsid w:val="00494BBA"/>
    <w:rsid w:val="004A6BAC"/>
    <w:rsid w:val="004D248B"/>
    <w:rsid w:val="00513322"/>
    <w:rsid w:val="005168E1"/>
    <w:rsid w:val="00554352"/>
    <w:rsid w:val="0056002D"/>
    <w:rsid w:val="005601FE"/>
    <w:rsid w:val="00573219"/>
    <w:rsid w:val="00577880"/>
    <w:rsid w:val="00580FCC"/>
    <w:rsid w:val="005840DB"/>
    <w:rsid w:val="00585974"/>
    <w:rsid w:val="005A4820"/>
    <w:rsid w:val="005A6B59"/>
    <w:rsid w:val="005B4190"/>
    <w:rsid w:val="005C6DA8"/>
    <w:rsid w:val="005C6FC1"/>
    <w:rsid w:val="005C7136"/>
    <w:rsid w:val="005E0C5B"/>
    <w:rsid w:val="005F39C2"/>
    <w:rsid w:val="00602BC5"/>
    <w:rsid w:val="00611D8D"/>
    <w:rsid w:val="00615A01"/>
    <w:rsid w:val="006257BB"/>
    <w:rsid w:val="00625A23"/>
    <w:rsid w:val="00637860"/>
    <w:rsid w:val="00644E51"/>
    <w:rsid w:val="00652089"/>
    <w:rsid w:val="006527BF"/>
    <w:rsid w:val="006608E8"/>
    <w:rsid w:val="00663B25"/>
    <w:rsid w:val="006654B8"/>
    <w:rsid w:val="006704A1"/>
    <w:rsid w:val="00675CF5"/>
    <w:rsid w:val="00686C25"/>
    <w:rsid w:val="00686CAC"/>
    <w:rsid w:val="006A6C8E"/>
    <w:rsid w:val="006B1C1B"/>
    <w:rsid w:val="006B3AC1"/>
    <w:rsid w:val="006B6783"/>
    <w:rsid w:val="006C02CD"/>
    <w:rsid w:val="006C616B"/>
    <w:rsid w:val="006D2743"/>
    <w:rsid w:val="006D6593"/>
    <w:rsid w:val="006E5A09"/>
    <w:rsid w:val="006E6CD5"/>
    <w:rsid w:val="006F0FAA"/>
    <w:rsid w:val="00701E50"/>
    <w:rsid w:val="007030DF"/>
    <w:rsid w:val="00703600"/>
    <w:rsid w:val="0071712E"/>
    <w:rsid w:val="00723C93"/>
    <w:rsid w:val="00734732"/>
    <w:rsid w:val="007364BA"/>
    <w:rsid w:val="00745FA1"/>
    <w:rsid w:val="0076104F"/>
    <w:rsid w:val="00771C24"/>
    <w:rsid w:val="00773860"/>
    <w:rsid w:val="00776545"/>
    <w:rsid w:val="007816EE"/>
    <w:rsid w:val="007977F1"/>
    <w:rsid w:val="007A4A3B"/>
    <w:rsid w:val="007A6923"/>
    <w:rsid w:val="007B2264"/>
    <w:rsid w:val="007B44CD"/>
    <w:rsid w:val="007B5CA7"/>
    <w:rsid w:val="007E04CA"/>
    <w:rsid w:val="007E3887"/>
    <w:rsid w:val="007F79A3"/>
    <w:rsid w:val="00807E79"/>
    <w:rsid w:val="0081191D"/>
    <w:rsid w:val="00830F56"/>
    <w:rsid w:val="0083393B"/>
    <w:rsid w:val="00840C04"/>
    <w:rsid w:val="00855F37"/>
    <w:rsid w:val="0085793E"/>
    <w:rsid w:val="008628EA"/>
    <w:rsid w:val="00865EE1"/>
    <w:rsid w:val="008663D9"/>
    <w:rsid w:val="00890C86"/>
    <w:rsid w:val="00890E4A"/>
    <w:rsid w:val="008B5F79"/>
    <w:rsid w:val="008C7428"/>
    <w:rsid w:val="008D32E4"/>
    <w:rsid w:val="008E75F8"/>
    <w:rsid w:val="008F52DA"/>
    <w:rsid w:val="008F62D0"/>
    <w:rsid w:val="008F73C0"/>
    <w:rsid w:val="009079F6"/>
    <w:rsid w:val="00912B22"/>
    <w:rsid w:val="0091521F"/>
    <w:rsid w:val="009165E6"/>
    <w:rsid w:val="00925065"/>
    <w:rsid w:val="00937C1C"/>
    <w:rsid w:val="009408E5"/>
    <w:rsid w:val="0094794E"/>
    <w:rsid w:val="00953648"/>
    <w:rsid w:val="00957F62"/>
    <w:rsid w:val="0096022F"/>
    <w:rsid w:val="00960B83"/>
    <w:rsid w:val="009650E9"/>
    <w:rsid w:val="00984D89"/>
    <w:rsid w:val="00984E2B"/>
    <w:rsid w:val="00990171"/>
    <w:rsid w:val="00991CAF"/>
    <w:rsid w:val="009A1C14"/>
    <w:rsid w:val="009B004D"/>
    <w:rsid w:val="009B594F"/>
    <w:rsid w:val="009E18BB"/>
    <w:rsid w:val="009E1CCE"/>
    <w:rsid w:val="009F0C6F"/>
    <w:rsid w:val="00A02986"/>
    <w:rsid w:val="00A122B3"/>
    <w:rsid w:val="00A403F1"/>
    <w:rsid w:val="00A4052F"/>
    <w:rsid w:val="00A50EE8"/>
    <w:rsid w:val="00A511BC"/>
    <w:rsid w:val="00A555AF"/>
    <w:rsid w:val="00A60120"/>
    <w:rsid w:val="00A631BF"/>
    <w:rsid w:val="00A64FC6"/>
    <w:rsid w:val="00A657B0"/>
    <w:rsid w:val="00A662D3"/>
    <w:rsid w:val="00A80CBF"/>
    <w:rsid w:val="00A83A0D"/>
    <w:rsid w:val="00A87D96"/>
    <w:rsid w:val="00AA27C5"/>
    <w:rsid w:val="00AA75FC"/>
    <w:rsid w:val="00AB7B30"/>
    <w:rsid w:val="00AC11EF"/>
    <w:rsid w:val="00AD0989"/>
    <w:rsid w:val="00AE0496"/>
    <w:rsid w:val="00AF05B5"/>
    <w:rsid w:val="00B07AAF"/>
    <w:rsid w:val="00B10A9E"/>
    <w:rsid w:val="00B11667"/>
    <w:rsid w:val="00B17EE4"/>
    <w:rsid w:val="00B203F4"/>
    <w:rsid w:val="00B3377C"/>
    <w:rsid w:val="00B46076"/>
    <w:rsid w:val="00B46C7B"/>
    <w:rsid w:val="00B83068"/>
    <w:rsid w:val="00B84546"/>
    <w:rsid w:val="00B85A25"/>
    <w:rsid w:val="00B90ECE"/>
    <w:rsid w:val="00B95272"/>
    <w:rsid w:val="00BB1909"/>
    <w:rsid w:val="00BE2C3E"/>
    <w:rsid w:val="00BF12A7"/>
    <w:rsid w:val="00BF4402"/>
    <w:rsid w:val="00C02331"/>
    <w:rsid w:val="00C06710"/>
    <w:rsid w:val="00C155A5"/>
    <w:rsid w:val="00C55D9D"/>
    <w:rsid w:val="00C575B0"/>
    <w:rsid w:val="00C63994"/>
    <w:rsid w:val="00C674F0"/>
    <w:rsid w:val="00C72FCB"/>
    <w:rsid w:val="00C81162"/>
    <w:rsid w:val="00C8364A"/>
    <w:rsid w:val="00C95DCB"/>
    <w:rsid w:val="00CA3E46"/>
    <w:rsid w:val="00CB0756"/>
    <w:rsid w:val="00D1179F"/>
    <w:rsid w:val="00D17665"/>
    <w:rsid w:val="00D2021A"/>
    <w:rsid w:val="00D22B1E"/>
    <w:rsid w:val="00D269D7"/>
    <w:rsid w:val="00D44BF4"/>
    <w:rsid w:val="00D67A3F"/>
    <w:rsid w:val="00D72D31"/>
    <w:rsid w:val="00D746BB"/>
    <w:rsid w:val="00D8180B"/>
    <w:rsid w:val="00D862DC"/>
    <w:rsid w:val="00D87C63"/>
    <w:rsid w:val="00DA30C7"/>
    <w:rsid w:val="00DA6839"/>
    <w:rsid w:val="00DA6A95"/>
    <w:rsid w:val="00DA71CB"/>
    <w:rsid w:val="00DB11D5"/>
    <w:rsid w:val="00DC1238"/>
    <w:rsid w:val="00DC48E4"/>
    <w:rsid w:val="00DC4D81"/>
    <w:rsid w:val="00DD7979"/>
    <w:rsid w:val="00DE04C2"/>
    <w:rsid w:val="00DE60AC"/>
    <w:rsid w:val="00DE696E"/>
    <w:rsid w:val="00DE6BF7"/>
    <w:rsid w:val="00E017D7"/>
    <w:rsid w:val="00E12CCC"/>
    <w:rsid w:val="00E17E53"/>
    <w:rsid w:val="00E23BC9"/>
    <w:rsid w:val="00E313A2"/>
    <w:rsid w:val="00E4388D"/>
    <w:rsid w:val="00E440C2"/>
    <w:rsid w:val="00E45B98"/>
    <w:rsid w:val="00E471C2"/>
    <w:rsid w:val="00E546B1"/>
    <w:rsid w:val="00E60925"/>
    <w:rsid w:val="00E7131B"/>
    <w:rsid w:val="00E77141"/>
    <w:rsid w:val="00EA0159"/>
    <w:rsid w:val="00EB2444"/>
    <w:rsid w:val="00ED3116"/>
    <w:rsid w:val="00ED7E64"/>
    <w:rsid w:val="00EE0491"/>
    <w:rsid w:val="00EF00F4"/>
    <w:rsid w:val="00EF032C"/>
    <w:rsid w:val="00EF16F8"/>
    <w:rsid w:val="00EF5E7A"/>
    <w:rsid w:val="00F141F9"/>
    <w:rsid w:val="00F16BB8"/>
    <w:rsid w:val="00F361AF"/>
    <w:rsid w:val="00F446FF"/>
    <w:rsid w:val="00F47106"/>
    <w:rsid w:val="00F5009B"/>
    <w:rsid w:val="00F63089"/>
    <w:rsid w:val="00F6500B"/>
    <w:rsid w:val="00F777D2"/>
    <w:rsid w:val="00F862C8"/>
    <w:rsid w:val="00FA04B1"/>
    <w:rsid w:val="00FB4EA8"/>
    <w:rsid w:val="00FB50FB"/>
    <w:rsid w:val="00FE156B"/>
    <w:rsid w:val="00FE1C1C"/>
    <w:rsid w:val="00FE7A3A"/>
    <w:rsid w:val="00FF51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6760"/>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2F6760"/>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2F6760"/>
    <w:pPr>
      <w:keepNext/>
      <w:numPr>
        <w:ilvl w:val="1"/>
        <w:numId w:val="1"/>
      </w:numPr>
      <w:jc w:val="center"/>
      <w:outlineLvl w:val="1"/>
    </w:pPr>
    <w:rPr>
      <w:b/>
      <w:bCs/>
      <w:sz w:val="30"/>
      <w:szCs w:val="30"/>
    </w:rPr>
  </w:style>
  <w:style w:type="paragraph" w:styleId="3">
    <w:name w:val="heading 3"/>
    <w:basedOn w:val="a"/>
    <w:next w:val="a"/>
    <w:link w:val="30"/>
    <w:qFormat/>
    <w:rsid w:val="002F6760"/>
    <w:pPr>
      <w:keepNext/>
      <w:numPr>
        <w:ilvl w:val="2"/>
        <w:numId w:val="1"/>
      </w:numPr>
      <w:tabs>
        <w:tab w:val="clear" w:pos="1588"/>
        <w:tab w:val="num" w:pos="170"/>
      </w:tabs>
      <w:spacing w:before="240"/>
      <w:ind w:left="720"/>
      <w:outlineLvl w:val="2"/>
    </w:pPr>
    <w:rPr>
      <w:rFonts w:ascii="Arial" w:hAnsi="Arial" w:cs="Arial"/>
      <w:b/>
      <w:bCs/>
    </w:rPr>
  </w:style>
  <w:style w:type="paragraph" w:styleId="4">
    <w:name w:val="heading 4"/>
    <w:basedOn w:val="a"/>
    <w:next w:val="a"/>
    <w:link w:val="40"/>
    <w:qFormat/>
    <w:rsid w:val="002F6760"/>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2F6760"/>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2F6760"/>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2F6760"/>
    <w:rPr>
      <w:rFonts w:ascii="Arial" w:eastAsia="Times New Roman" w:hAnsi="Arial" w:cs="Arial"/>
      <w:b/>
      <w:bCs/>
      <w:sz w:val="24"/>
      <w:szCs w:val="24"/>
      <w:lang w:eastAsia="ru-RU"/>
    </w:rPr>
  </w:style>
  <w:style w:type="character" w:customStyle="1" w:styleId="40">
    <w:name w:val="Заголовок 4 Знак"/>
    <w:basedOn w:val="a0"/>
    <w:link w:val="4"/>
    <w:rsid w:val="002F6760"/>
    <w:rPr>
      <w:rFonts w:ascii="Arial" w:eastAsia="Times New Roman" w:hAnsi="Arial" w:cs="Arial"/>
      <w:sz w:val="24"/>
      <w:szCs w:val="24"/>
      <w:lang w:eastAsia="ru-RU"/>
    </w:rPr>
  </w:style>
  <w:style w:type="paragraph" w:customStyle="1" w:styleId="ConsPlusNormal">
    <w:name w:val="ConsPlusNormal"/>
    <w:uiPriority w:val="99"/>
    <w:rsid w:val="002F67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2F6760"/>
    <w:pPr>
      <w:tabs>
        <w:tab w:val="center" w:pos="4677"/>
        <w:tab w:val="right" w:pos="9355"/>
      </w:tabs>
    </w:pPr>
  </w:style>
  <w:style w:type="character" w:customStyle="1" w:styleId="a4">
    <w:name w:val="Нижний колонтитул Знак"/>
    <w:basedOn w:val="a0"/>
    <w:link w:val="a3"/>
    <w:rsid w:val="002F6760"/>
    <w:rPr>
      <w:rFonts w:ascii="Times New Roman" w:eastAsia="Times New Roman" w:hAnsi="Times New Roman" w:cs="Times New Roman"/>
      <w:sz w:val="24"/>
      <w:szCs w:val="24"/>
      <w:lang w:eastAsia="ru-RU"/>
    </w:rPr>
  </w:style>
  <w:style w:type="character" w:styleId="a5">
    <w:name w:val="page number"/>
    <w:basedOn w:val="a0"/>
    <w:rsid w:val="002F6760"/>
  </w:style>
  <w:style w:type="paragraph" w:styleId="a6">
    <w:name w:val="Date"/>
    <w:basedOn w:val="a"/>
    <w:next w:val="a"/>
    <w:link w:val="a7"/>
    <w:rsid w:val="002F6760"/>
  </w:style>
  <w:style w:type="character" w:customStyle="1" w:styleId="a7">
    <w:name w:val="Дата Знак"/>
    <w:basedOn w:val="a0"/>
    <w:link w:val="a6"/>
    <w:rsid w:val="002F6760"/>
    <w:rPr>
      <w:rFonts w:ascii="Times New Roman" w:eastAsia="Times New Roman" w:hAnsi="Times New Roman" w:cs="Times New Roman"/>
      <w:sz w:val="24"/>
      <w:szCs w:val="24"/>
      <w:lang w:eastAsia="ru-RU"/>
    </w:rPr>
  </w:style>
  <w:style w:type="paragraph" w:styleId="a8">
    <w:name w:val="Normal (Web)"/>
    <w:basedOn w:val="a"/>
    <w:uiPriority w:val="99"/>
    <w:rsid w:val="002F6760"/>
    <w:pPr>
      <w:spacing w:before="100" w:beforeAutospacing="1" w:after="100" w:afterAutospacing="1"/>
      <w:jc w:val="left"/>
    </w:pPr>
  </w:style>
  <w:style w:type="paragraph" w:styleId="a9">
    <w:name w:val="footnote text"/>
    <w:basedOn w:val="a"/>
    <w:link w:val="aa"/>
    <w:uiPriority w:val="99"/>
    <w:unhideWhenUsed/>
    <w:rsid w:val="002F6760"/>
    <w:rPr>
      <w:sz w:val="20"/>
      <w:szCs w:val="20"/>
    </w:rPr>
  </w:style>
  <w:style w:type="character" w:customStyle="1" w:styleId="aa">
    <w:name w:val="Текст сноски Знак"/>
    <w:basedOn w:val="a0"/>
    <w:link w:val="a9"/>
    <w:uiPriority w:val="99"/>
    <w:rsid w:val="002F6760"/>
    <w:rPr>
      <w:rFonts w:ascii="Times New Roman" w:eastAsia="Times New Roman" w:hAnsi="Times New Roman" w:cs="Times New Roman"/>
      <w:sz w:val="20"/>
      <w:szCs w:val="20"/>
      <w:lang w:eastAsia="ru-RU"/>
    </w:rPr>
  </w:style>
  <w:style w:type="character" w:styleId="ab">
    <w:name w:val="footnote reference"/>
    <w:uiPriority w:val="99"/>
    <w:unhideWhenUsed/>
    <w:rsid w:val="002F6760"/>
    <w:rPr>
      <w:vertAlign w:val="superscript"/>
    </w:rPr>
  </w:style>
  <w:style w:type="paragraph" w:styleId="ac">
    <w:name w:val="List Paragraph"/>
    <w:basedOn w:val="a"/>
    <w:uiPriority w:val="99"/>
    <w:qFormat/>
    <w:rsid w:val="002F6760"/>
    <w:pPr>
      <w:spacing w:after="0"/>
      <w:ind w:left="720"/>
      <w:jc w:val="left"/>
    </w:pPr>
  </w:style>
  <w:style w:type="paragraph" w:styleId="ad">
    <w:name w:val="Balloon Text"/>
    <w:basedOn w:val="a"/>
    <w:link w:val="ae"/>
    <w:uiPriority w:val="99"/>
    <w:semiHidden/>
    <w:unhideWhenUsed/>
    <w:rsid w:val="00B07AAF"/>
    <w:pPr>
      <w:spacing w:after="0"/>
    </w:pPr>
    <w:rPr>
      <w:rFonts w:ascii="Tahoma" w:hAnsi="Tahoma" w:cs="Tahoma"/>
      <w:sz w:val="16"/>
      <w:szCs w:val="16"/>
    </w:rPr>
  </w:style>
  <w:style w:type="character" w:customStyle="1" w:styleId="ae">
    <w:name w:val="Текст выноски Знак"/>
    <w:basedOn w:val="a0"/>
    <w:link w:val="ad"/>
    <w:uiPriority w:val="99"/>
    <w:semiHidden/>
    <w:rsid w:val="00B07AAF"/>
    <w:rPr>
      <w:rFonts w:ascii="Tahoma" w:eastAsia="Times New Roman" w:hAnsi="Tahoma" w:cs="Tahoma"/>
      <w:sz w:val="16"/>
      <w:szCs w:val="16"/>
      <w:lang w:eastAsia="ru-RU"/>
    </w:rPr>
  </w:style>
  <w:style w:type="character" w:styleId="af">
    <w:name w:val="Emphasis"/>
    <w:uiPriority w:val="20"/>
    <w:qFormat/>
    <w:rsid w:val="00DC1238"/>
    <w:rPr>
      <w:i/>
      <w:iCs/>
    </w:rPr>
  </w:style>
  <w:style w:type="paragraph" w:styleId="af0">
    <w:name w:val="No Spacing"/>
    <w:uiPriority w:val="1"/>
    <w:qFormat/>
    <w:rsid w:val="001B1A02"/>
    <w:pPr>
      <w:spacing w:after="0" w:line="240" w:lineRule="auto"/>
      <w:jc w:val="both"/>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7900582">
      <w:bodyDiv w:val="1"/>
      <w:marLeft w:val="0"/>
      <w:marRight w:val="0"/>
      <w:marTop w:val="0"/>
      <w:marBottom w:val="0"/>
      <w:divBdr>
        <w:top w:val="none" w:sz="0" w:space="0" w:color="auto"/>
        <w:left w:val="none" w:sz="0" w:space="0" w:color="auto"/>
        <w:bottom w:val="none" w:sz="0" w:space="0" w:color="auto"/>
        <w:right w:val="none" w:sz="0" w:space="0" w:color="auto"/>
      </w:divBdr>
    </w:div>
    <w:div w:id="636688684">
      <w:bodyDiv w:val="1"/>
      <w:marLeft w:val="0"/>
      <w:marRight w:val="0"/>
      <w:marTop w:val="0"/>
      <w:marBottom w:val="0"/>
      <w:divBdr>
        <w:top w:val="none" w:sz="0" w:space="0" w:color="auto"/>
        <w:left w:val="none" w:sz="0" w:space="0" w:color="auto"/>
        <w:bottom w:val="none" w:sz="0" w:space="0" w:color="auto"/>
        <w:right w:val="none" w:sz="0" w:space="0" w:color="auto"/>
      </w:divBdr>
    </w:div>
    <w:div w:id="1119838139">
      <w:bodyDiv w:val="1"/>
      <w:marLeft w:val="0"/>
      <w:marRight w:val="0"/>
      <w:marTop w:val="0"/>
      <w:marBottom w:val="0"/>
      <w:divBdr>
        <w:top w:val="none" w:sz="0" w:space="0" w:color="auto"/>
        <w:left w:val="none" w:sz="0" w:space="0" w:color="auto"/>
        <w:bottom w:val="none" w:sz="0" w:space="0" w:color="auto"/>
        <w:right w:val="none" w:sz="0" w:space="0" w:color="auto"/>
      </w:divBdr>
    </w:div>
    <w:div w:id="1128401216">
      <w:bodyDiv w:val="1"/>
      <w:marLeft w:val="0"/>
      <w:marRight w:val="0"/>
      <w:marTop w:val="0"/>
      <w:marBottom w:val="0"/>
      <w:divBdr>
        <w:top w:val="none" w:sz="0" w:space="0" w:color="auto"/>
        <w:left w:val="none" w:sz="0" w:space="0" w:color="auto"/>
        <w:bottom w:val="none" w:sz="0" w:space="0" w:color="auto"/>
        <w:right w:val="none" w:sz="0" w:space="0" w:color="auto"/>
      </w:divBdr>
    </w:div>
    <w:div w:id="1506676508">
      <w:bodyDiv w:val="1"/>
      <w:marLeft w:val="0"/>
      <w:marRight w:val="0"/>
      <w:marTop w:val="0"/>
      <w:marBottom w:val="0"/>
      <w:divBdr>
        <w:top w:val="none" w:sz="0" w:space="0" w:color="auto"/>
        <w:left w:val="none" w:sz="0" w:space="0" w:color="auto"/>
        <w:bottom w:val="none" w:sz="0" w:space="0" w:color="auto"/>
        <w:right w:val="none" w:sz="0" w:space="0" w:color="auto"/>
      </w:divBdr>
    </w:div>
    <w:div w:id="1809007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141975-FD47-42E0-90AB-DF2E885B6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6</Pages>
  <Words>2754</Words>
  <Characters>15700</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Аганина Людмила Владимировна</dc:creator>
  <cp:lastModifiedBy>Боярищева Татьяна Федоровна</cp:lastModifiedBy>
  <cp:revision>33</cp:revision>
  <cp:lastPrinted>2017-03-09T03:34:00Z</cp:lastPrinted>
  <dcterms:created xsi:type="dcterms:W3CDTF">2016-09-13T09:46:00Z</dcterms:created>
  <dcterms:modified xsi:type="dcterms:W3CDTF">2017-03-10T11:33:00Z</dcterms:modified>
</cp:coreProperties>
</file>