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EC" w:rsidRDefault="00806CEC" w:rsidP="00806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806CEC" w:rsidRDefault="00806CEC" w:rsidP="003448BD">
      <w:pPr>
        <w:pStyle w:val="a"/>
        <w:numPr>
          <w:ilvl w:val="0"/>
          <w:numId w:val="0"/>
        </w:numPr>
      </w:pPr>
      <w:r>
        <w:t xml:space="preserve">Администрация города </w:t>
      </w:r>
      <w:proofErr w:type="spellStart"/>
      <w:r>
        <w:t>Югорска</w:t>
      </w:r>
      <w:proofErr w:type="spellEnd"/>
    </w:p>
    <w:p w:rsidR="00806CEC" w:rsidRDefault="00806CEC" w:rsidP="00806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806CEC" w:rsidRDefault="00806CEC" w:rsidP="00806CE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открытом конкурсе </w:t>
      </w:r>
    </w:p>
    <w:p w:rsidR="00806CEC" w:rsidRDefault="001667E3" w:rsidP="00806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11</w:t>
      </w:r>
      <w:r w:rsidR="00806CEC">
        <w:rPr>
          <w:rFonts w:ascii="Times New Roman" w:hAnsi="Times New Roman"/>
          <w:sz w:val="24"/>
          <w:szCs w:val="24"/>
        </w:rPr>
        <w:t xml:space="preserve"> декабря 2018 г.                                                                               </w:t>
      </w:r>
      <w:r w:rsidR="00C20053">
        <w:rPr>
          <w:rFonts w:ascii="Times New Roman" w:hAnsi="Times New Roman"/>
          <w:sz w:val="24"/>
          <w:szCs w:val="24"/>
        </w:rPr>
        <w:t xml:space="preserve">       </w:t>
      </w:r>
      <w:r w:rsidR="00411D30">
        <w:rPr>
          <w:rFonts w:ascii="Times New Roman" w:hAnsi="Times New Roman"/>
          <w:sz w:val="24"/>
          <w:szCs w:val="24"/>
        </w:rPr>
        <w:t xml:space="preserve">   № 0187300005818000</w:t>
      </w:r>
      <w:r w:rsidR="00806CEC">
        <w:rPr>
          <w:rFonts w:ascii="Times New Roman" w:hAnsi="Times New Roman"/>
          <w:sz w:val="24"/>
          <w:szCs w:val="24"/>
        </w:rPr>
        <w:t>3</w:t>
      </w:r>
      <w:r w:rsidR="00411D30">
        <w:rPr>
          <w:rFonts w:ascii="Times New Roman" w:hAnsi="Times New Roman"/>
          <w:sz w:val="24"/>
          <w:szCs w:val="24"/>
        </w:rPr>
        <w:t>99</w:t>
      </w:r>
      <w:r w:rsidR="00806CEC">
        <w:rPr>
          <w:rFonts w:ascii="Times New Roman" w:hAnsi="Times New Roman"/>
          <w:sz w:val="24"/>
          <w:szCs w:val="24"/>
        </w:rPr>
        <w:t>-1</w:t>
      </w:r>
    </w:p>
    <w:p w:rsidR="00806CEC" w:rsidRDefault="00806CEC" w:rsidP="00806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053" w:rsidRDefault="00C20053" w:rsidP="00C2005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C20053" w:rsidRDefault="00C20053" w:rsidP="00C20053">
      <w:pPr>
        <w:tabs>
          <w:tab w:val="left" w:pos="0"/>
          <w:tab w:val="left" w:pos="142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C20053" w:rsidRPr="00C20053" w:rsidRDefault="00C20053" w:rsidP="00C20053">
      <w:pPr>
        <w:pStyle w:val="a8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284" w:right="142" w:hanging="284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С. Д. </w:t>
      </w:r>
      <w:proofErr w:type="spellStart"/>
      <w:r w:rsidRPr="00C20053">
        <w:rPr>
          <w:rFonts w:ascii="Times New Roman" w:hAnsi="Times New Roman"/>
          <w:sz w:val="24"/>
          <w:szCs w:val="24"/>
        </w:rPr>
        <w:t>Голин</w:t>
      </w:r>
      <w:proofErr w:type="spellEnd"/>
      <w:r w:rsidRPr="00C20053">
        <w:rPr>
          <w:rFonts w:ascii="Times New Roman" w:hAnsi="Times New Roman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C20053" w:rsidRDefault="00C20053" w:rsidP="00C20053">
      <w:pPr>
        <w:tabs>
          <w:tab w:val="left" w:pos="0"/>
          <w:tab w:val="left" w:pos="142"/>
        </w:tabs>
        <w:spacing w:after="0" w:line="240" w:lineRule="auto"/>
        <w:ind w:left="284" w:right="142" w:hanging="284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>Члены комиссии:</w:t>
      </w:r>
    </w:p>
    <w:p w:rsidR="00C20053" w:rsidRPr="00C20053" w:rsidRDefault="00C20053" w:rsidP="00C20053">
      <w:pPr>
        <w:pStyle w:val="a8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284" w:right="142" w:hanging="284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C20053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C20053"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20053">
        <w:rPr>
          <w:rFonts w:ascii="Times New Roman" w:hAnsi="Times New Roman"/>
          <w:sz w:val="24"/>
          <w:szCs w:val="24"/>
        </w:rPr>
        <w:t>жилищно</w:t>
      </w:r>
      <w:proofErr w:type="spellEnd"/>
      <w:r w:rsidRPr="00C20053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2005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0053">
        <w:rPr>
          <w:rFonts w:ascii="Times New Roman" w:hAnsi="Times New Roman"/>
          <w:sz w:val="24"/>
          <w:szCs w:val="24"/>
        </w:rPr>
        <w:t>;</w:t>
      </w:r>
    </w:p>
    <w:p w:rsidR="00C20053" w:rsidRPr="00C20053" w:rsidRDefault="00C20053" w:rsidP="00C20053">
      <w:pPr>
        <w:pStyle w:val="a8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284" w:right="142" w:hanging="284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В. А. </w:t>
      </w:r>
      <w:proofErr w:type="spellStart"/>
      <w:r w:rsidRPr="00C20053">
        <w:rPr>
          <w:rFonts w:ascii="Times New Roman" w:hAnsi="Times New Roman"/>
          <w:sz w:val="24"/>
          <w:szCs w:val="24"/>
        </w:rPr>
        <w:t>Климин</w:t>
      </w:r>
      <w:proofErr w:type="spellEnd"/>
      <w:r w:rsidRPr="00C20053">
        <w:rPr>
          <w:rFonts w:ascii="Times New Roman" w:hAnsi="Times New Roman"/>
          <w:sz w:val="24"/>
          <w:szCs w:val="24"/>
        </w:rPr>
        <w:t xml:space="preserve"> – председатель Думы города </w:t>
      </w:r>
      <w:proofErr w:type="spellStart"/>
      <w:r w:rsidRPr="00C2005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0053">
        <w:rPr>
          <w:rFonts w:ascii="Times New Roman" w:hAnsi="Times New Roman"/>
          <w:sz w:val="24"/>
          <w:szCs w:val="24"/>
        </w:rPr>
        <w:t>;</w:t>
      </w:r>
    </w:p>
    <w:p w:rsidR="00C20053" w:rsidRPr="00C20053" w:rsidRDefault="00C20053" w:rsidP="00C20053">
      <w:pPr>
        <w:pStyle w:val="a8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284" w:right="142" w:hanging="284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Т.И. </w:t>
      </w:r>
      <w:proofErr w:type="spellStart"/>
      <w:r w:rsidRPr="00C20053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Pr="00C20053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Pr="00C2005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0053">
        <w:rPr>
          <w:rFonts w:ascii="Times New Roman" w:hAnsi="Times New Roman"/>
          <w:sz w:val="24"/>
          <w:szCs w:val="24"/>
        </w:rPr>
        <w:t>;</w:t>
      </w:r>
    </w:p>
    <w:p w:rsidR="00C20053" w:rsidRPr="00C20053" w:rsidRDefault="00C20053" w:rsidP="00C20053">
      <w:pPr>
        <w:pStyle w:val="a8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284" w:right="142" w:hanging="284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2005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0053">
        <w:rPr>
          <w:rFonts w:ascii="Times New Roman" w:hAnsi="Times New Roman"/>
          <w:sz w:val="24"/>
          <w:szCs w:val="24"/>
        </w:rPr>
        <w:t>;</w:t>
      </w:r>
    </w:p>
    <w:p w:rsidR="00C20053" w:rsidRPr="00C20053" w:rsidRDefault="00C20053" w:rsidP="00C20053">
      <w:pPr>
        <w:pStyle w:val="a8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284" w:right="142" w:hanging="284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20053">
        <w:rPr>
          <w:rFonts w:ascii="Times New Roman" w:hAnsi="Times New Roman"/>
          <w:sz w:val="24"/>
          <w:szCs w:val="24"/>
        </w:rPr>
        <w:t>Югорска</w:t>
      </w:r>
      <w:proofErr w:type="spellEnd"/>
    </w:p>
    <w:p w:rsidR="00C20053" w:rsidRPr="00C20053" w:rsidRDefault="00C20053" w:rsidP="00C20053">
      <w:pPr>
        <w:tabs>
          <w:tab w:val="left" w:pos="0"/>
          <w:tab w:val="left" w:pos="142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>Всего присутствовали 6 членов комиссии из 8.</w:t>
      </w:r>
    </w:p>
    <w:p w:rsidR="00C204F0" w:rsidRPr="00C20053" w:rsidRDefault="00C204F0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Представитель 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C2005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0053">
        <w:rPr>
          <w:rFonts w:ascii="Times New Roman" w:hAnsi="Times New Roman"/>
          <w:sz w:val="24"/>
          <w:szCs w:val="24"/>
        </w:rPr>
        <w:t xml:space="preserve">. </w:t>
      </w:r>
    </w:p>
    <w:p w:rsidR="00806CEC" w:rsidRPr="00C20053" w:rsidRDefault="00806CEC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При вскрытии конвертов с заявками на участие в открытом конкурсе </w:t>
      </w:r>
      <w:r w:rsidR="00C20053" w:rsidRPr="00C20053">
        <w:rPr>
          <w:rFonts w:ascii="Times New Roman" w:hAnsi="Times New Roman"/>
          <w:sz w:val="24"/>
          <w:szCs w:val="24"/>
        </w:rPr>
        <w:t xml:space="preserve">не </w:t>
      </w:r>
      <w:r w:rsidRPr="00C20053">
        <w:rPr>
          <w:rFonts w:ascii="Times New Roman" w:hAnsi="Times New Roman"/>
          <w:sz w:val="24"/>
          <w:szCs w:val="24"/>
        </w:rPr>
        <w:t>присутствовали п</w:t>
      </w:r>
      <w:r w:rsidR="00C20053" w:rsidRPr="00C20053">
        <w:rPr>
          <w:rFonts w:ascii="Times New Roman" w:hAnsi="Times New Roman"/>
          <w:sz w:val="24"/>
          <w:szCs w:val="24"/>
        </w:rPr>
        <w:t>редставители участников закупки.</w:t>
      </w:r>
      <w:r w:rsidRPr="00C20053">
        <w:rPr>
          <w:rFonts w:ascii="Times New Roman" w:hAnsi="Times New Roman"/>
          <w:sz w:val="24"/>
          <w:szCs w:val="24"/>
        </w:rPr>
        <w:t xml:space="preserve"> </w:t>
      </w:r>
    </w:p>
    <w:p w:rsidR="00806CEC" w:rsidRPr="00C204F0" w:rsidRDefault="00806CEC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1.Наименование конкурса: открытый конкурс </w:t>
      </w:r>
      <w:r w:rsidR="00C204F0" w:rsidRPr="00C20053">
        <w:rPr>
          <w:rFonts w:ascii="Times New Roman" w:hAnsi="Times New Roman"/>
          <w:sz w:val="24"/>
          <w:szCs w:val="24"/>
        </w:rPr>
        <w:t>на право заключения муниципального контракта</w:t>
      </w:r>
      <w:r w:rsidR="00C204F0" w:rsidRPr="00C204F0">
        <w:rPr>
          <w:rFonts w:ascii="Times New Roman" w:hAnsi="Times New Roman"/>
          <w:sz w:val="24"/>
          <w:szCs w:val="24"/>
        </w:rPr>
        <w:t xml:space="preserve">  на оказание услуг по созданию информационных материалов о деятельности администрации города </w:t>
      </w:r>
      <w:proofErr w:type="spellStart"/>
      <w:r w:rsidR="00C204F0" w:rsidRPr="00C204F0">
        <w:rPr>
          <w:rFonts w:ascii="Times New Roman" w:hAnsi="Times New Roman"/>
          <w:sz w:val="24"/>
          <w:szCs w:val="24"/>
        </w:rPr>
        <w:t>Югорска</w:t>
      </w:r>
      <w:proofErr w:type="spellEnd"/>
      <w:r w:rsidR="00C204F0" w:rsidRPr="00C204F0">
        <w:rPr>
          <w:rFonts w:ascii="Times New Roman" w:hAnsi="Times New Roman"/>
          <w:sz w:val="24"/>
          <w:szCs w:val="24"/>
        </w:rPr>
        <w:t xml:space="preserve">, социально-экономическом развитии города </w:t>
      </w:r>
      <w:proofErr w:type="spellStart"/>
      <w:r w:rsidR="00C204F0" w:rsidRPr="00C204F0">
        <w:rPr>
          <w:rFonts w:ascii="Times New Roman" w:hAnsi="Times New Roman"/>
          <w:sz w:val="24"/>
          <w:szCs w:val="24"/>
        </w:rPr>
        <w:t>Югорска</w:t>
      </w:r>
      <w:proofErr w:type="spellEnd"/>
      <w:r w:rsidR="00C204F0" w:rsidRPr="00C204F0">
        <w:rPr>
          <w:rFonts w:ascii="Times New Roman" w:hAnsi="Times New Roman"/>
          <w:sz w:val="24"/>
          <w:szCs w:val="24"/>
        </w:rPr>
        <w:t xml:space="preserve"> и их размещению в эфире телевизионного канала с зоной вещания в муниципальном образовании город </w:t>
      </w:r>
      <w:proofErr w:type="spellStart"/>
      <w:r w:rsidR="00C204F0" w:rsidRPr="00C204F0">
        <w:rPr>
          <w:rFonts w:ascii="Times New Roman" w:hAnsi="Times New Roman"/>
          <w:sz w:val="24"/>
          <w:szCs w:val="24"/>
        </w:rPr>
        <w:t>Югорск</w:t>
      </w:r>
      <w:proofErr w:type="spellEnd"/>
      <w:r w:rsidR="00C204F0" w:rsidRPr="00C204F0">
        <w:rPr>
          <w:rFonts w:ascii="Times New Roman" w:hAnsi="Times New Roman"/>
          <w:sz w:val="24"/>
          <w:szCs w:val="24"/>
        </w:rPr>
        <w:t>.</w:t>
      </w:r>
    </w:p>
    <w:p w:rsidR="001667E3" w:rsidRPr="00C204F0" w:rsidRDefault="00806CEC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4F0">
        <w:rPr>
          <w:rFonts w:ascii="Times New Roman" w:hAnsi="Times New Roman"/>
          <w:sz w:val="24"/>
          <w:szCs w:val="24"/>
        </w:rPr>
        <w:t xml:space="preserve">Предмет конкурса: </w:t>
      </w:r>
      <w:r w:rsidR="00C204F0" w:rsidRPr="00C204F0">
        <w:rPr>
          <w:rFonts w:ascii="Times New Roman" w:hAnsi="Times New Roman"/>
          <w:sz w:val="24"/>
          <w:szCs w:val="24"/>
        </w:rPr>
        <w:t xml:space="preserve">оказание услуг по созданию информационных материалов о деятельности администрации города </w:t>
      </w:r>
      <w:proofErr w:type="spellStart"/>
      <w:r w:rsidR="00C204F0" w:rsidRPr="00C204F0">
        <w:rPr>
          <w:rFonts w:ascii="Times New Roman" w:hAnsi="Times New Roman"/>
          <w:sz w:val="24"/>
          <w:szCs w:val="24"/>
        </w:rPr>
        <w:t>Югорска</w:t>
      </w:r>
      <w:proofErr w:type="spellEnd"/>
      <w:r w:rsidR="00C204F0" w:rsidRPr="00C204F0">
        <w:rPr>
          <w:rFonts w:ascii="Times New Roman" w:hAnsi="Times New Roman"/>
          <w:sz w:val="24"/>
          <w:szCs w:val="24"/>
        </w:rPr>
        <w:t xml:space="preserve">, социально-экономическом развитии города </w:t>
      </w:r>
      <w:proofErr w:type="spellStart"/>
      <w:r w:rsidR="00C204F0" w:rsidRPr="00C204F0">
        <w:rPr>
          <w:rFonts w:ascii="Times New Roman" w:hAnsi="Times New Roman"/>
          <w:sz w:val="24"/>
          <w:szCs w:val="24"/>
        </w:rPr>
        <w:t>Югорска</w:t>
      </w:r>
      <w:proofErr w:type="spellEnd"/>
      <w:r w:rsidR="00C204F0" w:rsidRPr="00C204F0">
        <w:rPr>
          <w:rFonts w:ascii="Times New Roman" w:hAnsi="Times New Roman"/>
          <w:sz w:val="24"/>
          <w:szCs w:val="24"/>
        </w:rPr>
        <w:t xml:space="preserve"> и их размещению в эфире телевизионного канала с зоной вещания в муниципальном образовании город </w:t>
      </w:r>
      <w:proofErr w:type="spellStart"/>
      <w:r w:rsidR="00C204F0" w:rsidRPr="00C204F0">
        <w:rPr>
          <w:rFonts w:ascii="Times New Roman" w:hAnsi="Times New Roman"/>
          <w:sz w:val="24"/>
          <w:szCs w:val="24"/>
        </w:rPr>
        <w:t>Югорск</w:t>
      </w:r>
      <w:proofErr w:type="spellEnd"/>
      <w:r w:rsidR="00C204F0" w:rsidRPr="00C204F0">
        <w:rPr>
          <w:rFonts w:ascii="Times New Roman" w:hAnsi="Times New Roman"/>
          <w:sz w:val="24"/>
          <w:szCs w:val="24"/>
        </w:rPr>
        <w:t>.</w:t>
      </w:r>
    </w:p>
    <w:p w:rsidR="00C20053" w:rsidRDefault="00806CEC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C204F0">
          <w:rPr>
            <w:rFonts w:ascii="Times New Roman" w:hAnsi="Times New Roman"/>
            <w:sz w:val="24"/>
            <w:szCs w:val="24"/>
          </w:rPr>
          <w:t xml:space="preserve">http://zakupki.gov.ru) </w:t>
        </w:r>
      </w:hyperlink>
      <w:r w:rsidR="00C204F0" w:rsidRPr="00C20053">
        <w:rPr>
          <w:rFonts w:ascii="Times New Roman" w:hAnsi="Times New Roman"/>
          <w:sz w:val="24"/>
          <w:szCs w:val="24"/>
        </w:rPr>
        <w:t>0187300005818000</w:t>
      </w:r>
      <w:r w:rsidR="009A1DE0" w:rsidRPr="00C20053">
        <w:rPr>
          <w:rFonts w:ascii="Times New Roman" w:hAnsi="Times New Roman"/>
          <w:sz w:val="24"/>
          <w:szCs w:val="24"/>
        </w:rPr>
        <w:t>3</w:t>
      </w:r>
      <w:r w:rsidR="00C204F0" w:rsidRPr="00C20053">
        <w:rPr>
          <w:rFonts w:ascii="Times New Roman" w:hAnsi="Times New Roman"/>
          <w:sz w:val="24"/>
          <w:szCs w:val="24"/>
        </w:rPr>
        <w:t>99</w:t>
      </w:r>
      <w:r w:rsidR="009A1DE0" w:rsidRPr="00C20053">
        <w:rPr>
          <w:rFonts w:ascii="Times New Roman" w:hAnsi="Times New Roman"/>
          <w:sz w:val="24"/>
          <w:szCs w:val="24"/>
        </w:rPr>
        <w:t xml:space="preserve">, дата публикации </w:t>
      </w:r>
      <w:r w:rsidR="001667E3" w:rsidRPr="00C20053">
        <w:rPr>
          <w:rFonts w:ascii="Times New Roman" w:hAnsi="Times New Roman"/>
          <w:sz w:val="24"/>
          <w:szCs w:val="24"/>
        </w:rPr>
        <w:t>19</w:t>
      </w:r>
      <w:r w:rsidRPr="00C20053">
        <w:rPr>
          <w:rFonts w:ascii="Times New Roman" w:hAnsi="Times New Roman"/>
          <w:sz w:val="24"/>
          <w:szCs w:val="24"/>
        </w:rPr>
        <w:t>.11.2018.</w:t>
      </w:r>
    </w:p>
    <w:p w:rsidR="00C204F0" w:rsidRPr="00C204F0" w:rsidRDefault="00C204F0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4F0">
        <w:rPr>
          <w:rFonts w:ascii="Times New Roman" w:hAnsi="Times New Roman"/>
          <w:sz w:val="24"/>
          <w:szCs w:val="24"/>
        </w:rPr>
        <w:t xml:space="preserve"> Идентификационный код закупки:  183862200236886220100101690015911244</w:t>
      </w:r>
      <w:r>
        <w:rPr>
          <w:rFonts w:ascii="Times New Roman" w:hAnsi="Times New Roman"/>
          <w:sz w:val="24"/>
          <w:szCs w:val="24"/>
        </w:rPr>
        <w:t>.</w:t>
      </w:r>
    </w:p>
    <w:p w:rsidR="00806CEC" w:rsidRPr="00C204F0" w:rsidRDefault="00806CEC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2. Заказчик конкурса: </w:t>
      </w:r>
      <w:r w:rsidR="00C204F0" w:rsidRPr="00C204F0">
        <w:rPr>
          <w:rFonts w:ascii="Times New Roman" w:hAnsi="Times New Roman"/>
          <w:sz w:val="24"/>
          <w:szCs w:val="24"/>
        </w:rPr>
        <w:t>А</w:t>
      </w:r>
      <w:r w:rsidR="001667E3" w:rsidRPr="00C204F0">
        <w:rPr>
          <w:rFonts w:ascii="Times New Roman" w:hAnsi="Times New Roman"/>
          <w:sz w:val="24"/>
          <w:szCs w:val="24"/>
        </w:rPr>
        <w:t>дминистраци</w:t>
      </w:r>
      <w:r w:rsidR="00C204F0" w:rsidRPr="00C204F0">
        <w:rPr>
          <w:rFonts w:ascii="Times New Roman" w:hAnsi="Times New Roman"/>
          <w:sz w:val="24"/>
          <w:szCs w:val="24"/>
        </w:rPr>
        <w:t>я</w:t>
      </w:r>
      <w:r w:rsidR="001667E3" w:rsidRPr="00C204F0">
        <w:rPr>
          <w:rFonts w:ascii="Times New Roman" w:hAnsi="Times New Roman"/>
          <w:sz w:val="24"/>
          <w:szCs w:val="24"/>
        </w:rPr>
        <w:t xml:space="preserve"> города </w:t>
      </w:r>
      <w:proofErr w:type="spellStart"/>
      <w:r w:rsidR="001667E3" w:rsidRPr="00C204F0">
        <w:rPr>
          <w:rFonts w:ascii="Times New Roman" w:hAnsi="Times New Roman"/>
          <w:sz w:val="24"/>
          <w:szCs w:val="24"/>
        </w:rPr>
        <w:t>Югорска</w:t>
      </w:r>
      <w:proofErr w:type="spellEnd"/>
      <w:r w:rsidR="001667E3" w:rsidRPr="00C204F0">
        <w:rPr>
          <w:rFonts w:ascii="Times New Roman" w:hAnsi="Times New Roman"/>
          <w:sz w:val="24"/>
          <w:szCs w:val="24"/>
        </w:rPr>
        <w:t xml:space="preserve">. </w:t>
      </w:r>
      <w:r w:rsidRPr="00C20053">
        <w:rPr>
          <w:rFonts w:ascii="Times New Roman" w:hAnsi="Times New Roman"/>
          <w:sz w:val="24"/>
          <w:szCs w:val="24"/>
        </w:rPr>
        <w:t xml:space="preserve">Почтовый адрес: </w:t>
      </w:r>
      <w:r w:rsidR="00C204F0" w:rsidRPr="00C204F0">
        <w:rPr>
          <w:rFonts w:ascii="Times New Roman" w:hAnsi="Times New Roman"/>
          <w:sz w:val="24"/>
          <w:szCs w:val="24"/>
        </w:rPr>
        <w:t xml:space="preserve">628260, ул.40 лет Победы,11, кабинет 310, г. </w:t>
      </w:r>
      <w:proofErr w:type="spellStart"/>
      <w:r w:rsidR="00C204F0" w:rsidRPr="00C204F0">
        <w:rPr>
          <w:rFonts w:ascii="Times New Roman" w:hAnsi="Times New Roman"/>
          <w:sz w:val="24"/>
          <w:szCs w:val="24"/>
        </w:rPr>
        <w:t>Югорск</w:t>
      </w:r>
      <w:proofErr w:type="spellEnd"/>
      <w:r w:rsidR="00C204F0" w:rsidRPr="00C204F0">
        <w:rPr>
          <w:rFonts w:ascii="Times New Roman" w:hAnsi="Times New Roman"/>
          <w:sz w:val="24"/>
          <w:szCs w:val="24"/>
        </w:rPr>
        <w:t>, Ханты-Мансийский автономный округ – Югра</w:t>
      </w:r>
    </w:p>
    <w:p w:rsidR="00806CEC" w:rsidRPr="00C20053" w:rsidRDefault="00806CEC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20053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 w:rsidRPr="00C20053">
        <w:rPr>
          <w:rFonts w:ascii="Times New Roman" w:hAnsi="Times New Roman"/>
          <w:sz w:val="24"/>
          <w:szCs w:val="24"/>
        </w:rPr>
        <w:t xml:space="preserve"> вести аудио- и видеозапись.</w:t>
      </w:r>
    </w:p>
    <w:p w:rsidR="00806CEC" w:rsidRPr="00C20053" w:rsidRDefault="00806CEC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4. Вскрытие конвертов с заявками на участие в конкурсе проводилось </w:t>
      </w:r>
      <w:r w:rsidR="00C204F0" w:rsidRPr="00C20053">
        <w:rPr>
          <w:rFonts w:ascii="Times New Roman" w:hAnsi="Times New Roman"/>
          <w:sz w:val="24"/>
          <w:szCs w:val="24"/>
        </w:rPr>
        <w:t xml:space="preserve">11 </w:t>
      </w:r>
      <w:r w:rsidRPr="00C20053">
        <w:rPr>
          <w:rFonts w:ascii="Times New Roman" w:hAnsi="Times New Roman"/>
          <w:sz w:val="24"/>
          <w:szCs w:val="24"/>
        </w:rPr>
        <w:t xml:space="preserve">декабря 2018 года по адресу: администрация города </w:t>
      </w:r>
      <w:proofErr w:type="spellStart"/>
      <w:r w:rsidRPr="00C2005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0053">
        <w:rPr>
          <w:rFonts w:ascii="Times New Roman" w:hAnsi="Times New Roman"/>
          <w:sz w:val="24"/>
          <w:szCs w:val="24"/>
        </w:rPr>
        <w:t xml:space="preserve">, ул. 40 лет Победы, 11, г. </w:t>
      </w:r>
      <w:proofErr w:type="spellStart"/>
      <w:r w:rsidRPr="00C20053">
        <w:rPr>
          <w:rFonts w:ascii="Times New Roman" w:hAnsi="Times New Roman"/>
          <w:sz w:val="24"/>
          <w:szCs w:val="24"/>
        </w:rPr>
        <w:t>Югорск</w:t>
      </w:r>
      <w:proofErr w:type="spellEnd"/>
      <w:r w:rsidRPr="00C20053">
        <w:rPr>
          <w:rFonts w:ascii="Times New Roman" w:hAnsi="Times New Roman"/>
          <w:sz w:val="24"/>
          <w:szCs w:val="24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806CEC" w:rsidRPr="00C20053" w:rsidRDefault="00806CEC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53">
        <w:rPr>
          <w:rFonts w:ascii="Times New Roman" w:hAnsi="Times New Roman"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p w:rsidR="00806CEC" w:rsidRPr="00C20053" w:rsidRDefault="00806CEC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3827"/>
        <w:gridCol w:w="5098"/>
      </w:tblGrid>
      <w:tr w:rsidR="003855C2" w:rsidRPr="003855C2" w:rsidTr="001667E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Pr="00C204F0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4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204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204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Pr="00C204F0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4F0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Pr="00C204F0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4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Pr="00C204F0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4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3855C2" w:rsidRPr="003855C2" w:rsidTr="001667E3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Pr="00C204F0" w:rsidRDefault="0080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Pr="00C204F0" w:rsidRDefault="0080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Pr="00C20053" w:rsidRDefault="00C20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2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г. </w:t>
            </w:r>
            <w:proofErr w:type="spellStart"/>
            <w:r w:rsidRPr="00C2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C2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Pr="00C20053" w:rsidRDefault="0080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Тюменская область, </w:t>
            </w:r>
          </w:p>
          <w:p w:rsidR="00806CEC" w:rsidRPr="00C20053" w:rsidRDefault="00806CEC" w:rsidP="00C20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2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C2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2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2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C2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улица </w:t>
            </w:r>
            <w:r w:rsidR="00C20053" w:rsidRPr="00C2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Лесозаготовителей, 25</w:t>
            </w:r>
          </w:p>
        </w:tc>
      </w:tr>
    </w:tbl>
    <w:p w:rsidR="00806CEC" w:rsidRPr="003855C2" w:rsidRDefault="00806CEC" w:rsidP="00806CE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06CEC" w:rsidRPr="00C204F0" w:rsidRDefault="00806CEC" w:rsidP="00806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F0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C204F0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806CEC" w:rsidRPr="00C204F0" w:rsidRDefault="00806CEC" w:rsidP="00806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F0"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806CEC" w:rsidRPr="00C20053" w:rsidRDefault="00806CEC" w:rsidP="00C200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53">
        <w:rPr>
          <w:rFonts w:ascii="Times New Roman" w:eastAsia="Times New Roman" w:hAnsi="Times New Roman"/>
          <w:sz w:val="24"/>
          <w:szCs w:val="24"/>
          <w:lang w:eastAsia="ru-RU"/>
        </w:rPr>
        <w:t>8. В связи с тем, что на участие в конкурсе была подана только одна заявка на участие в конкурсе, конкурс признать несостоявшимся.</w:t>
      </w:r>
    </w:p>
    <w:p w:rsidR="00806CEC" w:rsidRPr="003855C2" w:rsidRDefault="00806CEC" w:rsidP="00806CEC">
      <w:pPr>
        <w:spacing w:after="0" w:line="240" w:lineRule="auto"/>
        <w:ind w:left="-993"/>
        <w:jc w:val="center"/>
        <w:rPr>
          <w:rFonts w:ascii="Times New Roman" w:hAnsi="Times New Roman"/>
          <w:b/>
          <w:color w:val="FF0000"/>
          <w:sz w:val="24"/>
        </w:rPr>
      </w:pPr>
    </w:p>
    <w:p w:rsidR="00C20053" w:rsidRDefault="00C20053" w:rsidP="00C200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С.Д. </w:t>
      </w:r>
      <w:proofErr w:type="spellStart"/>
      <w:r>
        <w:rPr>
          <w:rFonts w:ascii="Times New Roman" w:hAnsi="Times New Roman"/>
          <w:b/>
          <w:sz w:val="24"/>
          <w:szCs w:val="24"/>
        </w:rPr>
        <w:t>Голин</w:t>
      </w:r>
      <w:proofErr w:type="spellEnd"/>
    </w:p>
    <w:p w:rsidR="00C20053" w:rsidRDefault="00C20053" w:rsidP="00C200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053" w:rsidRDefault="00C20053" w:rsidP="00C200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Члены  комиссии</w:t>
      </w:r>
    </w:p>
    <w:p w:rsidR="00C20053" w:rsidRDefault="00C20053" w:rsidP="00C20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C20053" w:rsidRDefault="00C20053" w:rsidP="00C20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______________В.К. </w:t>
      </w:r>
      <w:proofErr w:type="spellStart"/>
      <w:r>
        <w:rPr>
          <w:rFonts w:ascii="Times New Roman" w:hAnsi="Times New Roman"/>
          <w:sz w:val="24"/>
          <w:szCs w:val="24"/>
        </w:rPr>
        <w:t>Бандурин</w:t>
      </w:r>
      <w:proofErr w:type="spellEnd"/>
    </w:p>
    <w:p w:rsidR="00C20053" w:rsidRDefault="00C20053" w:rsidP="00C20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  </w:t>
      </w:r>
      <w:proofErr w:type="spellStart"/>
      <w:r>
        <w:rPr>
          <w:rFonts w:ascii="Times New Roman" w:hAnsi="Times New Roman"/>
          <w:sz w:val="24"/>
          <w:szCs w:val="24"/>
        </w:rPr>
        <w:t>В.А.Климин</w:t>
      </w:r>
      <w:proofErr w:type="spellEnd"/>
    </w:p>
    <w:p w:rsidR="00C20053" w:rsidRDefault="00C20053" w:rsidP="00C200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__________Т.И. </w:t>
      </w:r>
      <w:proofErr w:type="spellStart"/>
      <w:r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C20053" w:rsidRDefault="00C20053" w:rsidP="00C20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 А.Т. Абдуллаев </w:t>
      </w:r>
    </w:p>
    <w:p w:rsidR="00C20053" w:rsidRDefault="00C20053" w:rsidP="00C20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806CEC" w:rsidRPr="00C204F0" w:rsidRDefault="00806CEC" w:rsidP="001667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04F0">
        <w:rPr>
          <w:rFonts w:ascii="Times New Roman" w:hAnsi="Times New Roman"/>
          <w:sz w:val="24"/>
          <w:szCs w:val="24"/>
        </w:rPr>
        <w:t xml:space="preserve"> </w:t>
      </w:r>
    </w:p>
    <w:p w:rsidR="00806CEC" w:rsidRPr="00C204F0" w:rsidRDefault="00806CEC" w:rsidP="00806C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04F0">
        <w:rPr>
          <w:rFonts w:ascii="Times New Roman" w:hAnsi="Times New Roman"/>
          <w:sz w:val="24"/>
          <w:szCs w:val="24"/>
        </w:rPr>
        <w:t xml:space="preserve">Представитель Заказчика                                                               ________________ </w:t>
      </w:r>
      <w:r w:rsidR="00C204F0" w:rsidRPr="00C204F0">
        <w:rPr>
          <w:rFonts w:ascii="Times New Roman" w:hAnsi="Times New Roman"/>
          <w:sz w:val="24"/>
          <w:szCs w:val="24"/>
        </w:rPr>
        <w:t>Н.Б.</w:t>
      </w:r>
      <w:r w:rsidR="00C204F0">
        <w:rPr>
          <w:rFonts w:ascii="Times New Roman" w:hAnsi="Times New Roman"/>
          <w:sz w:val="24"/>
          <w:szCs w:val="24"/>
        </w:rPr>
        <w:t xml:space="preserve"> </w:t>
      </w:r>
      <w:r w:rsidR="00C204F0" w:rsidRPr="00C204F0">
        <w:rPr>
          <w:rFonts w:ascii="Times New Roman" w:hAnsi="Times New Roman"/>
          <w:sz w:val="24"/>
          <w:szCs w:val="24"/>
        </w:rPr>
        <w:t>Королева</w:t>
      </w:r>
    </w:p>
    <w:p w:rsidR="00806CEC" w:rsidRPr="003855C2" w:rsidRDefault="00806CEC" w:rsidP="00806CE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855C2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C204F0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Pr="003855C2" w:rsidRDefault="00C20053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CEC" w:rsidRPr="003855C2" w:rsidRDefault="00806CEC" w:rsidP="00806CE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20053" w:rsidRDefault="00C20053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Pr="00C204F0" w:rsidRDefault="00C204F0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204F0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C20053" w:rsidRDefault="00806CEC" w:rsidP="00C20053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204F0">
        <w:rPr>
          <w:rFonts w:ascii="Times New Roman" w:hAnsi="Times New Roman"/>
          <w:sz w:val="16"/>
          <w:szCs w:val="16"/>
        </w:rPr>
        <w:t xml:space="preserve">к протоколу вскрытия конвертов с  заявками на участие  в открытом конкурсе </w:t>
      </w:r>
    </w:p>
    <w:p w:rsidR="00806CEC" w:rsidRPr="00C204F0" w:rsidRDefault="00806CEC" w:rsidP="00C20053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204F0">
        <w:rPr>
          <w:rFonts w:ascii="Times New Roman" w:hAnsi="Times New Roman"/>
          <w:sz w:val="16"/>
          <w:szCs w:val="16"/>
        </w:rPr>
        <w:t>от 1</w:t>
      </w:r>
      <w:r w:rsidR="005B0562">
        <w:rPr>
          <w:rFonts w:ascii="Times New Roman" w:hAnsi="Times New Roman"/>
          <w:sz w:val="16"/>
          <w:szCs w:val="16"/>
        </w:rPr>
        <w:t>1</w:t>
      </w:r>
      <w:r w:rsidRPr="00C204F0">
        <w:rPr>
          <w:rFonts w:ascii="Times New Roman" w:hAnsi="Times New Roman"/>
          <w:sz w:val="16"/>
          <w:szCs w:val="16"/>
        </w:rPr>
        <w:t xml:space="preserve"> декабря </w:t>
      </w:r>
      <w:r w:rsidR="009A1DE0" w:rsidRPr="00C204F0">
        <w:rPr>
          <w:rFonts w:ascii="Times New Roman" w:hAnsi="Times New Roman"/>
          <w:sz w:val="16"/>
          <w:szCs w:val="16"/>
        </w:rPr>
        <w:t xml:space="preserve">2018г. № </w:t>
      </w:r>
      <w:r w:rsidR="00C204F0" w:rsidRPr="00C204F0">
        <w:rPr>
          <w:rFonts w:ascii="Times New Roman" w:hAnsi="Times New Roman"/>
          <w:sz w:val="16"/>
          <w:szCs w:val="16"/>
        </w:rPr>
        <w:t>01873000058184000</w:t>
      </w:r>
      <w:r w:rsidR="009A1DE0" w:rsidRPr="00C204F0">
        <w:rPr>
          <w:rFonts w:ascii="Times New Roman" w:hAnsi="Times New Roman"/>
          <w:sz w:val="16"/>
          <w:szCs w:val="16"/>
        </w:rPr>
        <w:t>3</w:t>
      </w:r>
      <w:r w:rsidR="00C204F0" w:rsidRPr="00C204F0">
        <w:rPr>
          <w:rFonts w:ascii="Times New Roman" w:hAnsi="Times New Roman"/>
          <w:sz w:val="16"/>
          <w:szCs w:val="16"/>
        </w:rPr>
        <w:t>99</w:t>
      </w:r>
      <w:r w:rsidRPr="00C204F0">
        <w:rPr>
          <w:rFonts w:ascii="Times New Roman" w:hAnsi="Times New Roman"/>
          <w:sz w:val="16"/>
          <w:szCs w:val="16"/>
        </w:rPr>
        <w:t>-1</w:t>
      </w:r>
    </w:p>
    <w:p w:rsidR="00C204F0" w:rsidRDefault="00C204F0" w:rsidP="00806CE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</w:p>
    <w:p w:rsidR="00806CEC" w:rsidRPr="00C204F0" w:rsidRDefault="00806CEC" w:rsidP="00806C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204F0">
        <w:rPr>
          <w:rFonts w:ascii="Times New Roman" w:hAnsi="Times New Roman"/>
          <w:bCs/>
          <w:sz w:val="24"/>
          <w:szCs w:val="24"/>
        </w:rPr>
        <w:t>Открытый конкурс</w:t>
      </w:r>
    </w:p>
    <w:p w:rsidR="00C204F0" w:rsidRDefault="00C204F0" w:rsidP="009A1DE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204F0">
        <w:rPr>
          <w:rFonts w:ascii="Times New Roman" w:hAnsi="Times New Roman"/>
          <w:sz w:val="24"/>
          <w:szCs w:val="24"/>
        </w:rPr>
        <w:t xml:space="preserve">на право заключения муниципального </w:t>
      </w:r>
      <w:proofErr w:type="gramStart"/>
      <w:r w:rsidRPr="00C204F0">
        <w:rPr>
          <w:rFonts w:ascii="Times New Roman" w:hAnsi="Times New Roman"/>
          <w:sz w:val="24"/>
          <w:szCs w:val="24"/>
        </w:rPr>
        <w:t>контракта</w:t>
      </w:r>
      <w:proofErr w:type="gramEnd"/>
      <w:r w:rsidRPr="00C204F0">
        <w:rPr>
          <w:rFonts w:ascii="Times New Roman" w:hAnsi="Times New Roman"/>
          <w:sz w:val="24"/>
          <w:szCs w:val="24"/>
        </w:rPr>
        <w:t xml:space="preserve">  на оказание услуг по созданию информационных материалов о деятельности администрации города </w:t>
      </w:r>
      <w:proofErr w:type="spellStart"/>
      <w:r w:rsidRPr="00C204F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04F0">
        <w:rPr>
          <w:rFonts w:ascii="Times New Roman" w:hAnsi="Times New Roman"/>
          <w:sz w:val="24"/>
          <w:szCs w:val="24"/>
        </w:rPr>
        <w:t>, социально-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C204F0">
        <w:rPr>
          <w:rFonts w:ascii="Times New Roman" w:hAnsi="Times New Roman"/>
          <w:sz w:val="24"/>
          <w:szCs w:val="24"/>
        </w:rPr>
        <w:t xml:space="preserve">экономическом развитии города </w:t>
      </w:r>
      <w:proofErr w:type="spellStart"/>
      <w:r w:rsidRPr="00C204F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04F0">
        <w:rPr>
          <w:rFonts w:ascii="Times New Roman" w:hAnsi="Times New Roman"/>
          <w:sz w:val="24"/>
          <w:szCs w:val="24"/>
        </w:rPr>
        <w:t xml:space="preserve"> и их размещению в эфире телевизионного канала </w:t>
      </w:r>
    </w:p>
    <w:p w:rsidR="00C204F0" w:rsidRPr="00C204F0" w:rsidRDefault="00C204F0" w:rsidP="009A1DE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4F0">
        <w:rPr>
          <w:rFonts w:ascii="Times New Roman" w:hAnsi="Times New Roman"/>
          <w:sz w:val="24"/>
          <w:szCs w:val="24"/>
        </w:rPr>
        <w:t xml:space="preserve">с зоной вещания в муниципальном образовании город </w:t>
      </w:r>
      <w:proofErr w:type="spellStart"/>
      <w:r w:rsidRPr="00C204F0">
        <w:rPr>
          <w:rFonts w:ascii="Times New Roman" w:hAnsi="Times New Roman"/>
          <w:sz w:val="24"/>
          <w:szCs w:val="24"/>
        </w:rPr>
        <w:t>Югорск</w:t>
      </w:r>
      <w:proofErr w:type="spellEnd"/>
      <w:r w:rsidRPr="00C204F0">
        <w:rPr>
          <w:rFonts w:ascii="Times New Roman" w:hAnsi="Times New Roman"/>
          <w:sz w:val="24"/>
          <w:szCs w:val="24"/>
        </w:rPr>
        <w:t>.</w:t>
      </w:r>
    </w:p>
    <w:p w:rsidR="00C204F0" w:rsidRPr="00C204F0" w:rsidRDefault="00C204F0" w:rsidP="009A1DE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CEC" w:rsidRDefault="00C204F0" w:rsidP="00806CEC">
      <w:pPr>
        <w:pStyle w:val="a6"/>
        <w:spacing w:after="0"/>
        <w:ind w:left="0"/>
      </w:pPr>
      <w:r>
        <w:t xml:space="preserve">     </w:t>
      </w:r>
      <w:r w:rsidR="00806CEC" w:rsidRPr="00C204F0">
        <w:t xml:space="preserve">Заказчик: </w:t>
      </w:r>
      <w:r w:rsidRPr="00C204F0">
        <w:t xml:space="preserve"> Администрация</w:t>
      </w:r>
      <w:r w:rsidR="009A1DE0" w:rsidRPr="00C204F0">
        <w:t xml:space="preserve"> города </w:t>
      </w:r>
      <w:proofErr w:type="spellStart"/>
      <w:r w:rsidR="009A1DE0" w:rsidRPr="00C204F0">
        <w:t>Югорска</w:t>
      </w:r>
      <w:proofErr w:type="spellEnd"/>
      <w:r w:rsidR="00806CEC" w:rsidRPr="00C204F0">
        <w:t>.</w:t>
      </w:r>
    </w:p>
    <w:p w:rsidR="00C204F0" w:rsidRPr="00C204F0" w:rsidRDefault="00C204F0" w:rsidP="00806CEC">
      <w:pPr>
        <w:pStyle w:val="a6"/>
        <w:spacing w:after="0"/>
        <w:ind w:left="0"/>
      </w:pPr>
    </w:p>
    <w:tbl>
      <w:tblPr>
        <w:tblW w:w="103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2271"/>
      </w:tblGrid>
      <w:tr w:rsidR="00C20053" w:rsidRPr="003855C2" w:rsidTr="00C20053">
        <w:trPr>
          <w:cantSplit/>
          <w:trHeight w:val="214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AB04F8" w:rsidRDefault="00C20053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 w:rsidRPr="00AB04F8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 w:rsidRPr="00AB04F8">
              <w:rPr>
                <w:sz w:val="16"/>
                <w:szCs w:val="16"/>
              </w:rPr>
              <w:t>Наименование участника</w:t>
            </w:r>
          </w:p>
        </w:tc>
      </w:tr>
      <w:tr w:rsidR="00C20053" w:rsidRPr="003855C2" w:rsidTr="00C20053">
        <w:trPr>
          <w:cantSplit/>
          <w:trHeight w:val="966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AB04F8" w:rsidRDefault="00C2005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53" w:rsidRPr="00AB04F8" w:rsidRDefault="00C20053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</w:p>
        </w:tc>
      </w:tr>
      <w:tr w:rsidR="00C20053" w:rsidRPr="003855C2" w:rsidTr="00C20053">
        <w:trPr>
          <w:cantSplit/>
          <w:trHeight w:val="43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AB04F8" w:rsidRDefault="00C2005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AB04F8" w:rsidRDefault="00C20053" w:rsidP="005B0562">
            <w:pPr>
              <w:spacing w:after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</w:t>
            </w:r>
          </w:p>
        </w:tc>
      </w:tr>
      <w:tr w:rsidR="00C20053" w:rsidRPr="003855C2" w:rsidTr="00C20053">
        <w:trPr>
          <w:cantSplit/>
          <w:trHeight w:val="340"/>
        </w:trPr>
        <w:tc>
          <w:tcPr>
            <w:tcW w:w="10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AB04F8" w:rsidRDefault="00C20053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AB04F8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EC4F09" w:rsidRPr="003855C2" w:rsidTr="00EC4F09">
        <w:trPr>
          <w:cantSplit/>
          <w:trHeight w:val="3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09" w:rsidRPr="00EC4F09" w:rsidRDefault="00EC4F09" w:rsidP="00EC4F09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C4F09">
              <w:rPr>
                <w:rFonts w:ascii="Times New Roman" w:hAnsi="Times New Roman"/>
                <w:sz w:val="18"/>
                <w:szCs w:val="16"/>
              </w:rPr>
              <w:t>Опись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09" w:rsidRPr="00AB04F8" w:rsidRDefault="00EC4F09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21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Заявка на участие в конкурсе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C20053" w:rsidRDefault="00C20053">
            <w:pPr>
              <w:spacing w:after="0"/>
              <w:rPr>
                <w:rFonts w:ascii="Times New Roman" w:eastAsiaTheme="minorHAnsi" w:hAnsi="Times New Roman"/>
                <w:color w:val="FF0000"/>
              </w:rPr>
            </w:pPr>
            <w:r w:rsidRPr="00C20053"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16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Предложение в отношении объекта закупк</w:t>
            </w:r>
            <w:r w:rsidRPr="00AB04F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B04F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3855C2" w:rsidRDefault="00C20053">
            <w:pPr>
              <w:spacing w:after="0"/>
              <w:rPr>
                <w:rFonts w:asciiTheme="minorHAnsi" w:eastAsiaTheme="minorHAnsi" w:hAnsiTheme="minorHAnsi"/>
                <w:color w:val="FF0000"/>
              </w:rPr>
            </w:pPr>
            <w:r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274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 xml:space="preserve">Копии документов, удостоверяющих личность (для       </w:t>
            </w:r>
            <w:r w:rsidRPr="00AB04F8">
              <w:rPr>
                <w:rFonts w:ascii="Times New Roman" w:hAnsi="Times New Roman"/>
                <w:sz w:val="18"/>
                <w:szCs w:val="18"/>
              </w:rPr>
              <w:br/>
              <w:t>физических лиц, не являющихся индивидуальными предпринимателями)</w:t>
            </w:r>
          </w:p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3855C2" w:rsidRDefault="00C20053">
            <w:pPr>
              <w:spacing w:after="0"/>
              <w:rPr>
                <w:rFonts w:asciiTheme="minorHAnsi" w:eastAsiaTheme="minorHAnsi" w:hAnsiTheme="minorHAnsi"/>
                <w:color w:val="FF0000"/>
              </w:rPr>
            </w:pPr>
            <w:r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74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04F8">
              <w:rPr>
                <w:rFonts w:ascii="Times New Roman" w:hAnsi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AB04F8">
              <w:rPr>
                <w:rFonts w:ascii="Times New Roman" w:hAnsi="Times New Roman"/>
                <w:sz w:val="18"/>
                <w:szCs w:val="18"/>
              </w:rPr>
              <w:t xml:space="preserve"> В случае</w:t>
            </w:r>
            <w:proofErr w:type="gramStart"/>
            <w:r w:rsidRPr="00AB04F8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B04F8">
              <w:rPr>
                <w:rFonts w:ascii="Times New Roman" w:hAnsi="Times New Roman"/>
                <w:sz w:val="18"/>
                <w:szCs w:val="18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AB04F8">
              <w:rPr>
                <w:rFonts w:ascii="Times New Roman" w:hAnsi="Times New Roman"/>
                <w:b/>
                <w:sz w:val="18"/>
                <w:szCs w:val="18"/>
              </w:rPr>
              <w:t>(при наличии</w:t>
            </w:r>
            <w:r w:rsidRPr="00AB04F8">
              <w:rPr>
                <w:rFonts w:ascii="Times New Roman" w:hAnsi="Times New Roman"/>
                <w:sz w:val="18"/>
                <w:szCs w:val="18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B04F8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B04F8">
              <w:rPr>
                <w:rFonts w:ascii="Times New Roman" w:hAnsi="Times New Roman"/>
                <w:sz w:val="18"/>
                <w:szCs w:val="18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3855C2" w:rsidRDefault="00C20053">
            <w:pPr>
              <w:spacing w:after="0"/>
              <w:rPr>
                <w:rFonts w:asciiTheme="minorHAnsi" w:eastAsiaTheme="minorHAnsi" w:hAnsiTheme="minorHAnsi"/>
                <w:color w:val="FF0000"/>
              </w:rPr>
            </w:pPr>
            <w:r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5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3855C2" w:rsidRDefault="00C20053">
            <w:pPr>
              <w:spacing w:after="0"/>
              <w:rPr>
                <w:rFonts w:asciiTheme="minorHAnsi" w:eastAsiaTheme="minorHAnsi" w:hAnsiTheme="minorHAnsi"/>
                <w:color w:val="FF0000"/>
              </w:rPr>
            </w:pPr>
            <w:r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26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3855C2" w:rsidRDefault="00C20053">
            <w:pPr>
              <w:spacing w:after="0"/>
              <w:rPr>
                <w:rFonts w:asciiTheme="minorHAnsi" w:eastAsiaTheme="minorHAnsi" w:hAnsiTheme="minorHAnsi"/>
                <w:color w:val="FF0000"/>
              </w:rPr>
            </w:pPr>
            <w:r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5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04F8">
              <w:rPr>
                <w:rFonts w:ascii="Times New Roman" w:hAnsi="Times New Roman"/>
                <w:sz w:val="18"/>
                <w:szCs w:val="18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AB04F8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AB04F8">
              <w:rPr>
                <w:rFonts w:ascii="Times New Roman" w:hAnsi="Times New Roman"/>
                <w:sz w:val="18"/>
                <w:szCs w:val="18"/>
              </w:rPr>
              <w:t>конкурса поставка товар</w:t>
            </w:r>
            <w:r w:rsidRPr="00AB04F8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AB04F8">
              <w:rPr>
                <w:rFonts w:ascii="Times New Roman" w:hAnsi="Times New Roman"/>
                <w:sz w:val="18"/>
                <w:szCs w:val="18"/>
              </w:rPr>
              <w:t>, выполнение работ</w:t>
            </w:r>
            <w:r w:rsidRPr="00AB04F8">
              <w:rPr>
                <w:rFonts w:ascii="Times New Roman" w:hAnsi="Times New Roman"/>
                <w:bCs/>
                <w:sz w:val="18"/>
                <w:szCs w:val="18"/>
              </w:rPr>
              <w:t>ы или</w:t>
            </w:r>
            <w:r w:rsidRPr="00AB04F8">
              <w:rPr>
                <w:rFonts w:ascii="Times New Roman" w:hAnsi="Times New Roman"/>
                <w:sz w:val="18"/>
                <w:szCs w:val="18"/>
              </w:rPr>
              <w:t xml:space="preserve"> оказание услуг</w:t>
            </w:r>
            <w:r w:rsidRPr="00AB04F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B04F8">
              <w:rPr>
                <w:rFonts w:ascii="Times New Roman" w:hAnsi="Times New Roman"/>
                <w:sz w:val="18"/>
                <w:szCs w:val="18"/>
              </w:rPr>
              <w:t xml:space="preserve">, являющихся предметом контракта, или внесение </w:t>
            </w:r>
            <w:r w:rsidRPr="00AB04F8">
              <w:rPr>
                <w:rFonts w:ascii="Times New Roman" w:hAnsi="Times New Roman"/>
                <w:bCs/>
                <w:sz w:val="18"/>
                <w:szCs w:val="18"/>
              </w:rPr>
              <w:t xml:space="preserve">денежных средств в качестве </w:t>
            </w:r>
            <w:r w:rsidRPr="00AB04F8">
              <w:rPr>
                <w:rFonts w:ascii="Times New Roman" w:hAnsi="Times New Roman"/>
                <w:sz w:val="18"/>
                <w:szCs w:val="18"/>
              </w:rPr>
              <w:t xml:space="preserve">обеспечения заявки </w:t>
            </w:r>
            <w:r w:rsidRPr="00AB04F8">
              <w:rPr>
                <w:rFonts w:ascii="Times New Roman" w:hAnsi="Times New Roman"/>
                <w:bCs/>
                <w:sz w:val="18"/>
                <w:szCs w:val="18"/>
              </w:rPr>
              <w:t>на участие в открытом</w:t>
            </w:r>
            <w:proofErr w:type="gramEnd"/>
            <w:r w:rsidRPr="00AB04F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AB04F8">
              <w:rPr>
                <w:rFonts w:ascii="Times New Roman" w:hAnsi="Times New Roman"/>
                <w:bCs/>
                <w:sz w:val="18"/>
                <w:szCs w:val="18"/>
              </w:rPr>
              <w:t>конкурсе</w:t>
            </w:r>
            <w:proofErr w:type="gramEnd"/>
            <w:r w:rsidRPr="00AB04F8">
              <w:rPr>
                <w:rFonts w:ascii="Times New Roman" w:hAnsi="Times New Roman"/>
                <w:sz w:val="18"/>
                <w:szCs w:val="18"/>
              </w:rPr>
              <w:t>, обеспечения исполнения контракта являются крупной сделкой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3855C2" w:rsidRDefault="00C20053">
            <w:pPr>
              <w:spacing w:after="0"/>
              <w:rPr>
                <w:rFonts w:asciiTheme="minorHAnsi" w:eastAsiaTheme="minorHAnsi" w:hAnsiTheme="minorHAnsi"/>
                <w:color w:val="FF0000"/>
              </w:rPr>
            </w:pPr>
            <w:r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2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53" w:rsidRPr="003855C2" w:rsidRDefault="00C200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20053" w:rsidRPr="003855C2" w:rsidTr="00C20053">
        <w:trPr>
          <w:cantSplit/>
          <w:trHeight w:val="5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gramStart"/>
            <w:r w:rsidRPr="00AB04F8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Д</w:t>
            </w:r>
            <w:r w:rsidRPr="00AB04F8">
              <w:rPr>
                <w:rFonts w:ascii="Times New Roman" w:hAnsi="Times New Roman"/>
                <w:sz w:val="18"/>
                <w:szCs w:val="18"/>
              </w:rPr>
              <w:t>окументы, подтверждающие внесение обеспечения заявки на участие в открытом конкурсе (платёжное поручение, подтверждающее перечисление денежных средств в качестве обеспечения заявки на участие в открытом конкурсе или копия этого платёжного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AB04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B04F8">
              <w:rPr>
                <w:rFonts w:ascii="Times New Roman" w:hAnsi="Times New Roman"/>
                <w:sz w:val="18"/>
                <w:szCs w:val="18"/>
              </w:rPr>
              <w:t>включены</w:t>
            </w:r>
            <w:proofErr w:type="gramEnd"/>
            <w:r w:rsidRPr="00AB04F8">
              <w:rPr>
                <w:rFonts w:ascii="Times New Roman" w:hAnsi="Times New Roman"/>
                <w:sz w:val="18"/>
                <w:szCs w:val="18"/>
              </w:rPr>
              <w:t xml:space="preserve"> в реестр банковских гарантий, размещённый в единой информационной системе).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53" w:rsidRPr="003855C2" w:rsidRDefault="00C200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5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53" w:rsidRPr="003855C2" w:rsidRDefault="00777D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5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53" w:rsidRPr="00AB04F8" w:rsidRDefault="00C20053" w:rsidP="00AB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B04F8">
              <w:rPr>
                <w:rFonts w:ascii="Times New Roman" w:hAnsi="Times New Roman"/>
                <w:iCs/>
                <w:sz w:val="18"/>
                <w:szCs w:val="18"/>
              </w:rPr>
              <w:t>Документы или копии документов, подтверждающие соответствие участника открытого конкурса следующим требованиям:</w:t>
            </w:r>
          </w:p>
          <w:p w:rsidR="00C20053" w:rsidRPr="00AB04F8" w:rsidRDefault="00C20053" w:rsidP="00AB04F8">
            <w:pPr>
              <w:pStyle w:val="5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закупки: </w:t>
            </w:r>
          </w:p>
          <w:p w:rsidR="00C20053" w:rsidRPr="00AB04F8" w:rsidRDefault="00C20053" w:rsidP="00AB04F8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 xml:space="preserve"> 1) копия свидетельства о регистрации средства массовой информации;</w:t>
            </w:r>
          </w:p>
          <w:p w:rsidR="00C20053" w:rsidRPr="00AB04F8" w:rsidRDefault="00C20053" w:rsidP="00AB04F8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 xml:space="preserve"> 2) копия лицензии Федеральной службы по надзору в сфере связи, информационных технологий и массовых коммуникаций на осуществление телевизионного вещания.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53" w:rsidRPr="00AB04F8" w:rsidRDefault="00777DA8" w:rsidP="00AB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</w:rPr>
              <w:t>Наличие в заявке</w:t>
            </w:r>
          </w:p>
        </w:tc>
      </w:tr>
      <w:tr w:rsidR="00C20053" w:rsidRPr="003855C2" w:rsidTr="00C20053">
        <w:trPr>
          <w:cantSplit/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 w:rsidP="00AB04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53" w:rsidRPr="00AB04F8" w:rsidRDefault="00C20053" w:rsidP="00AB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53" w:rsidRPr="003855C2" w:rsidTr="00C20053">
        <w:trPr>
          <w:cantSplit/>
          <w:trHeight w:val="331"/>
        </w:trPr>
        <w:tc>
          <w:tcPr>
            <w:tcW w:w="10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AB04F8" w:rsidRDefault="00C20053" w:rsidP="00AB04F8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4F8">
              <w:rPr>
                <w:rFonts w:ascii="Times New Roman" w:hAnsi="Times New Roman"/>
                <w:b/>
                <w:sz w:val="18"/>
                <w:szCs w:val="18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C20053" w:rsidRPr="003855C2" w:rsidTr="00C20053">
        <w:trPr>
          <w:cantSplit/>
          <w:trHeight w:val="34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 w:rsidP="00AB04F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b/>
                <w:sz w:val="18"/>
                <w:szCs w:val="18"/>
              </w:rPr>
              <w:t>Цена контракта</w:t>
            </w:r>
            <w:r w:rsidRPr="00AB04F8">
              <w:rPr>
                <w:rFonts w:ascii="Times New Roman" w:hAnsi="Times New Roman"/>
                <w:sz w:val="18"/>
                <w:szCs w:val="18"/>
              </w:rPr>
              <w:t>, руб.</w:t>
            </w:r>
          </w:p>
          <w:p w:rsidR="00C20053" w:rsidRPr="00AB04F8" w:rsidRDefault="00C20053" w:rsidP="00AB04F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04F8">
              <w:rPr>
                <w:rFonts w:ascii="Times New Roman" w:hAnsi="Times New Roman"/>
                <w:sz w:val="18"/>
                <w:szCs w:val="18"/>
              </w:rPr>
              <w:t>Н(</w:t>
            </w:r>
            <w:proofErr w:type="gramEnd"/>
            <w:r w:rsidRPr="00AB04F8">
              <w:rPr>
                <w:rFonts w:ascii="Times New Roman" w:hAnsi="Times New Roman"/>
                <w:sz w:val="18"/>
                <w:szCs w:val="18"/>
              </w:rPr>
              <w:t>М)ЦК - 5 799 421,00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AB04F8" w:rsidRDefault="00777DA8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5 799 421 </w:t>
            </w:r>
          </w:p>
        </w:tc>
      </w:tr>
      <w:tr w:rsidR="00C20053" w:rsidRPr="003855C2" w:rsidTr="00C20053">
        <w:trPr>
          <w:cantSplit/>
          <w:trHeight w:val="5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53" w:rsidRPr="00AB04F8" w:rsidRDefault="00C20053" w:rsidP="00AB04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4F8">
              <w:rPr>
                <w:rFonts w:ascii="Times New Roman" w:hAnsi="Times New Roman"/>
                <w:b/>
                <w:sz w:val="18"/>
                <w:szCs w:val="18"/>
              </w:rPr>
              <w:t>Квалификация участника закупки.</w:t>
            </w:r>
          </w:p>
          <w:p w:rsidR="00C20053" w:rsidRPr="00AB04F8" w:rsidRDefault="00C20053" w:rsidP="00AB0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Опыт участника по успешному выполнению работ сопоставимого характера и объёма</w:t>
            </w:r>
          </w:p>
          <w:p w:rsidR="00C20053" w:rsidRPr="00AB04F8" w:rsidRDefault="00C20053" w:rsidP="00AB04F8">
            <w:pPr>
              <w:tabs>
                <w:tab w:val="num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 xml:space="preserve">Оценивается на основании представленного участником закупки </w:t>
            </w:r>
            <w:r w:rsidRPr="00AB04F8">
              <w:rPr>
                <w:rFonts w:ascii="Times New Roman" w:hAnsi="Times New Roman"/>
                <w:b/>
                <w:sz w:val="18"/>
                <w:szCs w:val="18"/>
              </w:rPr>
              <w:t>комплекта документов:</w:t>
            </w:r>
          </w:p>
          <w:p w:rsidR="00C20053" w:rsidRPr="00AB04F8" w:rsidRDefault="00C20053" w:rsidP="00AB0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- копий контрактов (договоров) с указанием: реестрового номера из реестра контрактов, даты, суммы контракта (договора);</w:t>
            </w:r>
          </w:p>
          <w:p w:rsidR="00C20053" w:rsidRPr="00AB04F8" w:rsidRDefault="00C20053" w:rsidP="00AB0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4F8">
              <w:rPr>
                <w:rFonts w:ascii="Times New Roman" w:hAnsi="Times New Roman"/>
                <w:sz w:val="18"/>
                <w:szCs w:val="18"/>
              </w:rPr>
              <w:t>- копий актов оказанных услуг, подтверждающих исполнение контрактов.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53" w:rsidRPr="003855C2" w:rsidRDefault="00777DA8">
            <w:pPr>
              <w:spacing w:after="0"/>
              <w:rPr>
                <w:rFonts w:asciiTheme="minorHAnsi" w:eastAsiaTheme="minorHAnsi" w:hAnsiTheme="minorHAnsi"/>
                <w:color w:val="FF0000"/>
              </w:rPr>
            </w:pPr>
            <w:r w:rsidRPr="00777DA8">
              <w:rPr>
                <w:rFonts w:asciiTheme="minorHAnsi" w:eastAsiaTheme="minorHAnsi" w:hAnsiTheme="minorHAnsi"/>
              </w:rPr>
              <w:t>7</w:t>
            </w:r>
          </w:p>
        </w:tc>
      </w:tr>
    </w:tbl>
    <w:p w:rsidR="00806CEC" w:rsidRDefault="00806CEC" w:rsidP="00806C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pStyle w:val="1"/>
        <w:rPr>
          <w:sz w:val="18"/>
          <w:szCs w:val="18"/>
        </w:rPr>
      </w:pPr>
    </w:p>
    <w:p w:rsidR="002D2BD3" w:rsidRDefault="002D2BD3">
      <w:bookmarkStart w:id="0" w:name="_GoBack"/>
      <w:bookmarkEnd w:id="0"/>
    </w:p>
    <w:sectPr w:rsidR="002D2BD3" w:rsidSect="00C2005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0AEE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81DCC"/>
    <w:multiLevelType w:val="hybridMultilevel"/>
    <w:tmpl w:val="C74E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14CAB"/>
    <w:multiLevelType w:val="multilevel"/>
    <w:tmpl w:val="7A36D7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88"/>
    <w:rsid w:val="001667E3"/>
    <w:rsid w:val="00284645"/>
    <w:rsid w:val="002D2BD3"/>
    <w:rsid w:val="003448BD"/>
    <w:rsid w:val="003855C2"/>
    <w:rsid w:val="00411D30"/>
    <w:rsid w:val="005B0562"/>
    <w:rsid w:val="005D72C9"/>
    <w:rsid w:val="00777DA8"/>
    <w:rsid w:val="00806CEC"/>
    <w:rsid w:val="00823F29"/>
    <w:rsid w:val="009A1DE0"/>
    <w:rsid w:val="00AB04F8"/>
    <w:rsid w:val="00BB75D2"/>
    <w:rsid w:val="00C20053"/>
    <w:rsid w:val="00C204F0"/>
    <w:rsid w:val="00DB1688"/>
    <w:rsid w:val="00EC4F09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CEC"/>
    <w:rPr>
      <w:rFonts w:ascii="Calibri" w:eastAsia="Calibri" w:hAnsi="Calibri" w:cs="Times New Roman"/>
    </w:rPr>
  </w:style>
  <w:style w:type="paragraph" w:styleId="5">
    <w:name w:val="heading 5"/>
    <w:basedOn w:val="a0"/>
    <w:next w:val="a0"/>
    <w:link w:val="50"/>
    <w:uiPriority w:val="99"/>
    <w:qFormat/>
    <w:rsid w:val="00AB04F8"/>
    <w:p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806CEC"/>
    <w:rPr>
      <w:color w:val="0000FF"/>
      <w:u w:val="single"/>
    </w:rPr>
  </w:style>
  <w:style w:type="paragraph" w:styleId="a">
    <w:name w:val="Title"/>
    <w:basedOn w:val="a0"/>
    <w:link w:val="a5"/>
    <w:qFormat/>
    <w:rsid w:val="00806CEC"/>
    <w:pPr>
      <w:numPr>
        <w:numId w:val="1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1"/>
    <w:link w:val="a"/>
    <w:rsid w:val="00806CE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806CE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806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0"/>
    <w:link w:val="a9"/>
    <w:uiPriority w:val="34"/>
    <w:qFormat/>
    <w:rsid w:val="00806CEC"/>
    <w:pPr>
      <w:ind w:left="720"/>
      <w:contextualSpacing/>
    </w:pPr>
  </w:style>
  <w:style w:type="paragraph" w:customStyle="1" w:styleId="1">
    <w:name w:val="Без интервала1"/>
    <w:rsid w:val="00806C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1667E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9"/>
    <w:rsid w:val="00AB04F8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CEC"/>
    <w:rPr>
      <w:rFonts w:ascii="Calibri" w:eastAsia="Calibri" w:hAnsi="Calibri" w:cs="Times New Roman"/>
    </w:rPr>
  </w:style>
  <w:style w:type="paragraph" w:styleId="5">
    <w:name w:val="heading 5"/>
    <w:basedOn w:val="a0"/>
    <w:next w:val="a0"/>
    <w:link w:val="50"/>
    <w:uiPriority w:val="99"/>
    <w:qFormat/>
    <w:rsid w:val="00AB04F8"/>
    <w:p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806CEC"/>
    <w:rPr>
      <w:color w:val="0000FF"/>
      <w:u w:val="single"/>
    </w:rPr>
  </w:style>
  <w:style w:type="paragraph" w:styleId="a">
    <w:name w:val="Title"/>
    <w:basedOn w:val="a0"/>
    <w:link w:val="a5"/>
    <w:qFormat/>
    <w:rsid w:val="00806CEC"/>
    <w:pPr>
      <w:numPr>
        <w:numId w:val="1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1"/>
    <w:link w:val="a"/>
    <w:rsid w:val="00806CE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806CE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806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0"/>
    <w:link w:val="a9"/>
    <w:uiPriority w:val="34"/>
    <w:qFormat/>
    <w:rsid w:val="00806CEC"/>
    <w:pPr>
      <w:ind w:left="720"/>
      <w:contextualSpacing/>
    </w:pPr>
  </w:style>
  <w:style w:type="paragraph" w:customStyle="1" w:styleId="1">
    <w:name w:val="Без интервала1"/>
    <w:rsid w:val="00806C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1667E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9"/>
    <w:rsid w:val="00AB04F8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12</cp:revision>
  <cp:lastPrinted>2018-12-10T14:00:00Z</cp:lastPrinted>
  <dcterms:created xsi:type="dcterms:W3CDTF">2018-12-04T09:31:00Z</dcterms:created>
  <dcterms:modified xsi:type="dcterms:W3CDTF">2018-12-11T12:15:00Z</dcterms:modified>
</cp:coreProperties>
</file>