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79" w:rsidRPr="00607974" w:rsidRDefault="0006181E" w:rsidP="00650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81E">
        <w:rPr>
          <w:rFonts w:ascii="Times New Roman" w:hAnsi="Times New Roman" w:cs="Times New Roman"/>
          <w:b/>
          <w:sz w:val="24"/>
          <w:szCs w:val="24"/>
        </w:rPr>
        <w:t xml:space="preserve">Тополиный пух </w:t>
      </w:r>
      <w:bookmarkStart w:id="0" w:name="_GoBack"/>
      <w:bookmarkEnd w:id="0"/>
      <w:r w:rsidR="00425E70" w:rsidRPr="00425E70">
        <w:rPr>
          <w:rFonts w:ascii="Times New Roman" w:hAnsi="Times New Roman" w:cs="Times New Roman"/>
          <w:b/>
          <w:sz w:val="24"/>
          <w:szCs w:val="24"/>
        </w:rPr>
        <w:t>- причина возникновения пожара!</w:t>
      </w:r>
    </w:p>
    <w:p w:rsidR="009D016C" w:rsidRDefault="009D016C" w:rsidP="009D0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5E70" w:rsidRDefault="00425E70" w:rsidP="00425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E70">
        <w:rPr>
          <w:rFonts w:ascii="Times New Roman" w:hAnsi="Times New Roman" w:cs="Times New Roman"/>
          <w:sz w:val="24"/>
          <w:szCs w:val="24"/>
        </w:rPr>
        <w:t xml:space="preserve">С наступлением жаркой летней поры и обильным цветением тополей в городе значительно обостряется пожарная обстановка. Тополиная метель – своеобразное стихийное бедствие не только для аллергиков, но и для пожарных. Как правило, тополиный пух легко воспламеняется, горит как порох – моментально, во всех направлениях, оставляя после себя только черные следы. Как результат – резкий рост числа пожаров. Улицы и дворы покрываются тополиным пухом, как снегом, а он в свою очередь становится потенциальным очагом пожара. Этот легковоспламеняющийся природный материал вспыхивает от любой искры. Он скапливается во дворах, возле строений, стоянок автотранспорта и в одночасье может превратиться в «бикфордов шнур», по которому огонь молниеносно доберется до зданий и сооружений. </w:t>
      </w:r>
    </w:p>
    <w:p w:rsidR="00425E70" w:rsidRDefault="00425E70" w:rsidP="00425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E70">
        <w:rPr>
          <w:rFonts w:ascii="Times New Roman" w:hAnsi="Times New Roman" w:cs="Times New Roman"/>
          <w:sz w:val="24"/>
          <w:szCs w:val="24"/>
        </w:rPr>
        <w:t xml:space="preserve">Быть внимательными стоит и жителям высотных домов. </w:t>
      </w:r>
      <w:r w:rsidR="00132911" w:rsidRPr="00132911">
        <w:rPr>
          <w:rFonts w:ascii="Times New Roman" w:hAnsi="Times New Roman" w:cs="Times New Roman"/>
          <w:sz w:val="24"/>
          <w:szCs w:val="24"/>
        </w:rPr>
        <w:t>Ведь при сильном ветре пух достигает высоты двенадцатого этажа</w:t>
      </w:r>
      <w:r w:rsidRPr="00425E70">
        <w:rPr>
          <w:rFonts w:ascii="Times New Roman" w:hAnsi="Times New Roman" w:cs="Times New Roman"/>
          <w:sz w:val="24"/>
          <w:szCs w:val="24"/>
        </w:rPr>
        <w:t xml:space="preserve">, забиваясь во всевозможные щели лоджий и балконов. Непотушенный окурок или спичка, проведение огневых работ или детская шалость могут моментально привести к возникновению пожара. </w:t>
      </w:r>
    </w:p>
    <w:p w:rsidR="00425E70" w:rsidRDefault="00425E70" w:rsidP="00425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E70">
        <w:rPr>
          <w:rFonts w:ascii="Times New Roman" w:hAnsi="Times New Roman" w:cs="Times New Roman"/>
          <w:sz w:val="24"/>
          <w:szCs w:val="24"/>
        </w:rPr>
        <w:t>Чтобы тополиный пух не стал источником пожара, придерживайтесь простых правил:</w:t>
      </w:r>
    </w:p>
    <w:p w:rsidR="00425E70" w:rsidRDefault="00425E70" w:rsidP="00425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25E70">
        <w:rPr>
          <w:rFonts w:ascii="Times New Roman" w:hAnsi="Times New Roman" w:cs="Times New Roman"/>
          <w:sz w:val="24"/>
          <w:szCs w:val="24"/>
        </w:rPr>
        <w:t xml:space="preserve"> будьте осмотрительны в обращении с любыми источниками открытого огня; </w:t>
      </w:r>
    </w:p>
    <w:p w:rsidR="00425E70" w:rsidRDefault="00425E70" w:rsidP="00425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25E70">
        <w:rPr>
          <w:rFonts w:ascii="Times New Roman" w:hAnsi="Times New Roman" w:cs="Times New Roman"/>
          <w:sz w:val="24"/>
          <w:szCs w:val="24"/>
        </w:rPr>
        <w:t xml:space="preserve"> пресекайте игры подростков и детей, связанные с поджиганием пуха. Объясните, что такая шалость может привести к серьёзным последствиям. Помните, по закону материальный ущерб от пожаров, вызванных детской шалостью, возмещают родители;</w:t>
      </w:r>
    </w:p>
    <w:p w:rsidR="00425E70" w:rsidRDefault="00425E70" w:rsidP="00425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25E70">
        <w:rPr>
          <w:rFonts w:ascii="Times New Roman" w:hAnsi="Times New Roman" w:cs="Times New Roman"/>
          <w:sz w:val="24"/>
          <w:szCs w:val="24"/>
        </w:rPr>
        <w:t xml:space="preserve"> тщательно проводите подготовку к проведению сварочных и других огневых работ; </w:t>
      </w:r>
    </w:p>
    <w:p w:rsidR="00425E70" w:rsidRDefault="00425E70" w:rsidP="00425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25E70">
        <w:rPr>
          <w:rFonts w:ascii="Times New Roman" w:hAnsi="Times New Roman" w:cs="Times New Roman"/>
          <w:sz w:val="24"/>
          <w:szCs w:val="24"/>
        </w:rPr>
        <w:t xml:space="preserve"> будьте предельно осторожны при запуске пиротехнических изделий и небесных фонариков; </w:t>
      </w:r>
    </w:p>
    <w:p w:rsidR="00425E70" w:rsidRDefault="00425E70" w:rsidP="00425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25E70">
        <w:rPr>
          <w:rFonts w:ascii="Times New Roman" w:hAnsi="Times New Roman" w:cs="Times New Roman"/>
          <w:sz w:val="24"/>
          <w:szCs w:val="24"/>
        </w:rPr>
        <w:t xml:space="preserve"> для предотвращения возгораний тополиного пуха коммунальным службам и обслуживающим организациям рекомендуется обратить внимание на своевременную чистку, уборку и </w:t>
      </w:r>
      <w:r w:rsidRPr="00425E70">
        <w:rPr>
          <w:rFonts w:ascii="Times New Roman" w:hAnsi="Times New Roman" w:cs="Times New Roman"/>
          <w:sz w:val="24"/>
          <w:szCs w:val="24"/>
        </w:rPr>
        <w:t>приливку</w:t>
      </w:r>
      <w:r w:rsidRPr="00425E70">
        <w:rPr>
          <w:rFonts w:ascii="Times New Roman" w:hAnsi="Times New Roman" w:cs="Times New Roman"/>
          <w:sz w:val="24"/>
          <w:szCs w:val="24"/>
        </w:rPr>
        <w:t xml:space="preserve"> дворов, тротуаров, а также иных мест скопления тополиного пуха; </w:t>
      </w:r>
    </w:p>
    <w:p w:rsidR="00425E70" w:rsidRDefault="00425E70" w:rsidP="00425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25E70">
        <w:rPr>
          <w:rFonts w:ascii="Times New Roman" w:hAnsi="Times New Roman" w:cs="Times New Roman"/>
          <w:sz w:val="24"/>
          <w:szCs w:val="24"/>
        </w:rPr>
        <w:t xml:space="preserve"> жителям частного сектора стоит позаботиться об уборке придомовых территорий. (Для лучшего эффекта тополиный пух необходимо смачивать водой, а затем, когда он станет тяжелым, подметать). </w:t>
      </w:r>
    </w:p>
    <w:p w:rsidR="00425E70" w:rsidRPr="00425E70" w:rsidRDefault="00425E70" w:rsidP="00425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E70">
        <w:rPr>
          <w:rFonts w:ascii="Times New Roman" w:hAnsi="Times New Roman" w:cs="Times New Roman"/>
          <w:sz w:val="24"/>
          <w:szCs w:val="24"/>
        </w:rPr>
        <w:t xml:space="preserve">Помните, соблюдение элементарных правил пожарной безопасности позволит исключить вероятность возникновения пожара и сохранит ваше имущество, а главное – </w:t>
      </w:r>
      <w:r>
        <w:rPr>
          <w:rFonts w:ascii="Times New Roman" w:hAnsi="Times New Roman" w:cs="Times New Roman"/>
          <w:sz w:val="24"/>
          <w:szCs w:val="24"/>
        </w:rPr>
        <w:t>ж</w:t>
      </w:r>
      <w:r w:rsidR="001329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знь и </w:t>
      </w:r>
      <w:r w:rsidRPr="00425E70">
        <w:rPr>
          <w:rFonts w:ascii="Times New Roman" w:hAnsi="Times New Roman" w:cs="Times New Roman"/>
          <w:sz w:val="24"/>
          <w:szCs w:val="24"/>
        </w:rPr>
        <w:t>здоровье!</w:t>
      </w:r>
    </w:p>
    <w:p w:rsidR="00634DBB" w:rsidRDefault="00634DBB" w:rsidP="00425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2911" w:rsidRDefault="00132911" w:rsidP="0013291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32911">
        <w:rPr>
          <w:rFonts w:ascii="Times New Roman" w:hAnsi="Times New Roman" w:cs="Times New Roman"/>
          <w:sz w:val="24"/>
          <w:szCs w:val="24"/>
        </w:rPr>
        <w:t>Отдел по ГО и ЧС, транспорту и связи</w:t>
      </w:r>
    </w:p>
    <w:p w:rsidR="00132911" w:rsidRPr="00607974" w:rsidRDefault="00132911" w:rsidP="0013291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</w:p>
    <w:sectPr w:rsidR="00132911" w:rsidRPr="00607974" w:rsidSect="009D016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30"/>
    <w:rsid w:val="0006181E"/>
    <w:rsid w:val="00121D79"/>
    <w:rsid w:val="00132911"/>
    <w:rsid w:val="00267130"/>
    <w:rsid w:val="00425E70"/>
    <w:rsid w:val="00607974"/>
    <w:rsid w:val="00634DBB"/>
    <w:rsid w:val="00650D65"/>
    <w:rsid w:val="006608F2"/>
    <w:rsid w:val="009D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Силантьевн Андрей Владимирович</dc:creator>
  <cp:lastModifiedBy>Силантьевн Андрей Владимирович</cp:lastModifiedBy>
  <cp:revision>4</cp:revision>
  <cp:lastPrinted>2020-05-27T06:58:00Z</cp:lastPrinted>
  <dcterms:created xsi:type="dcterms:W3CDTF">2020-05-27T07:11:00Z</dcterms:created>
  <dcterms:modified xsi:type="dcterms:W3CDTF">2020-05-27T07:11:00Z</dcterms:modified>
</cp:coreProperties>
</file>