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55B" w:rsidRDefault="00F5255B" w:rsidP="00F5255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F5255B" w:rsidRDefault="00F5255B" w:rsidP="00F5255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F5255B" w:rsidRDefault="00F5255B" w:rsidP="00F5255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5255B" w:rsidRDefault="00F5255B" w:rsidP="00F5255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5255B" w:rsidRDefault="00F5255B" w:rsidP="00F5255B">
      <w:pPr>
        <w:jc w:val="center"/>
        <w:rPr>
          <w:rFonts w:ascii="PT Astra Serif" w:hAnsi="PT Astra Serif"/>
          <w:b/>
          <w:sz w:val="24"/>
          <w:szCs w:val="24"/>
        </w:rPr>
      </w:pPr>
    </w:p>
    <w:p w:rsidR="00F5255B" w:rsidRDefault="00F5255B" w:rsidP="00F5255B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«01» марта 2022 г.                                                                           </w:t>
      </w:r>
      <w:r w:rsidR="00787D9B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 xml:space="preserve">   № 0187300005822000012-</w:t>
      </w:r>
      <w:r w:rsidR="00EC3C01">
        <w:rPr>
          <w:rFonts w:ascii="PT Astra Serif" w:hAnsi="PT Astra Serif"/>
          <w:sz w:val="24"/>
          <w:szCs w:val="24"/>
        </w:rPr>
        <w:t>2</w:t>
      </w:r>
    </w:p>
    <w:p w:rsidR="00F5255B" w:rsidRDefault="00F5255B" w:rsidP="00F5255B">
      <w:pPr>
        <w:ind w:left="426"/>
        <w:jc w:val="both"/>
        <w:rPr>
          <w:rFonts w:ascii="PT Astra Serif" w:hAnsi="PT Astra Serif"/>
          <w:sz w:val="24"/>
          <w:szCs w:val="24"/>
        </w:rPr>
      </w:pPr>
    </w:p>
    <w:p w:rsidR="00F5255B" w:rsidRPr="00787D9B" w:rsidRDefault="00F5255B" w:rsidP="00F5255B">
      <w:pPr>
        <w:tabs>
          <w:tab w:val="left" w:pos="426"/>
        </w:tabs>
        <w:ind w:left="426"/>
        <w:jc w:val="both"/>
        <w:rPr>
          <w:rFonts w:ascii="PT Astra Serif" w:hAnsi="PT Astra Serif"/>
          <w:sz w:val="24"/>
          <w:szCs w:val="24"/>
        </w:rPr>
      </w:pPr>
      <w:r w:rsidRPr="00787D9B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5255B" w:rsidRPr="00787D9B" w:rsidRDefault="00F5255B" w:rsidP="00F5255B">
      <w:pPr>
        <w:tabs>
          <w:tab w:val="left" w:pos="426"/>
        </w:tabs>
        <w:ind w:left="426" w:right="142"/>
        <w:jc w:val="both"/>
        <w:rPr>
          <w:rFonts w:ascii="PT Astra Serif" w:hAnsi="PT Astra Serif"/>
          <w:sz w:val="24"/>
          <w:szCs w:val="24"/>
        </w:rPr>
      </w:pPr>
      <w:r w:rsidRPr="00787D9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87D9B">
        <w:rPr>
          <w:rFonts w:ascii="PT Astra Serif" w:hAnsi="PT Astra Serif"/>
          <w:sz w:val="24"/>
          <w:szCs w:val="24"/>
        </w:rPr>
        <w:t>Югорска</w:t>
      </w:r>
      <w:proofErr w:type="spellEnd"/>
      <w:r w:rsidRPr="00787D9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F5255B" w:rsidRPr="00787D9B" w:rsidRDefault="00F5255B" w:rsidP="00F5255B">
      <w:pPr>
        <w:pStyle w:val="a5"/>
        <w:numPr>
          <w:ilvl w:val="0"/>
          <w:numId w:val="1"/>
        </w:numPr>
        <w:tabs>
          <w:tab w:val="left" w:pos="-567"/>
          <w:tab w:val="left" w:pos="426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787D9B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F5255B" w:rsidRPr="00787D9B" w:rsidRDefault="00F5255B" w:rsidP="00F5255B">
      <w:pPr>
        <w:pStyle w:val="a5"/>
        <w:tabs>
          <w:tab w:val="left" w:pos="-567"/>
          <w:tab w:val="left" w:pos="426"/>
          <w:tab w:val="left" w:pos="851"/>
        </w:tabs>
        <w:ind w:left="426" w:right="-1"/>
        <w:jc w:val="both"/>
        <w:rPr>
          <w:rFonts w:ascii="PT Astra Serif" w:hAnsi="PT Astra Serif"/>
          <w:sz w:val="24"/>
          <w:szCs w:val="24"/>
        </w:rPr>
      </w:pPr>
      <w:r w:rsidRPr="00787D9B">
        <w:rPr>
          <w:rFonts w:ascii="PT Astra Serif" w:hAnsi="PT Astra Serif"/>
          <w:sz w:val="24"/>
          <w:szCs w:val="24"/>
        </w:rPr>
        <w:t>Члены комиссии:</w:t>
      </w:r>
    </w:p>
    <w:p w:rsidR="00F5255B" w:rsidRPr="00787D9B" w:rsidRDefault="00F5255B" w:rsidP="00F5255B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787D9B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F5255B" w:rsidRPr="00787D9B" w:rsidRDefault="00F5255B" w:rsidP="00F5255B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787D9B">
        <w:rPr>
          <w:rFonts w:ascii="PT Astra Serif" w:hAnsi="PT Astra Serif"/>
          <w:sz w:val="24"/>
          <w:szCs w:val="24"/>
        </w:rPr>
        <w:t xml:space="preserve">Т.И. </w:t>
      </w:r>
      <w:proofErr w:type="spellStart"/>
      <w:r w:rsidRPr="00787D9B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787D9B"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 w:rsidRPr="00787D9B">
        <w:rPr>
          <w:rFonts w:ascii="PT Astra Serif" w:hAnsi="PT Astra Serif"/>
          <w:sz w:val="24"/>
          <w:szCs w:val="24"/>
        </w:rPr>
        <w:t>Югорска</w:t>
      </w:r>
      <w:proofErr w:type="spellEnd"/>
      <w:r w:rsidRPr="00787D9B">
        <w:rPr>
          <w:rFonts w:ascii="PT Astra Serif" w:hAnsi="PT Astra Serif"/>
          <w:sz w:val="24"/>
          <w:szCs w:val="24"/>
        </w:rPr>
        <w:t>;</w:t>
      </w:r>
    </w:p>
    <w:p w:rsidR="00F5255B" w:rsidRPr="00787D9B" w:rsidRDefault="00F5255B" w:rsidP="00F5255B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787D9B">
        <w:rPr>
          <w:rFonts w:ascii="PT Astra Serif" w:hAnsi="PT Astra Serif"/>
          <w:sz w:val="24"/>
          <w:szCs w:val="24"/>
        </w:rPr>
        <w:t xml:space="preserve">О.С. </w:t>
      </w:r>
      <w:proofErr w:type="spellStart"/>
      <w:r w:rsidRPr="00787D9B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787D9B">
        <w:rPr>
          <w:rFonts w:ascii="PT Astra Serif" w:hAnsi="PT Astra Serif"/>
          <w:sz w:val="24"/>
          <w:szCs w:val="24"/>
        </w:rPr>
        <w:t xml:space="preserve"> - </w:t>
      </w:r>
      <w:r w:rsidRPr="00787D9B">
        <w:rPr>
          <w:rFonts w:ascii="PT Astra Serif" w:hAnsi="PT Astra Serif"/>
          <w:sz w:val="24"/>
          <w:szCs w:val="24"/>
          <w:lang w:eastAsia="ar-SA"/>
        </w:rPr>
        <w:t xml:space="preserve">заместитель директора  департамента – начальник юридического отдела департамента </w:t>
      </w:r>
      <w:proofErr w:type="spellStart"/>
      <w:r w:rsidRPr="00787D9B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787D9B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Pr="00787D9B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787D9B">
        <w:rPr>
          <w:rFonts w:ascii="PT Astra Serif" w:hAnsi="PT Astra Serif"/>
          <w:sz w:val="24"/>
          <w:szCs w:val="24"/>
          <w:lang w:eastAsia="ar-SA"/>
        </w:rPr>
        <w:t>»</w:t>
      </w:r>
      <w:r w:rsidRPr="00787D9B">
        <w:rPr>
          <w:rFonts w:ascii="PT Astra Serif" w:hAnsi="PT Astra Serif"/>
          <w:sz w:val="24"/>
          <w:szCs w:val="24"/>
        </w:rPr>
        <w:t>;</w:t>
      </w:r>
    </w:p>
    <w:p w:rsidR="00F5255B" w:rsidRPr="00787D9B" w:rsidRDefault="00F5255B" w:rsidP="00F5255B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787D9B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787D9B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787D9B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787D9B">
        <w:rPr>
          <w:rFonts w:ascii="PT Astra Serif" w:hAnsi="PT Astra Serif"/>
          <w:sz w:val="24"/>
          <w:szCs w:val="24"/>
        </w:rPr>
        <w:t>Югорска</w:t>
      </w:r>
      <w:proofErr w:type="spellEnd"/>
      <w:r w:rsidRPr="00787D9B">
        <w:rPr>
          <w:rFonts w:ascii="PT Astra Serif" w:hAnsi="PT Astra Serif"/>
          <w:sz w:val="24"/>
          <w:szCs w:val="24"/>
        </w:rPr>
        <w:t>;</w:t>
      </w:r>
    </w:p>
    <w:p w:rsidR="00F5255B" w:rsidRPr="00787D9B" w:rsidRDefault="00F5255B" w:rsidP="00F5255B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787D9B">
        <w:rPr>
          <w:rFonts w:ascii="PT Astra Serif" w:hAnsi="PT Astra Serif"/>
          <w:sz w:val="24"/>
          <w:szCs w:val="24"/>
        </w:rPr>
        <w:t xml:space="preserve">Н.Б. Захарова </w:t>
      </w:r>
      <w:r w:rsidRPr="00787D9B">
        <w:rPr>
          <w:rFonts w:ascii="PT Astra Serif" w:hAnsi="PT Astra Serif" w:cs="Bodoni MT"/>
          <w:sz w:val="24"/>
          <w:szCs w:val="24"/>
        </w:rPr>
        <w:t>–</w:t>
      </w:r>
      <w:r w:rsidRPr="00787D9B">
        <w:rPr>
          <w:rFonts w:ascii="PT Astra Serif" w:hAnsi="PT Astra Serif"/>
          <w:sz w:val="24"/>
          <w:szCs w:val="24"/>
        </w:rPr>
        <w:t xml:space="preserve">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787D9B">
        <w:rPr>
          <w:rFonts w:ascii="PT Astra Serif" w:hAnsi="PT Astra Serif"/>
          <w:sz w:val="24"/>
          <w:szCs w:val="24"/>
        </w:rPr>
        <w:t>Югорска</w:t>
      </w:r>
      <w:proofErr w:type="spellEnd"/>
      <w:r w:rsidRPr="00787D9B">
        <w:rPr>
          <w:rFonts w:ascii="PT Astra Serif" w:hAnsi="PT Astra Serif"/>
          <w:sz w:val="24"/>
          <w:szCs w:val="24"/>
        </w:rPr>
        <w:t>.</w:t>
      </w:r>
    </w:p>
    <w:p w:rsidR="00F5255B" w:rsidRDefault="00F5255B" w:rsidP="00F5255B">
      <w:pPr>
        <w:pStyle w:val="a5"/>
        <w:tabs>
          <w:tab w:val="left" w:pos="426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sz w:val="24"/>
          <w:szCs w:val="24"/>
        </w:rPr>
      </w:pPr>
      <w:r w:rsidRPr="00787D9B">
        <w:rPr>
          <w:rFonts w:ascii="PT Astra Serif" w:hAnsi="PT Astra Serif"/>
          <w:sz w:val="24"/>
          <w:szCs w:val="24"/>
        </w:rPr>
        <w:t>Всего присутствовали 6 членов комиссии из 7</w:t>
      </w:r>
      <w:r w:rsidRPr="00787D9B">
        <w:rPr>
          <w:rFonts w:ascii="PT Astra Serif" w:hAnsi="PT Astra Serif"/>
          <w:noProof/>
          <w:sz w:val="24"/>
          <w:szCs w:val="24"/>
        </w:rPr>
        <w:t>.</w:t>
      </w:r>
    </w:p>
    <w:p w:rsidR="00F5255B" w:rsidRDefault="00F5255B" w:rsidP="00F5255B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Pr="00307E1A">
        <w:rPr>
          <w:rFonts w:ascii="PT Astra Serif" w:hAnsi="PT Astra Serif"/>
          <w:sz w:val="24"/>
          <w:szCs w:val="24"/>
        </w:rPr>
        <w:t>Филиппова Марина Геннадьевна, эксперт муниципального казённого учреждения «Служба обеспечения органов местного самоуправления».</w:t>
      </w:r>
    </w:p>
    <w:p w:rsidR="00F5255B" w:rsidRDefault="00F5255B" w:rsidP="00F5255B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0187300005822000012 </w:t>
      </w:r>
      <w:r>
        <w:rPr>
          <w:rFonts w:ascii="PT Astra Serif" w:hAnsi="PT Astra Serif"/>
          <w:bCs/>
          <w:color w:val="000000"/>
          <w:sz w:val="24"/>
          <w:szCs w:val="24"/>
        </w:rPr>
        <w:t xml:space="preserve">на право заключения муниципального контракта на оказание услуг по разработке Плана действий по предупреждению и ликвидации чрезвычайных ситуаций на территории муниципального образования города </w:t>
      </w:r>
      <w:proofErr w:type="spellStart"/>
      <w:r>
        <w:rPr>
          <w:rFonts w:ascii="PT Astra Serif" w:hAnsi="PT Astra Serif"/>
          <w:bCs/>
          <w:color w:val="000000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color w:val="000000"/>
          <w:sz w:val="24"/>
          <w:szCs w:val="24"/>
        </w:rPr>
        <w:t xml:space="preserve"> Ханты-Мансийского автономного округа-Югры</w:t>
      </w:r>
      <w:r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F5255B" w:rsidRPr="00307E1A" w:rsidRDefault="00F5255B" w:rsidP="00F5255B">
      <w:pPr>
        <w:ind w:left="426"/>
        <w:jc w:val="both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</w:t>
      </w:r>
      <w:r w:rsidRPr="00307E1A">
        <w:rPr>
          <w:rFonts w:ascii="PT Astra Serif" w:hAnsi="PT Astra Serif"/>
          <w:bCs/>
          <w:color w:val="000000"/>
          <w:sz w:val="24"/>
          <w:szCs w:val="24"/>
        </w:rPr>
        <w:t xml:space="preserve">в сфере закупок – </w:t>
      </w:r>
      <w:hyperlink r:id="rId6" w:history="1">
        <w:r w:rsidRPr="00307E1A">
          <w:rPr>
            <w:bCs/>
            <w:color w:val="000000"/>
          </w:rPr>
          <w:t>http://zakupki.gov.ru/</w:t>
        </w:r>
      </w:hyperlink>
      <w:r w:rsidRPr="00307E1A">
        <w:rPr>
          <w:rFonts w:ascii="PT Astra Serif" w:hAnsi="PT Astra Serif"/>
          <w:bCs/>
          <w:color w:val="000000"/>
          <w:sz w:val="24"/>
          <w:szCs w:val="24"/>
        </w:rPr>
        <w:t xml:space="preserve">, код аукциона 0187300005822000012. </w:t>
      </w:r>
    </w:p>
    <w:p w:rsidR="00F5255B" w:rsidRPr="00307E1A" w:rsidRDefault="00F5255B" w:rsidP="00F5255B">
      <w:pPr>
        <w:ind w:left="426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307E1A">
        <w:rPr>
          <w:rFonts w:ascii="PT Astra Serif" w:hAnsi="PT Astra Serif"/>
          <w:bCs/>
          <w:color w:val="000000"/>
          <w:sz w:val="24"/>
          <w:szCs w:val="24"/>
        </w:rPr>
        <w:t>Идентификационный код закупки: 223862200236886220100101750017490244.</w:t>
      </w:r>
    </w:p>
    <w:p w:rsidR="00F5255B" w:rsidRPr="00307E1A" w:rsidRDefault="00F5255B" w:rsidP="00F5255B">
      <w:pPr>
        <w:ind w:left="426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307E1A">
        <w:rPr>
          <w:rFonts w:ascii="PT Astra Serif" w:hAnsi="PT Astra Serif"/>
          <w:bCs/>
          <w:color w:val="000000"/>
          <w:sz w:val="24"/>
          <w:szCs w:val="24"/>
        </w:rPr>
        <w:t>2.  Начальная (максимальная) цена муниципального контракта: 137 000 (сто тридцать семь тысяч) рублей 00 копеек.</w:t>
      </w:r>
    </w:p>
    <w:p w:rsidR="00F5255B" w:rsidRDefault="00F5255B" w:rsidP="00F5255B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307E1A">
        <w:rPr>
          <w:rFonts w:ascii="PT Astra Serif" w:hAnsi="PT Astra Serif"/>
          <w:bCs/>
          <w:color w:val="000000"/>
          <w:sz w:val="24"/>
          <w:szCs w:val="24"/>
        </w:rPr>
        <w:t xml:space="preserve">3. Заказчик: </w:t>
      </w:r>
      <w:r>
        <w:rPr>
          <w:rFonts w:ascii="PT Astra Serif" w:hAnsi="PT Astra Serif"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Почтовый адрес: 628260, Ханты - Мансийский автономный округ - Югра, Тюменская обл.,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ул. 40 лет Победы, 11.</w:t>
      </w:r>
      <w:bookmarkStart w:id="0" w:name="_GoBack"/>
      <w:bookmarkEnd w:id="0"/>
    </w:p>
    <w:p w:rsidR="00F5255B" w:rsidRDefault="00F5255B" w:rsidP="00F5255B">
      <w:pPr>
        <w:widowControl/>
        <w:suppressAutoHyphens/>
        <w:ind w:left="425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До предусмотренных извещением об аукционе в электронной форме даты и времени окончания срока подачи заявок на участие в аукционе в электронной форме было поданы </w:t>
      </w:r>
      <w:r w:rsidR="00247688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№ 104,223).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F5255B" w:rsidTr="00EB2D7E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55B" w:rsidRDefault="00F5255B" w:rsidP="00EB2D7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55B" w:rsidRDefault="00F5255B" w:rsidP="00EB2D7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787D9B" w:rsidTr="00EB2D7E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9B" w:rsidRPr="00787D9B" w:rsidRDefault="00787D9B" w:rsidP="00EB2D7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787D9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9B" w:rsidRPr="00787D9B" w:rsidRDefault="00787D9B" w:rsidP="00787D9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787D9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100000.00</w:t>
            </w:r>
          </w:p>
        </w:tc>
      </w:tr>
      <w:tr w:rsidR="00787D9B" w:rsidTr="00EB2D7E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9B" w:rsidRPr="00787D9B" w:rsidRDefault="00787D9B" w:rsidP="00EB2D7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787D9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9B" w:rsidRPr="00787D9B" w:rsidRDefault="00787D9B" w:rsidP="00787D9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787D9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101095.00</w:t>
            </w:r>
          </w:p>
        </w:tc>
      </w:tr>
    </w:tbl>
    <w:p w:rsidR="002A373B" w:rsidRPr="002A373B" w:rsidRDefault="00F5255B" w:rsidP="002A373B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2A373B">
        <w:rPr>
          <w:rFonts w:ascii="PT Astra Serif" w:hAnsi="PT Astra Serif"/>
          <w:sz w:val="24"/>
          <w:szCs w:val="24"/>
        </w:rPr>
        <w:t xml:space="preserve">5. </w:t>
      </w:r>
      <w:r w:rsidR="002A373B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5255B" w:rsidRPr="002A373B" w:rsidRDefault="00F5255B" w:rsidP="00F5255B">
      <w:pPr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="002A373B"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 xml:space="preserve">№ </w:t>
      </w:r>
      <w:r w:rsidR="00787D9B" w:rsidRPr="002A373B">
        <w:rPr>
          <w:rFonts w:ascii="PT Astra Serif" w:hAnsi="PT Astra Serif"/>
          <w:sz w:val="24"/>
          <w:szCs w:val="24"/>
        </w:rPr>
        <w:t>104,223</w:t>
      </w:r>
      <w:r w:rsidRPr="002A373B">
        <w:rPr>
          <w:rFonts w:ascii="PT Astra Serif" w:hAnsi="PT Astra Serif"/>
          <w:color w:val="000000"/>
          <w:sz w:val="24"/>
          <w:szCs w:val="24"/>
        </w:rPr>
        <w:t>;</w:t>
      </w:r>
    </w:p>
    <w:p w:rsidR="002A373B" w:rsidRPr="002A373B" w:rsidRDefault="00F5255B" w:rsidP="002A373B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6. </w:t>
      </w:r>
      <w:r w:rsidR="002A373B" w:rsidRPr="00D14A76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F5255B" w:rsidTr="00EB2D7E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55B" w:rsidRDefault="00F5255B" w:rsidP="00EB2D7E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55B" w:rsidRDefault="00F5255B" w:rsidP="00EB2D7E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</w:tr>
      <w:tr w:rsidR="00F5255B" w:rsidTr="00EB2D7E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55B" w:rsidRPr="00787D9B" w:rsidRDefault="00F5255B" w:rsidP="00EB2D7E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 w:rsidRPr="00787D9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55B" w:rsidRPr="00787D9B" w:rsidRDefault="00787D9B" w:rsidP="00EB2D7E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87D9B">
              <w:rPr>
                <w:sz w:val="24"/>
                <w:szCs w:val="24"/>
                <w:lang w:eastAsia="en-US"/>
              </w:rPr>
              <w:t>104</w:t>
            </w:r>
          </w:p>
        </w:tc>
      </w:tr>
      <w:tr w:rsidR="00787D9B" w:rsidTr="00EB2D7E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9B" w:rsidRPr="00787D9B" w:rsidRDefault="00787D9B" w:rsidP="00EB2D7E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9B" w:rsidRPr="00787D9B" w:rsidRDefault="00787D9B" w:rsidP="00EB2D7E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223</w:t>
            </w:r>
          </w:p>
        </w:tc>
      </w:tr>
    </w:tbl>
    <w:p w:rsidR="00F5255B" w:rsidRDefault="00F5255B" w:rsidP="00787D9B">
      <w:pPr>
        <w:jc w:val="both"/>
      </w:pPr>
    </w:p>
    <w:p w:rsidR="00F5255B" w:rsidRPr="00787D9B" w:rsidRDefault="00F5255B" w:rsidP="002A373B">
      <w:pPr>
        <w:pStyle w:val="a5"/>
        <w:numPr>
          <w:ilvl w:val="0"/>
          <w:numId w:val="2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787D9B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F5255B" w:rsidRPr="00787D9B" w:rsidRDefault="00F5255B" w:rsidP="002A373B">
      <w:pPr>
        <w:pStyle w:val="a5"/>
        <w:numPr>
          <w:ilvl w:val="0"/>
          <w:numId w:val="2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787D9B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787D9B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787D9B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787D9B">
        <w:rPr>
          <w:rFonts w:ascii="PT Astra Serif" w:hAnsi="PT Astra Serif"/>
          <w:sz w:val="24"/>
          <w:szCs w:val="24"/>
        </w:rPr>
        <w:t>.</w:t>
      </w:r>
    </w:p>
    <w:p w:rsidR="00F5255B" w:rsidRDefault="00F5255B" w:rsidP="00787D9B">
      <w:pPr>
        <w:jc w:val="center"/>
        <w:rPr>
          <w:sz w:val="22"/>
          <w:szCs w:val="22"/>
        </w:rPr>
      </w:pPr>
    </w:p>
    <w:p w:rsidR="00F5255B" w:rsidRDefault="00F5255B" w:rsidP="00787D9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о решении </w:t>
      </w:r>
    </w:p>
    <w:p w:rsidR="00F5255B" w:rsidRDefault="00F5255B" w:rsidP="00787D9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членов комиссии о соответствии/несоответствии заявок участников закупки требованиям </w:t>
      </w:r>
      <w:r w:rsidR="002A373B" w:rsidRPr="002A373B">
        <w:rPr>
          <w:rFonts w:ascii="PT Astra Serif" w:hAnsi="PT Astra Serif"/>
          <w:sz w:val="24"/>
          <w:szCs w:val="24"/>
        </w:rPr>
        <w:t>извещени</w:t>
      </w:r>
      <w:r w:rsidR="002A373B">
        <w:rPr>
          <w:rFonts w:ascii="PT Astra Serif" w:hAnsi="PT Astra Serif"/>
          <w:sz w:val="24"/>
          <w:szCs w:val="24"/>
        </w:rPr>
        <w:t>я</w:t>
      </w:r>
      <w:r w:rsidR="002A373B"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  <w:r>
        <w:rPr>
          <w:sz w:val="24"/>
          <w:szCs w:val="24"/>
        </w:rPr>
        <w:t xml:space="preserve"> </w:t>
      </w:r>
    </w:p>
    <w:p w:rsidR="00F5255B" w:rsidRDefault="00F5255B" w:rsidP="00F5255B">
      <w:pPr>
        <w:rPr>
          <w:color w:val="FF0000"/>
          <w:sz w:val="24"/>
          <w:szCs w:val="24"/>
        </w:rPr>
      </w:pPr>
    </w:p>
    <w:tbl>
      <w:tblPr>
        <w:tblW w:w="1063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814"/>
        <w:gridCol w:w="2478"/>
        <w:gridCol w:w="2343"/>
      </w:tblGrid>
      <w:tr w:rsidR="00F5255B" w:rsidTr="00787D9B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5B" w:rsidRPr="002A373B" w:rsidRDefault="00F5255B" w:rsidP="002A373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="002A373B"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 w:rsidR="002A373B">
              <w:rPr>
                <w:rFonts w:ascii="PT Astra Serif" w:hAnsi="PT Astra Serif"/>
                <w:sz w:val="24"/>
                <w:szCs w:val="24"/>
              </w:rPr>
              <w:t>я</w:t>
            </w:r>
            <w:r w:rsidR="002A373B"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5B" w:rsidRPr="002A373B" w:rsidRDefault="00F5255B" w:rsidP="002A373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5B" w:rsidRPr="002A373B" w:rsidRDefault="00F5255B" w:rsidP="002A373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F5255B" w:rsidTr="00787D9B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55B" w:rsidRPr="002A373B" w:rsidRDefault="00F5255B" w:rsidP="002A373B">
            <w:pPr>
              <w:jc w:val="both"/>
              <w:rPr>
                <w:rFonts w:ascii="PT Astra Serif" w:hAnsi="PT Astra Serif"/>
                <w:noProof/>
                <w:lang w:eastAsia="en-US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</w:t>
            </w:r>
            <w:r w:rsidR="002A373B" w:rsidRPr="002A373B">
              <w:rPr>
                <w:rFonts w:ascii="PT Astra Serif" w:hAnsi="PT Astra Serif"/>
                <w:noProof/>
                <w:lang w:eastAsia="en-US"/>
              </w:rPr>
              <w:t xml:space="preserve">решением, указанным в пунктах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5</w:t>
            </w:r>
            <w:r w:rsidR="002A373B" w:rsidRPr="002A373B">
              <w:rPr>
                <w:rFonts w:ascii="PT Astra Serif" w:hAnsi="PT Astra Serif"/>
                <w:noProof/>
                <w:lang w:eastAsia="en-US"/>
              </w:rPr>
              <w:t xml:space="preserve">,6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55B" w:rsidRPr="002A373B" w:rsidRDefault="00F5255B" w:rsidP="002A373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5B" w:rsidRPr="002A373B" w:rsidRDefault="00F5255B" w:rsidP="002A373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С.Д. Голин</w:t>
            </w:r>
          </w:p>
        </w:tc>
      </w:tr>
      <w:tr w:rsidR="002A373B" w:rsidTr="00787D9B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3B" w:rsidRPr="002A373B" w:rsidRDefault="002A373B" w:rsidP="002A373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3B" w:rsidRPr="002A373B" w:rsidRDefault="002A373B" w:rsidP="002A373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3B" w:rsidRPr="002A373B" w:rsidRDefault="002A373B" w:rsidP="002A373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Т.И. </w:t>
            </w:r>
            <w:proofErr w:type="spellStart"/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Долгодворова</w:t>
            </w:r>
            <w:proofErr w:type="spellEnd"/>
          </w:p>
        </w:tc>
      </w:tr>
      <w:tr w:rsidR="002A373B" w:rsidTr="00787D9B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3B" w:rsidRPr="002A373B" w:rsidRDefault="002A373B" w:rsidP="002A373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3B" w:rsidRPr="002A373B" w:rsidRDefault="002A373B" w:rsidP="002A373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3B" w:rsidRPr="002A373B" w:rsidRDefault="002A373B" w:rsidP="002A373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Н.А. Морозова</w:t>
            </w:r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A373B" w:rsidTr="00787D9B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3B" w:rsidRPr="002A373B" w:rsidRDefault="002A373B" w:rsidP="002A373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3B" w:rsidRPr="002A373B" w:rsidRDefault="002A373B" w:rsidP="002A373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3B" w:rsidRPr="002A373B" w:rsidRDefault="002A373B" w:rsidP="002A373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О.С. </w:t>
            </w:r>
            <w:proofErr w:type="spellStart"/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Валинурова</w:t>
            </w:r>
            <w:proofErr w:type="spellEnd"/>
          </w:p>
        </w:tc>
      </w:tr>
      <w:tr w:rsidR="002A373B" w:rsidTr="00787D9B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3B" w:rsidRPr="002A373B" w:rsidRDefault="002A373B" w:rsidP="002A373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3B" w:rsidRPr="002A373B" w:rsidRDefault="002A373B" w:rsidP="002A373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3B" w:rsidRPr="002A373B" w:rsidRDefault="002A373B" w:rsidP="002A373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Ж.В. </w:t>
            </w:r>
            <w:proofErr w:type="spellStart"/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Резинкина</w:t>
            </w:r>
            <w:proofErr w:type="spellEnd"/>
          </w:p>
        </w:tc>
      </w:tr>
      <w:tr w:rsidR="002A373B" w:rsidTr="00787D9B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3B" w:rsidRPr="002A373B" w:rsidRDefault="002A373B" w:rsidP="002A373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3B" w:rsidRPr="002A373B" w:rsidRDefault="002A373B" w:rsidP="002A373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3B" w:rsidRPr="002A373B" w:rsidRDefault="002A373B" w:rsidP="002A373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F5255B" w:rsidRDefault="00F5255B" w:rsidP="00F5255B">
      <w:pPr>
        <w:jc w:val="both"/>
        <w:rPr>
          <w:rFonts w:ascii="PT Serif" w:hAnsi="PT Serif"/>
          <w:b/>
          <w:sz w:val="24"/>
          <w:szCs w:val="24"/>
        </w:rPr>
      </w:pPr>
    </w:p>
    <w:p w:rsidR="00F5255B" w:rsidRDefault="00F5255B" w:rsidP="00F5255B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Председатель   комиссии                                                                 С.Д. Голин                                            </w:t>
      </w:r>
    </w:p>
    <w:p w:rsidR="00F5255B" w:rsidRDefault="00F5255B" w:rsidP="00F5255B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</w:t>
      </w:r>
      <w:r w:rsidR="002A373B"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F5255B" w:rsidRDefault="00F5255B" w:rsidP="00F5255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F5255B" w:rsidRDefault="00F5255B" w:rsidP="00F5255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______________Н.А. Морозова</w:t>
      </w:r>
    </w:p>
    <w:p w:rsidR="00F5255B" w:rsidRDefault="00F5255B" w:rsidP="00F5255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 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</w:t>
      </w:r>
    </w:p>
    <w:p w:rsidR="00F5255B" w:rsidRDefault="00F5255B" w:rsidP="00F5255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______________Ж.В. </w:t>
      </w:r>
      <w:proofErr w:type="spellStart"/>
      <w:r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F5255B" w:rsidRDefault="00F5255B" w:rsidP="00F5255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_______________Н.Б. Захарова                                                                             </w:t>
      </w:r>
    </w:p>
    <w:p w:rsidR="00F5255B" w:rsidRDefault="00F5255B" w:rsidP="00F5255B">
      <w:pPr>
        <w:ind w:left="142"/>
        <w:rPr>
          <w:rFonts w:ascii="PT Astra Serif" w:hAnsi="PT Astra Serif"/>
          <w:sz w:val="24"/>
          <w:szCs w:val="24"/>
        </w:rPr>
      </w:pPr>
    </w:p>
    <w:p w:rsidR="00307E1A" w:rsidRDefault="00307E1A" w:rsidP="00307E1A">
      <w:pPr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_______________</w:t>
      </w:r>
      <w:r w:rsidR="0007759F">
        <w:rPr>
          <w:rFonts w:ascii="PT Astra Serif" w:hAnsi="PT Astra Serif"/>
          <w:sz w:val="24"/>
          <w:szCs w:val="24"/>
        </w:rPr>
        <w:t xml:space="preserve"> М.Г. Филиппова</w:t>
      </w:r>
    </w:p>
    <w:p w:rsidR="00307E1A" w:rsidRDefault="00307E1A" w:rsidP="00307E1A">
      <w:pPr>
        <w:rPr>
          <w:rFonts w:ascii="PT Serif" w:hAnsi="PT Serif"/>
          <w:b/>
          <w:color w:val="FF0000"/>
          <w:sz w:val="16"/>
          <w:szCs w:val="16"/>
        </w:rPr>
      </w:pPr>
    </w:p>
    <w:p w:rsidR="00307E1A" w:rsidRDefault="00307E1A" w:rsidP="00307E1A"/>
    <w:p w:rsidR="00307E1A" w:rsidRDefault="00307E1A" w:rsidP="00307E1A"/>
    <w:p w:rsidR="00307E1A" w:rsidRDefault="00307E1A" w:rsidP="00307E1A"/>
    <w:p w:rsidR="00F85892" w:rsidRDefault="00F85892"/>
    <w:sectPr w:rsidR="00F85892" w:rsidSect="00787D9B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2C4"/>
    <w:rsid w:val="0007759F"/>
    <w:rsid w:val="00247688"/>
    <w:rsid w:val="002A373B"/>
    <w:rsid w:val="00307E1A"/>
    <w:rsid w:val="00584550"/>
    <w:rsid w:val="007457E5"/>
    <w:rsid w:val="00787D9B"/>
    <w:rsid w:val="009B12C4"/>
    <w:rsid w:val="00DD1C38"/>
    <w:rsid w:val="00EC3C01"/>
    <w:rsid w:val="00F5255B"/>
    <w:rsid w:val="00F8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7E1A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307E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307E1A"/>
    <w:pPr>
      <w:ind w:left="720"/>
      <w:contextualSpacing/>
    </w:pPr>
  </w:style>
  <w:style w:type="paragraph" w:customStyle="1" w:styleId="ConsPlusNormal">
    <w:name w:val="ConsPlusNormal"/>
    <w:uiPriority w:val="99"/>
    <w:rsid w:val="00307E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7E1A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307E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307E1A"/>
    <w:pPr>
      <w:ind w:left="720"/>
      <w:contextualSpacing/>
    </w:pPr>
  </w:style>
  <w:style w:type="paragraph" w:customStyle="1" w:styleId="ConsPlusNormal">
    <w:name w:val="ConsPlusNormal"/>
    <w:uiPriority w:val="99"/>
    <w:rsid w:val="00307E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7</cp:revision>
  <cp:lastPrinted>2022-03-01T05:52:00Z</cp:lastPrinted>
  <dcterms:created xsi:type="dcterms:W3CDTF">2022-02-22T07:04:00Z</dcterms:created>
  <dcterms:modified xsi:type="dcterms:W3CDTF">2022-03-01T09:14:00Z</dcterms:modified>
</cp:coreProperties>
</file>