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30F9CC3F" w:rsidR="00A762D8" w:rsidRPr="00BF148A" w:rsidRDefault="00A762D8" w:rsidP="00AB672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услуг по техническому обслуживанию </w:t>
      </w:r>
      <w:r w:rsidR="007923BE">
        <w:rPr>
          <w:b/>
          <w:bCs/>
          <w:szCs w:val="20"/>
        </w:rPr>
        <w:t>вентиляционного оборудования</w:t>
      </w:r>
      <w:r w:rsidR="00AB6728">
        <w:rPr>
          <w:b/>
          <w:bCs/>
          <w:szCs w:val="20"/>
        </w:rPr>
        <w:t>.</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7075B5" w:rsidRDefault="00A762D8" w:rsidP="00B3303A">
            <w:pPr>
              <w:keepNext/>
              <w:keepLines/>
              <w:widowControl w:val="0"/>
              <w:suppressLineNumbers/>
              <w:suppressAutoHyphens/>
              <w:rPr>
                <w:b/>
              </w:rPr>
            </w:pPr>
            <w:r w:rsidRPr="007075B5">
              <w:rPr>
                <w:b/>
              </w:rPr>
              <w:t>Идентификационны</w:t>
            </w:r>
            <w:r w:rsidR="00B3303A" w:rsidRPr="007075B5">
              <w:rPr>
                <w:b/>
              </w:rPr>
              <w:t>й</w:t>
            </w:r>
            <w:r w:rsidRPr="007075B5">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5A9E33DC" w:rsidR="00A762D8" w:rsidRPr="007075B5" w:rsidRDefault="00AB6728" w:rsidP="007923BE">
            <w:pPr>
              <w:keepNext/>
              <w:keepLines/>
              <w:widowControl w:val="0"/>
              <w:suppressLineNumbers/>
              <w:suppressAutoHyphens/>
            </w:pPr>
            <w:r w:rsidRPr="007075B5">
              <w:rPr>
                <w:i/>
              </w:rPr>
              <w:t>18386220010118622010010006</w:t>
            </w:r>
            <w:r w:rsidR="007923BE" w:rsidRPr="007075B5">
              <w:rPr>
                <w:i/>
              </w:rPr>
              <w:t>30010000000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3D3FF64F"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F62F5A">
              <w:rPr>
                <w:szCs w:val="20"/>
              </w:rPr>
              <w:t>специалист по закупкам – Смирнова Ольга Владимировна</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27B088B" w:rsidR="00A762D8" w:rsidRPr="00BF148A" w:rsidRDefault="001654EE" w:rsidP="007923BE">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 xml:space="preserve">оказание услуг по техническому обслуживанию </w:t>
            </w:r>
            <w:r w:rsidR="007923BE">
              <w:rPr>
                <w:szCs w:val="20"/>
              </w:rPr>
              <w:t>вентиляционного оборудования</w:t>
            </w:r>
            <w:r w:rsidR="005C4595">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75D4CE2" w:rsidR="00A762D8" w:rsidRPr="00BF148A" w:rsidRDefault="005344D1" w:rsidP="005344D1">
            <w:pPr>
              <w:keepNext/>
              <w:keepLines/>
              <w:widowControl w:val="0"/>
              <w:suppressLineNumbers/>
              <w:suppressAutoHyphens/>
              <w:spacing w:after="0"/>
            </w:pPr>
            <w:r>
              <w:t xml:space="preserve">Указано в части </w:t>
            </w:r>
            <w:r>
              <w:rPr>
                <w:lang w:val="en-US"/>
              </w:rPr>
              <w:t>II</w:t>
            </w:r>
            <w:r>
              <w:t xml:space="preserve"> «Техническое задание» </w:t>
            </w:r>
            <w:r w:rsidR="00A762D8" w:rsidRPr="00BF148A">
              <w:t>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250462A"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9A4F0A">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EC1D1C9" w:rsidR="00A762D8" w:rsidRPr="00BF148A" w:rsidRDefault="00A762D8" w:rsidP="00355DA6">
            <w:pPr>
              <w:autoSpaceDE w:val="0"/>
              <w:autoSpaceDN w:val="0"/>
              <w:adjustRightInd w:val="0"/>
              <w:spacing w:after="0"/>
              <w:rPr>
                <w:iCs/>
              </w:rPr>
            </w:pPr>
            <w:r w:rsidRPr="00BF148A">
              <w:t xml:space="preserve">Начальная (максимальная) цена </w:t>
            </w:r>
            <w:r w:rsidR="00355DA6">
              <w:t>д</w:t>
            </w:r>
            <w:r w:rsidR="007075B5">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2763A2A0"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7923BE">
              <w:rPr>
                <w:snapToGrid w:val="0"/>
                <w:szCs w:val="20"/>
              </w:rPr>
              <w:t>60 000</w:t>
            </w:r>
            <w:r w:rsidRPr="00D45B37">
              <w:rPr>
                <w:snapToGrid w:val="0"/>
                <w:szCs w:val="20"/>
              </w:rPr>
              <w:t xml:space="preserve"> (</w:t>
            </w:r>
            <w:r w:rsidR="007923BE">
              <w:rPr>
                <w:snapToGrid w:val="0"/>
                <w:szCs w:val="20"/>
              </w:rPr>
              <w:t>Шестьдесят тысяч</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w:t>
            </w:r>
            <w:r w:rsidRPr="00BF148A">
              <w:lastRenderedPageBreak/>
              <w:t xml:space="preserve">(максимальной)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lastRenderedPageBreak/>
              <w:t xml:space="preserve">Содержится в </w:t>
            </w:r>
            <w:r w:rsidR="00A762D8" w:rsidRPr="00654EAF">
              <w:rPr>
                <w:bCs/>
              </w:rPr>
              <w:t xml:space="preserve">части </w:t>
            </w:r>
            <w:r w:rsidR="00654EAF" w:rsidRPr="00654EAF">
              <w:rPr>
                <w:bCs/>
                <w:lang w:val="en-US"/>
              </w:rPr>
              <w:t>IV</w:t>
            </w:r>
            <w:r w:rsidR="00654EAF" w:rsidRPr="00654EAF">
              <w:rPr>
                <w:bCs/>
              </w:rPr>
              <w:t xml:space="preserve">. «Обоснование начальной </w:t>
            </w:r>
            <w:r w:rsidR="00654EAF" w:rsidRPr="00654EAF">
              <w:rPr>
                <w:bCs/>
              </w:rPr>
              <w:lastRenderedPageBreak/>
              <w:t>(максимальной)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70AF0203"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BF148A">
              <w:rPr>
                <w:rFonts w:ascii="Times New Roman" w:hAnsi="Times New Roman" w:cs="Times New Roman"/>
                <w:b w:val="0"/>
                <w:bCs w:val="0"/>
              </w:rPr>
              <w:lastRenderedPageBreak/>
              <w:t xml:space="preserve">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64655E">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DA3672">
              <w:rPr>
                <w:color w:val="000000" w:themeColor="text1"/>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F148A">
              <w:lastRenderedPageBreak/>
              <w:t>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w:t>
            </w:r>
            <w:r w:rsidRPr="00BF148A">
              <w:lastRenderedPageBreak/>
              <w:t>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3DEECB18"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C53F69">
              <w:t>26</w:t>
            </w:r>
            <w:r w:rsidR="00553D5F">
              <w:t>»</w:t>
            </w:r>
            <w:r w:rsidRPr="00BF148A">
              <w:t> </w:t>
            </w:r>
            <w:r w:rsidR="00C53F69">
              <w:t xml:space="preserve">ноября </w:t>
            </w:r>
            <w:r w:rsidRPr="00BF148A">
              <w:t xml:space="preserve"> 201</w:t>
            </w:r>
            <w:r w:rsidR="00C53F69">
              <w:t>8</w:t>
            </w:r>
            <w:r w:rsidRPr="00BF148A">
              <w:t xml:space="preserve"> года;</w:t>
            </w:r>
          </w:p>
          <w:p w14:paraId="5F75C9EE" w14:textId="4D4EC69F"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C53F69">
              <w:t>03</w:t>
            </w:r>
            <w:r w:rsidR="00553D5F">
              <w:t>»</w:t>
            </w:r>
            <w:r w:rsidRPr="00BF148A">
              <w:t> </w:t>
            </w:r>
            <w:r w:rsidR="00C53F69">
              <w:t xml:space="preserve">декабря  </w:t>
            </w:r>
            <w:r w:rsidRPr="00BF148A">
              <w:t>201</w:t>
            </w:r>
            <w:r w:rsidR="00C53F69">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E328B24" w:rsidR="00A762D8" w:rsidRPr="00BF148A" w:rsidRDefault="002F246D" w:rsidP="00C53F69">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53F69">
              <w:t>10</w:t>
            </w:r>
            <w:r w:rsidRPr="00BF148A">
              <w:t xml:space="preserve"> часов </w:t>
            </w:r>
            <w:r w:rsidR="00C53F69">
              <w:t>00</w:t>
            </w:r>
            <w:r w:rsidRPr="00BF148A">
              <w:t xml:space="preserve"> минут </w:t>
            </w:r>
            <w:r>
              <w:t>«</w:t>
            </w:r>
            <w:r w:rsidR="00C53F69">
              <w:t>05</w:t>
            </w:r>
            <w:r>
              <w:t>»</w:t>
            </w:r>
            <w:r w:rsidRPr="00BF148A">
              <w:t> </w:t>
            </w:r>
            <w:r w:rsidR="00C53F69">
              <w:t xml:space="preserve">декабря  </w:t>
            </w:r>
            <w:r w:rsidRPr="00BF148A">
              <w:t>201</w:t>
            </w:r>
            <w:r w:rsidR="00C53F69">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442431BB" w:rsidR="00A762D8" w:rsidRPr="00BF148A" w:rsidRDefault="00553D5F" w:rsidP="00C53F69">
            <w:r>
              <w:t>«</w:t>
            </w:r>
            <w:r w:rsidR="00C53F69">
              <w:t>06</w:t>
            </w:r>
            <w:r>
              <w:t>»</w:t>
            </w:r>
            <w:r w:rsidR="00A762D8" w:rsidRPr="00BF148A">
              <w:t> </w:t>
            </w:r>
            <w:r w:rsidR="00C53F69">
              <w:t xml:space="preserve">декабря  </w:t>
            </w:r>
            <w:r w:rsidR="00A762D8" w:rsidRPr="00BF148A">
              <w:t>201</w:t>
            </w:r>
            <w:r w:rsidR="00C53F69">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3F3DFBC" w:rsidR="00A762D8" w:rsidRPr="00BF148A" w:rsidRDefault="00A762D8" w:rsidP="00C53F69">
            <w:r w:rsidRPr="00BF148A">
              <w:t xml:space="preserve"> </w:t>
            </w:r>
            <w:r w:rsidR="00553D5F">
              <w:t>«</w:t>
            </w:r>
            <w:r w:rsidR="00C53F69">
              <w:t>10</w:t>
            </w:r>
            <w:bookmarkStart w:id="15" w:name="_GoBack"/>
            <w:bookmarkEnd w:id="15"/>
            <w:r w:rsidR="00553D5F">
              <w:t>»</w:t>
            </w:r>
            <w:r w:rsidRPr="00BF148A">
              <w:t> </w:t>
            </w:r>
            <w:r w:rsidR="00C53F69">
              <w:t xml:space="preserve">декабря  </w:t>
            </w:r>
            <w:r w:rsidRPr="00BF148A">
              <w:t>201</w:t>
            </w:r>
            <w:r w:rsidR="00C53F69">
              <w:t>8</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3763B3A0" w:rsidR="00633D9D" w:rsidRDefault="00890B3B" w:rsidP="00633D9D">
            <w:pPr>
              <w:spacing w:after="0" w:line="276" w:lineRule="auto"/>
              <w:ind w:firstLine="585"/>
              <w:rPr>
                <w:lang w:eastAsia="en-US"/>
              </w:rPr>
            </w:pPr>
            <w:r>
              <w:rPr>
                <w:lang w:eastAsia="en-US"/>
              </w:rPr>
              <w:t>-</w:t>
            </w:r>
            <w:r w:rsidR="00633D9D">
              <w:rPr>
                <w:lang w:eastAsia="en-US"/>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25DD937F" w14:textId="76A8107B" w:rsidR="00CD3710"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00886ABC" w:rsidRPr="00765E32">
              <w:rPr>
                <w:lang w:eastAsia="en-US"/>
              </w:rPr>
              <w:t>адрес участника</w:t>
            </w:r>
            <w:r w:rsidRPr="00765E32">
              <w:rPr>
                <w:lang w:eastAsia="en-US"/>
              </w:rPr>
              <w:t xml:space="preserve"> такого аукциона</w:t>
            </w:r>
            <w:r>
              <w:rPr>
                <w:lang w:eastAsia="en-US"/>
              </w:rPr>
              <w:t>, фамилия, имя, отчество (при наличии), паспортные данные, место жительства (для физического лица), номер</w:t>
            </w:r>
          </w:p>
          <w:p w14:paraId="389AB538" w14:textId="77777777" w:rsidR="00CD3710" w:rsidRDefault="00CD3710" w:rsidP="00633D9D">
            <w:pPr>
              <w:autoSpaceDE w:val="0"/>
              <w:autoSpaceDN w:val="0"/>
              <w:adjustRightInd w:val="0"/>
              <w:spacing w:after="0" w:line="276" w:lineRule="auto"/>
              <w:rPr>
                <w:lang w:eastAsia="en-US"/>
              </w:rPr>
            </w:pPr>
          </w:p>
          <w:p w14:paraId="63E8977D" w14:textId="5E98C57F" w:rsidR="00633D9D" w:rsidRDefault="00633D9D" w:rsidP="00633D9D">
            <w:pPr>
              <w:autoSpaceDE w:val="0"/>
              <w:autoSpaceDN w:val="0"/>
              <w:adjustRightInd w:val="0"/>
              <w:spacing w:after="0" w:line="276" w:lineRule="auto"/>
              <w:rPr>
                <w:lang w:eastAsia="en-US"/>
              </w:rPr>
            </w:pPr>
            <w:r>
              <w:rPr>
                <w:lang w:eastAsia="en-US"/>
              </w:rPr>
              <w:t xml:space="preserve">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w:t>
            </w:r>
            <w:r>
              <w:rPr>
                <w:lang w:eastAsia="en-US"/>
              </w:rPr>
              <w:lastRenderedPageBreak/>
              <w:t>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37B41B76"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w:t>
            </w:r>
            <w:r w:rsidR="00443B51">
              <w:rPr>
                <w:lang w:eastAsia="en-US"/>
              </w:rPr>
              <w:t xml:space="preserve">акона от 05.04.2013 № 44-ФЗ: </w:t>
            </w:r>
            <w:r w:rsidR="000755D1">
              <w:rPr>
                <w:lang w:eastAsia="en-US"/>
              </w:rPr>
              <w:t xml:space="preserve">не </w:t>
            </w:r>
            <w:r>
              <w:rPr>
                <w:lang w:eastAsia="en-US"/>
              </w:rPr>
              <w:t>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w:t>
            </w:r>
            <w:r>
              <w:rPr>
                <w:lang w:eastAsia="en-US"/>
              </w:rPr>
              <w:lastRenderedPageBreak/>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Pr>
                <w:lang w:eastAsia="en-US"/>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w:t>
            </w:r>
            <w:r>
              <w:rPr>
                <w:lang w:eastAsia="en-US"/>
              </w:rPr>
              <w:lastRenderedPageBreak/>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890B3B">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lastRenderedPageBreak/>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lastRenderedPageBreak/>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w:t>
            </w:r>
            <w:r w:rsidRPr="007F1929">
              <w:lastRenderedPageBreak/>
              <w:t xml:space="preserve">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9110DA1" w:rsidR="00A762D8" w:rsidRPr="00BF148A" w:rsidRDefault="00CC2569" w:rsidP="007923BE">
            <w:pPr>
              <w:autoSpaceDE w:val="0"/>
              <w:autoSpaceDN w:val="0"/>
              <w:adjustRightInd w:val="0"/>
              <w:spacing w:after="0"/>
            </w:pPr>
            <w:r>
              <w:t>Обеспечение заявки на участие в аукционе предусмотрено в следующем размере</w:t>
            </w:r>
            <w:r w:rsidR="00EB3217">
              <w:t xml:space="preserve"> </w:t>
            </w:r>
            <w:r w:rsidR="007923BE">
              <w:rPr>
                <w:szCs w:val="20"/>
              </w:rPr>
              <w:t>600</w:t>
            </w:r>
            <w:r w:rsidR="00A8770B" w:rsidRPr="007F1929">
              <w:rPr>
                <w:szCs w:val="20"/>
              </w:rPr>
              <w:t xml:space="preserve"> (</w:t>
            </w:r>
            <w:r w:rsidR="007923BE">
              <w:rPr>
                <w:szCs w:val="20"/>
              </w:rPr>
              <w:t>шестьсот) рублей</w:t>
            </w:r>
            <w:r w:rsidR="007F1929" w:rsidRPr="007F1929">
              <w:rPr>
                <w:szCs w:val="20"/>
              </w:rPr>
              <w:t xml:space="preserve"> </w:t>
            </w:r>
            <w:r w:rsidR="00EB3217">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 xml:space="preserve">Денежные средства, предназначенные для обеспечения заявок, </w:t>
            </w:r>
            <w:r w:rsidRPr="00301ABB">
              <w:lastRenderedPageBreak/>
              <w:t>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5EDD7D0D"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7923BE">
              <w:rPr>
                <w:rFonts w:cs="Arial"/>
                <w:szCs w:val="20"/>
              </w:rPr>
              <w:t>3 000</w:t>
            </w:r>
            <w:r w:rsidRPr="00027D1D">
              <w:rPr>
                <w:rFonts w:cs="Arial"/>
                <w:szCs w:val="20"/>
              </w:rPr>
              <w:t xml:space="preserve"> (</w:t>
            </w:r>
            <w:r w:rsidR="007923BE">
              <w:rPr>
                <w:rFonts w:cs="Arial"/>
                <w:szCs w:val="20"/>
              </w:rPr>
              <w:t>три тысячи</w:t>
            </w:r>
            <w:r w:rsidR="00EB3217">
              <w:rPr>
                <w:rFonts w:cs="Arial"/>
                <w:szCs w:val="20"/>
              </w:rPr>
              <w:t xml:space="preserve">) </w:t>
            </w:r>
            <w:r w:rsidRPr="00027D1D">
              <w:rPr>
                <w:rFonts w:cs="Arial"/>
                <w:szCs w:val="20"/>
              </w:rPr>
              <w:t>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w:t>
            </w:r>
            <w:r w:rsidRPr="00F3656E">
              <w:lastRenderedPageBreak/>
              <w:t xml:space="preserve">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w:t>
            </w:r>
            <w:r w:rsidRPr="0093755D">
              <w:lastRenderedPageBreak/>
              <w:t xml:space="preserve">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89100F">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w:t>
            </w:r>
            <w:r w:rsidRPr="00BF148A">
              <w:rPr>
                <w:rFonts w:ascii="Times New Roman" w:hAnsi="Times New Roman"/>
                <w:b w:val="0"/>
                <w:bCs w:val="0"/>
              </w:rPr>
              <w:lastRenderedPageBreak/>
              <w:t xml:space="preserve">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2E977146" w:rsidR="00A762D8" w:rsidRPr="00340087" w:rsidRDefault="00340087" w:rsidP="007923BE">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услуг по техническому обслуживанию </w:t>
            </w:r>
            <w:r w:rsidR="007923BE">
              <w:rPr>
                <w:rFonts w:ascii="Times New Roman" w:hAnsi="Times New Roman" w:cs="Times New Roman"/>
                <w:b w:val="0"/>
              </w:rPr>
              <w:t>вентиляционного оборудования</w:t>
            </w:r>
            <w:r w:rsidR="00EB3217">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w:t>
            </w:r>
            <w:r w:rsidRPr="00BF148A">
              <w:lastRenderedPageBreak/>
              <w:t xml:space="preserve">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lastRenderedPageBreak/>
              <w:t xml:space="preserve">Односторонний отказ от исполнения </w:t>
            </w:r>
            <w:r w:rsidR="00355DA6">
              <w:t>договор</w:t>
            </w:r>
            <w:r w:rsidRPr="00BF148A">
              <w:t xml:space="preserve">а допускается в </w:t>
            </w:r>
            <w:r w:rsidRPr="00BF148A">
              <w:lastRenderedPageBreak/>
              <w:t>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A6639F">
            <w:pPr>
              <w:autoSpaceDE w:val="0"/>
              <w:autoSpaceDN w:val="0"/>
              <w:adjustRightInd w:val="0"/>
              <w:spacing w:after="0" w:line="240" w:lineRule="exact"/>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A6639F">
            <w:pPr>
              <w:autoSpaceDE w:val="0"/>
              <w:autoSpaceDN w:val="0"/>
              <w:adjustRightInd w:val="0"/>
              <w:spacing w:after="0" w:line="240" w:lineRule="exact"/>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A6639F">
            <w:pPr>
              <w:autoSpaceDE w:val="0"/>
              <w:autoSpaceDN w:val="0"/>
              <w:adjustRightInd w:val="0"/>
              <w:spacing w:after="0" w:line="240" w:lineRule="exact"/>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A6639F">
            <w:pPr>
              <w:autoSpaceDE w:val="0"/>
              <w:autoSpaceDN w:val="0"/>
              <w:adjustRightInd w:val="0"/>
              <w:spacing w:after="0" w:line="240" w:lineRule="exact"/>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 xml:space="preserve">Об установлении запрета на допуск </w:t>
            </w:r>
            <w:r w:rsidRPr="008D6416">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A6639F">
            <w:pPr>
              <w:autoSpaceDE w:val="0"/>
              <w:autoSpaceDN w:val="0"/>
              <w:adjustRightInd w:val="0"/>
              <w:spacing w:after="0" w:line="240" w:lineRule="exact"/>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A6639F">
            <w:pPr>
              <w:autoSpaceDE w:val="0"/>
              <w:autoSpaceDN w:val="0"/>
              <w:adjustRightInd w:val="0"/>
              <w:spacing w:after="0" w:line="240" w:lineRule="exact"/>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A6639F">
            <w:pPr>
              <w:autoSpaceDE w:val="0"/>
              <w:autoSpaceDN w:val="0"/>
              <w:adjustRightInd w:val="0"/>
              <w:spacing w:after="0" w:line="240" w:lineRule="exact"/>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72561D74" w14:textId="77777777" w:rsidR="00307F83" w:rsidRDefault="00307F83" w:rsidP="00A6639F">
            <w:pPr>
              <w:autoSpaceDE w:val="0"/>
              <w:autoSpaceDN w:val="0"/>
              <w:adjustRightInd w:val="0"/>
              <w:spacing w:after="0" w:line="240" w:lineRule="exact"/>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600B0DFE" w14:textId="3DD6B2BF" w:rsidR="00753860" w:rsidRPr="00753860" w:rsidRDefault="00753860" w:rsidP="00A6639F">
            <w:pPr>
              <w:autoSpaceDE w:val="0"/>
              <w:autoSpaceDN w:val="0"/>
              <w:adjustRightInd w:val="0"/>
              <w:spacing w:after="0" w:line="240" w:lineRule="exact"/>
            </w:pPr>
            <w:r w:rsidRPr="0075386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753860">
              <w:t>Не установлено;</w:t>
            </w:r>
          </w:p>
          <w:p w14:paraId="6F8F91F3" w14:textId="77777777" w:rsidR="00753860" w:rsidRDefault="00753860" w:rsidP="00A6639F">
            <w:pPr>
              <w:autoSpaceDE w:val="0"/>
              <w:autoSpaceDN w:val="0"/>
              <w:adjustRightInd w:val="0"/>
              <w:spacing w:after="0" w:line="240" w:lineRule="exact"/>
            </w:pPr>
            <w:r w:rsidRPr="0075386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t>Не у</w:t>
            </w:r>
            <w:r w:rsidRPr="00753860">
              <w:t>становлено</w:t>
            </w:r>
            <w:r>
              <w:t>.</w:t>
            </w:r>
          </w:p>
          <w:p w14:paraId="6CF7EDB1" w14:textId="77777777" w:rsidR="00A6639F" w:rsidRDefault="00A6639F" w:rsidP="00A6639F">
            <w:pPr>
              <w:autoSpaceDE w:val="0"/>
              <w:autoSpaceDN w:val="0"/>
              <w:adjustRightInd w:val="0"/>
              <w:spacing w:after="0" w:line="240" w:lineRule="exact"/>
            </w:pPr>
          </w:p>
          <w:p w14:paraId="08A53CCA" w14:textId="77777777" w:rsidR="00A6639F" w:rsidRDefault="00A6639F" w:rsidP="00A6639F">
            <w:pPr>
              <w:autoSpaceDE w:val="0"/>
              <w:autoSpaceDN w:val="0"/>
              <w:adjustRightInd w:val="0"/>
              <w:spacing w:after="0" w:line="240" w:lineRule="exact"/>
            </w:pPr>
          </w:p>
          <w:p w14:paraId="1D7581B2" w14:textId="13E9BA85" w:rsidR="00A6639F" w:rsidRPr="008D6416" w:rsidRDefault="00A6639F" w:rsidP="00A6639F">
            <w:pPr>
              <w:autoSpaceDE w:val="0"/>
              <w:autoSpaceDN w:val="0"/>
              <w:adjustRightInd w:val="0"/>
              <w:spacing w:after="0" w:line="240" w:lineRule="exact"/>
            </w:pP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w:t>
            </w:r>
            <w:r w:rsidRPr="00BF148A">
              <w:rPr>
                <w:rFonts w:ascii="Times New Roman" w:hAnsi="Times New Roman" w:cs="Times New Roman"/>
                <w:sz w:val="24"/>
                <w:szCs w:val="24"/>
              </w:rPr>
              <w:lastRenderedPageBreak/>
              <w:t xml:space="preserve">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w:t>
            </w:r>
            <w:r w:rsidRPr="00325BAD">
              <w:rPr>
                <w:rFonts w:ascii="Times New Roman" w:hAnsi="Times New Roman" w:cs="Times New Roman"/>
                <w:sz w:val="24"/>
                <w:szCs w:val="24"/>
              </w:rPr>
              <w:lastRenderedPageBreak/>
              <w:t xml:space="preserve">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615176BF" w14:textId="77777777" w:rsidR="00252EC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17"/>
          <w:footerReference w:type="default" r:id="rId18"/>
          <w:pgSz w:w="11906" w:h="16838"/>
          <w:pgMar w:top="902" w:right="567" w:bottom="567" w:left="1134" w:header="709" w:footer="709" w:gutter="0"/>
          <w:cols w:space="708"/>
          <w:titlePg/>
          <w:docGrid w:linePitch="360"/>
        </w:sectPr>
      </w:pPr>
      <w:bookmarkStart w:id="36" w:name="_Ref248562452"/>
      <w:r w:rsidRPr="00BF148A">
        <w:rPr>
          <w:rFonts w:ascii="Times New Roman" w:hAnsi="Times New Roman" w:cs="Times New Roman"/>
          <w:b/>
          <w:bCs/>
          <w:sz w:val="24"/>
          <w:szCs w:val="24"/>
        </w:rPr>
        <w:br w:type="page"/>
      </w:r>
      <w:bookmarkStart w:id="37" w:name="_Ref248728669"/>
    </w:p>
    <w:p w14:paraId="68FF35CE" w14:textId="77777777" w:rsidR="00252ECD" w:rsidRPr="00AF1A87" w:rsidRDefault="00252ECD" w:rsidP="00252ECD">
      <w:pPr>
        <w:numPr>
          <w:ilvl w:val="0"/>
          <w:numId w:val="13"/>
        </w:numPr>
        <w:tabs>
          <w:tab w:val="left" w:pos="360"/>
        </w:tabs>
        <w:autoSpaceDE w:val="0"/>
        <w:autoSpaceDN w:val="0"/>
        <w:adjustRightInd w:val="0"/>
        <w:spacing w:before="120" w:after="120" w:line="276" w:lineRule="auto"/>
        <w:jc w:val="center"/>
        <w:rPr>
          <w:b/>
          <w:bCs/>
          <w:color w:val="000000" w:themeColor="text1"/>
        </w:rPr>
      </w:pPr>
      <w:bookmarkStart w:id="38" w:name="_Ref248562863"/>
      <w:bookmarkEnd w:id="36"/>
      <w:bookmarkEnd w:id="37"/>
      <w:r w:rsidRPr="00AF1A87">
        <w:rPr>
          <w:b/>
          <w:bCs/>
          <w:color w:val="000000" w:themeColor="text1"/>
        </w:rPr>
        <w:lastRenderedPageBreak/>
        <w:t>ТЕХНИЧЕСКОЕ ЗАДАНИЕ</w:t>
      </w:r>
    </w:p>
    <w:p w14:paraId="21BFFDE0" w14:textId="77777777" w:rsidR="00252ECD" w:rsidRPr="00252ECD" w:rsidRDefault="00252ECD" w:rsidP="00252ECD">
      <w:pPr>
        <w:widowControl w:val="0"/>
        <w:suppressAutoHyphens/>
        <w:ind w:firstLine="709"/>
        <w:rPr>
          <w:i/>
          <w:color w:val="000000" w:themeColor="text1"/>
        </w:rPr>
      </w:pPr>
    </w:p>
    <w:tbl>
      <w:tblPr>
        <w:tblW w:w="15834" w:type="dxa"/>
        <w:tblInd w:w="93" w:type="dxa"/>
        <w:tblLayout w:type="fixed"/>
        <w:tblLook w:val="04A0" w:firstRow="1" w:lastRow="0" w:firstColumn="1" w:lastColumn="0" w:noHBand="0" w:noVBand="1"/>
      </w:tblPr>
      <w:tblGrid>
        <w:gridCol w:w="582"/>
        <w:gridCol w:w="1305"/>
        <w:gridCol w:w="1872"/>
        <w:gridCol w:w="10489"/>
        <w:gridCol w:w="736"/>
        <w:gridCol w:w="850"/>
      </w:tblGrid>
      <w:tr w:rsidR="00252ECD" w:rsidRPr="00252ECD" w14:paraId="53A9DF4A" w14:textId="77777777" w:rsidTr="00E05B42">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2C47" w14:textId="77777777" w:rsidR="00252ECD" w:rsidRPr="00252ECD" w:rsidRDefault="00252ECD" w:rsidP="00252ECD">
            <w:pPr>
              <w:spacing w:after="0"/>
              <w:ind w:left="-93" w:right="-115"/>
              <w:jc w:val="center"/>
              <w:rPr>
                <w:color w:val="000000" w:themeColor="text1"/>
                <w:sz w:val="22"/>
                <w:szCs w:val="22"/>
              </w:rPr>
            </w:pPr>
            <w:r w:rsidRPr="00252ECD">
              <w:rPr>
                <w:color w:val="000000" w:themeColor="text1"/>
                <w:sz w:val="22"/>
                <w:szCs w:val="22"/>
              </w:rPr>
              <w:t xml:space="preserve">№ </w:t>
            </w:r>
            <w:proofErr w:type="spellStart"/>
            <w:r w:rsidRPr="00252ECD">
              <w:rPr>
                <w:color w:val="000000" w:themeColor="text1"/>
                <w:sz w:val="22"/>
                <w:szCs w:val="22"/>
              </w:rPr>
              <w:t>п.п</w:t>
            </w:r>
            <w:proofErr w:type="spellEnd"/>
            <w:r w:rsidRPr="00252ECD">
              <w:rPr>
                <w:color w:val="000000" w:themeColor="text1"/>
                <w:sz w:val="22"/>
                <w:szCs w:val="22"/>
              </w:rPr>
              <w:t xml:space="preserve"> (вида товара)</w:t>
            </w:r>
          </w:p>
        </w:tc>
        <w:tc>
          <w:tcPr>
            <w:tcW w:w="1305" w:type="dxa"/>
            <w:tcBorders>
              <w:top w:val="single" w:sz="4" w:space="0" w:color="auto"/>
              <w:left w:val="single" w:sz="4" w:space="0" w:color="auto"/>
              <w:right w:val="single" w:sz="4" w:space="0" w:color="auto"/>
            </w:tcBorders>
          </w:tcPr>
          <w:p w14:paraId="595E7895" w14:textId="77777777" w:rsidR="00252ECD" w:rsidRPr="00252ECD" w:rsidRDefault="00252ECD" w:rsidP="00252ECD">
            <w:pPr>
              <w:spacing w:after="0"/>
              <w:ind w:left="-108" w:right="-101"/>
              <w:jc w:val="center"/>
              <w:rPr>
                <w:color w:val="000000" w:themeColor="text1"/>
                <w:sz w:val="22"/>
                <w:szCs w:val="22"/>
              </w:rPr>
            </w:pPr>
            <w:r w:rsidRPr="00252ECD">
              <w:rPr>
                <w:color w:val="000000" w:themeColor="text1"/>
                <w:sz w:val="22"/>
                <w:szCs w:val="22"/>
              </w:rPr>
              <w:t>Код ОКПД2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CF56" w14:textId="77777777" w:rsidR="00252ECD" w:rsidRPr="00252ECD" w:rsidRDefault="00252ECD" w:rsidP="00252ECD">
            <w:pPr>
              <w:spacing w:after="0"/>
              <w:ind w:left="-108" w:right="-81"/>
              <w:jc w:val="center"/>
              <w:rPr>
                <w:color w:val="000000" w:themeColor="text1"/>
                <w:sz w:val="22"/>
                <w:szCs w:val="22"/>
              </w:rPr>
            </w:pPr>
            <w:r w:rsidRPr="00252ECD">
              <w:rPr>
                <w:color w:val="000000" w:themeColor="text1"/>
                <w:sz w:val="22"/>
                <w:szCs w:val="22"/>
              </w:rPr>
              <w:t>Наименование  услуг</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DC9A" w14:textId="77777777" w:rsidR="00252ECD" w:rsidRPr="00252ECD" w:rsidRDefault="00252ECD" w:rsidP="00252ECD">
            <w:pPr>
              <w:spacing w:after="0"/>
              <w:ind w:left="34"/>
              <w:jc w:val="center"/>
              <w:rPr>
                <w:color w:val="000000" w:themeColor="text1"/>
                <w:sz w:val="22"/>
                <w:szCs w:val="22"/>
              </w:rPr>
            </w:pPr>
            <w:r w:rsidRPr="00252ECD">
              <w:rPr>
                <w:color w:val="000000" w:themeColor="text1"/>
                <w:sz w:val="22"/>
                <w:szCs w:val="22"/>
              </w:rPr>
              <w:t>Характеристика услуг</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C8EE" w14:textId="77777777" w:rsidR="00252ECD" w:rsidRPr="00252ECD" w:rsidRDefault="00252ECD" w:rsidP="00252ECD">
            <w:pPr>
              <w:spacing w:after="0"/>
              <w:ind w:left="-81" w:right="-135"/>
              <w:jc w:val="center"/>
              <w:rPr>
                <w:color w:val="000000" w:themeColor="text1"/>
                <w:sz w:val="22"/>
                <w:szCs w:val="22"/>
              </w:rPr>
            </w:pPr>
            <w:r w:rsidRPr="00252ECD">
              <w:rPr>
                <w:color w:val="000000" w:themeColor="text1"/>
                <w:sz w:val="22"/>
                <w:szCs w:val="22"/>
              </w:rPr>
              <w:t>Ед.     товара</w:t>
            </w:r>
          </w:p>
        </w:tc>
        <w:tc>
          <w:tcPr>
            <w:tcW w:w="850" w:type="dxa"/>
            <w:tcBorders>
              <w:top w:val="single" w:sz="4" w:space="0" w:color="auto"/>
              <w:left w:val="single" w:sz="4" w:space="0" w:color="auto"/>
              <w:bottom w:val="single" w:sz="4" w:space="0" w:color="auto"/>
              <w:right w:val="single" w:sz="4" w:space="0" w:color="auto"/>
            </w:tcBorders>
          </w:tcPr>
          <w:p w14:paraId="71DA02C9" w14:textId="77777777" w:rsidR="00252ECD" w:rsidRPr="00252ECD" w:rsidRDefault="00252ECD" w:rsidP="00252ECD">
            <w:pPr>
              <w:spacing w:after="0"/>
              <w:ind w:left="-108" w:right="-108"/>
              <w:jc w:val="center"/>
              <w:rPr>
                <w:color w:val="000000" w:themeColor="text1"/>
                <w:sz w:val="22"/>
                <w:szCs w:val="22"/>
              </w:rPr>
            </w:pPr>
            <w:r w:rsidRPr="00252ECD">
              <w:rPr>
                <w:color w:val="000000" w:themeColor="text1"/>
                <w:sz w:val="22"/>
                <w:szCs w:val="22"/>
              </w:rPr>
              <w:t>Количество поставляемых товаров</w:t>
            </w:r>
          </w:p>
        </w:tc>
      </w:tr>
      <w:tr w:rsidR="00252ECD" w:rsidRPr="00252ECD" w14:paraId="54008C24" w14:textId="77777777" w:rsidTr="00E05B42">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14:paraId="36E806E8" w14:textId="77777777" w:rsidR="00252ECD" w:rsidRPr="00252ECD" w:rsidRDefault="00252ECD" w:rsidP="00252ECD">
            <w:pPr>
              <w:spacing w:after="0"/>
              <w:ind w:left="-93" w:right="-115"/>
              <w:jc w:val="center"/>
              <w:rPr>
                <w:color w:val="000000" w:themeColor="text1"/>
                <w:sz w:val="22"/>
                <w:szCs w:val="22"/>
              </w:rPr>
            </w:pPr>
            <w:r w:rsidRPr="00252ECD">
              <w:rPr>
                <w:color w:val="000000" w:themeColor="text1"/>
                <w:sz w:val="22"/>
                <w:szCs w:val="22"/>
              </w:rPr>
              <w:t>1</w:t>
            </w:r>
          </w:p>
        </w:tc>
        <w:tc>
          <w:tcPr>
            <w:tcW w:w="1305" w:type="dxa"/>
            <w:tcBorders>
              <w:top w:val="single" w:sz="4" w:space="0" w:color="auto"/>
              <w:left w:val="nil"/>
              <w:bottom w:val="single" w:sz="4" w:space="0" w:color="auto"/>
              <w:right w:val="single" w:sz="4" w:space="0" w:color="auto"/>
            </w:tcBorders>
          </w:tcPr>
          <w:p w14:paraId="7E5DB0C5" w14:textId="77777777" w:rsidR="00252ECD" w:rsidRPr="00252ECD" w:rsidRDefault="00252ECD" w:rsidP="00252ECD">
            <w:pPr>
              <w:spacing w:after="0"/>
              <w:ind w:left="-108" w:right="-101"/>
              <w:jc w:val="left"/>
              <w:rPr>
                <w:color w:val="000000" w:themeColor="text1"/>
                <w:sz w:val="22"/>
                <w:szCs w:val="22"/>
              </w:rPr>
            </w:pPr>
            <w:r w:rsidRPr="00252ECD">
              <w:rPr>
                <w:color w:val="000000" w:themeColor="text1"/>
                <w:sz w:val="22"/>
                <w:szCs w:val="22"/>
              </w:rPr>
              <w:t>81.10.10.000</w:t>
            </w:r>
          </w:p>
        </w:tc>
        <w:tc>
          <w:tcPr>
            <w:tcW w:w="1872" w:type="dxa"/>
            <w:tcBorders>
              <w:top w:val="nil"/>
              <w:left w:val="single" w:sz="4" w:space="0" w:color="auto"/>
              <w:bottom w:val="single" w:sz="4" w:space="0" w:color="auto"/>
              <w:right w:val="single" w:sz="4" w:space="0" w:color="auto"/>
            </w:tcBorders>
            <w:shd w:val="clear" w:color="auto" w:fill="auto"/>
            <w:noWrap/>
            <w:hideMark/>
          </w:tcPr>
          <w:p w14:paraId="6B536223" w14:textId="4F5D4CB7" w:rsidR="00252ECD" w:rsidRPr="00252ECD" w:rsidRDefault="00252ECD" w:rsidP="00E05B42">
            <w:pPr>
              <w:spacing w:after="0"/>
              <w:ind w:left="-108" w:right="-81"/>
              <w:rPr>
                <w:color w:val="000000" w:themeColor="text1"/>
                <w:sz w:val="22"/>
                <w:szCs w:val="22"/>
              </w:rPr>
            </w:pPr>
            <w:r w:rsidRPr="00252ECD">
              <w:rPr>
                <w:color w:val="000000" w:themeColor="text1"/>
                <w:sz w:val="22"/>
                <w:szCs w:val="22"/>
              </w:rPr>
              <w:t xml:space="preserve">Оказание услуг по техническому обслуживанию </w:t>
            </w:r>
            <w:r w:rsidR="00E05B42">
              <w:rPr>
                <w:color w:val="000000" w:themeColor="text1"/>
                <w:sz w:val="22"/>
                <w:szCs w:val="22"/>
              </w:rPr>
              <w:t>вентиляционного оборудования</w:t>
            </w:r>
            <w:r w:rsidRPr="00252ECD">
              <w:rPr>
                <w:color w:val="000000" w:themeColor="text1"/>
                <w:sz w:val="22"/>
                <w:szCs w:val="22"/>
              </w:rPr>
              <w:t>.</w:t>
            </w:r>
          </w:p>
        </w:tc>
        <w:tc>
          <w:tcPr>
            <w:tcW w:w="10489" w:type="dxa"/>
            <w:tcBorders>
              <w:top w:val="single" w:sz="4" w:space="0" w:color="auto"/>
              <w:left w:val="nil"/>
              <w:bottom w:val="single" w:sz="4" w:space="0" w:color="auto"/>
              <w:right w:val="nil"/>
            </w:tcBorders>
            <w:shd w:val="clear" w:color="auto" w:fill="auto"/>
            <w:hideMark/>
          </w:tcPr>
          <w:p w14:paraId="1F5453A7" w14:textId="77777777" w:rsidR="00703D84" w:rsidRDefault="00703D84" w:rsidP="00703D84">
            <w:pPr>
              <w:spacing w:after="0" w:line="276" w:lineRule="auto"/>
              <w:rPr>
                <w:color w:val="000000"/>
                <w:sz w:val="22"/>
                <w:szCs w:val="22"/>
              </w:rPr>
            </w:pPr>
            <w:r>
              <w:rPr>
                <w:color w:val="000000"/>
                <w:sz w:val="22"/>
                <w:szCs w:val="22"/>
              </w:rPr>
              <w:t xml:space="preserve">Работы по предупреждению и устранению аварийных ситуаций и техническому обслуживанию систем вентиляции и кондиционирования воздуха, путем предоставления для работ слесаря </w:t>
            </w:r>
            <w:proofErr w:type="spellStart"/>
            <w:r>
              <w:rPr>
                <w:color w:val="000000"/>
                <w:sz w:val="22"/>
                <w:szCs w:val="22"/>
              </w:rPr>
              <w:t>КИПиА</w:t>
            </w:r>
            <w:proofErr w:type="spellEnd"/>
            <w:r>
              <w:rPr>
                <w:color w:val="000000"/>
                <w:sz w:val="22"/>
                <w:szCs w:val="22"/>
              </w:rPr>
              <w:t xml:space="preserve"> с допуском к работе на высоте.</w:t>
            </w:r>
          </w:p>
          <w:p w14:paraId="0119F84D" w14:textId="77777777" w:rsidR="00703D84" w:rsidRDefault="00703D84" w:rsidP="00703D84">
            <w:pPr>
              <w:spacing w:after="0" w:line="276" w:lineRule="auto"/>
              <w:rPr>
                <w:color w:val="000000"/>
                <w:sz w:val="22"/>
                <w:szCs w:val="22"/>
              </w:rPr>
            </w:pPr>
            <w:r>
              <w:rPr>
                <w:color w:val="000000"/>
                <w:sz w:val="22"/>
                <w:szCs w:val="22"/>
              </w:rPr>
              <w:t>Время выполнения работ:</w:t>
            </w:r>
          </w:p>
          <w:p w14:paraId="5C575226" w14:textId="77777777" w:rsidR="00703D84" w:rsidRDefault="00703D84" w:rsidP="00703D84">
            <w:pPr>
              <w:spacing w:after="0" w:line="276" w:lineRule="auto"/>
              <w:rPr>
                <w:color w:val="000000"/>
                <w:sz w:val="22"/>
                <w:szCs w:val="22"/>
              </w:rPr>
            </w:pPr>
            <w:r>
              <w:rPr>
                <w:color w:val="000000"/>
                <w:sz w:val="22"/>
                <w:szCs w:val="22"/>
              </w:rPr>
              <w:t>Ул. Мира, д. 6 -  в рабочее время заказчика (не менее 22,5 часов в месяц), выходные дни: воскресенье- 270,5 чел/час в год;</w:t>
            </w:r>
          </w:p>
          <w:p w14:paraId="1CF77425" w14:textId="77777777" w:rsidR="00703D84" w:rsidRDefault="00703D84" w:rsidP="00703D84">
            <w:pPr>
              <w:spacing w:after="0" w:line="276" w:lineRule="auto"/>
              <w:rPr>
                <w:color w:val="000000"/>
                <w:sz w:val="22"/>
                <w:szCs w:val="22"/>
              </w:rPr>
            </w:pPr>
            <w:r>
              <w:rPr>
                <w:color w:val="000000"/>
                <w:sz w:val="22"/>
                <w:szCs w:val="22"/>
              </w:rPr>
              <w:t>Ул. Геологов, д.21 – в рабочее время заказчика (не менее 20 часов в месяц), выходные дни: суббота, воскресенье – 240 чел/час в год.</w:t>
            </w:r>
          </w:p>
          <w:p w14:paraId="5C2F6371" w14:textId="77777777" w:rsidR="00703D84" w:rsidRDefault="00703D84" w:rsidP="00703D84">
            <w:pPr>
              <w:spacing w:after="0" w:line="276" w:lineRule="auto"/>
              <w:rPr>
                <w:color w:val="000000"/>
                <w:sz w:val="22"/>
                <w:szCs w:val="22"/>
              </w:rPr>
            </w:pPr>
            <w:r>
              <w:rPr>
                <w:color w:val="000000"/>
                <w:sz w:val="22"/>
                <w:szCs w:val="22"/>
              </w:rPr>
              <w:t>Система вентиляции состоит:</w:t>
            </w:r>
          </w:p>
          <w:p w14:paraId="2106C224" w14:textId="77777777" w:rsidR="00703D84" w:rsidRDefault="00703D84" w:rsidP="00703D84">
            <w:pPr>
              <w:spacing w:after="0" w:line="276" w:lineRule="auto"/>
              <w:rPr>
                <w:color w:val="000000"/>
                <w:sz w:val="22"/>
                <w:szCs w:val="22"/>
              </w:rPr>
            </w:pPr>
            <w:r>
              <w:rPr>
                <w:color w:val="000000"/>
                <w:sz w:val="22"/>
                <w:szCs w:val="22"/>
              </w:rPr>
              <w:t>МБОУ «Гимназия» ул. Мира, д. 6 – 270,5 чел/час</w:t>
            </w:r>
          </w:p>
          <w:p w14:paraId="1B529B9F" w14:textId="77777777" w:rsidR="00703D84" w:rsidRDefault="00703D84" w:rsidP="00703D84">
            <w:pPr>
              <w:spacing w:after="0" w:line="276" w:lineRule="auto"/>
              <w:rPr>
                <w:color w:val="000000"/>
                <w:sz w:val="22"/>
                <w:szCs w:val="22"/>
              </w:rPr>
            </w:pPr>
            <w:r>
              <w:rPr>
                <w:color w:val="000000"/>
                <w:sz w:val="22"/>
                <w:szCs w:val="22"/>
              </w:rPr>
              <w:t xml:space="preserve">- приточная установка (вентилятор) </w:t>
            </w:r>
            <w:proofErr w:type="spellStart"/>
            <w:r>
              <w:rPr>
                <w:color w:val="000000"/>
                <w:sz w:val="22"/>
                <w:szCs w:val="22"/>
                <w:lang w:val="en-US"/>
              </w:rPr>
              <w:t>Aribox</w:t>
            </w:r>
            <w:proofErr w:type="spellEnd"/>
            <w:r w:rsidRPr="0089100F">
              <w:rPr>
                <w:color w:val="000000"/>
                <w:sz w:val="22"/>
                <w:szCs w:val="22"/>
              </w:rPr>
              <w:t>-</w:t>
            </w:r>
            <w:r>
              <w:rPr>
                <w:color w:val="000000"/>
                <w:sz w:val="22"/>
                <w:szCs w:val="22"/>
                <w:lang w:val="en-US"/>
              </w:rPr>
              <w:t>ZR</w:t>
            </w:r>
            <w:r w:rsidRPr="0089100F">
              <w:rPr>
                <w:color w:val="000000"/>
                <w:sz w:val="22"/>
                <w:szCs w:val="22"/>
              </w:rPr>
              <w:t>4</w:t>
            </w:r>
            <w:r>
              <w:rPr>
                <w:color w:val="000000"/>
                <w:sz w:val="22"/>
                <w:szCs w:val="22"/>
              </w:rPr>
              <w:t>,5 С 14 шт.</w:t>
            </w:r>
          </w:p>
          <w:p w14:paraId="4B28F39C" w14:textId="77777777" w:rsidR="00703D84" w:rsidRDefault="00703D84" w:rsidP="00703D84">
            <w:pPr>
              <w:spacing w:after="0" w:line="276" w:lineRule="auto"/>
              <w:rPr>
                <w:color w:val="000000"/>
                <w:sz w:val="22"/>
                <w:szCs w:val="22"/>
              </w:rPr>
            </w:pPr>
            <w:r>
              <w:rPr>
                <w:color w:val="000000"/>
                <w:sz w:val="22"/>
                <w:szCs w:val="22"/>
              </w:rPr>
              <w:t>- вентилятор крышный КРОВ 6 -140 шт.</w:t>
            </w:r>
          </w:p>
          <w:p w14:paraId="7D168122" w14:textId="77777777" w:rsidR="00703D84" w:rsidRDefault="00703D84" w:rsidP="00703D84">
            <w:pPr>
              <w:spacing w:after="0" w:line="276" w:lineRule="auto"/>
              <w:rPr>
                <w:color w:val="000000"/>
                <w:sz w:val="22"/>
                <w:szCs w:val="22"/>
              </w:rPr>
            </w:pPr>
            <w:r>
              <w:rPr>
                <w:color w:val="000000"/>
                <w:sz w:val="22"/>
                <w:szCs w:val="22"/>
              </w:rPr>
              <w:t xml:space="preserve">- вентилятор канальный </w:t>
            </w:r>
            <w:r>
              <w:rPr>
                <w:color w:val="000000"/>
                <w:sz w:val="22"/>
                <w:szCs w:val="22"/>
                <w:lang w:val="en-US"/>
              </w:rPr>
              <w:t>SDB</w:t>
            </w:r>
            <w:r>
              <w:rPr>
                <w:color w:val="000000"/>
                <w:sz w:val="22"/>
                <w:szCs w:val="22"/>
              </w:rPr>
              <w:t xml:space="preserve"> 315 М – 4 шт.</w:t>
            </w:r>
          </w:p>
          <w:p w14:paraId="6364F0E8" w14:textId="77777777" w:rsidR="00703D84" w:rsidRDefault="00703D84" w:rsidP="00703D84">
            <w:pPr>
              <w:spacing w:after="0" w:line="276" w:lineRule="auto"/>
              <w:rPr>
                <w:color w:val="000000"/>
                <w:sz w:val="22"/>
                <w:szCs w:val="22"/>
              </w:rPr>
            </w:pPr>
            <w:r>
              <w:rPr>
                <w:color w:val="000000"/>
                <w:sz w:val="22"/>
                <w:szCs w:val="22"/>
              </w:rPr>
              <w:t xml:space="preserve">- вентилятор канальный </w:t>
            </w:r>
            <w:r>
              <w:rPr>
                <w:color w:val="000000"/>
                <w:sz w:val="22"/>
                <w:szCs w:val="22"/>
                <w:lang w:val="en-US"/>
              </w:rPr>
              <w:t>SDB</w:t>
            </w:r>
            <w:r>
              <w:rPr>
                <w:color w:val="000000"/>
                <w:sz w:val="22"/>
                <w:szCs w:val="22"/>
              </w:rPr>
              <w:t xml:space="preserve"> 355 – 40 шт.</w:t>
            </w:r>
          </w:p>
          <w:p w14:paraId="327AE25A" w14:textId="77777777" w:rsidR="00703D84" w:rsidRDefault="00703D84" w:rsidP="00703D84">
            <w:pPr>
              <w:spacing w:after="0" w:line="276" w:lineRule="auto"/>
              <w:rPr>
                <w:color w:val="000000"/>
                <w:sz w:val="22"/>
                <w:szCs w:val="22"/>
              </w:rPr>
            </w:pPr>
            <w:r>
              <w:rPr>
                <w:color w:val="000000"/>
                <w:sz w:val="22"/>
                <w:szCs w:val="22"/>
              </w:rPr>
              <w:t>- кондиционеры автономные производительностью до 3000 М3/час – 1 шт.</w:t>
            </w:r>
          </w:p>
          <w:p w14:paraId="2F4A6A04" w14:textId="77777777" w:rsidR="00703D84" w:rsidRDefault="00703D84" w:rsidP="00703D84">
            <w:pPr>
              <w:spacing w:after="0" w:line="276" w:lineRule="auto"/>
              <w:rPr>
                <w:color w:val="000000"/>
                <w:sz w:val="22"/>
                <w:szCs w:val="22"/>
              </w:rPr>
            </w:pPr>
            <w:r>
              <w:rPr>
                <w:color w:val="000000"/>
                <w:sz w:val="22"/>
                <w:szCs w:val="22"/>
              </w:rPr>
              <w:t>- завеса тепловая КЭВ – 12п602Е – 2 шт.</w:t>
            </w:r>
          </w:p>
          <w:p w14:paraId="54D1F4B1" w14:textId="77777777" w:rsidR="00703D84" w:rsidRDefault="00703D84" w:rsidP="00703D84">
            <w:pPr>
              <w:spacing w:after="0" w:line="276" w:lineRule="auto"/>
              <w:rPr>
                <w:color w:val="000000"/>
                <w:sz w:val="22"/>
                <w:szCs w:val="22"/>
              </w:rPr>
            </w:pPr>
            <w:r>
              <w:rPr>
                <w:color w:val="000000"/>
                <w:sz w:val="22"/>
                <w:szCs w:val="22"/>
              </w:rPr>
              <w:t xml:space="preserve">- электронагреватель </w:t>
            </w:r>
            <w:r>
              <w:rPr>
                <w:color w:val="000000"/>
                <w:sz w:val="22"/>
                <w:szCs w:val="22"/>
                <w:lang w:val="en-US"/>
              </w:rPr>
              <w:t>VNEK</w:t>
            </w:r>
            <w:r>
              <w:rPr>
                <w:color w:val="000000"/>
                <w:sz w:val="22"/>
                <w:szCs w:val="22"/>
              </w:rPr>
              <w:t xml:space="preserve"> 160-24 – 1 шт.</w:t>
            </w:r>
          </w:p>
          <w:p w14:paraId="15A510F5" w14:textId="77777777" w:rsidR="00703D84" w:rsidRDefault="00703D84" w:rsidP="00703D84">
            <w:pPr>
              <w:spacing w:after="0" w:line="276" w:lineRule="auto"/>
              <w:rPr>
                <w:color w:val="000000"/>
                <w:sz w:val="22"/>
                <w:szCs w:val="22"/>
              </w:rPr>
            </w:pPr>
            <w:r>
              <w:rPr>
                <w:color w:val="000000"/>
                <w:sz w:val="22"/>
                <w:szCs w:val="22"/>
              </w:rPr>
              <w:t>- воздушный клапан – 28 шт.</w:t>
            </w:r>
          </w:p>
          <w:p w14:paraId="788834A2" w14:textId="77777777" w:rsidR="00703D84" w:rsidRDefault="00703D84" w:rsidP="00703D84">
            <w:pPr>
              <w:spacing w:after="0" w:line="276" w:lineRule="auto"/>
              <w:rPr>
                <w:color w:val="000000"/>
                <w:sz w:val="22"/>
                <w:szCs w:val="22"/>
              </w:rPr>
            </w:pPr>
            <w:r>
              <w:rPr>
                <w:color w:val="000000"/>
                <w:sz w:val="22"/>
                <w:szCs w:val="22"/>
              </w:rPr>
              <w:t xml:space="preserve">- </w:t>
            </w:r>
            <w:proofErr w:type="spellStart"/>
            <w:r>
              <w:rPr>
                <w:color w:val="000000"/>
                <w:sz w:val="22"/>
                <w:szCs w:val="22"/>
              </w:rPr>
              <w:t>вентрешетки</w:t>
            </w:r>
            <w:proofErr w:type="spellEnd"/>
            <w:r>
              <w:rPr>
                <w:color w:val="000000"/>
                <w:sz w:val="22"/>
                <w:szCs w:val="22"/>
              </w:rPr>
              <w:t xml:space="preserve"> и другие воздухораспределительные устройства -163 шт.</w:t>
            </w:r>
          </w:p>
          <w:p w14:paraId="1C581C72" w14:textId="77777777" w:rsidR="00703D84" w:rsidRDefault="00703D84" w:rsidP="00703D84">
            <w:pPr>
              <w:spacing w:after="0" w:line="276" w:lineRule="auto"/>
              <w:rPr>
                <w:color w:val="000000"/>
                <w:sz w:val="22"/>
                <w:szCs w:val="22"/>
              </w:rPr>
            </w:pPr>
            <w:r>
              <w:rPr>
                <w:color w:val="000000"/>
                <w:sz w:val="22"/>
                <w:szCs w:val="22"/>
              </w:rPr>
              <w:t>- клапан вентиляционный противопожарный – 3 шт.</w:t>
            </w:r>
          </w:p>
          <w:p w14:paraId="7B4802F9" w14:textId="77777777" w:rsidR="00703D84" w:rsidRDefault="00703D84" w:rsidP="00703D84">
            <w:pPr>
              <w:spacing w:after="0" w:line="276" w:lineRule="auto"/>
              <w:rPr>
                <w:color w:val="000000"/>
                <w:sz w:val="22"/>
                <w:szCs w:val="22"/>
              </w:rPr>
            </w:pPr>
            <w:r>
              <w:rPr>
                <w:color w:val="000000"/>
                <w:sz w:val="22"/>
                <w:szCs w:val="22"/>
              </w:rPr>
              <w:t>- клапан КВП – 28 шт.</w:t>
            </w:r>
          </w:p>
          <w:p w14:paraId="14A70831" w14:textId="77777777" w:rsidR="00703D84" w:rsidRDefault="00703D84" w:rsidP="00703D84">
            <w:pPr>
              <w:spacing w:after="0" w:line="276" w:lineRule="auto"/>
              <w:rPr>
                <w:color w:val="000000"/>
                <w:sz w:val="22"/>
                <w:szCs w:val="22"/>
              </w:rPr>
            </w:pPr>
            <w:r>
              <w:rPr>
                <w:color w:val="000000"/>
                <w:sz w:val="22"/>
                <w:szCs w:val="22"/>
              </w:rPr>
              <w:t xml:space="preserve">- вытяжная установка </w:t>
            </w:r>
            <w:proofErr w:type="spellStart"/>
            <w:r>
              <w:rPr>
                <w:color w:val="000000"/>
                <w:sz w:val="22"/>
                <w:szCs w:val="22"/>
                <w:lang w:val="en-US"/>
              </w:rPr>
              <w:t>Aribox</w:t>
            </w:r>
            <w:proofErr w:type="spellEnd"/>
            <w:r w:rsidRPr="002A7C74">
              <w:rPr>
                <w:color w:val="000000"/>
                <w:sz w:val="22"/>
                <w:szCs w:val="22"/>
              </w:rPr>
              <w:t>-</w:t>
            </w:r>
            <w:r>
              <w:rPr>
                <w:color w:val="000000"/>
                <w:sz w:val="22"/>
                <w:szCs w:val="22"/>
                <w:lang w:val="en-US"/>
              </w:rPr>
              <w:t>ZR</w:t>
            </w:r>
            <w:r>
              <w:rPr>
                <w:color w:val="000000"/>
                <w:sz w:val="22"/>
                <w:szCs w:val="22"/>
              </w:rPr>
              <w:t>, 65 С 6 шт.</w:t>
            </w:r>
          </w:p>
          <w:p w14:paraId="66F1EB7B" w14:textId="77777777" w:rsidR="00703D84" w:rsidRDefault="00703D84" w:rsidP="00703D84">
            <w:pPr>
              <w:spacing w:after="0" w:line="276" w:lineRule="auto"/>
              <w:rPr>
                <w:color w:val="000000"/>
                <w:sz w:val="22"/>
                <w:szCs w:val="22"/>
              </w:rPr>
            </w:pPr>
            <w:r>
              <w:rPr>
                <w:color w:val="000000"/>
                <w:sz w:val="22"/>
                <w:szCs w:val="22"/>
              </w:rPr>
              <w:t>МБОУ «Гимназия» дошкольные группы ул. Геологов, д. 21 – 240 чел/час.</w:t>
            </w:r>
          </w:p>
          <w:p w14:paraId="69E3C9EA" w14:textId="77777777" w:rsidR="00703D84" w:rsidRDefault="00703D84" w:rsidP="00703D84">
            <w:pPr>
              <w:spacing w:after="0" w:line="276" w:lineRule="auto"/>
              <w:rPr>
                <w:color w:val="000000"/>
                <w:sz w:val="22"/>
                <w:szCs w:val="22"/>
              </w:rPr>
            </w:pPr>
            <w:r>
              <w:rPr>
                <w:color w:val="000000"/>
                <w:sz w:val="22"/>
                <w:szCs w:val="22"/>
              </w:rPr>
              <w:t>- осевые вентиляторы до № 5- 1 шт.</w:t>
            </w:r>
          </w:p>
          <w:p w14:paraId="62C5F5FD" w14:textId="77777777" w:rsidR="00703D84" w:rsidRDefault="00703D84" w:rsidP="00703D84">
            <w:pPr>
              <w:spacing w:after="0" w:line="276" w:lineRule="auto"/>
              <w:rPr>
                <w:color w:val="000000"/>
                <w:sz w:val="22"/>
                <w:szCs w:val="22"/>
              </w:rPr>
            </w:pPr>
            <w:r>
              <w:rPr>
                <w:color w:val="000000"/>
                <w:sz w:val="22"/>
                <w:szCs w:val="22"/>
              </w:rPr>
              <w:t>- вентиляторы радиальные до № 6,3 – 4 шт.</w:t>
            </w:r>
          </w:p>
          <w:p w14:paraId="5F7ADEE6" w14:textId="77777777" w:rsidR="00703D84" w:rsidRDefault="00703D84" w:rsidP="00703D84">
            <w:pPr>
              <w:spacing w:after="0" w:line="276" w:lineRule="auto"/>
              <w:rPr>
                <w:color w:val="000000"/>
                <w:sz w:val="22"/>
                <w:szCs w:val="22"/>
              </w:rPr>
            </w:pPr>
            <w:r>
              <w:rPr>
                <w:color w:val="000000"/>
                <w:sz w:val="22"/>
                <w:szCs w:val="22"/>
              </w:rPr>
              <w:t>- завеса тепловая – 3 шт.</w:t>
            </w:r>
          </w:p>
          <w:p w14:paraId="07C5FE4A" w14:textId="77777777" w:rsidR="00703D84" w:rsidRDefault="00703D84" w:rsidP="00703D84">
            <w:pPr>
              <w:spacing w:after="0" w:line="276" w:lineRule="auto"/>
              <w:rPr>
                <w:color w:val="000000"/>
                <w:sz w:val="22"/>
                <w:szCs w:val="22"/>
              </w:rPr>
            </w:pPr>
            <w:r>
              <w:rPr>
                <w:color w:val="000000"/>
                <w:sz w:val="22"/>
                <w:szCs w:val="22"/>
              </w:rPr>
              <w:t>- кондиционеры автономные производительностью до 3000 м3/час – 1 шт.</w:t>
            </w:r>
          </w:p>
          <w:p w14:paraId="51B92377" w14:textId="77777777" w:rsidR="00703D84" w:rsidRDefault="00703D84" w:rsidP="00703D84">
            <w:pPr>
              <w:spacing w:after="0" w:line="276" w:lineRule="auto"/>
              <w:rPr>
                <w:color w:val="000000"/>
                <w:sz w:val="22"/>
                <w:szCs w:val="22"/>
              </w:rPr>
            </w:pPr>
            <w:r>
              <w:rPr>
                <w:color w:val="000000"/>
                <w:sz w:val="22"/>
                <w:szCs w:val="22"/>
              </w:rPr>
              <w:lastRenderedPageBreak/>
              <w:t>- нагреватель водяной – 2 шт.</w:t>
            </w:r>
          </w:p>
          <w:p w14:paraId="46926A1E" w14:textId="77777777" w:rsidR="00703D84" w:rsidRDefault="00703D84" w:rsidP="00703D84">
            <w:pPr>
              <w:spacing w:after="0" w:line="276" w:lineRule="auto"/>
              <w:rPr>
                <w:color w:val="000000"/>
                <w:sz w:val="22"/>
                <w:szCs w:val="22"/>
              </w:rPr>
            </w:pPr>
            <w:r>
              <w:rPr>
                <w:color w:val="000000"/>
                <w:sz w:val="22"/>
                <w:szCs w:val="22"/>
              </w:rPr>
              <w:t>- нагреватель электронный – 1 шт.</w:t>
            </w:r>
          </w:p>
          <w:p w14:paraId="79FDCB39" w14:textId="77777777" w:rsidR="00703D84" w:rsidRDefault="00703D84" w:rsidP="00703D84">
            <w:pPr>
              <w:spacing w:after="0" w:line="276" w:lineRule="auto"/>
              <w:rPr>
                <w:color w:val="000000"/>
                <w:sz w:val="22"/>
                <w:szCs w:val="22"/>
              </w:rPr>
            </w:pPr>
            <w:r>
              <w:rPr>
                <w:color w:val="000000"/>
                <w:sz w:val="22"/>
                <w:szCs w:val="22"/>
              </w:rPr>
              <w:t xml:space="preserve">- </w:t>
            </w:r>
            <w:proofErr w:type="spellStart"/>
            <w:r>
              <w:rPr>
                <w:color w:val="000000"/>
                <w:sz w:val="22"/>
                <w:szCs w:val="22"/>
              </w:rPr>
              <w:t>вентрешетки</w:t>
            </w:r>
            <w:proofErr w:type="spellEnd"/>
            <w:r>
              <w:rPr>
                <w:color w:val="000000"/>
                <w:sz w:val="22"/>
                <w:szCs w:val="22"/>
              </w:rPr>
              <w:t xml:space="preserve"> и другие воздухораспределительные устройства – 20 шт.</w:t>
            </w:r>
          </w:p>
          <w:p w14:paraId="186A511B" w14:textId="77777777" w:rsidR="00703D84" w:rsidRDefault="00703D84" w:rsidP="00703D84">
            <w:pPr>
              <w:spacing w:after="0" w:line="276" w:lineRule="auto"/>
              <w:rPr>
                <w:color w:val="000000"/>
                <w:sz w:val="22"/>
                <w:szCs w:val="22"/>
              </w:rPr>
            </w:pPr>
            <w:r>
              <w:rPr>
                <w:color w:val="000000"/>
                <w:sz w:val="22"/>
                <w:szCs w:val="22"/>
              </w:rPr>
              <w:t>Виды работ:</w:t>
            </w:r>
          </w:p>
          <w:p w14:paraId="41B634FA" w14:textId="77777777" w:rsidR="00703D84" w:rsidRDefault="00703D84" w:rsidP="00703D84">
            <w:pPr>
              <w:spacing w:after="0" w:line="276" w:lineRule="auto"/>
              <w:rPr>
                <w:color w:val="000000"/>
                <w:sz w:val="22"/>
                <w:szCs w:val="22"/>
              </w:rPr>
            </w:pPr>
            <w:r>
              <w:rPr>
                <w:color w:val="000000"/>
                <w:sz w:val="22"/>
                <w:szCs w:val="22"/>
              </w:rPr>
              <w:t>Обслуживание и ремонт приточно-вытяжной вентиляции при необходимости замена вентиляционного оборудования по согласованию с заказчиком.</w:t>
            </w:r>
          </w:p>
          <w:p w14:paraId="061B2F32" w14:textId="77777777" w:rsidR="00703D84" w:rsidRDefault="00703D84" w:rsidP="00703D84">
            <w:pPr>
              <w:spacing w:after="0" w:line="276" w:lineRule="auto"/>
              <w:rPr>
                <w:color w:val="000000"/>
                <w:sz w:val="22"/>
                <w:szCs w:val="22"/>
              </w:rPr>
            </w:pPr>
            <w:r>
              <w:rPr>
                <w:color w:val="000000"/>
                <w:sz w:val="22"/>
                <w:szCs w:val="22"/>
              </w:rPr>
              <w:t>- проверка состояния при необходимости замена фильтрующих элементов (без стоимости фильтров).</w:t>
            </w:r>
          </w:p>
          <w:p w14:paraId="5BEE3281" w14:textId="77777777" w:rsidR="00703D84" w:rsidRDefault="00703D84" w:rsidP="00703D84">
            <w:pPr>
              <w:spacing w:after="0" w:line="276" w:lineRule="auto"/>
              <w:rPr>
                <w:color w:val="000000"/>
                <w:sz w:val="22"/>
                <w:szCs w:val="22"/>
              </w:rPr>
            </w:pPr>
            <w:r>
              <w:rPr>
                <w:color w:val="000000"/>
                <w:sz w:val="22"/>
                <w:szCs w:val="22"/>
              </w:rPr>
              <w:t>- осмотр воздухозаборных и воздухораспределительных решеток при необходимости очистка.</w:t>
            </w:r>
          </w:p>
          <w:p w14:paraId="5C14788C" w14:textId="77777777" w:rsidR="00703D84" w:rsidRDefault="00703D84" w:rsidP="00703D84">
            <w:pPr>
              <w:spacing w:after="0" w:line="276" w:lineRule="auto"/>
              <w:rPr>
                <w:color w:val="000000"/>
                <w:sz w:val="22"/>
                <w:szCs w:val="22"/>
              </w:rPr>
            </w:pPr>
            <w:r>
              <w:rPr>
                <w:color w:val="000000"/>
                <w:sz w:val="22"/>
                <w:szCs w:val="22"/>
              </w:rPr>
              <w:t>- очистка и проверка балансировки рабочего колеса вентилятора.</w:t>
            </w:r>
          </w:p>
          <w:p w14:paraId="18616C1A" w14:textId="77777777" w:rsidR="00703D84" w:rsidRDefault="00703D84" w:rsidP="00703D84">
            <w:pPr>
              <w:spacing w:after="0" w:line="276" w:lineRule="auto"/>
              <w:rPr>
                <w:color w:val="000000"/>
                <w:sz w:val="22"/>
                <w:szCs w:val="22"/>
              </w:rPr>
            </w:pPr>
            <w:r>
              <w:rPr>
                <w:color w:val="000000"/>
                <w:sz w:val="22"/>
                <w:szCs w:val="22"/>
              </w:rPr>
              <w:t xml:space="preserve">- проверка состояния (при необходимости смазка) подшипников двигателей вентиляторов путем </w:t>
            </w:r>
            <w:proofErr w:type="spellStart"/>
            <w:r>
              <w:rPr>
                <w:color w:val="000000"/>
                <w:sz w:val="22"/>
                <w:szCs w:val="22"/>
              </w:rPr>
              <w:t>тепловизионного</w:t>
            </w:r>
            <w:proofErr w:type="spellEnd"/>
            <w:r>
              <w:rPr>
                <w:color w:val="000000"/>
                <w:sz w:val="22"/>
                <w:szCs w:val="22"/>
              </w:rPr>
              <w:t xml:space="preserve"> контроля, индикаторам напряжения измерительными клещами.</w:t>
            </w:r>
          </w:p>
          <w:p w14:paraId="6C7CE1BB" w14:textId="77777777" w:rsidR="00703D84" w:rsidRDefault="00703D84" w:rsidP="00703D84">
            <w:pPr>
              <w:spacing w:after="0" w:line="276" w:lineRule="auto"/>
              <w:rPr>
                <w:color w:val="000000"/>
                <w:sz w:val="22"/>
                <w:szCs w:val="22"/>
              </w:rPr>
            </w:pPr>
            <w:r>
              <w:rPr>
                <w:color w:val="000000"/>
                <w:sz w:val="22"/>
                <w:szCs w:val="22"/>
              </w:rPr>
              <w:t>- проверка надежности электрических соединений.</w:t>
            </w:r>
          </w:p>
          <w:p w14:paraId="0DECBD4B" w14:textId="77777777" w:rsidR="00703D84" w:rsidRDefault="00703D84" w:rsidP="00703D84">
            <w:pPr>
              <w:spacing w:after="0" w:line="276" w:lineRule="auto"/>
              <w:rPr>
                <w:color w:val="000000"/>
                <w:sz w:val="22"/>
                <w:szCs w:val="22"/>
              </w:rPr>
            </w:pPr>
            <w:r>
              <w:rPr>
                <w:color w:val="000000"/>
                <w:sz w:val="22"/>
                <w:szCs w:val="22"/>
              </w:rPr>
              <w:t>- проверка работы системы автоматики и регулирования.</w:t>
            </w:r>
          </w:p>
          <w:p w14:paraId="4E26B18C" w14:textId="77777777" w:rsidR="00703D84" w:rsidRDefault="00703D84" w:rsidP="00703D84">
            <w:pPr>
              <w:spacing w:after="0" w:line="276" w:lineRule="auto"/>
              <w:rPr>
                <w:color w:val="000000"/>
                <w:sz w:val="22"/>
                <w:szCs w:val="22"/>
              </w:rPr>
            </w:pPr>
            <w:r>
              <w:rPr>
                <w:color w:val="000000"/>
                <w:sz w:val="22"/>
                <w:szCs w:val="22"/>
              </w:rPr>
              <w:t>- замеры температуры воздуха по кабинетам.</w:t>
            </w:r>
          </w:p>
          <w:p w14:paraId="3D7636C1" w14:textId="77777777" w:rsidR="00703D84" w:rsidRDefault="00703D84" w:rsidP="00703D84">
            <w:pPr>
              <w:spacing w:after="0" w:line="276" w:lineRule="auto"/>
              <w:rPr>
                <w:color w:val="000000"/>
                <w:sz w:val="22"/>
                <w:szCs w:val="22"/>
              </w:rPr>
            </w:pPr>
            <w:r>
              <w:rPr>
                <w:color w:val="000000"/>
                <w:sz w:val="22"/>
                <w:szCs w:val="22"/>
              </w:rPr>
              <w:t>- очистка жалюзийных решеток от загрязнений.</w:t>
            </w:r>
          </w:p>
          <w:p w14:paraId="7B1F5D5B" w14:textId="77777777" w:rsidR="00703D84" w:rsidRDefault="00703D84" w:rsidP="00703D84">
            <w:pPr>
              <w:spacing w:after="0" w:line="276" w:lineRule="auto"/>
              <w:rPr>
                <w:color w:val="000000"/>
                <w:sz w:val="22"/>
                <w:szCs w:val="22"/>
              </w:rPr>
            </w:pPr>
            <w:r>
              <w:rPr>
                <w:color w:val="000000"/>
                <w:sz w:val="22"/>
                <w:szCs w:val="22"/>
              </w:rPr>
              <w:t>- проверка виброизолирующих опор.</w:t>
            </w:r>
          </w:p>
          <w:p w14:paraId="7D4D64B1" w14:textId="77777777" w:rsidR="00703D84" w:rsidRDefault="00703D84" w:rsidP="00703D84">
            <w:pPr>
              <w:spacing w:after="0" w:line="276" w:lineRule="auto"/>
              <w:rPr>
                <w:color w:val="000000"/>
                <w:sz w:val="22"/>
                <w:szCs w:val="22"/>
              </w:rPr>
            </w:pPr>
            <w:r>
              <w:rPr>
                <w:color w:val="000000"/>
                <w:sz w:val="22"/>
                <w:szCs w:val="22"/>
              </w:rPr>
              <w:t xml:space="preserve"> -проверка состояния теплообменника на предмет герметичности, загрязнения.</w:t>
            </w:r>
          </w:p>
          <w:p w14:paraId="1D1CC53A" w14:textId="77777777" w:rsidR="00703D84" w:rsidRDefault="00703D84" w:rsidP="00703D84">
            <w:pPr>
              <w:spacing w:after="0" w:line="276" w:lineRule="auto"/>
              <w:rPr>
                <w:color w:val="000000"/>
                <w:sz w:val="22"/>
                <w:szCs w:val="22"/>
              </w:rPr>
            </w:pPr>
            <w:r>
              <w:rPr>
                <w:color w:val="000000"/>
                <w:sz w:val="22"/>
                <w:szCs w:val="22"/>
              </w:rPr>
              <w:t>- очистка теплообменника от загрязнений.</w:t>
            </w:r>
          </w:p>
          <w:p w14:paraId="73C6FD56" w14:textId="77777777" w:rsidR="00703D84" w:rsidRDefault="00703D84" w:rsidP="00703D84">
            <w:pPr>
              <w:spacing w:after="0" w:line="276" w:lineRule="auto"/>
              <w:rPr>
                <w:color w:val="000000"/>
                <w:sz w:val="22"/>
                <w:szCs w:val="22"/>
              </w:rPr>
            </w:pPr>
            <w:r>
              <w:rPr>
                <w:color w:val="000000"/>
                <w:sz w:val="22"/>
                <w:szCs w:val="22"/>
              </w:rPr>
              <w:t>- очистка внутренней полости приточной вентиляционной установки от загрязнений.</w:t>
            </w:r>
          </w:p>
          <w:p w14:paraId="33F1C015" w14:textId="77777777" w:rsidR="00703D84" w:rsidRDefault="00703D84" w:rsidP="00703D84">
            <w:pPr>
              <w:spacing w:after="0" w:line="276" w:lineRule="auto"/>
              <w:rPr>
                <w:color w:val="000000"/>
                <w:sz w:val="22"/>
                <w:szCs w:val="22"/>
              </w:rPr>
            </w:pPr>
            <w:r>
              <w:rPr>
                <w:color w:val="000000"/>
                <w:sz w:val="22"/>
                <w:szCs w:val="22"/>
              </w:rPr>
              <w:t xml:space="preserve">- очистка вентиляции от </w:t>
            </w:r>
            <w:proofErr w:type="spellStart"/>
            <w:r>
              <w:rPr>
                <w:color w:val="000000"/>
                <w:sz w:val="22"/>
                <w:szCs w:val="22"/>
              </w:rPr>
              <w:t>грязепылевых</w:t>
            </w:r>
            <w:proofErr w:type="spellEnd"/>
            <w:r>
              <w:rPr>
                <w:color w:val="000000"/>
                <w:sz w:val="22"/>
                <w:szCs w:val="22"/>
              </w:rPr>
              <w:t xml:space="preserve"> отложений.</w:t>
            </w:r>
          </w:p>
          <w:p w14:paraId="5C62B893" w14:textId="77777777" w:rsidR="00703D84" w:rsidRDefault="00703D84" w:rsidP="00703D84">
            <w:pPr>
              <w:spacing w:after="0" w:line="276" w:lineRule="auto"/>
              <w:rPr>
                <w:color w:val="000000"/>
                <w:sz w:val="22"/>
                <w:szCs w:val="22"/>
              </w:rPr>
            </w:pPr>
            <w:r>
              <w:rPr>
                <w:color w:val="000000"/>
                <w:sz w:val="22"/>
                <w:szCs w:val="22"/>
              </w:rPr>
              <w:t>- очистка вентиляции от жировых отложений.</w:t>
            </w:r>
          </w:p>
          <w:p w14:paraId="524FBC2A" w14:textId="77777777" w:rsidR="00703D84" w:rsidRDefault="00703D84" w:rsidP="00703D84">
            <w:pPr>
              <w:spacing w:after="0" w:line="276" w:lineRule="auto"/>
              <w:rPr>
                <w:color w:val="000000"/>
                <w:sz w:val="22"/>
                <w:szCs w:val="22"/>
              </w:rPr>
            </w:pPr>
            <w:r>
              <w:rPr>
                <w:color w:val="000000"/>
                <w:sz w:val="22"/>
                <w:szCs w:val="22"/>
              </w:rPr>
              <w:t>- дезинфекция систем вентиляции и кондиционирования.</w:t>
            </w:r>
          </w:p>
          <w:p w14:paraId="57F26C27" w14:textId="77777777" w:rsidR="00703D84" w:rsidRDefault="00703D84" w:rsidP="00703D84">
            <w:pPr>
              <w:spacing w:after="0" w:line="276" w:lineRule="auto"/>
              <w:rPr>
                <w:color w:val="000000"/>
                <w:sz w:val="22"/>
                <w:szCs w:val="22"/>
              </w:rPr>
            </w:pPr>
            <w:r>
              <w:rPr>
                <w:color w:val="000000"/>
                <w:sz w:val="22"/>
                <w:szCs w:val="22"/>
              </w:rPr>
              <w:t>- соблюдать технику безопасности, пожарную безопасность.</w:t>
            </w:r>
          </w:p>
          <w:p w14:paraId="0A2BE64B" w14:textId="77777777" w:rsidR="00703D84" w:rsidRDefault="00703D84" w:rsidP="00703D84">
            <w:pPr>
              <w:spacing w:after="0" w:line="276" w:lineRule="auto"/>
              <w:rPr>
                <w:color w:val="000000"/>
                <w:sz w:val="22"/>
                <w:szCs w:val="22"/>
              </w:rPr>
            </w:pPr>
            <w:r>
              <w:rPr>
                <w:color w:val="000000"/>
                <w:sz w:val="22"/>
                <w:szCs w:val="22"/>
              </w:rPr>
              <w:t>- ведение журналов ППО и ППР.</w:t>
            </w:r>
          </w:p>
          <w:p w14:paraId="512E81B8" w14:textId="77777777" w:rsidR="00703D84" w:rsidRDefault="00703D84" w:rsidP="00703D84">
            <w:pPr>
              <w:spacing w:after="0" w:line="276" w:lineRule="auto"/>
              <w:rPr>
                <w:color w:val="000000"/>
                <w:sz w:val="22"/>
                <w:szCs w:val="22"/>
              </w:rPr>
            </w:pPr>
            <w:r>
              <w:rPr>
                <w:color w:val="000000"/>
                <w:sz w:val="22"/>
                <w:szCs w:val="22"/>
              </w:rPr>
              <w:t xml:space="preserve">- проверка технического состояния </w:t>
            </w:r>
            <w:proofErr w:type="spellStart"/>
            <w:r>
              <w:rPr>
                <w:color w:val="000000"/>
                <w:sz w:val="22"/>
                <w:szCs w:val="22"/>
              </w:rPr>
              <w:t>огнзадерживающих</w:t>
            </w:r>
            <w:proofErr w:type="spellEnd"/>
            <w:r>
              <w:rPr>
                <w:color w:val="000000"/>
                <w:sz w:val="22"/>
                <w:szCs w:val="22"/>
              </w:rPr>
              <w:t xml:space="preserve"> клапанов с предоставлением акта один раз в квартал.</w:t>
            </w:r>
          </w:p>
          <w:p w14:paraId="00334BB6" w14:textId="77777777" w:rsidR="00703D84" w:rsidRDefault="00703D84" w:rsidP="00703D84">
            <w:pPr>
              <w:spacing w:after="0" w:line="276" w:lineRule="auto"/>
              <w:rPr>
                <w:color w:val="000000"/>
                <w:sz w:val="22"/>
                <w:szCs w:val="22"/>
              </w:rPr>
            </w:pPr>
            <w:r>
              <w:rPr>
                <w:color w:val="000000"/>
                <w:sz w:val="22"/>
                <w:szCs w:val="22"/>
              </w:rPr>
              <w:t>- акт проведения планового технического обслуживания вентиляции один раз в год.</w:t>
            </w:r>
          </w:p>
          <w:p w14:paraId="4AEC2CC1" w14:textId="77777777" w:rsidR="00703D84" w:rsidRDefault="00703D84" w:rsidP="00703D84">
            <w:pPr>
              <w:spacing w:after="0" w:line="276" w:lineRule="auto"/>
              <w:rPr>
                <w:color w:val="000000"/>
                <w:sz w:val="22"/>
                <w:szCs w:val="22"/>
              </w:rPr>
            </w:pPr>
            <w:r>
              <w:rPr>
                <w:color w:val="000000"/>
                <w:sz w:val="22"/>
                <w:szCs w:val="22"/>
              </w:rPr>
              <w:t>- акт выполненных работ один раз в месяц.</w:t>
            </w:r>
          </w:p>
          <w:p w14:paraId="28A98B26" w14:textId="0922E4AF" w:rsidR="00252ECD" w:rsidRPr="00252ECD" w:rsidRDefault="00252ECD" w:rsidP="00252ECD">
            <w:pPr>
              <w:spacing w:after="0"/>
              <w:ind w:left="34" w:hanging="1"/>
              <w:rPr>
                <w:color w:val="000000" w:themeColor="text1"/>
                <w:sz w:val="22"/>
                <w:szCs w:val="22"/>
              </w:rPr>
            </w:pP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4BEC00" w14:textId="77777777" w:rsidR="00252ECD" w:rsidRPr="00252ECD" w:rsidRDefault="00252ECD" w:rsidP="00252ECD">
            <w:pPr>
              <w:spacing w:after="0"/>
              <w:ind w:left="-81" w:right="-135"/>
              <w:jc w:val="center"/>
              <w:rPr>
                <w:color w:val="000000" w:themeColor="text1"/>
                <w:sz w:val="22"/>
                <w:szCs w:val="22"/>
              </w:rPr>
            </w:pPr>
            <w:proofErr w:type="spellStart"/>
            <w:r w:rsidRPr="00252ECD">
              <w:rPr>
                <w:color w:val="000000" w:themeColor="text1"/>
                <w:sz w:val="22"/>
                <w:szCs w:val="22"/>
              </w:rPr>
              <w:lastRenderedPageBreak/>
              <w:t>Усл</w:t>
            </w:r>
            <w:proofErr w:type="spellEnd"/>
            <w:r w:rsidRPr="00252ECD">
              <w:rPr>
                <w:color w:val="000000" w:themeColor="text1"/>
                <w:sz w:val="22"/>
                <w:szCs w:val="22"/>
              </w:rPr>
              <w:t>. Ед.</w:t>
            </w:r>
          </w:p>
        </w:tc>
        <w:tc>
          <w:tcPr>
            <w:tcW w:w="850" w:type="dxa"/>
            <w:tcBorders>
              <w:top w:val="nil"/>
              <w:left w:val="single" w:sz="4" w:space="0" w:color="auto"/>
              <w:bottom w:val="single" w:sz="4" w:space="0" w:color="auto"/>
              <w:right w:val="single" w:sz="4" w:space="0" w:color="auto"/>
            </w:tcBorders>
            <w:vAlign w:val="center"/>
          </w:tcPr>
          <w:p w14:paraId="7AA98281" w14:textId="77777777" w:rsidR="00252ECD" w:rsidRPr="00252ECD" w:rsidRDefault="00252ECD" w:rsidP="00252ECD">
            <w:pPr>
              <w:spacing w:after="0"/>
              <w:ind w:left="-108" w:right="-108"/>
              <w:jc w:val="center"/>
              <w:rPr>
                <w:b/>
                <w:color w:val="000000" w:themeColor="text1"/>
                <w:sz w:val="22"/>
                <w:szCs w:val="22"/>
              </w:rPr>
            </w:pPr>
            <w:r w:rsidRPr="00252ECD">
              <w:rPr>
                <w:b/>
                <w:color w:val="000000" w:themeColor="text1"/>
                <w:sz w:val="22"/>
                <w:szCs w:val="22"/>
              </w:rPr>
              <w:t>1</w:t>
            </w:r>
          </w:p>
        </w:tc>
      </w:tr>
    </w:tbl>
    <w:p w14:paraId="7F184DEF" w14:textId="69DA9C2F" w:rsidR="001D5AA7" w:rsidRPr="00252ECD" w:rsidRDefault="001D5AA7" w:rsidP="001D5AA7">
      <w:pPr>
        <w:pStyle w:val="ConsPlusNormal"/>
        <w:widowControl/>
        <w:tabs>
          <w:tab w:val="left" w:pos="360"/>
        </w:tabs>
        <w:spacing w:before="120" w:after="120"/>
        <w:ind w:firstLine="0"/>
        <w:rPr>
          <w:rFonts w:ascii="Times New Roman" w:hAnsi="Times New Roman" w:cs="Times New Roman"/>
          <w:b/>
          <w:bCs/>
          <w:sz w:val="22"/>
          <w:szCs w:val="22"/>
        </w:rPr>
      </w:pPr>
      <w:bookmarkStart w:id="39" w:name="_Ref353189530"/>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252ECD">
          <w:pgSz w:w="16838" w:h="11906" w:orient="landscape"/>
          <w:pgMar w:top="1134" w:right="902" w:bottom="567" w:left="567" w:header="709" w:footer="709" w:gutter="0"/>
          <w:cols w:space="708"/>
          <w:titlePg/>
          <w:docGrid w:linePitch="360"/>
        </w:sect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488B56D6"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УСЛУГ ПО ТЕХНИЧЕСКОМУ ОБСЛУЖИВАНИЮ </w:t>
      </w:r>
      <w:r w:rsidR="007923BE">
        <w:rPr>
          <w:caps/>
          <w:sz w:val="22"/>
          <w:szCs w:val="22"/>
        </w:rPr>
        <w:t>ВЕНТИЛЯЦИОННОГО ОБОРУДОВАНИЯ</w:t>
      </w:r>
      <w:r w:rsidR="00252ECD">
        <w:rPr>
          <w:caps/>
          <w:sz w:val="22"/>
          <w:szCs w:val="22"/>
        </w:rPr>
        <w:t>.</w:t>
      </w:r>
    </w:p>
    <w:p w14:paraId="45EDC1B0" w14:textId="7547B721" w:rsidR="001D5AA7" w:rsidRPr="00C46D9F" w:rsidRDefault="001D5AA7" w:rsidP="001D5AA7">
      <w:pPr>
        <w:spacing w:after="0"/>
        <w:jc w:val="center"/>
        <w:rPr>
          <w:caps/>
          <w:sz w:val="22"/>
          <w:szCs w:val="22"/>
        </w:rPr>
      </w:pPr>
      <w:r>
        <w:rPr>
          <w:caps/>
          <w:sz w:val="22"/>
          <w:szCs w:val="22"/>
        </w:rPr>
        <w:t>ИДЕНТИФИКАЦИОННЫЙ КОД ЗА</w:t>
      </w:r>
      <w:r w:rsidR="00252ECD">
        <w:rPr>
          <w:caps/>
          <w:sz w:val="22"/>
          <w:szCs w:val="22"/>
        </w:rPr>
        <w:t>КУПКИ:18386220010118622010010006</w:t>
      </w:r>
      <w:r w:rsidR="007923BE">
        <w:rPr>
          <w:caps/>
          <w:sz w:val="22"/>
          <w:szCs w:val="22"/>
        </w:rPr>
        <w:t>30010000000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7B758BCA" w:rsidR="006B3E00" w:rsidRPr="006B3E00" w:rsidRDefault="006B3E00" w:rsidP="006B3E00">
      <w:pPr>
        <w:spacing w:after="0"/>
        <w:ind w:firstLine="709"/>
        <w:rPr>
          <w:color w:val="000000"/>
        </w:rPr>
      </w:pPr>
      <w:r w:rsidRPr="006B3E00">
        <w:rPr>
          <w:color w:val="000000"/>
        </w:rPr>
        <w:t xml:space="preserve">1.1. </w:t>
      </w:r>
      <w:r w:rsidR="00E26B46" w:rsidRPr="00542622">
        <w:rPr>
          <w:bCs/>
          <w:color w:val="000000"/>
        </w:rPr>
        <w:t xml:space="preserve">Исполнитель обязуется своевременно </w:t>
      </w:r>
      <w:r w:rsidR="00E26B46" w:rsidRPr="00542622">
        <w:rPr>
          <w:b/>
          <w:bCs/>
        </w:rPr>
        <w:t xml:space="preserve">оказать услуги по техническому обслуживанию </w:t>
      </w:r>
      <w:r w:rsidR="007923BE">
        <w:rPr>
          <w:b/>
          <w:bCs/>
        </w:rPr>
        <w:t>вентиляционного оборудования</w:t>
      </w:r>
      <w:r w:rsidR="00E26B46" w:rsidRPr="00542622">
        <w:t>, а Заказчик</w:t>
      </w:r>
      <w:r w:rsidR="00E26B46" w:rsidRPr="00542622">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280F6C9D" w:rsidR="006B3E00" w:rsidRPr="000B5133" w:rsidRDefault="006B3E00" w:rsidP="006B3E00">
      <w:pPr>
        <w:widowControl w:val="0"/>
        <w:autoSpaceDE w:val="0"/>
        <w:autoSpaceDN w:val="0"/>
        <w:adjustRightInd w:val="0"/>
        <w:spacing w:after="0"/>
      </w:pPr>
      <w:r w:rsidRPr="000B5133">
        <w:t>Источник финансировани</w:t>
      </w:r>
      <w:r w:rsidR="001D4D11">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36BBFE4A"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Pr="000B5133">
        <w:rPr>
          <w:i/>
        </w:rPr>
        <w:t xml:space="preserve"> </w:t>
      </w:r>
      <w:r w:rsidR="001D4D11">
        <w:rPr>
          <w:i/>
        </w:rPr>
        <w:t xml:space="preserve"> рабочих </w:t>
      </w:r>
      <w:r w:rsidRPr="000B5133">
        <w:rPr>
          <w:i/>
        </w:rPr>
        <w:t xml:space="preserve">дней </w:t>
      </w:r>
      <w:proofErr w:type="gramStart"/>
      <w:r w:rsidRPr="000B5133">
        <w:t xml:space="preserve">с </w:t>
      </w:r>
      <w:r w:rsidRPr="000B5133">
        <w:lastRenderedPageBreak/>
        <w:t>даты подписания</w:t>
      </w:r>
      <w:proofErr w:type="gramEnd"/>
      <w:r w:rsidRPr="000B5133">
        <w:t xml:space="preserve">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08FE609E"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1D4D11">
        <w:rPr>
          <w:u w:val="single"/>
        </w:rPr>
        <w:t>, но не ранее 01.01.2019г</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w:t>
      </w:r>
      <w:r w:rsidRPr="000B5133">
        <w:lastRenderedPageBreak/>
        <w:t xml:space="preserve">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111C1C">
      <w:pPr>
        <w:shd w:val="clear" w:color="auto" w:fill="FFFFFF"/>
        <w:tabs>
          <w:tab w:val="left" w:pos="1498"/>
        </w:tabs>
        <w:ind w:left="86" w:hanging="86"/>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111C1C">
      <w:pPr>
        <w:shd w:val="clear" w:color="auto" w:fill="FFFFFF"/>
        <w:tabs>
          <w:tab w:val="left" w:pos="1498"/>
        </w:tabs>
        <w:ind w:left="86" w:hanging="86"/>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lastRenderedPageBreak/>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19"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20" w:history="1">
        <w:r w:rsidRPr="000B5133">
          <w:rPr>
            <w:b/>
            <w:i/>
            <w:color w:val="0000FF"/>
            <w:u w:val="single"/>
          </w:rPr>
          <w:t>№ОГ-Д28-3630</w:t>
        </w:r>
      </w:hyperlink>
      <w:r w:rsidRPr="000B5133">
        <w:rPr>
          <w:b/>
          <w:i/>
        </w:rPr>
        <w:t xml:space="preserve">, от 02.10.2015 </w:t>
      </w:r>
      <w:hyperlink r:id="rId21" w:history="1">
        <w:r w:rsidRPr="000B5133">
          <w:rPr>
            <w:b/>
            <w:i/>
            <w:color w:val="0000FF"/>
            <w:u w:val="single"/>
          </w:rPr>
          <w:t>№ОГ-Д28-12800</w:t>
        </w:r>
      </w:hyperlink>
      <w:r w:rsidRPr="000B5133">
        <w:rPr>
          <w:b/>
          <w:i/>
        </w:rPr>
        <w:t xml:space="preserve">, от 21.09.2015 </w:t>
      </w:r>
      <w:hyperlink r:id="rId22"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753EE2E4"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7923BE">
        <w:rPr>
          <w:b/>
          <w:u w:val="single"/>
        </w:rPr>
        <w:t>3 000</w:t>
      </w:r>
      <w:r w:rsidRPr="000B5133">
        <w:rPr>
          <w:b/>
          <w:u w:val="single"/>
        </w:rPr>
        <w:t xml:space="preserve"> (</w:t>
      </w:r>
      <w:r w:rsidR="007923BE">
        <w:rPr>
          <w:b/>
          <w:u w:val="single"/>
        </w:rPr>
        <w:t>три тысячи</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lastRenderedPageBreak/>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155EF656"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007E38D7" w:rsidRPr="000B5133">
        <w:t>на бумажном носителе,</w:t>
      </w:r>
      <w:r w:rsidRPr="000B5133">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7E38D7" w:rsidRPr="000B5133">
        <w:t>требований,</w:t>
      </w:r>
      <w:r w:rsidRPr="000B5133">
        <w:t xml:space="preserve">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3CEDCBF2" w14:textId="77777777" w:rsidR="00C34D87" w:rsidRPr="00C34D87" w:rsidRDefault="009C285F" w:rsidP="00C34D87">
      <w:pPr>
        <w:autoSpaceDE w:val="0"/>
        <w:autoSpaceDN w:val="0"/>
        <w:adjustRightInd w:val="0"/>
      </w:pPr>
      <w:bookmarkStart w:id="44" w:name="P57"/>
      <w:bookmarkEnd w:id="44"/>
      <w:r w:rsidRPr="00C34D87">
        <w:t xml:space="preserve">7.3. </w:t>
      </w:r>
      <w:r w:rsidR="00C34D87" w:rsidRPr="00C34D87">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C34D87" w:rsidRPr="00C34D87">
        <w:rPr>
          <w:rStyle w:val="ab"/>
        </w:rPr>
        <w:footnoteReference w:id="2"/>
      </w:r>
      <w:r w:rsidR="00C34D87" w:rsidRPr="00C34D87">
        <w:t>, что составляет ______ (_______________) рублей __ копеек.</w:t>
      </w:r>
    </w:p>
    <w:p w14:paraId="43309680" w14:textId="55085D3D" w:rsidR="009C285F" w:rsidRPr="000B5133" w:rsidRDefault="009C285F" w:rsidP="009C285F">
      <w:pPr>
        <w:autoSpaceDE w:val="0"/>
        <w:autoSpaceDN w:val="0"/>
        <w:adjustRightInd w:val="0"/>
        <w:spacing w:after="0"/>
      </w:pPr>
      <w:r w:rsidRPr="000B5133">
        <w:t xml:space="preserve">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w:t>
      </w:r>
      <w:r w:rsidRPr="000B5133">
        <w:lastRenderedPageBreak/>
        <w:t>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w:t>
      </w:r>
      <w:r w:rsidRPr="000B5133">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w:t>
      </w:r>
      <w:r w:rsidRPr="000B5133">
        <w:lastRenderedPageBreak/>
        <w:t>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t>11.Срок действия Договора</w:t>
      </w:r>
    </w:p>
    <w:p w14:paraId="2511A85A" w14:textId="473700D8" w:rsidR="0063672C" w:rsidRPr="000B5133" w:rsidRDefault="0063672C" w:rsidP="0063672C">
      <w:pPr>
        <w:spacing w:after="0"/>
      </w:pPr>
      <w:r w:rsidRPr="000B5133">
        <w:t>11.1. Договор вступает в силу со дня подписания его Сторонам</w:t>
      </w:r>
      <w:r w:rsidR="00742113" w:rsidRPr="000B5133">
        <w:t>и</w:t>
      </w:r>
      <w:r w:rsidR="00C34D87">
        <w:t>, но не ранее 01 января 2019 года</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0B5133" w:rsidRDefault="0063672C" w:rsidP="0063672C">
      <w:pPr>
        <w:spacing w:after="0"/>
      </w:pPr>
    </w:p>
    <w:p w14:paraId="6327AAD4" w14:textId="77777777" w:rsidR="0063672C" w:rsidRPr="000B5133" w:rsidRDefault="0063672C" w:rsidP="0063672C">
      <w:pPr>
        <w:spacing w:after="0"/>
        <w:jc w:val="center"/>
      </w:pPr>
      <w:r w:rsidRPr="000B5133">
        <w:lastRenderedPageBreak/>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Югорска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637EE192" w:rsidR="0063672C" w:rsidRDefault="0063672C" w:rsidP="0063672C">
      <w:pPr>
        <w:autoSpaceDE w:val="0"/>
        <w:autoSpaceDN w:val="0"/>
        <w:adjustRightInd w:val="0"/>
        <w:spacing w:after="0"/>
        <w:jc w:val="left"/>
        <w:rPr>
          <w:sz w:val="22"/>
          <w:szCs w:val="22"/>
        </w:rPr>
      </w:pPr>
    </w:p>
    <w:p w14:paraId="15A091CE" w14:textId="72F89E31" w:rsidR="00AF1A87" w:rsidRDefault="00AF1A87" w:rsidP="0063672C">
      <w:pPr>
        <w:autoSpaceDE w:val="0"/>
        <w:autoSpaceDN w:val="0"/>
        <w:adjustRightInd w:val="0"/>
        <w:spacing w:after="0"/>
        <w:jc w:val="left"/>
        <w:rPr>
          <w:sz w:val="22"/>
          <w:szCs w:val="22"/>
        </w:rPr>
      </w:pPr>
    </w:p>
    <w:p w14:paraId="46D9AD12" w14:textId="7BE3774C" w:rsidR="00AF1A87" w:rsidRDefault="00AF1A87" w:rsidP="0063672C">
      <w:pPr>
        <w:autoSpaceDE w:val="0"/>
        <w:autoSpaceDN w:val="0"/>
        <w:adjustRightInd w:val="0"/>
        <w:spacing w:after="0"/>
        <w:jc w:val="left"/>
        <w:rPr>
          <w:sz w:val="22"/>
          <w:szCs w:val="22"/>
        </w:rPr>
      </w:pPr>
    </w:p>
    <w:p w14:paraId="60649F7C" w14:textId="0CB325C2" w:rsidR="00AF1A87" w:rsidRDefault="00AF1A87" w:rsidP="0063672C">
      <w:pPr>
        <w:autoSpaceDE w:val="0"/>
        <w:autoSpaceDN w:val="0"/>
        <w:adjustRightInd w:val="0"/>
        <w:spacing w:after="0"/>
        <w:jc w:val="left"/>
        <w:rPr>
          <w:sz w:val="22"/>
          <w:szCs w:val="22"/>
        </w:rPr>
      </w:pPr>
    </w:p>
    <w:p w14:paraId="4FBC493C" w14:textId="5ABC9C03" w:rsidR="00AF1A87" w:rsidRDefault="00AF1A87" w:rsidP="0063672C">
      <w:pPr>
        <w:autoSpaceDE w:val="0"/>
        <w:autoSpaceDN w:val="0"/>
        <w:adjustRightInd w:val="0"/>
        <w:spacing w:after="0"/>
        <w:jc w:val="left"/>
        <w:rPr>
          <w:sz w:val="22"/>
          <w:szCs w:val="22"/>
        </w:rPr>
      </w:pPr>
    </w:p>
    <w:p w14:paraId="10BA0273" w14:textId="29D9D37D" w:rsidR="00AF1A87" w:rsidRDefault="00AF1A87" w:rsidP="0063672C">
      <w:pPr>
        <w:autoSpaceDE w:val="0"/>
        <w:autoSpaceDN w:val="0"/>
        <w:adjustRightInd w:val="0"/>
        <w:spacing w:after="0"/>
        <w:jc w:val="left"/>
        <w:rPr>
          <w:sz w:val="22"/>
          <w:szCs w:val="22"/>
        </w:rPr>
      </w:pPr>
    </w:p>
    <w:p w14:paraId="24933489" w14:textId="77777777" w:rsidR="00AF1A87" w:rsidRPr="0063672C" w:rsidRDefault="00AF1A87"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FD1C13F" w14:textId="77777777" w:rsidR="007E38D7" w:rsidRPr="007E38D7" w:rsidRDefault="007E38D7" w:rsidP="007E38D7">
      <w:pPr>
        <w:tabs>
          <w:tab w:val="left" w:pos="567"/>
        </w:tabs>
        <w:autoSpaceDE w:val="0"/>
        <w:autoSpaceDN w:val="0"/>
        <w:adjustRightInd w:val="0"/>
        <w:spacing w:after="0" w:line="276" w:lineRule="auto"/>
        <w:jc w:val="right"/>
        <w:rPr>
          <w:color w:val="000000"/>
          <w:sz w:val="22"/>
          <w:szCs w:val="22"/>
        </w:rPr>
      </w:pPr>
      <w:r w:rsidRPr="007E38D7">
        <w:rPr>
          <w:color w:val="000000"/>
          <w:sz w:val="22"/>
          <w:szCs w:val="22"/>
        </w:rPr>
        <w:t>Приложение № 1</w:t>
      </w:r>
    </w:p>
    <w:p w14:paraId="6CEF6720" w14:textId="77777777" w:rsidR="007E38D7" w:rsidRPr="007E38D7" w:rsidRDefault="007E38D7" w:rsidP="007E38D7">
      <w:pPr>
        <w:autoSpaceDE w:val="0"/>
        <w:autoSpaceDN w:val="0"/>
        <w:adjustRightInd w:val="0"/>
        <w:spacing w:after="0" w:line="276" w:lineRule="auto"/>
        <w:jc w:val="right"/>
        <w:rPr>
          <w:rFonts w:ascii="Arial" w:hAnsi="Arial" w:cs="Arial"/>
          <w:color w:val="000000"/>
          <w:sz w:val="22"/>
          <w:szCs w:val="22"/>
        </w:rPr>
      </w:pPr>
      <w:r w:rsidRPr="007E38D7">
        <w:rPr>
          <w:color w:val="000000"/>
          <w:sz w:val="22"/>
          <w:szCs w:val="22"/>
        </w:rPr>
        <w:t xml:space="preserve">к гражданско-правовому договору </w:t>
      </w:r>
    </w:p>
    <w:p w14:paraId="37541D47" w14:textId="77777777" w:rsidR="007E38D7" w:rsidRPr="007E38D7" w:rsidRDefault="007E38D7" w:rsidP="007E38D7">
      <w:pPr>
        <w:autoSpaceDE w:val="0"/>
        <w:autoSpaceDN w:val="0"/>
        <w:adjustRightInd w:val="0"/>
        <w:spacing w:after="0" w:line="276" w:lineRule="auto"/>
        <w:jc w:val="right"/>
        <w:rPr>
          <w:color w:val="000000"/>
          <w:sz w:val="22"/>
          <w:szCs w:val="22"/>
        </w:rPr>
      </w:pPr>
      <w:r w:rsidRPr="007E38D7">
        <w:rPr>
          <w:rFonts w:ascii="Arial" w:hAnsi="Arial" w:cs="Arial"/>
          <w:color w:val="000000"/>
          <w:sz w:val="22"/>
          <w:szCs w:val="22"/>
        </w:rPr>
        <w:t>№ ________________________</w:t>
      </w:r>
    </w:p>
    <w:p w14:paraId="30F400F0" w14:textId="007A3CA9" w:rsidR="007E38D7" w:rsidRPr="007E38D7" w:rsidRDefault="007E38D7" w:rsidP="007E38D7">
      <w:pPr>
        <w:spacing w:line="276" w:lineRule="auto"/>
        <w:jc w:val="right"/>
        <w:rPr>
          <w:color w:val="000000"/>
          <w:sz w:val="22"/>
          <w:szCs w:val="22"/>
        </w:rPr>
      </w:pPr>
      <w:r>
        <w:rPr>
          <w:color w:val="000000"/>
          <w:sz w:val="22"/>
          <w:szCs w:val="22"/>
        </w:rPr>
        <w:t>от "___" _____________ 2018</w:t>
      </w:r>
      <w:r w:rsidRPr="007E38D7">
        <w:rPr>
          <w:color w:val="000000"/>
          <w:sz w:val="22"/>
          <w:szCs w:val="22"/>
        </w:rPr>
        <w:t xml:space="preserve"> г.</w:t>
      </w:r>
    </w:p>
    <w:p w14:paraId="1BD4D05B" w14:textId="77777777" w:rsidR="007E38D7" w:rsidRPr="007E38D7" w:rsidRDefault="007E38D7" w:rsidP="007E38D7">
      <w:pPr>
        <w:spacing w:line="276" w:lineRule="auto"/>
        <w:jc w:val="center"/>
        <w:rPr>
          <w:color w:val="000000"/>
          <w:sz w:val="22"/>
          <w:szCs w:val="22"/>
        </w:rPr>
      </w:pPr>
      <w:r w:rsidRPr="007E38D7">
        <w:rPr>
          <w:color w:val="000000"/>
          <w:sz w:val="22"/>
          <w:szCs w:val="22"/>
        </w:rPr>
        <w:t>ТЕХНИЧЕСКОЕ ЗАДАНИЕ</w:t>
      </w:r>
    </w:p>
    <w:p w14:paraId="4E49EC61" w14:textId="17057224" w:rsidR="007E38D7" w:rsidRPr="007E38D7" w:rsidRDefault="007E38D7" w:rsidP="007E38D7">
      <w:pPr>
        <w:spacing w:after="0" w:line="276" w:lineRule="auto"/>
        <w:jc w:val="center"/>
        <w:rPr>
          <w:b/>
          <w:color w:val="000000"/>
          <w:sz w:val="22"/>
          <w:szCs w:val="22"/>
        </w:rPr>
      </w:pPr>
      <w:r w:rsidRPr="007E38D7">
        <w:rPr>
          <w:b/>
          <w:color w:val="000000"/>
          <w:sz w:val="22"/>
          <w:szCs w:val="22"/>
        </w:rPr>
        <w:t xml:space="preserve">Оказание услуг по техническому обслуживанию </w:t>
      </w:r>
      <w:r w:rsidR="00E05B42">
        <w:rPr>
          <w:b/>
          <w:color w:val="000000"/>
          <w:sz w:val="22"/>
          <w:szCs w:val="22"/>
        </w:rPr>
        <w:t>вентиляционного оборудования</w:t>
      </w:r>
      <w:r w:rsidRPr="007E38D7">
        <w:rPr>
          <w:b/>
          <w:color w:val="000000"/>
          <w:sz w:val="22"/>
          <w:szCs w:val="22"/>
        </w:rPr>
        <w:t>.</w:t>
      </w:r>
    </w:p>
    <w:p w14:paraId="04FE1D5C" w14:textId="2CE78E08" w:rsidR="007E38D7" w:rsidRDefault="007E38D7" w:rsidP="007E38D7">
      <w:pPr>
        <w:spacing w:after="0" w:line="276" w:lineRule="auto"/>
        <w:jc w:val="center"/>
        <w:rPr>
          <w:color w:val="000000"/>
          <w:sz w:val="22"/>
          <w:szCs w:val="22"/>
        </w:rPr>
      </w:pPr>
    </w:p>
    <w:p w14:paraId="4A409E2D" w14:textId="72D7633B" w:rsidR="005921E7" w:rsidRDefault="005921E7" w:rsidP="005921E7">
      <w:pPr>
        <w:spacing w:after="0" w:line="276" w:lineRule="auto"/>
        <w:rPr>
          <w:color w:val="000000"/>
          <w:sz w:val="22"/>
          <w:szCs w:val="22"/>
        </w:rPr>
      </w:pPr>
      <w:r>
        <w:rPr>
          <w:color w:val="000000"/>
          <w:sz w:val="22"/>
          <w:szCs w:val="22"/>
        </w:rPr>
        <w:t xml:space="preserve">Работы по предупреждению и устранению аварийных ситуаций и техническому обслуживанию систем вентиляции и кондиционирования воздуха, </w:t>
      </w:r>
      <w:r w:rsidR="0089100F">
        <w:rPr>
          <w:color w:val="000000"/>
          <w:sz w:val="22"/>
          <w:szCs w:val="22"/>
        </w:rPr>
        <w:t>путем предоставления</w:t>
      </w:r>
      <w:r>
        <w:rPr>
          <w:color w:val="000000"/>
          <w:sz w:val="22"/>
          <w:szCs w:val="22"/>
        </w:rPr>
        <w:t xml:space="preserve"> для работ слесаря </w:t>
      </w:r>
      <w:proofErr w:type="spellStart"/>
      <w:r>
        <w:rPr>
          <w:color w:val="000000"/>
          <w:sz w:val="22"/>
          <w:szCs w:val="22"/>
        </w:rPr>
        <w:t>КИПиА</w:t>
      </w:r>
      <w:proofErr w:type="spellEnd"/>
      <w:r>
        <w:rPr>
          <w:color w:val="000000"/>
          <w:sz w:val="22"/>
          <w:szCs w:val="22"/>
        </w:rPr>
        <w:t xml:space="preserve"> с допуском к работе на высоте.</w:t>
      </w:r>
    </w:p>
    <w:p w14:paraId="41EA710E" w14:textId="1AB4CB8D" w:rsidR="005921E7" w:rsidRDefault="005921E7" w:rsidP="005921E7">
      <w:pPr>
        <w:spacing w:after="0" w:line="276" w:lineRule="auto"/>
        <w:rPr>
          <w:color w:val="000000"/>
          <w:sz w:val="22"/>
          <w:szCs w:val="22"/>
        </w:rPr>
      </w:pPr>
      <w:r>
        <w:rPr>
          <w:color w:val="000000"/>
          <w:sz w:val="22"/>
          <w:szCs w:val="22"/>
        </w:rPr>
        <w:t>Время выполнения работ:</w:t>
      </w:r>
    </w:p>
    <w:p w14:paraId="24F1B259" w14:textId="5FEA58EA" w:rsidR="005921E7" w:rsidRDefault="005921E7" w:rsidP="005921E7">
      <w:pPr>
        <w:spacing w:after="0" w:line="276" w:lineRule="auto"/>
        <w:rPr>
          <w:color w:val="000000"/>
          <w:sz w:val="22"/>
          <w:szCs w:val="22"/>
        </w:rPr>
      </w:pPr>
      <w:r>
        <w:rPr>
          <w:color w:val="000000"/>
          <w:sz w:val="22"/>
          <w:szCs w:val="22"/>
        </w:rPr>
        <w:t>Ул. Мира, д. 6 -  в рабочее время заказчика (не менее 22,5 часов в месяц), выходные дни: воскресенье- 270,5 чел/час в год;</w:t>
      </w:r>
    </w:p>
    <w:p w14:paraId="3C61FC06" w14:textId="07C2B7CD" w:rsidR="005921E7" w:rsidRDefault="005921E7" w:rsidP="005921E7">
      <w:pPr>
        <w:spacing w:after="0" w:line="276" w:lineRule="auto"/>
        <w:rPr>
          <w:color w:val="000000"/>
          <w:sz w:val="22"/>
          <w:szCs w:val="22"/>
        </w:rPr>
      </w:pPr>
      <w:r>
        <w:rPr>
          <w:color w:val="000000"/>
          <w:sz w:val="22"/>
          <w:szCs w:val="22"/>
        </w:rPr>
        <w:t>Ул. Геологов, д.21 – в рабочее время заказчика (не менее 20 часов в месяц), выходные дни: суббота, воскресенье – 240 чел/час в год.</w:t>
      </w:r>
    </w:p>
    <w:p w14:paraId="5411D650" w14:textId="4B5DF9F5" w:rsidR="005921E7" w:rsidRDefault="005921E7" w:rsidP="005921E7">
      <w:pPr>
        <w:spacing w:after="0" w:line="276" w:lineRule="auto"/>
        <w:rPr>
          <w:color w:val="000000"/>
          <w:sz w:val="22"/>
          <w:szCs w:val="22"/>
        </w:rPr>
      </w:pPr>
      <w:r>
        <w:rPr>
          <w:color w:val="000000"/>
          <w:sz w:val="22"/>
          <w:szCs w:val="22"/>
        </w:rPr>
        <w:t>Система вентиляции состоит:</w:t>
      </w:r>
    </w:p>
    <w:p w14:paraId="6F4B1161" w14:textId="20E2F1D9" w:rsidR="005921E7" w:rsidRDefault="005921E7" w:rsidP="005921E7">
      <w:pPr>
        <w:spacing w:after="0" w:line="276" w:lineRule="auto"/>
        <w:rPr>
          <w:color w:val="000000"/>
          <w:sz w:val="22"/>
          <w:szCs w:val="22"/>
        </w:rPr>
      </w:pPr>
      <w:r>
        <w:rPr>
          <w:color w:val="000000"/>
          <w:sz w:val="22"/>
          <w:szCs w:val="22"/>
        </w:rPr>
        <w:t>МБОУ «Гимназия» ул. Мира, д. 6 – 270,5 чел/час</w:t>
      </w:r>
    </w:p>
    <w:p w14:paraId="3D64E035" w14:textId="73078B17" w:rsidR="005921E7" w:rsidRDefault="005921E7" w:rsidP="005921E7">
      <w:pPr>
        <w:spacing w:after="0" w:line="276" w:lineRule="auto"/>
        <w:rPr>
          <w:color w:val="000000"/>
          <w:sz w:val="22"/>
          <w:szCs w:val="22"/>
        </w:rPr>
      </w:pPr>
      <w:r>
        <w:rPr>
          <w:color w:val="000000"/>
          <w:sz w:val="22"/>
          <w:szCs w:val="22"/>
        </w:rPr>
        <w:t xml:space="preserve">- приточная установка (вентилятор) </w:t>
      </w:r>
      <w:proofErr w:type="spellStart"/>
      <w:r w:rsidR="0089100F">
        <w:rPr>
          <w:color w:val="000000"/>
          <w:sz w:val="22"/>
          <w:szCs w:val="22"/>
          <w:lang w:val="en-US"/>
        </w:rPr>
        <w:t>Aribox</w:t>
      </w:r>
      <w:proofErr w:type="spellEnd"/>
      <w:r w:rsidR="0089100F" w:rsidRPr="0089100F">
        <w:rPr>
          <w:color w:val="000000"/>
          <w:sz w:val="22"/>
          <w:szCs w:val="22"/>
        </w:rPr>
        <w:t>-</w:t>
      </w:r>
      <w:r w:rsidR="0089100F">
        <w:rPr>
          <w:color w:val="000000"/>
          <w:sz w:val="22"/>
          <w:szCs w:val="22"/>
          <w:lang w:val="en-US"/>
        </w:rPr>
        <w:t>ZR</w:t>
      </w:r>
      <w:r w:rsidR="0089100F" w:rsidRPr="0089100F">
        <w:rPr>
          <w:color w:val="000000"/>
          <w:sz w:val="22"/>
          <w:szCs w:val="22"/>
        </w:rPr>
        <w:t>4</w:t>
      </w:r>
      <w:r w:rsidR="0089100F">
        <w:rPr>
          <w:color w:val="000000"/>
          <w:sz w:val="22"/>
          <w:szCs w:val="22"/>
        </w:rPr>
        <w:t>,5 С 14 шт.</w:t>
      </w:r>
    </w:p>
    <w:p w14:paraId="036FE400" w14:textId="2C44DDD6" w:rsidR="0089100F" w:rsidRDefault="0089100F" w:rsidP="005921E7">
      <w:pPr>
        <w:spacing w:after="0" w:line="276" w:lineRule="auto"/>
        <w:rPr>
          <w:color w:val="000000"/>
          <w:sz w:val="22"/>
          <w:szCs w:val="22"/>
        </w:rPr>
      </w:pPr>
      <w:r>
        <w:rPr>
          <w:color w:val="000000"/>
          <w:sz w:val="22"/>
          <w:szCs w:val="22"/>
        </w:rPr>
        <w:t>- вентилятор крышный КРОВ 6 -140 шт.</w:t>
      </w:r>
    </w:p>
    <w:p w14:paraId="68FF2CC9" w14:textId="6110BDD4" w:rsidR="0089100F" w:rsidRDefault="0089100F" w:rsidP="005921E7">
      <w:pPr>
        <w:spacing w:after="0" w:line="276" w:lineRule="auto"/>
        <w:rPr>
          <w:color w:val="000000"/>
          <w:sz w:val="22"/>
          <w:szCs w:val="22"/>
        </w:rPr>
      </w:pPr>
      <w:r>
        <w:rPr>
          <w:color w:val="000000"/>
          <w:sz w:val="22"/>
          <w:szCs w:val="22"/>
        </w:rPr>
        <w:t xml:space="preserve">- вентилятор канальный </w:t>
      </w:r>
      <w:r>
        <w:rPr>
          <w:color w:val="000000"/>
          <w:sz w:val="22"/>
          <w:szCs w:val="22"/>
          <w:lang w:val="en-US"/>
        </w:rPr>
        <w:t>SDB</w:t>
      </w:r>
      <w:r>
        <w:rPr>
          <w:color w:val="000000"/>
          <w:sz w:val="22"/>
          <w:szCs w:val="22"/>
        </w:rPr>
        <w:t xml:space="preserve"> 315 М – 4 шт.</w:t>
      </w:r>
    </w:p>
    <w:p w14:paraId="5A4F5411" w14:textId="3BE3244B" w:rsidR="0089100F" w:rsidRDefault="0089100F" w:rsidP="005921E7">
      <w:pPr>
        <w:spacing w:after="0" w:line="276" w:lineRule="auto"/>
        <w:rPr>
          <w:color w:val="000000"/>
          <w:sz w:val="22"/>
          <w:szCs w:val="22"/>
        </w:rPr>
      </w:pPr>
      <w:r>
        <w:rPr>
          <w:color w:val="000000"/>
          <w:sz w:val="22"/>
          <w:szCs w:val="22"/>
        </w:rPr>
        <w:t xml:space="preserve">- вентилятор канальный </w:t>
      </w:r>
      <w:r>
        <w:rPr>
          <w:color w:val="000000"/>
          <w:sz w:val="22"/>
          <w:szCs w:val="22"/>
          <w:lang w:val="en-US"/>
        </w:rPr>
        <w:t>SDB</w:t>
      </w:r>
      <w:r>
        <w:rPr>
          <w:color w:val="000000"/>
          <w:sz w:val="22"/>
          <w:szCs w:val="22"/>
        </w:rPr>
        <w:t xml:space="preserve"> 355 – 40 шт.</w:t>
      </w:r>
    </w:p>
    <w:p w14:paraId="13F428D7" w14:textId="363AF0B1" w:rsidR="0089100F" w:rsidRDefault="0089100F" w:rsidP="005921E7">
      <w:pPr>
        <w:spacing w:after="0" w:line="276" w:lineRule="auto"/>
        <w:rPr>
          <w:color w:val="000000"/>
          <w:sz w:val="22"/>
          <w:szCs w:val="22"/>
        </w:rPr>
      </w:pPr>
      <w:r>
        <w:rPr>
          <w:color w:val="000000"/>
          <w:sz w:val="22"/>
          <w:szCs w:val="22"/>
        </w:rPr>
        <w:t>- кондиционеры автономные производительностью до 3000 М3/час – 1 шт.</w:t>
      </w:r>
    </w:p>
    <w:p w14:paraId="0E3077F1" w14:textId="4BE1EF3E" w:rsidR="0089100F" w:rsidRDefault="002A7C74" w:rsidP="005921E7">
      <w:pPr>
        <w:spacing w:after="0" w:line="276" w:lineRule="auto"/>
        <w:rPr>
          <w:color w:val="000000"/>
          <w:sz w:val="22"/>
          <w:szCs w:val="22"/>
        </w:rPr>
      </w:pPr>
      <w:r>
        <w:rPr>
          <w:color w:val="000000"/>
          <w:sz w:val="22"/>
          <w:szCs w:val="22"/>
        </w:rPr>
        <w:t>- завеса тепловая КЭВ – 12п602Е – 2 шт.</w:t>
      </w:r>
    </w:p>
    <w:p w14:paraId="35A3FFE8" w14:textId="1030DF83" w:rsidR="002A7C74" w:rsidRDefault="002A7C74" w:rsidP="005921E7">
      <w:pPr>
        <w:spacing w:after="0" w:line="276" w:lineRule="auto"/>
        <w:rPr>
          <w:color w:val="000000"/>
          <w:sz w:val="22"/>
          <w:szCs w:val="22"/>
        </w:rPr>
      </w:pPr>
      <w:r>
        <w:rPr>
          <w:color w:val="000000"/>
          <w:sz w:val="22"/>
          <w:szCs w:val="22"/>
        </w:rPr>
        <w:t xml:space="preserve">- электронагреватель </w:t>
      </w:r>
      <w:r>
        <w:rPr>
          <w:color w:val="000000"/>
          <w:sz w:val="22"/>
          <w:szCs w:val="22"/>
          <w:lang w:val="en-US"/>
        </w:rPr>
        <w:t>VNEK</w:t>
      </w:r>
      <w:r>
        <w:rPr>
          <w:color w:val="000000"/>
          <w:sz w:val="22"/>
          <w:szCs w:val="22"/>
        </w:rPr>
        <w:t xml:space="preserve"> 160-24 – 1 шт.</w:t>
      </w:r>
    </w:p>
    <w:p w14:paraId="3DFB5212" w14:textId="741431AB" w:rsidR="002A7C74" w:rsidRDefault="002A7C74" w:rsidP="005921E7">
      <w:pPr>
        <w:spacing w:after="0" w:line="276" w:lineRule="auto"/>
        <w:rPr>
          <w:color w:val="000000"/>
          <w:sz w:val="22"/>
          <w:szCs w:val="22"/>
        </w:rPr>
      </w:pPr>
      <w:r>
        <w:rPr>
          <w:color w:val="000000"/>
          <w:sz w:val="22"/>
          <w:szCs w:val="22"/>
        </w:rPr>
        <w:t>- воздушный клапан – 28 шт.</w:t>
      </w:r>
    </w:p>
    <w:p w14:paraId="45C256EB" w14:textId="3BAD081B" w:rsidR="002A7C74" w:rsidRDefault="002A7C74" w:rsidP="005921E7">
      <w:pPr>
        <w:spacing w:after="0" w:line="276" w:lineRule="auto"/>
        <w:rPr>
          <w:color w:val="000000"/>
          <w:sz w:val="22"/>
          <w:szCs w:val="22"/>
        </w:rPr>
      </w:pPr>
      <w:r>
        <w:rPr>
          <w:color w:val="000000"/>
          <w:sz w:val="22"/>
          <w:szCs w:val="22"/>
        </w:rPr>
        <w:t xml:space="preserve">- </w:t>
      </w:r>
      <w:proofErr w:type="spellStart"/>
      <w:r>
        <w:rPr>
          <w:color w:val="000000"/>
          <w:sz w:val="22"/>
          <w:szCs w:val="22"/>
        </w:rPr>
        <w:t>вентрешетки</w:t>
      </w:r>
      <w:proofErr w:type="spellEnd"/>
      <w:r>
        <w:rPr>
          <w:color w:val="000000"/>
          <w:sz w:val="22"/>
          <w:szCs w:val="22"/>
        </w:rPr>
        <w:t xml:space="preserve"> и другие воздухораспределительные устройства -163 шт.</w:t>
      </w:r>
    </w:p>
    <w:p w14:paraId="781CD7E9" w14:textId="218D4B28" w:rsidR="002A7C74" w:rsidRDefault="002A7C74" w:rsidP="005921E7">
      <w:pPr>
        <w:spacing w:after="0" w:line="276" w:lineRule="auto"/>
        <w:rPr>
          <w:color w:val="000000"/>
          <w:sz w:val="22"/>
          <w:szCs w:val="22"/>
        </w:rPr>
      </w:pPr>
      <w:r>
        <w:rPr>
          <w:color w:val="000000"/>
          <w:sz w:val="22"/>
          <w:szCs w:val="22"/>
        </w:rPr>
        <w:t>- клапан вентиляционный противопожарный – 3 шт.</w:t>
      </w:r>
    </w:p>
    <w:p w14:paraId="4488FF51" w14:textId="0E0226A3" w:rsidR="002A7C74" w:rsidRDefault="002A7C74" w:rsidP="005921E7">
      <w:pPr>
        <w:spacing w:after="0" w:line="276" w:lineRule="auto"/>
        <w:rPr>
          <w:color w:val="000000"/>
          <w:sz w:val="22"/>
          <w:szCs w:val="22"/>
        </w:rPr>
      </w:pPr>
      <w:r>
        <w:rPr>
          <w:color w:val="000000"/>
          <w:sz w:val="22"/>
          <w:szCs w:val="22"/>
        </w:rPr>
        <w:t>- клапан КВП – 28 шт.</w:t>
      </w:r>
    </w:p>
    <w:p w14:paraId="039104F3" w14:textId="7D060451" w:rsidR="002A7C74" w:rsidRDefault="002A7C74" w:rsidP="005921E7">
      <w:pPr>
        <w:spacing w:after="0" w:line="276" w:lineRule="auto"/>
        <w:rPr>
          <w:color w:val="000000"/>
          <w:sz w:val="22"/>
          <w:szCs w:val="22"/>
        </w:rPr>
      </w:pPr>
      <w:r>
        <w:rPr>
          <w:color w:val="000000"/>
          <w:sz w:val="22"/>
          <w:szCs w:val="22"/>
        </w:rPr>
        <w:t xml:space="preserve">- вытяжная установка </w:t>
      </w:r>
      <w:proofErr w:type="spellStart"/>
      <w:r>
        <w:rPr>
          <w:color w:val="000000"/>
          <w:sz w:val="22"/>
          <w:szCs w:val="22"/>
          <w:lang w:val="en-US"/>
        </w:rPr>
        <w:t>Aribox</w:t>
      </w:r>
      <w:proofErr w:type="spellEnd"/>
      <w:r w:rsidRPr="002A7C74">
        <w:rPr>
          <w:color w:val="000000"/>
          <w:sz w:val="22"/>
          <w:szCs w:val="22"/>
        </w:rPr>
        <w:t>-</w:t>
      </w:r>
      <w:r>
        <w:rPr>
          <w:color w:val="000000"/>
          <w:sz w:val="22"/>
          <w:szCs w:val="22"/>
          <w:lang w:val="en-US"/>
        </w:rPr>
        <w:t>ZR</w:t>
      </w:r>
      <w:r>
        <w:rPr>
          <w:color w:val="000000"/>
          <w:sz w:val="22"/>
          <w:szCs w:val="22"/>
        </w:rPr>
        <w:t>, 65 С 6 шт.</w:t>
      </w:r>
    </w:p>
    <w:p w14:paraId="6AE09228" w14:textId="42E962DB" w:rsidR="002A7C74" w:rsidRDefault="002A7C74" w:rsidP="005921E7">
      <w:pPr>
        <w:spacing w:after="0" w:line="276" w:lineRule="auto"/>
        <w:rPr>
          <w:color w:val="000000"/>
          <w:sz w:val="22"/>
          <w:szCs w:val="22"/>
        </w:rPr>
      </w:pPr>
      <w:r>
        <w:rPr>
          <w:color w:val="000000"/>
          <w:sz w:val="22"/>
          <w:szCs w:val="22"/>
        </w:rPr>
        <w:t>МБОУ «Гимназия» дошкольные группы ул. Геологов, д. 21 – 240 чел/час.</w:t>
      </w:r>
    </w:p>
    <w:p w14:paraId="0E824B2C" w14:textId="0C236E4E" w:rsidR="002A7C74" w:rsidRDefault="002A7C74" w:rsidP="005921E7">
      <w:pPr>
        <w:spacing w:after="0" w:line="276" w:lineRule="auto"/>
        <w:rPr>
          <w:color w:val="000000"/>
          <w:sz w:val="22"/>
          <w:szCs w:val="22"/>
        </w:rPr>
      </w:pPr>
      <w:r>
        <w:rPr>
          <w:color w:val="000000"/>
          <w:sz w:val="22"/>
          <w:szCs w:val="22"/>
        </w:rPr>
        <w:t>- осевые вентиляторы до № 5- 1 шт.</w:t>
      </w:r>
    </w:p>
    <w:p w14:paraId="464B50AC" w14:textId="7DAB45B6" w:rsidR="002A7C74" w:rsidRDefault="002A7C74" w:rsidP="005921E7">
      <w:pPr>
        <w:spacing w:after="0" w:line="276" w:lineRule="auto"/>
        <w:rPr>
          <w:color w:val="000000"/>
          <w:sz w:val="22"/>
          <w:szCs w:val="22"/>
        </w:rPr>
      </w:pPr>
      <w:r>
        <w:rPr>
          <w:color w:val="000000"/>
          <w:sz w:val="22"/>
          <w:szCs w:val="22"/>
        </w:rPr>
        <w:t>- вентиляторы радиальные до № 6,3 – 4 шт.</w:t>
      </w:r>
    </w:p>
    <w:p w14:paraId="2E9E4257" w14:textId="6C30A108" w:rsidR="002A7C74" w:rsidRDefault="002A7C74" w:rsidP="005921E7">
      <w:pPr>
        <w:spacing w:after="0" w:line="276" w:lineRule="auto"/>
        <w:rPr>
          <w:color w:val="000000"/>
          <w:sz w:val="22"/>
          <w:szCs w:val="22"/>
        </w:rPr>
      </w:pPr>
      <w:r>
        <w:rPr>
          <w:color w:val="000000"/>
          <w:sz w:val="22"/>
          <w:szCs w:val="22"/>
        </w:rPr>
        <w:t>- завеса тепловая – 3 шт.</w:t>
      </w:r>
    </w:p>
    <w:p w14:paraId="209E9D01" w14:textId="244522DC" w:rsidR="002A7C74" w:rsidRDefault="002A7C74" w:rsidP="005921E7">
      <w:pPr>
        <w:spacing w:after="0" w:line="276" w:lineRule="auto"/>
        <w:rPr>
          <w:color w:val="000000"/>
          <w:sz w:val="22"/>
          <w:szCs w:val="22"/>
        </w:rPr>
      </w:pPr>
      <w:r>
        <w:rPr>
          <w:color w:val="000000"/>
          <w:sz w:val="22"/>
          <w:szCs w:val="22"/>
        </w:rPr>
        <w:t>- кондиционеры автономные производительностью до 3000 м3/час – 1 шт.</w:t>
      </w:r>
    </w:p>
    <w:p w14:paraId="0B572A91" w14:textId="4DAD889D" w:rsidR="002A7C74" w:rsidRDefault="002A7C74" w:rsidP="005921E7">
      <w:pPr>
        <w:spacing w:after="0" w:line="276" w:lineRule="auto"/>
        <w:rPr>
          <w:color w:val="000000"/>
          <w:sz w:val="22"/>
          <w:szCs w:val="22"/>
        </w:rPr>
      </w:pPr>
      <w:r>
        <w:rPr>
          <w:color w:val="000000"/>
          <w:sz w:val="22"/>
          <w:szCs w:val="22"/>
        </w:rPr>
        <w:t>- нагреватель водяной – 2 шт.</w:t>
      </w:r>
    </w:p>
    <w:p w14:paraId="155EC881" w14:textId="42EA871C" w:rsidR="002A7C74" w:rsidRDefault="002A7C74" w:rsidP="005921E7">
      <w:pPr>
        <w:spacing w:after="0" w:line="276" w:lineRule="auto"/>
        <w:rPr>
          <w:color w:val="000000"/>
          <w:sz w:val="22"/>
          <w:szCs w:val="22"/>
        </w:rPr>
      </w:pPr>
      <w:r>
        <w:rPr>
          <w:color w:val="000000"/>
          <w:sz w:val="22"/>
          <w:szCs w:val="22"/>
        </w:rPr>
        <w:t>- нагреватель электронный – 1 шт.</w:t>
      </w:r>
    </w:p>
    <w:p w14:paraId="3A4E1C55" w14:textId="10895973" w:rsidR="002A7C74" w:rsidRDefault="002A7C74" w:rsidP="005921E7">
      <w:pPr>
        <w:spacing w:after="0" w:line="276" w:lineRule="auto"/>
        <w:rPr>
          <w:color w:val="000000"/>
          <w:sz w:val="22"/>
          <w:szCs w:val="22"/>
        </w:rPr>
      </w:pPr>
      <w:r>
        <w:rPr>
          <w:color w:val="000000"/>
          <w:sz w:val="22"/>
          <w:szCs w:val="22"/>
        </w:rPr>
        <w:t xml:space="preserve">- </w:t>
      </w:r>
      <w:proofErr w:type="spellStart"/>
      <w:r>
        <w:rPr>
          <w:color w:val="000000"/>
          <w:sz w:val="22"/>
          <w:szCs w:val="22"/>
        </w:rPr>
        <w:t>вентрешетки</w:t>
      </w:r>
      <w:proofErr w:type="spellEnd"/>
      <w:r>
        <w:rPr>
          <w:color w:val="000000"/>
          <w:sz w:val="22"/>
          <w:szCs w:val="22"/>
        </w:rPr>
        <w:t xml:space="preserve"> и другие воздухораспределительные устройства – 20 шт.</w:t>
      </w:r>
    </w:p>
    <w:p w14:paraId="00395CC2" w14:textId="69B2C784" w:rsidR="002A7C74" w:rsidRDefault="002A7C74" w:rsidP="005921E7">
      <w:pPr>
        <w:spacing w:after="0" w:line="276" w:lineRule="auto"/>
        <w:rPr>
          <w:color w:val="000000"/>
          <w:sz w:val="22"/>
          <w:szCs w:val="22"/>
        </w:rPr>
      </w:pPr>
      <w:r>
        <w:rPr>
          <w:color w:val="000000"/>
          <w:sz w:val="22"/>
          <w:szCs w:val="22"/>
        </w:rPr>
        <w:t>Виды работ:</w:t>
      </w:r>
    </w:p>
    <w:p w14:paraId="0A9CEF58" w14:textId="6B053BF0" w:rsidR="002A7C74" w:rsidRDefault="002A7C74" w:rsidP="005921E7">
      <w:pPr>
        <w:spacing w:after="0" w:line="276" w:lineRule="auto"/>
        <w:rPr>
          <w:color w:val="000000"/>
          <w:sz w:val="22"/>
          <w:szCs w:val="22"/>
        </w:rPr>
      </w:pPr>
      <w:r>
        <w:rPr>
          <w:color w:val="000000"/>
          <w:sz w:val="22"/>
          <w:szCs w:val="22"/>
        </w:rPr>
        <w:t>Обслуживание и ремонт приточно-вытяжной вентиляции при необходимости замена вентиляционного оборудования по согласованию с заказчиком.</w:t>
      </w:r>
    </w:p>
    <w:p w14:paraId="42D94619" w14:textId="13011FFA" w:rsidR="002A7C74" w:rsidRDefault="002A7C74" w:rsidP="005921E7">
      <w:pPr>
        <w:spacing w:after="0" w:line="276" w:lineRule="auto"/>
        <w:rPr>
          <w:color w:val="000000"/>
          <w:sz w:val="22"/>
          <w:szCs w:val="22"/>
        </w:rPr>
      </w:pPr>
      <w:r>
        <w:rPr>
          <w:color w:val="000000"/>
          <w:sz w:val="22"/>
          <w:szCs w:val="22"/>
        </w:rPr>
        <w:t>- проверка состояния при необходимости замена фильтрующих элементов (без стоимости фильтров).</w:t>
      </w:r>
    </w:p>
    <w:p w14:paraId="2D346BCD" w14:textId="27580544" w:rsidR="002A7C74" w:rsidRDefault="00F00580" w:rsidP="005921E7">
      <w:pPr>
        <w:spacing w:after="0" w:line="276" w:lineRule="auto"/>
        <w:rPr>
          <w:color w:val="000000"/>
          <w:sz w:val="22"/>
          <w:szCs w:val="22"/>
        </w:rPr>
      </w:pPr>
      <w:r>
        <w:rPr>
          <w:color w:val="000000"/>
          <w:sz w:val="22"/>
          <w:szCs w:val="22"/>
        </w:rPr>
        <w:t>- осмотр воздухозаборных и воздухораспределительных решеток при необходимости очистка.</w:t>
      </w:r>
    </w:p>
    <w:p w14:paraId="76CECF7A" w14:textId="56C1135E" w:rsidR="00F00580" w:rsidRDefault="00F00580" w:rsidP="005921E7">
      <w:pPr>
        <w:spacing w:after="0" w:line="276" w:lineRule="auto"/>
        <w:rPr>
          <w:color w:val="000000"/>
          <w:sz w:val="22"/>
          <w:szCs w:val="22"/>
        </w:rPr>
      </w:pPr>
      <w:r>
        <w:rPr>
          <w:color w:val="000000"/>
          <w:sz w:val="22"/>
          <w:szCs w:val="22"/>
        </w:rPr>
        <w:t>- очистка и проверка балансировки рабочего колеса вентилятора.</w:t>
      </w:r>
    </w:p>
    <w:p w14:paraId="4810D723" w14:textId="2EDF7DF6" w:rsidR="00F00580" w:rsidRDefault="00F00580" w:rsidP="005921E7">
      <w:pPr>
        <w:spacing w:after="0" w:line="276" w:lineRule="auto"/>
        <w:rPr>
          <w:color w:val="000000"/>
          <w:sz w:val="22"/>
          <w:szCs w:val="22"/>
        </w:rPr>
      </w:pPr>
      <w:r>
        <w:rPr>
          <w:color w:val="000000"/>
          <w:sz w:val="22"/>
          <w:szCs w:val="22"/>
        </w:rPr>
        <w:lastRenderedPageBreak/>
        <w:t xml:space="preserve">- проверка состояния (при необходимости смазка) подшипников двигателей вентиляторов путем </w:t>
      </w:r>
      <w:proofErr w:type="spellStart"/>
      <w:r>
        <w:rPr>
          <w:color w:val="000000"/>
          <w:sz w:val="22"/>
          <w:szCs w:val="22"/>
        </w:rPr>
        <w:t>тепловизионного</w:t>
      </w:r>
      <w:proofErr w:type="spellEnd"/>
      <w:r>
        <w:rPr>
          <w:color w:val="000000"/>
          <w:sz w:val="22"/>
          <w:szCs w:val="22"/>
        </w:rPr>
        <w:t xml:space="preserve"> контроля, индикаторам напряжения измерительными клещами.</w:t>
      </w:r>
    </w:p>
    <w:p w14:paraId="4EF00B60" w14:textId="6985F922" w:rsidR="00F00580" w:rsidRDefault="00F00580" w:rsidP="005921E7">
      <w:pPr>
        <w:spacing w:after="0" w:line="276" w:lineRule="auto"/>
        <w:rPr>
          <w:color w:val="000000"/>
          <w:sz w:val="22"/>
          <w:szCs w:val="22"/>
        </w:rPr>
      </w:pPr>
      <w:r>
        <w:rPr>
          <w:color w:val="000000"/>
          <w:sz w:val="22"/>
          <w:szCs w:val="22"/>
        </w:rPr>
        <w:t>- проверка надежности электрических соединений.</w:t>
      </w:r>
    </w:p>
    <w:p w14:paraId="53B37247" w14:textId="5BDEAF2B" w:rsidR="00F00580" w:rsidRDefault="00F00580" w:rsidP="005921E7">
      <w:pPr>
        <w:spacing w:after="0" w:line="276" w:lineRule="auto"/>
        <w:rPr>
          <w:color w:val="000000"/>
          <w:sz w:val="22"/>
          <w:szCs w:val="22"/>
        </w:rPr>
      </w:pPr>
      <w:r>
        <w:rPr>
          <w:color w:val="000000"/>
          <w:sz w:val="22"/>
          <w:szCs w:val="22"/>
        </w:rPr>
        <w:t>- проверка работы системы автоматики и регулирования.</w:t>
      </w:r>
    </w:p>
    <w:p w14:paraId="08F2E98E" w14:textId="1B4D6B10" w:rsidR="00F00580" w:rsidRDefault="00F00580" w:rsidP="005921E7">
      <w:pPr>
        <w:spacing w:after="0" w:line="276" w:lineRule="auto"/>
        <w:rPr>
          <w:color w:val="000000"/>
          <w:sz w:val="22"/>
          <w:szCs w:val="22"/>
        </w:rPr>
      </w:pPr>
      <w:r>
        <w:rPr>
          <w:color w:val="000000"/>
          <w:sz w:val="22"/>
          <w:szCs w:val="22"/>
        </w:rPr>
        <w:t>- замеры температуры воздуха по кабинетам.</w:t>
      </w:r>
    </w:p>
    <w:p w14:paraId="04110149" w14:textId="25649921" w:rsidR="00F00580" w:rsidRDefault="00F00580" w:rsidP="005921E7">
      <w:pPr>
        <w:spacing w:after="0" w:line="276" w:lineRule="auto"/>
        <w:rPr>
          <w:color w:val="000000"/>
          <w:sz w:val="22"/>
          <w:szCs w:val="22"/>
        </w:rPr>
      </w:pPr>
      <w:r>
        <w:rPr>
          <w:color w:val="000000"/>
          <w:sz w:val="22"/>
          <w:szCs w:val="22"/>
        </w:rPr>
        <w:t>- очистка жалюзийных решеток от загрязнений.</w:t>
      </w:r>
    </w:p>
    <w:p w14:paraId="1F534BDA" w14:textId="6316D573" w:rsidR="00F00580" w:rsidRDefault="00F00580" w:rsidP="005921E7">
      <w:pPr>
        <w:spacing w:after="0" w:line="276" w:lineRule="auto"/>
        <w:rPr>
          <w:color w:val="000000"/>
          <w:sz w:val="22"/>
          <w:szCs w:val="22"/>
        </w:rPr>
      </w:pPr>
      <w:r>
        <w:rPr>
          <w:color w:val="000000"/>
          <w:sz w:val="22"/>
          <w:szCs w:val="22"/>
        </w:rPr>
        <w:t>- проверка виброизолирующих опор.</w:t>
      </w:r>
    </w:p>
    <w:p w14:paraId="7E077D5B" w14:textId="45DFA9BD" w:rsidR="00F00580" w:rsidRDefault="00F00580" w:rsidP="005921E7">
      <w:pPr>
        <w:spacing w:after="0" w:line="276" w:lineRule="auto"/>
        <w:rPr>
          <w:color w:val="000000"/>
          <w:sz w:val="22"/>
          <w:szCs w:val="22"/>
        </w:rPr>
      </w:pPr>
      <w:r>
        <w:rPr>
          <w:color w:val="000000"/>
          <w:sz w:val="22"/>
          <w:szCs w:val="22"/>
        </w:rPr>
        <w:t xml:space="preserve"> -проверка состояния теплообменника на предмет герметичности, загрязнения.</w:t>
      </w:r>
    </w:p>
    <w:p w14:paraId="307F8C8E" w14:textId="357E9ADA" w:rsidR="00F00580" w:rsidRDefault="00F00580" w:rsidP="005921E7">
      <w:pPr>
        <w:spacing w:after="0" w:line="276" w:lineRule="auto"/>
        <w:rPr>
          <w:color w:val="000000"/>
          <w:sz w:val="22"/>
          <w:szCs w:val="22"/>
        </w:rPr>
      </w:pPr>
      <w:r>
        <w:rPr>
          <w:color w:val="000000"/>
          <w:sz w:val="22"/>
          <w:szCs w:val="22"/>
        </w:rPr>
        <w:t>- очистка теплообменника от загрязнений.</w:t>
      </w:r>
    </w:p>
    <w:p w14:paraId="55076892" w14:textId="57903E1F" w:rsidR="00F00580" w:rsidRDefault="00F00580" w:rsidP="005921E7">
      <w:pPr>
        <w:spacing w:after="0" w:line="276" w:lineRule="auto"/>
        <w:rPr>
          <w:color w:val="000000"/>
          <w:sz w:val="22"/>
          <w:szCs w:val="22"/>
        </w:rPr>
      </w:pPr>
      <w:r>
        <w:rPr>
          <w:color w:val="000000"/>
          <w:sz w:val="22"/>
          <w:szCs w:val="22"/>
        </w:rPr>
        <w:t>- очистка внутренней полости приточной вентиляционной установки от загрязнений.</w:t>
      </w:r>
    </w:p>
    <w:p w14:paraId="53AC22C5" w14:textId="494D95F1" w:rsidR="00F00580" w:rsidRDefault="00F00580" w:rsidP="005921E7">
      <w:pPr>
        <w:spacing w:after="0" w:line="276" w:lineRule="auto"/>
        <w:rPr>
          <w:color w:val="000000"/>
          <w:sz w:val="22"/>
          <w:szCs w:val="22"/>
        </w:rPr>
      </w:pPr>
      <w:r>
        <w:rPr>
          <w:color w:val="000000"/>
          <w:sz w:val="22"/>
          <w:szCs w:val="22"/>
        </w:rPr>
        <w:t xml:space="preserve">- очистка вентиляции от </w:t>
      </w:r>
      <w:proofErr w:type="spellStart"/>
      <w:r>
        <w:rPr>
          <w:color w:val="000000"/>
          <w:sz w:val="22"/>
          <w:szCs w:val="22"/>
        </w:rPr>
        <w:t>грязепылевых</w:t>
      </w:r>
      <w:proofErr w:type="spellEnd"/>
      <w:r>
        <w:rPr>
          <w:color w:val="000000"/>
          <w:sz w:val="22"/>
          <w:szCs w:val="22"/>
        </w:rPr>
        <w:t xml:space="preserve"> отложений.</w:t>
      </w:r>
    </w:p>
    <w:p w14:paraId="407E117F" w14:textId="3622B8F7" w:rsidR="00F00580" w:rsidRDefault="00F00580" w:rsidP="005921E7">
      <w:pPr>
        <w:spacing w:after="0" w:line="276" w:lineRule="auto"/>
        <w:rPr>
          <w:color w:val="000000"/>
          <w:sz w:val="22"/>
          <w:szCs w:val="22"/>
        </w:rPr>
      </w:pPr>
      <w:r>
        <w:rPr>
          <w:color w:val="000000"/>
          <w:sz w:val="22"/>
          <w:szCs w:val="22"/>
        </w:rPr>
        <w:t>- очистка вентиляции от жировых отложений.</w:t>
      </w:r>
    </w:p>
    <w:p w14:paraId="6D1EAA1A" w14:textId="034C087C" w:rsidR="00F00580" w:rsidRDefault="00F00580" w:rsidP="005921E7">
      <w:pPr>
        <w:spacing w:after="0" w:line="276" w:lineRule="auto"/>
        <w:rPr>
          <w:color w:val="000000"/>
          <w:sz w:val="22"/>
          <w:szCs w:val="22"/>
        </w:rPr>
      </w:pPr>
      <w:r>
        <w:rPr>
          <w:color w:val="000000"/>
          <w:sz w:val="22"/>
          <w:szCs w:val="22"/>
        </w:rPr>
        <w:t>- дезинфекция систем вентиляции и кондиционирования.</w:t>
      </w:r>
    </w:p>
    <w:p w14:paraId="16EE3851" w14:textId="58285870" w:rsidR="00F00580" w:rsidRDefault="00F00580" w:rsidP="005921E7">
      <w:pPr>
        <w:spacing w:after="0" w:line="276" w:lineRule="auto"/>
        <w:rPr>
          <w:color w:val="000000"/>
          <w:sz w:val="22"/>
          <w:szCs w:val="22"/>
        </w:rPr>
      </w:pPr>
      <w:r>
        <w:rPr>
          <w:color w:val="000000"/>
          <w:sz w:val="22"/>
          <w:szCs w:val="22"/>
        </w:rPr>
        <w:t>- соблюдать технику безопасности, пожарную безопасность.</w:t>
      </w:r>
    </w:p>
    <w:p w14:paraId="1ED59369" w14:textId="4F105F20" w:rsidR="00F00580" w:rsidRDefault="00F00580" w:rsidP="005921E7">
      <w:pPr>
        <w:spacing w:after="0" w:line="276" w:lineRule="auto"/>
        <w:rPr>
          <w:color w:val="000000"/>
          <w:sz w:val="22"/>
          <w:szCs w:val="22"/>
        </w:rPr>
      </w:pPr>
      <w:r>
        <w:rPr>
          <w:color w:val="000000"/>
          <w:sz w:val="22"/>
          <w:szCs w:val="22"/>
        </w:rPr>
        <w:t>- ведение журналов ППО и ППР</w:t>
      </w:r>
      <w:r w:rsidR="00033D99">
        <w:rPr>
          <w:color w:val="000000"/>
          <w:sz w:val="22"/>
          <w:szCs w:val="22"/>
        </w:rPr>
        <w:t>.</w:t>
      </w:r>
    </w:p>
    <w:p w14:paraId="421E40E4" w14:textId="59DF93FC" w:rsidR="00033D99" w:rsidRDefault="00033D99" w:rsidP="005921E7">
      <w:pPr>
        <w:spacing w:after="0" w:line="276" w:lineRule="auto"/>
        <w:rPr>
          <w:color w:val="000000"/>
          <w:sz w:val="22"/>
          <w:szCs w:val="22"/>
        </w:rPr>
      </w:pPr>
      <w:r>
        <w:rPr>
          <w:color w:val="000000"/>
          <w:sz w:val="22"/>
          <w:szCs w:val="22"/>
        </w:rPr>
        <w:t xml:space="preserve">- проверка технического состояния </w:t>
      </w:r>
      <w:proofErr w:type="spellStart"/>
      <w:r>
        <w:rPr>
          <w:color w:val="000000"/>
          <w:sz w:val="22"/>
          <w:szCs w:val="22"/>
        </w:rPr>
        <w:t>огнзадерживающих</w:t>
      </w:r>
      <w:proofErr w:type="spellEnd"/>
      <w:r>
        <w:rPr>
          <w:color w:val="000000"/>
          <w:sz w:val="22"/>
          <w:szCs w:val="22"/>
        </w:rPr>
        <w:t xml:space="preserve"> клапанов с предоставлением акта один раз в квартал.</w:t>
      </w:r>
    </w:p>
    <w:p w14:paraId="713D0A9A" w14:textId="6C59FDCF" w:rsidR="00033D99" w:rsidRDefault="00033D99" w:rsidP="005921E7">
      <w:pPr>
        <w:spacing w:after="0" w:line="276" w:lineRule="auto"/>
        <w:rPr>
          <w:color w:val="000000"/>
          <w:sz w:val="22"/>
          <w:szCs w:val="22"/>
        </w:rPr>
      </w:pPr>
      <w:r>
        <w:rPr>
          <w:color w:val="000000"/>
          <w:sz w:val="22"/>
          <w:szCs w:val="22"/>
        </w:rPr>
        <w:t>- акт проведения планового технического обслуживания вентиляции один раз в год.</w:t>
      </w:r>
    </w:p>
    <w:p w14:paraId="65733ADF" w14:textId="0F31E7E7" w:rsidR="00033D99" w:rsidRDefault="00033D99" w:rsidP="005921E7">
      <w:pPr>
        <w:spacing w:after="0" w:line="276" w:lineRule="auto"/>
        <w:rPr>
          <w:color w:val="000000"/>
          <w:sz w:val="22"/>
          <w:szCs w:val="22"/>
        </w:rPr>
      </w:pPr>
      <w:r>
        <w:rPr>
          <w:color w:val="000000"/>
          <w:sz w:val="22"/>
          <w:szCs w:val="22"/>
        </w:rPr>
        <w:t>- акт выполненных работ один раз в месяц.</w:t>
      </w:r>
    </w:p>
    <w:p w14:paraId="089A2F79" w14:textId="7C829D46" w:rsidR="00033D99" w:rsidRDefault="00033D99" w:rsidP="005921E7">
      <w:pPr>
        <w:spacing w:after="0" w:line="276" w:lineRule="auto"/>
        <w:rPr>
          <w:color w:val="000000"/>
          <w:sz w:val="22"/>
          <w:szCs w:val="22"/>
        </w:rPr>
      </w:pPr>
    </w:p>
    <w:p w14:paraId="39D87865" w14:textId="77777777" w:rsidR="00033D99" w:rsidRPr="002A7C74" w:rsidRDefault="00033D99" w:rsidP="005921E7">
      <w:pPr>
        <w:spacing w:after="0" w:line="276" w:lineRule="auto"/>
        <w:rPr>
          <w:color w:val="000000"/>
          <w:sz w:val="22"/>
          <w:szCs w:val="22"/>
        </w:rPr>
      </w:pPr>
    </w:p>
    <w:p w14:paraId="34C22B2F" w14:textId="77777777" w:rsidR="007E38D7" w:rsidRPr="007E38D7" w:rsidRDefault="007E38D7" w:rsidP="007E38D7">
      <w:pPr>
        <w:spacing w:after="0" w:line="276" w:lineRule="auto"/>
        <w:jc w:val="right"/>
        <w:rPr>
          <w:b/>
          <w:bCs/>
          <w:color w:val="000000"/>
          <w:sz w:val="22"/>
          <w:szCs w:val="22"/>
        </w:rPr>
      </w:pPr>
    </w:p>
    <w:tbl>
      <w:tblPr>
        <w:tblW w:w="9885" w:type="dxa"/>
        <w:tblInd w:w="146" w:type="dxa"/>
        <w:tblLook w:val="00A0" w:firstRow="1" w:lastRow="0" w:firstColumn="1" w:lastColumn="0" w:noHBand="0" w:noVBand="0"/>
      </w:tblPr>
      <w:tblGrid>
        <w:gridCol w:w="5207"/>
        <w:gridCol w:w="4678"/>
      </w:tblGrid>
      <w:tr w:rsidR="007E38D7" w:rsidRPr="007E38D7" w14:paraId="0B46F880" w14:textId="77777777" w:rsidTr="0089100F">
        <w:tc>
          <w:tcPr>
            <w:tcW w:w="5207" w:type="dxa"/>
          </w:tcPr>
          <w:p w14:paraId="17FF7D9F" w14:textId="77777777" w:rsidR="007E38D7" w:rsidRPr="007E38D7" w:rsidRDefault="007E38D7" w:rsidP="007E38D7">
            <w:pPr>
              <w:spacing w:after="0" w:line="276" w:lineRule="auto"/>
              <w:jc w:val="left"/>
              <w:rPr>
                <w:color w:val="000000"/>
                <w:sz w:val="22"/>
                <w:szCs w:val="22"/>
              </w:rPr>
            </w:pPr>
            <w:r w:rsidRPr="007E38D7">
              <w:rPr>
                <w:color w:val="000000"/>
                <w:sz w:val="22"/>
                <w:szCs w:val="22"/>
              </w:rPr>
              <w:t>Заказчик:</w:t>
            </w:r>
          </w:p>
          <w:p w14:paraId="3F83048B" w14:textId="77777777" w:rsidR="007E38D7" w:rsidRPr="007E38D7" w:rsidRDefault="007E38D7" w:rsidP="007E38D7">
            <w:pPr>
              <w:spacing w:after="0" w:line="276" w:lineRule="auto"/>
              <w:jc w:val="left"/>
              <w:rPr>
                <w:color w:val="000000"/>
                <w:sz w:val="22"/>
                <w:szCs w:val="22"/>
              </w:rPr>
            </w:pPr>
            <w:r w:rsidRPr="007E38D7">
              <w:rPr>
                <w:color w:val="000000"/>
                <w:sz w:val="22"/>
                <w:szCs w:val="22"/>
              </w:rPr>
              <w:t>МБОУ «Гимназия»</w:t>
            </w:r>
          </w:p>
          <w:p w14:paraId="205222C9" w14:textId="77777777" w:rsidR="007E38D7" w:rsidRPr="007E38D7" w:rsidRDefault="007E38D7" w:rsidP="007E38D7">
            <w:pPr>
              <w:spacing w:after="0" w:line="276" w:lineRule="auto"/>
              <w:jc w:val="left"/>
              <w:rPr>
                <w:color w:val="000000"/>
                <w:sz w:val="22"/>
                <w:szCs w:val="22"/>
              </w:rPr>
            </w:pPr>
          </w:p>
        </w:tc>
        <w:tc>
          <w:tcPr>
            <w:tcW w:w="4678" w:type="dxa"/>
            <w:hideMark/>
          </w:tcPr>
          <w:p w14:paraId="0A0D4E24" w14:textId="77777777" w:rsidR="007E38D7" w:rsidRPr="007E38D7" w:rsidRDefault="007E38D7" w:rsidP="007E38D7">
            <w:pPr>
              <w:spacing w:after="0" w:line="276" w:lineRule="auto"/>
              <w:jc w:val="left"/>
              <w:rPr>
                <w:color w:val="000000"/>
                <w:sz w:val="22"/>
                <w:szCs w:val="22"/>
              </w:rPr>
            </w:pPr>
            <w:r w:rsidRPr="007E38D7">
              <w:rPr>
                <w:color w:val="000000"/>
                <w:sz w:val="22"/>
                <w:szCs w:val="22"/>
              </w:rPr>
              <w:t>Исполнитель:</w:t>
            </w:r>
          </w:p>
          <w:p w14:paraId="3B7B7BBE" w14:textId="77777777" w:rsidR="007E38D7" w:rsidRPr="007E38D7" w:rsidRDefault="007E38D7" w:rsidP="007E38D7">
            <w:pPr>
              <w:shd w:val="clear" w:color="auto" w:fill="FFFFFF"/>
              <w:spacing w:after="0" w:line="276" w:lineRule="auto"/>
              <w:jc w:val="left"/>
              <w:rPr>
                <w:color w:val="000000"/>
                <w:sz w:val="22"/>
                <w:szCs w:val="22"/>
              </w:rPr>
            </w:pPr>
          </w:p>
        </w:tc>
      </w:tr>
      <w:tr w:rsidR="007E38D7" w:rsidRPr="007E38D7" w14:paraId="7AC12F2A" w14:textId="77777777" w:rsidTr="0089100F">
        <w:tc>
          <w:tcPr>
            <w:tcW w:w="5207" w:type="dxa"/>
          </w:tcPr>
          <w:p w14:paraId="3CB7FD20" w14:textId="77777777" w:rsidR="007E38D7" w:rsidRPr="007E38D7" w:rsidRDefault="007E38D7" w:rsidP="007E38D7">
            <w:pPr>
              <w:spacing w:after="0" w:line="276" w:lineRule="auto"/>
              <w:jc w:val="left"/>
              <w:rPr>
                <w:color w:val="000000"/>
                <w:sz w:val="22"/>
                <w:szCs w:val="22"/>
              </w:rPr>
            </w:pPr>
          </w:p>
          <w:p w14:paraId="7976780F" w14:textId="77777777" w:rsidR="007E38D7" w:rsidRPr="007E38D7" w:rsidRDefault="007E38D7" w:rsidP="007E38D7">
            <w:pPr>
              <w:spacing w:after="0" w:line="276" w:lineRule="auto"/>
              <w:jc w:val="left"/>
              <w:rPr>
                <w:color w:val="000000"/>
                <w:sz w:val="22"/>
                <w:szCs w:val="22"/>
              </w:rPr>
            </w:pPr>
            <w:r w:rsidRPr="007E38D7">
              <w:rPr>
                <w:color w:val="000000"/>
                <w:sz w:val="22"/>
                <w:szCs w:val="22"/>
              </w:rPr>
              <w:t>Директор ____________ В.В. Погребняк</w:t>
            </w:r>
          </w:p>
        </w:tc>
        <w:tc>
          <w:tcPr>
            <w:tcW w:w="4678" w:type="dxa"/>
          </w:tcPr>
          <w:p w14:paraId="50E8C392" w14:textId="77777777" w:rsidR="007E38D7" w:rsidRPr="007E38D7" w:rsidRDefault="007E38D7" w:rsidP="007E38D7">
            <w:pPr>
              <w:spacing w:after="0" w:line="276" w:lineRule="auto"/>
              <w:jc w:val="left"/>
              <w:rPr>
                <w:color w:val="000000"/>
                <w:sz w:val="22"/>
                <w:szCs w:val="22"/>
              </w:rPr>
            </w:pPr>
          </w:p>
          <w:p w14:paraId="0CA39614" w14:textId="77777777" w:rsidR="007E38D7" w:rsidRPr="007E38D7" w:rsidRDefault="007E38D7" w:rsidP="007E38D7">
            <w:pPr>
              <w:spacing w:after="0" w:line="276" w:lineRule="auto"/>
              <w:jc w:val="left"/>
              <w:rPr>
                <w:color w:val="000000"/>
                <w:sz w:val="22"/>
                <w:szCs w:val="22"/>
              </w:rPr>
            </w:pPr>
            <w:r w:rsidRPr="007E38D7">
              <w:rPr>
                <w:color w:val="000000"/>
                <w:sz w:val="22"/>
                <w:szCs w:val="22"/>
              </w:rPr>
              <w:t>______________</w:t>
            </w:r>
          </w:p>
        </w:tc>
      </w:tr>
    </w:tbl>
    <w:p w14:paraId="603B5D69" w14:textId="77777777" w:rsidR="007E38D7" w:rsidRPr="007E38D7" w:rsidRDefault="007E38D7" w:rsidP="007E38D7">
      <w:pPr>
        <w:shd w:val="clear" w:color="auto" w:fill="FFFFFF"/>
        <w:tabs>
          <w:tab w:val="left" w:pos="851"/>
          <w:tab w:val="left" w:pos="993"/>
        </w:tabs>
        <w:suppressAutoHyphens/>
        <w:spacing w:after="0"/>
        <w:ind w:left="1080"/>
        <w:jc w:val="left"/>
        <w:rPr>
          <w:b/>
          <w:bCs/>
          <w:color w:val="FF0000"/>
        </w:rPr>
      </w:pPr>
    </w:p>
    <w:p w14:paraId="607B686C" w14:textId="77777777" w:rsidR="007E38D7" w:rsidRPr="007E38D7" w:rsidRDefault="007E38D7" w:rsidP="007E38D7">
      <w:pPr>
        <w:autoSpaceDE w:val="0"/>
        <w:autoSpaceDN w:val="0"/>
        <w:adjustRightInd w:val="0"/>
        <w:spacing w:after="0"/>
        <w:jc w:val="left"/>
        <w:rPr>
          <w:rFonts w:ascii="Arial" w:hAnsi="Arial" w:cs="Arial"/>
          <w:color w:val="000000" w:themeColor="text1"/>
          <w:kern w:val="16"/>
          <w:sz w:val="20"/>
          <w:szCs w:val="20"/>
        </w:rPr>
      </w:pPr>
    </w:p>
    <w:p w14:paraId="7961EAEC" w14:textId="77777777" w:rsidR="007E38D7" w:rsidRPr="007E38D7" w:rsidRDefault="007E38D7" w:rsidP="007E38D7">
      <w:pPr>
        <w:spacing w:after="0"/>
        <w:rPr>
          <w:color w:val="000000" w:themeColor="text1"/>
          <w:kern w:val="16"/>
          <w:sz w:val="20"/>
          <w:szCs w:val="20"/>
        </w:rPr>
      </w:pPr>
    </w:p>
    <w:p w14:paraId="3C7E4AF5" w14:textId="77777777" w:rsidR="007E38D7" w:rsidRPr="007E38D7" w:rsidRDefault="007E38D7" w:rsidP="007E38D7">
      <w:pPr>
        <w:spacing w:after="0"/>
        <w:rPr>
          <w:color w:val="000000" w:themeColor="text1"/>
          <w:kern w:val="16"/>
          <w:sz w:val="20"/>
          <w:szCs w:val="20"/>
        </w:rPr>
      </w:pPr>
    </w:p>
    <w:p w14:paraId="540E7025" w14:textId="77777777" w:rsidR="007E38D7" w:rsidRPr="007E38D7" w:rsidRDefault="007E38D7" w:rsidP="007E38D7">
      <w:pPr>
        <w:spacing w:after="0"/>
        <w:rPr>
          <w:color w:val="000000" w:themeColor="text1"/>
          <w:kern w:val="16"/>
          <w:sz w:val="20"/>
          <w:szCs w:val="20"/>
        </w:rPr>
      </w:pPr>
    </w:p>
    <w:p w14:paraId="48F11ECC" w14:textId="77777777" w:rsidR="007E38D7" w:rsidRPr="007E38D7" w:rsidRDefault="007E38D7" w:rsidP="007E38D7">
      <w:pPr>
        <w:spacing w:after="0"/>
        <w:rPr>
          <w:color w:val="000000" w:themeColor="text1"/>
          <w:kern w:val="16"/>
          <w:sz w:val="20"/>
          <w:szCs w:val="20"/>
        </w:rPr>
      </w:pPr>
    </w:p>
    <w:p w14:paraId="65374C67" w14:textId="77777777" w:rsidR="007E38D7" w:rsidRPr="007E38D7" w:rsidRDefault="007E38D7" w:rsidP="007E38D7">
      <w:pPr>
        <w:spacing w:line="276" w:lineRule="auto"/>
        <w:jc w:val="right"/>
        <w:rPr>
          <w:color w:val="000000" w:themeColor="text1"/>
          <w:sz w:val="22"/>
          <w:szCs w:val="22"/>
        </w:rPr>
      </w:pPr>
    </w:p>
    <w:p w14:paraId="157AF286" w14:textId="77777777" w:rsidR="007E38D7" w:rsidRPr="007E38D7" w:rsidRDefault="007E38D7" w:rsidP="007E38D7">
      <w:pPr>
        <w:spacing w:line="276" w:lineRule="auto"/>
        <w:jc w:val="right"/>
        <w:rPr>
          <w:color w:val="000000" w:themeColor="text1"/>
          <w:sz w:val="22"/>
          <w:szCs w:val="22"/>
        </w:rPr>
      </w:pPr>
    </w:p>
    <w:p w14:paraId="28B6AFC2" w14:textId="77777777" w:rsidR="007E38D7" w:rsidRPr="007E38D7" w:rsidRDefault="007E38D7" w:rsidP="007E38D7">
      <w:pPr>
        <w:spacing w:line="276" w:lineRule="auto"/>
        <w:jc w:val="right"/>
        <w:rPr>
          <w:color w:val="000000" w:themeColor="text1"/>
          <w:sz w:val="22"/>
          <w:szCs w:val="22"/>
        </w:rPr>
      </w:pPr>
    </w:p>
    <w:p w14:paraId="03817E58" w14:textId="77777777" w:rsidR="007E38D7" w:rsidRPr="007E38D7" w:rsidRDefault="007E38D7" w:rsidP="007E38D7">
      <w:pPr>
        <w:spacing w:line="276" w:lineRule="auto"/>
        <w:jc w:val="right"/>
        <w:rPr>
          <w:color w:val="000000" w:themeColor="text1"/>
          <w:sz w:val="22"/>
          <w:szCs w:val="22"/>
        </w:rPr>
      </w:pPr>
    </w:p>
    <w:p w14:paraId="19D8B9C8" w14:textId="77777777" w:rsidR="007E38D7" w:rsidRPr="007E38D7" w:rsidRDefault="007E38D7" w:rsidP="007E38D7">
      <w:pPr>
        <w:spacing w:line="276" w:lineRule="auto"/>
        <w:jc w:val="right"/>
        <w:rPr>
          <w:color w:val="000000" w:themeColor="text1"/>
          <w:sz w:val="22"/>
          <w:szCs w:val="22"/>
        </w:rPr>
      </w:pPr>
    </w:p>
    <w:p w14:paraId="2A5BEFE5" w14:textId="77777777" w:rsidR="007E38D7" w:rsidRPr="007E38D7" w:rsidRDefault="007E38D7" w:rsidP="007E38D7">
      <w:pPr>
        <w:spacing w:line="276" w:lineRule="auto"/>
        <w:jc w:val="right"/>
        <w:rPr>
          <w:color w:val="000000" w:themeColor="text1"/>
          <w:sz w:val="22"/>
          <w:szCs w:val="22"/>
        </w:rPr>
      </w:pPr>
    </w:p>
    <w:p w14:paraId="240EED8C" w14:textId="77777777" w:rsidR="007E38D7" w:rsidRPr="007E38D7" w:rsidRDefault="007E38D7" w:rsidP="007E38D7">
      <w:pPr>
        <w:spacing w:line="276" w:lineRule="auto"/>
        <w:jc w:val="right"/>
        <w:rPr>
          <w:color w:val="000000" w:themeColor="text1"/>
          <w:sz w:val="22"/>
          <w:szCs w:val="22"/>
        </w:rPr>
      </w:pPr>
    </w:p>
    <w:p w14:paraId="6BBBE707" w14:textId="77777777" w:rsidR="007E38D7" w:rsidRPr="007E38D7" w:rsidRDefault="007E38D7" w:rsidP="007E38D7">
      <w:pPr>
        <w:spacing w:line="276" w:lineRule="auto"/>
        <w:jc w:val="right"/>
        <w:rPr>
          <w:color w:val="000000" w:themeColor="text1"/>
          <w:sz w:val="22"/>
          <w:szCs w:val="22"/>
        </w:rPr>
      </w:pPr>
    </w:p>
    <w:p w14:paraId="2FBCB962" w14:textId="77777777" w:rsidR="003D5076" w:rsidRDefault="003D5076" w:rsidP="007E38D7">
      <w:pPr>
        <w:spacing w:after="0"/>
        <w:jc w:val="right"/>
      </w:pPr>
    </w:p>
    <w:sectPr w:rsidR="003D5076" w:rsidSect="00252ECD">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9CFE" w14:textId="77777777" w:rsidR="000D09BB" w:rsidRDefault="000D09BB" w:rsidP="00A762D8">
      <w:pPr>
        <w:spacing w:after="0"/>
      </w:pPr>
      <w:r>
        <w:separator/>
      </w:r>
    </w:p>
  </w:endnote>
  <w:endnote w:type="continuationSeparator" w:id="0">
    <w:p w14:paraId="135A6802" w14:textId="77777777" w:rsidR="000D09BB" w:rsidRDefault="000D09B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64655E" w:rsidRDefault="006465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64655E" w:rsidRDefault="0064655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553D0BA" w:rsidR="0064655E" w:rsidRDefault="006465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3F69">
      <w:rPr>
        <w:rStyle w:val="a5"/>
        <w:noProof/>
      </w:rPr>
      <w:t>4</w:t>
    </w:r>
    <w:r>
      <w:rPr>
        <w:rStyle w:val="a5"/>
      </w:rPr>
      <w:fldChar w:fldCharType="end"/>
    </w:r>
  </w:p>
  <w:p w14:paraId="3A81B67B" w14:textId="5FFE8DFA" w:rsidR="0064655E" w:rsidRDefault="0064655E" w:rsidP="00526D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F963E" w14:textId="77777777" w:rsidR="000D09BB" w:rsidRDefault="000D09BB" w:rsidP="00A762D8">
      <w:pPr>
        <w:spacing w:after="0"/>
      </w:pPr>
      <w:r>
        <w:separator/>
      </w:r>
    </w:p>
  </w:footnote>
  <w:footnote w:type="continuationSeparator" w:id="0">
    <w:p w14:paraId="16B284C6" w14:textId="77777777" w:rsidR="000D09BB" w:rsidRDefault="000D09BB" w:rsidP="00A762D8">
      <w:pPr>
        <w:spacing w:after="0"/>
      </w:pPr>
      <w:r>
        <w:continuationSeparator/>
      </w:r>
    </w:p>
  </w:footnote>
  <w:footnote w:id="1">
    <w:p w14:paraId="55E632A3" w14:textId="77777777" w:rsidR="0064655E" w:rsidRDefault="0064655E"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64655E" w:rsidRPr="007637D6" w:rsidRDefault="0064655E" w:rsidP="007B73A0">
      <w:pPr>
        <w:pStyle w:val="a9"/>
        <w:rPr>
          <w:sz w:val="18"/>
          <w:szCs w:val="18"/>
        </w:rPr>
      </w:pPr>
    </w:p>
  </w:footnote>
  <w:footnote w:id="2">
    <w:p w14:paraId="09B5D424" w14:textId="77777777" w:rsidR="0064655E" w:rsidRDefault="0064655E" w:rsidP="00C34D87">
      <w:pPr>
        <w:autoSpaceDE w:val="0"/>
        <w:autoSpaceDN w:val="0"/>
        <w:adjustRightInd w:val="0"/>
        <w:ind w:firstLine="540"/>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1F9818A9" w14:textId="77777777" w:rsidR="0064655E" w:rsidRDefault="0064655E" w:rsidP="00C34D87">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28F6CBFC" w14:textId="77777777" w:rsidR="0064655E" w:rsidRDefault="0064655E" w:rsidP="00C34D87">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64655E" w:rsidRPr="002C72FC" w:rsidRDefault="0064655E"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64655E" w:rsidRPr="002C72FC" w:rsidRDefault="0064655E"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64655E" w:rsidRPr="002C72FC" w:rsidRDefault="0064655E"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64655E" w:rsidRPr="002C72FC" w:rsidRDefault="0064655E"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64655E" w:rsidRPr="002C72FC" w:rsidRDefault="0064655E"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64655E" w:rsidRPr="002C72FC" w:rsidRDefault="0064655E"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64655E" w:rsidRPr="002C72FC" w:rsidRDefault="0064655E"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64655E" w:rsidRPr="002C72FC" w:rsidRDefault="0064655E"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64655E" w:rsidRPr="002C72FC" w:rsidRDefault="0064655E"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64655E" w:rsidRPr="002C72FC" w:rsidRDefault="0064655E"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64655E" w:rsidRPr="002C72FC" w:rsidRDefault="0064655E"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64655E" w:rsidRPr="002528AF" w:rsidRDefault="0064655E" w:rsidP="009C285F">
      <w:pPr>
        <w:autoSpaceDE w:val="0"/>
        <w:autoSpaceDN w:val="0"/>
        <w:adjustRightInd w:val="0"/>
        <w:spacing w:after="0"/>
        <w:rPr>
          <w:sz w:val="18"/>
          <w:szCs w:val="18"/>
        </w:rPr>
      </w:pPr>
    </w:p>
  </w:footnote>
  <w:footnote w:id="6">
    <w:p w14:paraId="31247EE8" w14:textId="77777777" w:rsidR="0064655E" w:rsidRPr="002D4A0B" w:rsidRDefault="0064655E"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33D99"/>
    <w:rsid w:val="00067CA6"/>
    <w:rsid w:val="000755D1"/>
    <w:rsid w:val="000808DC"/>
    <w:rsid w:val="00087C77"/>
    <w:rsid w:val="000B00FD"/>
    <w:rsid w:val="000B5133"/>
    <w:rsid w:val="000B7A6A"/>
    <w:rsid w:val="000B7C90"/>
    <w:rsid w:val="000D09BB"/>
    <w:rsid w:val="000E238D"/>
    <w:rsid w:val="000E5CB9"/>
    <w:rsid w:val="001115B3"/>
    <w:rsid w:val="00111C1C"/>
    <w:rsid w:val="00136171"/>
    <w:rsid w:val="00162260"/>
    <w:rsid w:val="001654EE"/>
    <w:rsid w:val="001750F2"/>
    <w:rsid w:val="001B378B"/>
    <w:rsid w:val="001D4D11"/>
    <w:rsid w:val="001D5AA7"/>
    <w:rsid w:val="001D70C1"/>
    <w:rsid w:val="001E5896"/>
    <w:rsid w:val="001F3C7B"/>
    <w:rsid w:val="002303BA"/>
    <w:rsid w:val="00252ECD"/>
    <w:rsid w:val="00281449"/>
    <w:rsid w:val="00294A50"/>
    <w:rsid w:val="002A7790"/>
    <w:rsid w:val="002A7C74"/>
    <w:rsid w:val="002E2F0D"/>
    <w:rsid w:val="002F0321"/>
    <w:rsid w:val="002F246D"/>
    <w:rsid w:val="002F72DD"/>
    <w:rsid w:val="00307F83"/>
    <w:rsid w:val="003200A8"/>
    <w:rsid w:val="0032217B"/>
    <w:rsid w:val="00325BAD"/>
    <w:rsid w:val="00340087"/>
    <w:rsid w:val="00340FFC"/>
    <w:rsid w:val="00355DA6"/>
    <w:rsid w:val="00382343"/>
    <w:rsid w:val="003A71FB"/>
    <w:rsid w:val="003D5076"/>
    <w:rsid w:val="00410FA8"/>
    <w:rsid w:val="00413110"/>
    <w:rsid w:val="00442E70"/>
    <w:rsid w:val="00443B51"/>
    <w:rsid w:val="0044711B"/>
    <w:rsid w:val="00453A62"/>
    <w:rsid w:val="00462481"/>
    <w:rsid w:val="004730E9"/>
    <w:rsid w:val="00477D82"/>
    <w:rsid w:val="00497EB8"/>
    <w:rsid w:val="004A0525"/>
    <w:rsid w:val="004A6C56"/>
    <w:rsid w:val="004E27C9"/>
    <w:rsid w:val="004E62ED"/>
    <w:rsid w:val="004E7774"/>
    <w:rsid w:val="004F33AD"/>
    <w:rsid w:val="0052698A"/>
    <w:rsid w:val="00526D3F"/>
    <w:rsid w:val="00531602"/>
    <w:rsid w:val="005344D1"/>
    <w:rsid w:val="00552C70"/>
    <w:rsid w:val="00553D5F"/>
    <w:rsid w:val="005651E8"/>
    <w:rsid w:val="005656C0"/>
    <w:rsid w:val="00573FB5"/>
    <w:rsid w:val="005813C1"/>
    <w:rsid w:val="00582E3B"/>
    <w:rsid w:val="005921E7"/>
    <w:rsid w:val="005922BE"/>
    <w:rsid w:val="00592497"/>
    <w:rsid w:val="005A0FBF"/>
    <w:rsid w:val="005A2B4C"/>
    <w:rsid w:val="005A3C81"/>
    <w:rsid w:val="005A45D7"/>
    <w:rsid w:val="005C4595"/>
    <w:rsid w:val="005C642F"/>
    <w:rsid w:val="00606E7E"/>
    <w:rsid w:val="00616B22"/>
    <w:rsid w:val="0062079D"/>
    <w:rsid w:val="00625426"/>
    <w:rsid w:val="00633D9D"/>
    <w:rsid w:val="006364E6"/>
    <w:rsid w:val="0063672C"/>
    <w:rsid w:val="00641C1E"/>
    <w:rsid w:val="006449E3"/>
    <w:rsid w:val="0064655E"/>
    <w:rsid w:val="00654EAF"/>
    <w:rsid w:val="006A2FEE"/>
    <w:rsid w:val="006B0322"/>
    <w:rsid w:val="006B3E00"/>
    <w:rsid w:val="006C33FB"/>
    <w:rsid w:val="006D109D"/>
    <w:rsid w:val="006D634A"/>
    <w:rsid w:val="006E0DAC"/>
    <w:rsid w:val="006E35AD"/>
    <w:rsid w:val="006E6CAA"/>
    <w:rsid w:val="006F093C"/>
    <w:rsid w:val="006F5734"/>
    <w:rsid w:val="00703D84"/>
    <w:rsid w:val="0070732A"/>
    <w:rsid w:val="007075B5"/>
    <w:rsid w:val="00710C2D"/>
    <w:rsid w:val="00710DD9"/>
    <w:rsid w:val="00711B6C"/>
    <w:rsid w:val="00735C31"/>
    <w:rsid w:val="00742113"/>
    <w:rsid w:val="00742593"/>
    <w:rsid w:val="00753860"/>
    <w:rsid w:val="00761813"/>
    <w:rsid w:val="007618D8"/>
    <w:rsid w:val="007825C4"/>
    <w:rsid w:val="007923BE"/>
    <w:rsid w:val="007A1009"/>
    <w:rsid w:val="007B73A0"/>
    <w:rsid w:val="007E1810"/>
    <w:rsid w:val="007E38C0"/>
    <w:rsid w:val="007E38D7"/>
    <w:rsid w:val="007F1929"/>
    <w:rsid w:val="00800984"/>
    <w:rsid w:val="00815F90"/>
    <w:rsid w:val="00872F65"/>
    <w:rsid w:val="00886ABC"/>
    <w:rsid w:val="00890B3B"/>
    <w:rsid w:val="0089100F"/>
    <w:rsid w:val="008C078B"/>
    <w:rsid w:val="008D6416"/>
    <w:rsid w:val="008E102C"/>
    <w:rsid w:val="008E7CA1"/>
    <w:rsid w:val="00921E6B"/>
    <w:rsid w:val="00926806"/>
    <w:rsid w:val="0093755D"/>
    <w:rsid w:val="0094715A"/>
    <w:rsid w:val="00950E38"/>
    <w:rsid w:val="00954B5C"/>
    <w:rsid w:val="009911E6"/>
    <w:rsid w:val="0099786E"/>
    <w:rsid w:val="009A178B"/>
    <w:rsid w:val="009A4F0A"/>
    <w:rsid w:val="009A7DEB"/>
    <w:rsid w:val="009C285F"/>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FC9"/>
    <w:rsid w:val="00AE633C"/>
    <w:rsid w:val="00AF1A87"/>
    <w:rsid w:val="00AF6FF9"/>
    <w:rsid w:val="00B325F6"/>
    <w:rsid w:val="00B3303A"/>
    <w:rsid w:val="00B34D50"/>
    <w:rsid w:val="00B3542A"/>
    <w:rsid w:val="00B82650"/>
    <w:rsid w:val="00B85153"/>
    <w:rsid w:val="00BB3C69"/>
    <w:rsid w:val="00BC1339"/>
    <w:rsid w:val="00BD2321"/>
    <w:rsid w:val="00C109D2"/>
    <w:rsid w:val="00C125A4"/>
    <w:rsid w:val="00C33F34"/>
    <w:rsid w:val="00C34D87"/>
    <w:rsid w:val="00C454D0"/>
    <w:rsid w:val="00C46D9F"/>
    <w:rsid w:val="00C50FAE"/>
    <w:rsid w:val="00C53F69"/>
    <w:rsid w:val="00C628B5"/>
    <w:rsid w:val="00C67157"/>
    <w:rsid w:val="00C75DE4"/>
    <w:rsid w:val="00C77A46"/>
    <w:rsid w:val="00C82AB4"/>
    <w:rsid w:val="00C87474"/>
    <w:rsid w:val="00CB0513"/>
    <w:rsid w:val="00CB1534"/>
    <w:rsid w:val="00CC2569"/>
    <w:rsid w:val="00CC5A19"/>
    <w:rsid w:val="00CD3549"/>
    <w:rsid w:val="00CD3710"/>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B42"/>
    <w:rsid w:val="00E05FE2"/>
    <w:rsid w:val="00E26B46"/>
    <w:rsid w:val="00E277F7"/>
    <w:rsid w:val="00E83C05"/>
    <w:rsid w:val="00E84730"/>
    <w:rsid w:val="00EB3217"/>
    <w:rsid w:val="00EB43BE"/>
    <w:rsid w:val="00ED7A0F"/>
    <w:rsid w:val="00EE139F"/>
    <w:rsid w:val="00EE4E84"/>
    <w:rsid w:val="00EF79B3"/>
    <w:rsid w:val="00F00580"/>
    <w:rsid w:val="00F3656E"/>
    <w:rsid w:val="00F44FAC"/>
    <w:rsid w:val="00F62F5A"/>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64655E"/>
    <w:pPr>
      <w:tabs>
        <w:tab w:val="center" w:pos="4677"/>
        <w:tab w:val="right" w:pos="9355"/>
      </w:tabs>
      <w:spacing w:after="0"/>
    </w:pPr>
  </w:style>
  <w:style w:type="character" w:customStyle="1" w:styleId="af7">
    <w:name w:val="Верхний колонтитул Знак"/>
    <w:basedOn w:val="a0"/>
    <w:link w:val="af6"/>
    <w:uiPriority w:val="99"/>
    <w:rsid w:val="006465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64655E"/>
    <w:pPr>
      <w:tabs>
        <w:tab w:val="center" w:pos="4677"/>
        <w:tab w:val="right" w:pos="9355"/>
      </w:tabs>
      <w:spacing w:after="0"/>
    </w:pPr>
  </w:style>
  <w:style w:type="character" w:customStyle="1" w:styleId="af7">
    <w:name w:val="Верхний колонтитул Знак"/>
    <w:basedOn w:val="a0"/>
    <w:link w:val="af6"/>
    <w:uiPriority w:val="99"/>
    <w:rsid w:val="006465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A92852B7150A77149949388355EEFFC467DCDB311EDB1A36B4535A4B5AF69206F03173C39C346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F7BC2B113EFECA9631C39A6B2A03637684A1B3D39C3466Bb9m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8E9A235EEFFC4F77CBB515EEECA9631C39A6B2A03637684A1B3D39C3466Ab9m6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A9F1-F686-4732-AEBE-164B3F0A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37</Pages>
  <Words>13530</Words>
  <Characters>77126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129</cp:revision>
  <cp:lastPrinted>2018-11-20T04:48:00Z</cp:lastPrinted>
  <dcterms:created xsi:type="dcterms:W3CDTF">2016-01-21T05:17:00Z</dcterms:created>
  <dcterms:modified xsi:type="dcterms:W3CDTF">2018-11-22T10:18:00Z</dcterms:modified>
</cp:coreProperties>
</file>