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6C" w:rsidRDefault="00E71C6C" w:rsidP="00E71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E71C6C" w:rsidRDefault="00E71C6C" w:rsidP="00E71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E71C6C" w:rsidRDefault="00E71C6C" w:rsidP="00E71C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E71C6C" w:rsidRDefault="00E71C6C" w:rsidP="00E71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E71C6C" w:rsidRDefault="00E71C6C" w:rsidP="00E71C6C">
      <w:pPr>
        <w:jc w:val="both"/>
        <w:rPr>
          <w:sz w:val="24"/>
        </w:rPr>
      </w:pPr>
      <w:r>
        <w:rPr>
          <w:sz w:val="24"/>
        </w:rPr>
        <w:t>«14» июня 2018 г.                                                                                          № 0187300005818000211-1</w:t>
      </w:r>
    </w:p>
    <w:p w:rsidR="00DE25C1" w:rsidRDefault="00DE25C1" w:rsidP="00DE25C1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DE25C1" w:rsidRDefault="00DE25C1" w:rsidP="00DE25C1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DE25C1" w:rsidRDefault="00DE25C1" w:rsidP="00DE25C1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DE25C1" w:rsidRDefault="00DE25C1" w:rsidP="00DE25C1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DE25C1" w:rsidRDefault="00DE25C1" w:rsidP="00DE25C1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DE25C1" w:rsidRDefault="00DE25C1" w:rsidP="00DE25C1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DE25C1" w:rsidRDefault="00DE25C1" w:rsidP="00DE2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Ж.В.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DE25C1" w:rsidRDefault="00DE25C1" w:rsidP="00DE2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DE25C1" w:rsidRDefault="00DE25C1" w:rsidP="00DE25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E71C6C" w:rsidRDefault="00DE25C1" w:rsidP="00E71C6C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7 членов комиссии из 8.</w:t>
      </w:r>
    </w:p>
    <w:p w:rsidR="00E71C6C" w:rsidRDefault="00E71C6C" w:rsidP="00E71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Белинская Наталия Николаевна, главный специалист по закупкам МБОУ «Средняя общеобразовательная школа №6».</w:t>
      </w:r>
    </w:p>
    <w:p w:rsidR="00E71C6C" w:rsidRPr="000D4DF8" w:rsidRDefault="00E71C6C" w:rsidP="00E71C6C">
      <w:pPr>
        <w:pStyle w:val="a5"/>
        <w:widowControl/>
        <w:numPr>
          <w:ilvl w:val="1"/>
          <w:numId w:val="1"/>
        </w:numPr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аукциона: аукцион в электронной форме № 0187300005818000211 </w:t>
      </w:r>
      <w:r w:rsidRPr="000D4DF8">
        <w:rPr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молочной продукции.</w:t>
      </w:r>
    </w:p>
    <w:p w:rsidR="00E71C6C" w:rsidRDefault="00E71C6C" w:rsidP="00E71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0187300005818000211, дата публикации 04.06.2018. </w:t>
      </w:r>
    </w:p>
    <w:p w:rsidR="00E71C6C" w:rsidRPr="00E71C6C" w:rsidRDefault="00E71C6C" w:rsidP="00E71C6C">
      <w:pPr>
        <w:pStyle w:val="a5"/>
        <w:widowControl/>
        <w:numPr>
          <w:ilvl w:val="0"/>
          <w:numId w:val="1"/>
        </w:numPr>
        <w:contextualSpacing w:val="0"/>
        <w:rPr>
          <w:rFonts w:eastAsiaTheme="minorEastAsia"/>
        </w:rPr>
      </w:pPr>
      <w:r>
        <w:rPr>
          <w:sz w:val="24"/>
        </w:rPr>
        <w:t>Идентификационный код закупки:</w:t>
      </w:r>
      <w:r>
        <w:rPr>
          <w:u w:val="single"/>
        </w:rPr>
        <w:t xml:space="preserve"> </w:t>
      </w:r>
      <w:r>
        <w:rPr>
          <w:b/>
          <w:u w:val="single"/>
        </w:rPr>
        <w:t>183862200926886220100100130160000000</w:t>
      </w:r>
      <w:r>
        <w:t xml:space="preserve"> .</w:t>
      </w:r>
    </w:p>
    <w:p w:rsidR="00E71C6C" w:rsidRDefault="00E71C6C" w:rsidP="00E71C6C">
      <w:pPr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 6».. </w:t>
      </w:r>
      <w:proofErr w:type="gramStart"/>
      <w:r>
        <w:rPr>
          <w:sz w:val="24"/>
        </w:rPr>
        <w:t xml:space="preserve">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Ермака, д.7, Ханты-Мансийский  автономный  округ-Югра, Тюменская область.</w:t>
      </w:r>
      <w:proofErr w:type="gramEnd"/>
    </w:p>
    <w:p w:rsidR="00E71C6C" w:rsidRDefault="00E71C6C" w:rsidP="00E71C6C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14 июня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E71C6C" w:rsidRDefault="00E71C6C" w:rsidP="00E71C6C">
      <w:pPr>
        <w:jc w:val="both"/>
        <w:rPr>
          <w:sz w:val="24"/>
        </w:rPr>
      </w:pPr>
      <w:r>
        <w:rPr>
          <w:sz w:val="24"/>
        </w:rPr>
        <w:t>4. </w:t>
      </w:r>
      <w:proofErr w:type="gramStart"/>
      <w:r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z w:val="24"/>
        </w:rPr>
        <w:t xml:space="preserve"> «13» июня 2018г. 10 часов 00 минут была подана: 1 (одна) заявка на участие в аукционе (под номером №1).</w:t>
      </w:r>
    </w:p>
    <w:p w:rsidR="00E71C6C" w:rsidRDefault="00E71C6C" w:rsidP="00E71C6C">
      <w:pPr>
        <w:jc w:val="both"/>
        <w:rPr>
          <w:sz w:val="24"/>
        </w:rPr>
      </w:pPr>
      <w:r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E71C6C" w:rsidRDefault="00E71C6C" w:rsidP="00E71C6C">
      <w:pPr>
        <w:jc w:val="both"/>
        <w:rPr>
          <w:sz w:val="24"/>
        </w:rPr>
      </w:pPr>
      <w:r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E71C6C" w:rsidRDefault="00E71C6C" w:rsidP="00E71C6C">
      <w:pPr>
        <w:jc w:val="both"/>
        <w:rPr>
          <w:sz w:val="24"/>
        </w:rPr>
      </w:pPr>
      <w:r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  <w:sz w:val="24"/>
          <w:szCs w:val="24"/>
        </w:rPr>
        <w:t xml:space="preserve">1 </w:t>
      </w:r>
      <w:r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E71C6C" w:rsidRDefault="00E71C6C" w:rsidP="00E71C6C">
      <w:pPr>
        <w:jc w:val="both"/>
        <w:rPr>
          <w:sz w:val="24"/>
        </w:rPr>
      </w:pPr>
      <w:r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E71C6C" w:rsidTr="00E71C6C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Default="00E71C6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Default="00E71C6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E71C6C" w:rsidTr="00E71C6C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6C" w:rsidRDefault="00E71C6C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C45B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Оптторг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-Продукт"</w:t>
                  </w:r>
                </w:p>
              </w:tc>
            </w:tr>
            <w:tr w:rsidR="00C45B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C45B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C45B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620012,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.У</w:t>
                  </w:r>
                  <w:proofErr w:type="gramEnd"/>
                  <w:r>
                    <w:rPr>
                      <w:rFonts w:ascii="Calibri" w:hAnsi="Calibri"/>
                    </w:rPr>
                    <w:t>ральских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рабочих, д.4 - 49</w:t>
                  </w:r>
                </w:p>
              </w:tc>
            </w:tr>
            <w:tr w:rsidR="00C45B9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45B90" w:rsidRDefault="00C45B9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рассовиков</w:t>
                  </w:r>
                  <w:proofErr w:type="spellEnd"/>
                  <w:r>
                    <w:rPr>
                      <w:rFonts w:ascii="Calibri" w:hAnsi="Calibri"/>
                    </w:rPr>
                    <w:t>, д.1</w:t>
                  </w:r>
                </w:p>
              </w:tc>
            </w:tr>
          </w:tbl>
          <w:p w:rsidR="00E71C6C" w:rsidRDefault="00E71C6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71C6C" w:rsidRDefault="00E71C6C" w:rsidP="00E71C6C">
      <w:pPr>
        <w:jc w:val="both"/>
        <w:rPr>
          <w:sz w:val="24"/>
        </w:rPr>
      </w:pPr>
      <w:r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E71C6C" w:rsidRDefault="00E71C6C" w:rsidP="00E71C6C">
      <w:pPr>
        <w:pStyle w:val="a5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E71C6C" w:rsidRDefault="00E71C6C" w:rsidP="00E71C6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E71C6C" w:rsidRDefault="00E71C6C" w:rsidP="00E71C6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p w:rsidR="00E71C6C" w:rsidRDefault="00E71C6C" w:rsidP="00E71C6C">
      <w:pPr>
        <w:jc w:val="center"/>
        <w:rPr>
          <w:noProof/>
          <w:sz w:val="24"/>
          <w:szCs w:val="24"/>
        </w:rPr>
      </w:pPr>
    </w:p>
    <w:tbl>
      <w:tblPr>
        <w:tblW w:w="105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019"/>
        <w:gridCol w:w="1557"/>
        <w:gridCol w:w="1984"/>
      </w:tblGrid>
      <w:tr w:rsidR="00E71C6C" w:rsidTr="00E71C6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Default="00E71C6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Default="00E71C6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Default="00E71C6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E71C6C" w:rsidTr="00E71C6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6C" w:rsidRDefault="00E71C6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6C" w:rsidRDefault="00E71C6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Pr="00DE25C1" w:rsidRDefault="00E71C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E25C1">
              <w:rPr>
                <w:rFonts w:eastAsia="Calibri"/>
                <w:lang w:eastAsia="en-US"/>
              </w:rPr>
              <w:t xml:space="preserve">С.Д. </w:t>
            </w:r>
            <w:proofErr w:type="spellStart"/>
            <w:r w:rsidRPr="00DE25C1">
              <w:rPr>
                <w:rFonts w:eastAsia="Calibri"/>
                <w:lang w:eastAsia="en-US"/>
              </w:rPr>
              <w:t>Голин</w:t>
            </w:r>
            <w:proofErr w:type="spellEnd"/>
          </w:p>
        </w:tc>
      </w:tr>
      <w:tr w:rsidR="00E71C6C" w:rsidTr="00E71C6C">
        <w:trPr>
          <w:trHeight w:val="69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6C" w:rsidRDefault="00E71C6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6C" w:rsidRDefault="00E71C6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Pr="00DE25C1" w:rsidRDefault="00E71C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DE25C1">
              <w:rPr>
                <w:lang w:eastAsia="en-US"/>
              </w:rPr>
              <w:t>В.К.Бандурин</w:t>
            </w:r>
            <w:proofErr w:type="spellEnd"/>
          </w:p>
        </w:tc>
      </w:tr>
      <w:tr w:rsidR="00DE25C1" w:rsidTr="00E71C6C">
        <w:trPr>
          <w:trHeight w:val="695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C1" w:rsidRDefault="00DE25C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C1" w:rsidRDefault="00DE25C1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C1" w:rsidRPr="00DE25C1" w:rsidRDefault="00DE25C1">
            <w:pPr>
              <w:spacing w:line="276" w:lineRule="auto"/>
              <w:jc w:val="center"/>
              <w:rPr>
                <w:lang w:eastAsia="en-US"/>
              </w:rPr>
            </w:pPr>
            <w:r w:rsidRPr="00DE25C1">
              <w:rPr>
                <w:lang w:eastAsia="en-US"/>
              </w:rPr>
              <w:t>Н.А. Морозова</w:t>
            </w:r>
          </w:p>
        </w:tc>
      </w:tr>
      <w:tr w:rsidR="00E71C6C" w:rsidTr="00E71C6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6C" w:rsidRDefault="00E71C6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6C" w:rsidRDefault="00E71C6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Pr="00DE25C1" w:rsidRDefault="00E71C6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E25C1">
              <w:rPr>
                <w:lang w:eastAsia="en-US"/>
              </w:rPr>
              <w:t xml:space="preserve">Т.И. </w:t>
            </w:r>
            <w:proofErr w:type="spellStart"/>
            <w:r w:rsidRPr="00DE25C1">
              <w:rPr>
                <w:lang w:eastAsia="en-US"/>
              </w:rPr>
              <w:t>Долгодворова</w:t>
            </w:r>
            <w:proofErr w:type="spellEnd"/>
          </w:p>
        </w:tc>
      </w:tr>
      <w:tr w:rsidR="00E71C6C" w:rsidTr="00E71C6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6C" w:rsidRDefault="00E71C6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6C" w:rsidRDefault="00E71C6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Pr="00DE25C1" w:rsidRDefault="00E71C6C">
            <w:pPr>
              <w:spacing w:line="276" w:lineRule="auto"/>
              <w:jc w:val="center"/>
              <w:rPr>
                <w:lang w:eastAsia="en-US"/>
              </w:rPr>
            </w:pPr>
            <w:r w:rsidRPr="00DE25C1">
              <w:rPr>
                <w:lang w:eastAsia="en-US"/>
              </w:rPr>
              <w:t xml:space="preserve">Ж.В. </w:t>
            </w:r>
            <w:proofErr w:type="spellStart"/>
            <w:r w:rsidRPr="00DE25C1">
              <w:rPr>
                <w:lang w:eastAsia="en-US"/>
              </w:rPr>
              <w:t>Резинкина</w:t>
            </w:r>
            <w:proofErr w:type="spellEnd"/>
          </w:p>
        </w:tc>
      </w:tr>
      <w:tr w:rsidR="00E71C6C" w:rsidTr="00E71C6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6C" w:rsidRDefault="00E71C6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6C" w:rsidRDefault="00E71C6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Pr="00DE25C1" w:rsidRDefault="00E71C6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E25C1">
              <w:rPr>
                <w:lang w:eastAsia="en-US"/>
              </w:rPr>
              <w:t>А.Т.Абдуллаев</w:t>
            </w:r>
            <w:proofErr w:type="spellEnd"/>
          </w:p>
        </w:tc>
      </w:tr>
      <w:tr w:rsidR="00E71C6C" w:rsidTr="00E71C6C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6C" w:rsidRDefault="00E71C6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6C" w:rsidRDefault="00E71C6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6C" w:rsidRPr="00DE25C1" w:rsidRDefault="00E71C6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E25C1">
              <w:rPr>
                <w:lang w:eastAsia="en-US"/>
              </w:rPr>
              <w:t>Н.Б.Захарова</w:t>
            </w:r>
            <w:proofErr w:type="spellEnd"/>
          </w:p>
        </w:tc>
      </w:tr>
    </w:tbl>
    <w:p w:rsidR="00E71C6C" w:rsidRDefault="00E71C6C" w:rsidP="00E71C6C">
      <w:pPr>
        <w:ind w:left="-993"/>
        <w:jc w:val="both"/>
        <w:rPr>
          <w:b/>
          <w:sz w:val="24"/>
          <w:szCs w:val="24"/>
        </w:rPr>
      </w:pPr>
    </w:p>
    <w:p w:rsidR="00E71C6C" w:rsidRDefault="00E71C6C" w:rsidP="00E71C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E71C6C" w:rsidRDefault="00E71C6C" w:rsidP="00E71C6C">
      <w:pPr>
        <w:jc w:val="both"/>
        <w:rPr>
          <w:b/>
          <w:sz w:val="24"/>
          <w:szCs w:val="24"/>
        </w:rPr>
      </w:pPr>
    </w:p>
    <w:p w:rsidR="00DE25C1" w:rsidRDefault="00E71C6C" w:rsidP="00E71C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                                                                            __________________</w:t>
      </w:r>
      <w:r>
        <w:rPr>
          <w:sz w:val="24"/>
          <w:szCs w:val="24"/>
        </w:rPr>
        <w:t xml:space="preserve">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E71C6C" w:rsidRDefault="00DE25C1" w:rsidP="00DE25C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_____________________Н.А. Морозова</w:t>
      </w:r>
      <w:r w:rsidR="00E71C6C">
        <w:rPr>
          <w:b/>
          <w:sz w:val="24"/>
          <w:szCs w:val="24"/>
        </w:rPr>
        <w:t xml:space="preserve">                                               </w:t>
      </w:r>
    </w:p>
    <w:p w:rsidR="00E71C6C" w:rsidRDefault="00E71C6C" w:rsidP="00E71C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E71C6C" w:rsidRDefault="00E71C6C" w:rsidP="00E71C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E71C6C" w:rsidRDefault="00E71C6C" w:rsidP="00E71C6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 А.Т. Абдуллаев </w:t>
      </w:r>
    </w:p>
    <w:p w:rsidR="00E71C6C" w:rsidRDefault="00E71C6C" w:rsidP="00E71C6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______________________Н.Б. Захарова</w:t>
      </w:r>
    </w:p>
    <w:p w:rsidR="00E71C6C" w:rsidRDefault="00E71C6C" w:rsidP="00E71C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E71C6C" w:rsidRDefault="00E71C6C" w:rsidP="00E71C6C">
      <w:pPr>
        <w:ind w:left="-993"/>
        <w:jc w:val="both"/>
        <w:rPr>
          <w:b/>
          <w:sz w:val="24"/>
          <w:szCs w:val="24"/>
        </w:rPr>
      </w:pPr>
    </w:p>
    <w:p w:rsidR="00E71C6C" w:rsidRDefault="00E71C6C" w:rsidP="00E71C6C">
      <w:pPr>
        <w:ind w:left="-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E71C6C" w:rsidRDefault="00E71C6C" w:rsidP="00E71C6C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E71C6C" w:rsidRDefault="00E71C6C" w:rsidP="00E71C6C">
      <w:r>
        <w:rPr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________________</w:t>
      </w:r>
      <w:r>
        <w:rPr>
          <w:sz w:val="24"/>
        </w:rPr>
        <w:t>Н.Н. Белинская</w:t>
      </w:r>
    </w:p>
    <w:p w:rsidR="002C60C5" w:rsidRDefault="002C60C5"/>
    <w:p w:rsidR="00DE25C1" w:rsidRDefault="00DE25C1" w:rsidP="00DE25C1">
      <w:pPr>
        <w:ind w:hanging="426"/>
        <w:jc w:val="right"/>
        <w:sectPr w:rsidR="00DE25C1" w:rsidSect="00E71C6C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DE25C1" w:rsidRDefault="00DE25C1" w:rsidP="00DE25C1">
      <w:pPr>
        <w:ind w:hanging="426"/>
        <w:jc w:val="right"/>
      </w:pPr>
      <w:r>
        <w:lastRenderedPageBreak/>
        <w:t xml:space="preserve">     Приложение 1                                                                                                                                              </w:t>
      </w:r>
    </w:p>
    <w:p w:rsidR="00DE25C1" w:rsidRDefault="00DE25C1" w:rsidP="00DE25C1">
      <w:pPr>
        <w:jc w:val="right"/>
      </w:pPr>
      <w:r>
        <w:t>к протоколу рассмотрения единственной заявки</w:t>
      </w:r>
    </w:p>
    <w:p w:rsidR="00DE25C1" w:rsidRDefault="00DE25C1" w:rsidP="00DE25C1">
      <w:pPr>
        <w:jc w:val="right"/>
      </w:pPr>
      <w:r>
        <w:t>на участие в аукционе в электронной форме</w:t>
      </w:r>
    </w:p>
    <w:p w:rsidR="00DE25C1" w:rsidRPr="00DE25C1" w:rsidRDefault="00DE25C1" w:rsidP="00DE25C1">
      <w:pPr>
        <w:tabs>
          <w:tab w:val="left" w:pos="3930"/>
          <w:tab w:val="right" w:pos="9355"/>
        </w:tabs>
        <w:jc w:val="right"/>
      </w:pPr>
      <w:r>
        <w:t xml:space="preserve">от 14 июня 2018 г. № </w:t>
      </w:r>
      <w:r>
        <w:rPr>
          <w:color w:val="000000"/>
          <w:sz w:val="18"/>
          <w:szCs w:val="18"/>
        </w:rPr>
        <w:t>0187300005818000211</w:t>
      </w:r>
      <w:r>
        <w:t>-1</w:t>
      </w:r>
    </w:p>
    <w:p w:rsidR="00DE25C1" w:rsidRDefault="00DE25C1" w:rsidP="00DE25C1">
      <w:pPr>
        <w:pStyle w:val="a5"/>
        <w:widowControl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both"/>
      </w:pPr>
      <w:r>
        <w:t>Таблица рассмотрения единственной заявки на участие в аукционе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молочной продукции.</w:t>
      </w:r>
    </w:p>
    <w:p w:rsidR="00DE25C1" w:rsidRDefault="00DE25C1" w:rsidP="00DE25C1">
      <w:pPr>
        <w:autoSpaceDE w:val="0"/>
        <w:autoSpaceDN w:val="0"/>
        <w:adjustRightInd w:val="0"/>
        <w:jc w:val="center"/>
      </w:pPr>
      <w:r>
        <w:t>Заказчик: Муниципальное бюджетное общеобразовательное учреждение «Средняя общеобразовательная школа № 6»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567"/>
        <w:gridCol w:w="3402"/>
        <w:gridCol w:w="708"/>
        <w:gridCol w:w="1560"/>
        <w:gridCol w:w="1559"/>
      </w:tblGrid>
      <w:tr w:rsidR="00DE25C1" w:rsidTr="00DE25C1">
        <w:trPr>
          <w:trHeight w:val="379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C1" w:rsidRDefault="00DE25C1">
            <w:pPr>
              <w:snapToGrid w:val="0"/>
              <w:jc w:val="center"/>
              <w:rPr>
                <w:b/>
                <w:color w:val="000000"/>
                <w:kern w:val="2"/>
                <w:lang w:eastAsia="ar-SA"/>
              </w:rPr>
            </w:pPr>
            <w:r>
              <w:rPr>
                <w:b/>
                <w:color w:val="000000"/>
              </w:rPr>
              <w:t>Обязательные требования</w:t>
            </w:r>
          </w:p>
          <w:p w:rsidR="00DE25C1" w:rsidRDefault="00DE25C1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Характеристика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DE25C1" w:rsidRDefault="00DE25C1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Количество поставляемых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jc w:val="center"/>
              <w:rPr>
                <w:b/>
              </w:rPr>
            </w:pPr>
            <w:r>
              <w:rPr>
                <w:b/>
              </w:rPr>
              <w:t>Номер заявки</w:t>
            </w:r>
          </w:p>
        </w:tc>
      </w:tr>
      <w:tr w:rsidR="00DE25C1" w:rsidTr="00DE25C1">
        <w:trPr>
          <w:trHeight w:val="7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jc w:val="center"/>
            </w:pPr>
            <w:r>
              <w:t>Заявка 1</w:t>
            </w:r>
          </w:p>
        </w:tc>
      </w:tr>
      <w:tr w:rsidR="00DE25C1" w:rsidTr="00DE25C1">
        <w:trPr>
          <w:trHeight w:val="1228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tabs>
                <w:tab w:val="left" w:pos="-1620"/>
                <w:tab w:val="num" w:pos="432"/>
              </w:tabs>
              <w:jc w:val="both"/>
            </w:pPr>
            <w:r>
              <w:rPr>
                <w:b/>
              </w:rPr>
              <w:t>Первая часть</w:t>
            </w:r>
            <w:r>
              <w:t xml:space="preserve"> заявки на участие в электронном аукционе должна содержать следующие сведения:</w:t>
            </w:r>
          </w:p>
          <w:p w:rsidR="00DE25C1" w:rsidRDefault="00DE25C1">
            <w:pPr>
              <w:ind w:firstLine="585"/>
              <w:jc w:val="both"/>
              <w:rPr>
                <w:rFonts w:eastAsiaTheme="minorEastAsia"/>
              </w:rPr>
            </w:pPr>
            <w:r>
              <w:t xml:space="preserve"> </w:t>
            </w:r>
            <w:proofErr w:type="gramStart"/>
            <w: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>
              <w:rPr>
                <w:color w:val="FF0000"/>
              </w:rPr>
              <w:t xml:space="preserve"> </w:t>
            </w:r>
            <w:r>
              <w:t>наименование страны происхождения товара.</w:t>
            </w:r>
            <w:proofErr w:type="gramEnd"/>
          </w:p>
          <w:p w:rsidR="00DE25C1" w:rsidRDefault="00DE25C1">
            <w:pPr>
              <w:ind w:firstLine="585"/>
              <w:jc w:val="both"/>
            </w:pPr>
            <w:r>
              <w:t>Участник закупки также указывает страну происхождения товара* в случае, если в пункте 39 настоящего раздела предусмотрено предоставление преференций участникам закупки, заявки на участие в аукционе которых содержат предложения о поставке товаров, произведенных на территории государств – членов Евразийского экономического союза.</w:t>
            </w:r>
          </w:p>
          <w:p w:rsidR="00DE25C1" w:rsidRDefault="00DE25C1">
            <w:pPr>
              <w:autoSpaceDE w:val="0"/>
              <w:autoSpaceDN w:val="0"/>
              <w:adjustRightInd w:val="0"/>
              <w:ind w:firstLine="612"/>
              <w:jc w:val="both"/>
            </w:pPr>
            <w:r>
              <w:t xml:space="preserve">*Наименование страны происхождения товаров указывается в соответствии с Общероссийским классификатором стран мира </w:t>
            </w:r>
            <w:proofErr w:type="gramStart"/>
            <w:r>
              <w:t>ОК</w:t>
            </w:r>
            <w:proofErr w:type="gramEnd"/>
            <w:r>
              <w:t xml:space="preserve"> (МК (ИСО 3166) 004-97) 025-2001 (Постановление Госстандарта России от 14.12.2001 №529-ст «О принятии и введении в действие общероссийского классификатора стран мира»). Понятие страны происхождения товара регламентируется положениями части 1 статьи 58 Таможенного кодекса Таможенного Союза;</w:t>
            </w:r>
          </w:p>
          <w:p w:rsidR="00DE25C1" w:rsidRDefault="00DE25C1">
            <w:pPr>
              <w:jc w:val="both"/>
            </w:pPr>
            <w: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</w:rPr>
              <w:t>Молоко, сгущенное без сахара (концентрированное).</w:t>
            </w:r>
            <w:r>
              <w:t xml:space="preserve"> Без растительных добавок, упаковка без повреждений, маркированная массой  не менее 320 гр. и не более 350 гр. Массовая доля жира не менее 7,0% . Срок годности не менее 12 месяцев. ГОСТ </w:t>
            </w:r>
            <w:proofErr w:type="gramStart"/>
            <w:r>
              <w:t>Р</w:t>
            </w:r>
            <w:proofErr w:type="gramEnd"/>
            <w:r>
              <w:t xml:space="preserve"> 54666-2011, ТР ТС 033/2013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jc w:val="center"/>
            </w:pPr>
            <w:r>
              <w:t>соответствует</w:t>
            </w:r>
          </w:p>
        </w:tc>
      </w:tr>
      <w:tr w:rsidR="00DE25C1" w:rsidTr="00DE25C1">
        <w:trPr>
          <w:trHeight w:val="54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Молоко, сгущенное с сахаром.</w:t>
            </w:r>
            <w:r>
              <w:t xml:space="preserve">  Без растительных добавок.  Упаковка без повреждений, маркированная. Массовая доля жира не менее 8,5% Срок годности не более 12 месяцев. Банка массой не менее 360гр. и не более 400  гр. ГОСТ  31688-2012, </w:t>
            </w:r>
            <w:proofErr w:type="gramStart"/>
            <w:r>
              <w:t>ТР</w:t>
            </w:r>
            <w:proofErr w:type="gramEnd"/>
            <w:r>
              <w:t xml:space="preserve"> ТС 033/2013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jc w:val="center"/>
            </w:pPr>
            <w:r>
              <w:t xml:space="preserve">соответствует </w:t>
            </w:r>
          </w:p>
        </w:tc>
      </w:tr>
      <w:tr w:rsidR="00DE25C1" w:rsidTr="00DE25C1">
        <w:trPr>
          <w:trHeight w:val="96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pStyle w:val="4"/>
              <w:tabs>
                <w:tab w:val="left" w:pos="708"/>
              </w:tabs>
              <w:spacing w:line="276" w:lineRule="auto"/>
              <w:ind w:lef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jc w:val="both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</w:rPr>
              <w:t xml:space="preserve">Масло. </w:t>
            </w:r>
            <w:r>
              <w:t>Сладко-сливочное</w:t>
            </w:r>
            <w:r>
              <w:rPr>
                <w:b/>
              </w:rPr>
              <w:t xml:space="preserve">. </w:t>
            </w:r>
            <w:proofErr w:type="gramStart"/>
            <w:r>
              <w:t>Несоленое</w:t>
            </w:r>
            <w:proofErr w:type="gramEnd"/>
            <w:r>
              <w:t xml:space="preserve">, натуральное, высший сорт, с массовой долей жира не менее 72,5%, весовое. Масса упаковки не менее 10 кг и не более 15 кг,  без растительных добавок. Упаковка маркированная, без повреждений. ГОСТ 32261-2013, </w:t>
            </w:r>
            <w:proofErr w:type="gramStart"/>
            <w:r>
              <w:t>ТР</w:t>
            </w:r>
            <w:proofErr w:type="gramEnd"/>
            <w:r>
              <w:t xml:space="preserve"> ТС 033/2013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jc w:val="center"/>
            </w:pPr>
            <w:r>
              <w:t>соответствует</w:t>
            </w:r>
          </w:p>
        </w:tc>
      </w:tr>
      <w:tr w:rsidR="00DE25C1" w:rsidTr="00DE25C1">
        <w:trPr>
          <w:trHeight w:val="90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Вторая часть заявки на участие в электронном аукционе должна содержать следующие сведения: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ind w:left="-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Обязательные требования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Общество с ограниченной ответственностью "Сов-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Оптторг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-Продукт", </w:t>
            </w:r>
          </w:p>
          <w:p w:rsidR="00DE25C1" w:rsidRDefault="00DE25C1">
            <w:pPr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г. Екатеринбург</w:t>
            </w: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Pr="00DE25C1" w:rsidRDefault="00DE25C1">
            <w:pPr>
              <w:suppressAutoHyphens/>
              <w:snapToGrid w:val="0"/>
              <w:ind w:left="33"/>
              <w:rPr>
                <w:sz w:val="18"/>
                <w:szCs w:val="18"/>
              </w:rPr>
            </w:pPr>
            <w:r w:rsidRPr="00DE25C1">
              <w:rPr>
                <w:sz w:val="18"/>
                <w:szCs w:val="18"/>
              </w:rPr>
              <w:t xml:space="preserve">1. </w:t>
            </w:r>
            <w:proofErr w:type="spellStart"/>
            <w:r w:rsidRPr="00DE25C1">
              <w:rPr>
                <w:sz w:val="18"/>
                <w:szCs w:val="18"/>
              </w:rPr>
              <w:t>Непроведение</w:t>
            </w:r>
            <w:proofErr w:type="spellEnd"/>
            <w:r w:rsidRPr="00DE25C1">
              <w:rPr>
                <w:sz w:val="18"/>
                <w:szCs w:val="18"/>
              </w:rPr>
              <w:t xml:space="preserve"> ликвидации участника </w:t>
            </w:r>
            <w:r w:rsidRPr="00DE25C1">
              <w:rPr>
                <w:bCs/>
                <w:sz w:val="18"/>
                <w:szCs w:val="18"/>
              </w:rPr>
              <w:t>закупки -</w:t>
            </w:r>
            <w:r w:rsidRPr="00DE25C1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DE25C1">
              <w:rPr>
                <w:bCs/>
                <w:sz w:val="18"/>
                <w:szCs w:val="18"/>
              </w:rPr>
              <w:t>закупки</w:t>
            </w:r>
            <w:r w:rsidRPr="00DE25C1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DE25C1">
              <w:rPr>
                <w:bCs/>
                <w:sz w:val="18"/>
                <w:szCs w:val="18"/>
              </w:rPr>
              <w:t>несостоятельным (</w:t>
            </w:r>
            <w:r w:rsidRPr="00DE25C1">
              <w:rPr>
                <w:sz w:val="18"/>
                <w:szCs w:val="18"/>
              </w:rPr>
              <w:t>банкротом</w:t>
            </w:r>
            <w:r w:rsidRPr="00DE25C1">
              <w:rPr>
                <w:bCs/>
                <w:sz w:val="18"/>
                <w:szCs w:val="18"/>
              </w:rPr>
              <w:t>)</w:t>
            </w:r>
            <w:r w:rsidRPr="00DE25C1">
              <w:rPr>
                <w:sz w:val="18"/>
                <w:szCs w:val="18"/>
              </w:rPr>
              <w:t xml:space="preserve"> и об открытии конкурсного производства;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декларация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Pr="00DE25C1" w:rsidRDefault="00DE25C1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DE25C1">
              <w:rPr>
                <w:sz w:val="18"/>
                <w:szCs w:val="18"/>
              </w:rPr>
              <w:t xml:space="preserve">2. </w:t>
            </w:r>
            <w:proofErr w:type="spellStart"/>
            <w:r w:rsidRPr="00DE25C1">
              <w:rPr>
                <w:sz w:val="18"/>
                <w:szCs w:val="18"/>
              </w:rPr>
              <w:t>Неприостановление</w:t>
            </w:r>
            <w:proofErr w:type="spellEnd"/>
            <w:r w:rsidRPr="00DE25C1">
              <w:rPr>
                <w:sz w:val="18"/>
                <w:szCs w:val="18"/>
              </w:rPr>
              <w:t xml:space="preserve"> деятельности участника </w:t>
            </w:r>
            <w:r w:rsidRPr="00DE25C1">
              <w:rPr>
                <w:bCs/>
                <w:sz w:val="18"/>
                <w:szCs w:val="18"/>
              </w:rPr>
              <w:t>закупки</w:t>
            </w:r>
            <w:r w:rsidRPr="00DE25C1">
              <w:rPr>
                <w:sz w:val="18"/>
                <w:szCs w:val="18"/>
              </w:rPr>
              <w:t xml:space="preserve"> в порядке, </w:t>
            </w:r>
            <w:r w:rsidRPr="00DE25C1">
              <w:rPr>
                <w:bCs/>
                <w:sz w:val="18"/>
                <w:szCs w:val="18"/>
              </w:rPr>
              <w:t>установленном</w:t>
            </w:r>
            <w:r w:rsidRPr="00DE25C1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декларация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Pr="00DE25C1" w:rsidRDefault="00DE25C1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DE25C1">
              <w:rPr>
                <w:sz w:val="18"/>
                <w:szCs w:val="18"/>
              </w:rPr>
              <w:t xml:space="preserve">3. </w:t>
            </w:r>
            <w:proofErr w:type="gramStart"/>
            <w:r w:rsidRPr="00DE25C1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E25C1">
              <w:rPr>
                <w:sz w:val="18"/>
                <w:szCs w:val="18"/>
              </w:rPr>
              <w:t xml:space="preserve"> </w:t>
            </w:r>
            <w:proofErr w:type="gramStart"/>
            <w:r w:rsidRPr="00DE25C1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E25C1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E25C1">
              <w:rPr>
                <w:sz w:val="18"/>
                <w:szCs w:val="18"/>
              </w:rPr>
              <w:t>указанных</w:t>
            </w:r>
            <w:proofErr w:type="gramEnd"/>
            <w:r w:rsidRPr="00DE25C1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декларация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Pr="00DE25C1" w:rsidRDefault="00DE25C1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DE25C1">
              <w:rPr>
                <w:sz w:val="18"/>
                <w:szCs w:val="18"/>
              </w:rPr>
              <w:t xml:space="preserve">4. </w:t>
            </w:r>
            <w:proofErr w:type="gramStart"/>
            <w:r w:rsidRPr="00DE25C1">
              <w:rPr>
                <w:sz w:val="18"/>
                <w:szCs w:val="18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E25C1">
              <w:rPr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spacing w:after="200" w:line="276" w:lineRule="auto"/>
              <w:jc w:val="center"/>
            </w:pPr>
            <w:r>
              <w:t>декларация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Pr="00DE25C1" w:rsidRDefault="00DE25C1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DE25C1">
              <w:rPr>
                <w:sz w:val="18"/>
                <w:szCs w:val="18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spacing w:after="200" w:line="276" w:lineRule="auto"/>
              <w:jc w:val="center"/>
            </w:pPr>
            <w:r>
              <w:t>декларация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Pr="00DE25C1" w:rsidRDefault="00DE25C1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DE25C1">
              <w:rPr>
                <w:sz w:val="18"/>
                <w:szCs w:val="18"/>
              </w:rPr>
              <w:t xml:space="preserve">6.  </w:t>
            </w:r>
            <w:proofErr w:type="gramStart"/>
            <w:r w:rsidRPr="00DE25C1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E25C1">
              <w:rPr>
                <w:sz w:val="18"/>
                <w:szCs w:val="18"/>
              </w:rPr>
              <w:t xml:space="preserve"> </w:t>
            </w:r>
            <w:proofErr w:type="gramStart"/>
            <w:r w:rsidRPr="00DE25C1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</w:t>
            </w:r>
            <w:r w:rsidRPr="00DE25C1">
              <w:rPr>
                <w:sz w:val="18"/>
                <w:szCs w:val="18"/>
              </w:rPr>
              <w:lastRenderedPageBreak/>
              <w:t xml:space="preserve">бабушкой и внуками), полнородными и </w:t>
            </w:r>
            <w:proofErr w:type="spellStart"/>
            <w:r w:rsidRPr="00DE25C1">
              <w:rPr>
                <w:sz w:val="18"/>
                <w:szCs w:val="18"/>
              </w:rPr>
              <w:t>неполнородными</w:t>
            </w:r>
            <w:proofErr w:type="spellEnd"/>
            <w:r w:rsidRPr="00DE25C1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E25C1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spacing w:after="200" w:line="276" w:lineRule="auto"/>
              <w:jc w:val="center"/>
            </w:pPr>
            <w:r>
              <w:lastRenderedPageBreak/>
              <w:t>декларация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Pr="00DE25C1" w:rsidRDefault="00DE25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5C1">
              <w:rPr>
                <w:sz w:val="18"/>
                <w:szCs w:val="18"/>
              </w:rPr>
              <w:lastRenderedPageBreak/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декларация в </w:t>
            </w:r>
            <w:r>
              <w:t xml:space="preserve">соответствии с Постановлением Правительства РФ от 22.08.2016 № 832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DE25C1" w:rsidRDefault="00DE25C1">
            <w:pPr>
              <w:jc w:val="center"/>
            </w:pPr>
            <w:r>
              <w:rPr>
                <w:color w:val="000000"/>
              </w:rPr>
              <w:t>продекларирована</w:t>
            </w: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Pr="00DE25C1" w:rsidRDefault="00DE25C1">
            <w:pPr>
              <w:snapToGrid w:val="0"/>
              <w:ind w:left="142" w:right="120"/>
              <w:jc w:val="both"/>
              <w:rPr>
                <w:sz w:val="18"/>
                <w:szCs w:val="18"/>
              </w:rPr>
            </w:pPr>
            <w:r w:rsidRPr="00DE25C1">
              <w:rPr>
                <w:sz w:val="18"/>
                <w:szCs w:val="18"/>
              </w:rPr>
              <w:t xml:space="preserve">8. Отсутствие в реестре недобросовестных поставщиков сведений об участнике </w:t>
            </w:r>
            <w:r w:rsidRPr="00DE25C1">
              <w:rPr>
                <w:bCs/>
                <w:sz w:val="18"/>
                <w:szCs w:val="18"/>
              </w:rPr>
              <w:t>закупки – юридическом лице</w:t>
            </w:r>
            <w:r w:rsidRPr="00DE25C1">
              <w:rPr>
                <w:sz w:val="18"/>
                <w:szCs w:val="18"/>
              </w:rPr>
              <w:t xml:space="preserve">, </w:t>
            </w:r>
            <w:r w:rsidRPr="00DE25C1">
              <w:rPr>
                <w:bCs/>
                <w:sz w:val="18"/>
                <w:szCs w:val="18"/>
              </w:rPr>
              <w:t>в том числе</w:t>
            </w:r>
            <w:r w:rsidRPr="00DE25C1">
              <w:rPr>
                <w:sz w:val="18"/>
                <w:szCs w:val="18"/>
              </w:rPr>
              <w:t xml:space="preserve"> сведений об учредителях, </w:t>
            </w:r>
            <w:r w:rsidRPr="00DE25C1">
              <w:rPr>
                <w:bCs/>
                <w:sz w:val="18"/>
                <w:szCs w:val="18"/>
              </w:rPr>
              <w:t>о</w:t>
            </w:r>
            <w:r w:rsidRPr="00DE25C1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E25C1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C1" w:rsidRDefault="00DE25C1">
            <w:pPr>
              <w:jc w:val="center"/>
            </w:pPr>
          </w:p>
          <w:p w:rsidR="00DE25C1" w:rsidRDefault="00DE25C1">
            <w:pPr>
              <w:spacing w:after="200" w:line="276" w:lineRule="auto"/>
              <w:jc w:val="center"/>
            </w:pPr>
            <w:r>
              <w:t>непринадлежность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ind w:left="110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 полном объеме </w:t>
            </w: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Pr="00DE25C1" w:rsidRDefault="00DE25C1">
            <w:pPr>
              <w:snapToGrid w:val="0"/>
              <w:spacing w:after="200" w:line="276" w:lineRule="auto"/>
              <w:ind w:left="105" w:right="120"/>
              <w:rPr>
                <w:sz w:val="18"/>
                <w:szCs w:val="18"/>
              </w:rPr>
            </w:pPr>
            <w:r w:rsidRPr="00DE25C1">
              <w:rPr>
                <w:sz w:val="18"/>
                <w:szCs w:val="18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spacing w:after="200" w:line="276" w:lineRule="auto"/>
              <w:jc w:val="center"/>
            </w:pPr>
            <w:r>
              <w:t>декларация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C1" w:rsidRDefault="00DE25C1">
            <w:pPr>
              <w:snapToGrid w:val="0"/>
              <w:ind w:left="110" w:right="110"/>
              <w:jc w:val="center"/>
              <w:rPr>
                <w:color w:val="000000"/>
              </w:rPr>
            </w:pPr>
          </w:p>
        </w:tc>
      </w:tr>
      <w:tr w:rsidR="00DE25C1" w:rsidTr="00DE25C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snapToGrid w:val="0"/>
              <w:spacing w:after="200" w:line="276" w:lineRule="auto"/>
              <w:ind w:left="105" w:right="120"/>
            </w:pPr>
            <w:r>
              <w:t>10. Объем предоставленных документов и сведений для участия в аукционе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C1" w:rsidRDefault="00DE25C1">
            <w:pPr>
              <w:snapToGrid w:val="0"/>
              <w:spacing w:after="200" w:line="276" w:lineRule="auto"/>
              <w:jc w:val="center"/>
            </w:pPr>
            <w:r>
              <w:t>в  объеме, указанном  в  документации  об  аукционе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C1" w:rsidRDefault="00DE25C1">
            <w:pPr>
              <w:snapToGrid w:val="0"/>
              <w:ind w:left="110" w:right="110"/>
              <w:jc w:val="center"/>
              <w:rPr>
                <w:color w:val="000000"/>
              </w:rPr>
            </w:pPr>
          </w:p>
        </w:tc>
      </w:tr>
      <w:tr w:rsidR="00DE25C1" w:rsidTr="00DE25C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1" w:rsidRDefault="00DE25C1">
            <w:pPr>
              <w:ind w:left="142"/>
            </w:pPr>
            <w:r>
              <w:t xml:space="preserve">8. Начальная максимальная цена договора — </w:t>
            </w:r>
            <w:r>
              <w:rPr>
                <w:b/>
              </w:rPr>
              <w:t>546844 рублей  00 копеек</w:t>
            </w:r>
          </w:p>
        </w:tc>
      </w:tr>
    </w:tbl>
    <w:p w:rsidR="00DE25C1" w:rsidRDefault="00DE25C1">
      <w:pPr>
        <w:sectPr w:rsidR="00DE25C1" w:rsidSect="00DE25C1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E25C1" w:rsidRDefault="00DE25C1"/>
    <w:sectPr w:rsidR="00DE25C1" w:rsidSect="00E71C6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418230F"/>
    <w:multiLevelType w:val="multilevel"/>
    <w:tmpl w:val="CF8A6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5F"/>
    <w:rsid w:val="000D4DF8"/>
    <w:rsid w:val="002C60C5"/>
    <w:rsid w:val="00823F29"/>
    <w:rsid w:val="00B9325F"/>
    <w:rsid w:val="00BB75D2"/>
    <w:rsid w:val="00C45B90"/>
    <w:rsid w:val="00DE25C1"/>
    <w:rsid w:val="00E71C6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1C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71C6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E71C6C"/>
    <w:pPr>
      <w:ind w:left="720"/>
      <w:contextualSpacing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DE25C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4">
    <w:name w:val="List Number 4"/>
    <w:basedOn w:val="a"/>
    <w:uiPriority w:val="99"/>
    <w:unhideWhenUsed/>
    <w:rsid w:val="00DE25C1"/>
    <w:pPr>
      <w:widowControl/>
      <w:numPr>
        <w:numId w:val="2"/>
      </w:numPr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DE25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5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1C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71C6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E71C6C"/>
    <w:pPr>
      <w:ind w:left="720"/>
      <w:contextualSpacing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DE25C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4">
    <w:name w:val="List Number 4"/>
    <w:basedOn w:val="a"/>
    <w:uiPriority w:val="99"/>
    <w:unhideWhenUsed/>
    <w:rsid w:val="00DE25C1"/>
    <w:pPr>
      <w:widowControl/>
      <w:numPr>
        <w:numId w:val="2"/>
      </w:numPr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DE25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5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2018-06-13T11:59:00Z</cp:lastPrinted>
  <dcterms:created xsi:type="dcterms:W3CDTF">2018-06-09T07:47:00Z</dcterms:created>
  <dcterms:modified xsi:type="dcterms:W3CDTF">2018-06-13T12:01:00Z</dcterms:modified>
</cp:coreProperties>
</file>