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A3D2E" w:rsidRDefault="00E57B9B" w:rsidP="00E57B9B">
      <w:pPr>
        <w:jc w:val="center"/>
        <w:rPr>
          <w:b/>
          <w:sz w:val="24"/>
        </w:rPr>
      </w:pPr>
      <w:r w:rsidRPr="008A3D2E">
        <w:rPr>
          <w:b/>
          <w:sz w:val="24"/>
        </w:rPr>
        <w:t>Муниципальное образование  городской округ –</w:t>
      </w:r>
      <w:r w:rsidR="008A3D2E">
        <w:rPr>
          <w:b/>
          <w:sz w:val="24"/>
        </w:rPr>
        <w:t xml:space="preserve"> </w:t>
      </w:r>
      <w:r w:rsidRPr="008A3D2E">
        <w:rPr>
          <w:b/>
          <w:sz w:val="24"/>
        </w:rPr>
        <w:t xml:space="preserve">город </w:t>
      </w:r>
      <w:proofErr w:type="spellStart"/>
      <w:r w:rsidRPr="008A3D2E">
        <w:rPr>
          <w:b/>
          <w:sz w:val="24"/>
        </w:rPr>
        <w:t>Югорск</w:t>
      </w:r>
      <w:proofErr w:type="spellEnd"/>
    </w:p>
    <w:p w:rsidR="00E57B9B" w:rsidRPr="008A3D2E" w:rsidRDefault="00E57B9B" w:rsidP="00E57B9B">
      <w:pPr>
        <w:jc w:val="center"/>
        <w:rPr>
          <w:b/>
          <w:sz w:val="24"/>
        </w:rPr>
      </w:pPr>
      <w:r w:rsidRPr="008A3D2E">
        <w:rPr>
          <w:b/>
          <w:sz w:val="24"/>
        </w:rPr>
        <w:t>Администрация города Югорска</w:t>
      </w:r>
    </w:p>
    <w:p w:rsidR="00E57B9B" w:rsidRPr="008A3D2E" w:rsidRDefault="00E57B9B" w:rsidP="00E57B9B">
      <w:pPr>
        <w:jc w:val="center"/>
        <w:rPr>
          <w:b/>
          <w:sz w:val="24"/>
        </w:rPr>
      </w:pPr>
      <w:r w:rsidRPr="008A3D2E">
        <w:rPr>
          <w:b/>
          <w:sz w:val="24"/>
        </w:rPr>
        <w:t>ПРОТОКОЛ</w:t>
      </w:r>
    </w:p>
    <w:p w:rsidR="00E57B9B" w:rsidRPr="00984B30" w:rsidRDefault="00E57B9B" w:rsidP="00984B30">
      <w:pPr>
        <w:jc w:val="center"/>
        <w:rPr>
          <w:b/>
          <w:sz w:val="24"/>
        </w:rPr>
      </w:pPr>
      <w:r w:rsidRPr="008A3D2E">
        <w:rPr>
          <w:b/>
          <w:sz w:val="24"/>
        </w:rPr>
        <w:t>подведения итогов аукциона в электронной форме</w:t>
      </w:r>
    </w:p>
    <w:p w:rsidR="00E57B9B" w:rsidRPr="00984B30" w:rsidRDefault="00580009" w:rsidP="00E57B9B">
      <w:pPr>
        <w:rPr>
          <w:sz w:val="24"/>
          <w:szCs w:val="24"/>
        </w:rPr>
      </w:pPr>
      <w:r w:rsidRPr="008A3D2E">
        <w:rPr>
          <w:sz w:val="24"/>
          <w:szCs w:val="24"/>
        </w:rPr>
        <w:t xml:space="preserve">15 апреля </w:t>
      </w:r>
      <w:r w:rsidR="00E57B9B" w:rsidRPr="008A3D2E">
        <w:rPr>
          <w:sz w:val="24"/>
          <w:szCs w:val="24"/>
        </w:rPr>
        <w:t xml:space="preserve"> 2014 г.  </w:t>
      </w:r>
      <w:r w:rsidR="00E57B9B" w:rsidRPr="008A3D2E">
        <w:rPr>
          <w:sz w:val="24"/>
          <w:szCs w:val="24"/>
        </w:rPr>
        <w:tab/>
      </w:r>
      <w:r w:rsidR="00E57B9B" w:rsidRPr="008A3D2E">
        <w:rPr>
          <w:sz w:val="24"/>
          <w:szCs w:val="24"/>
        </w:rPr>
        <w:tab/>
      </w:r>
      <w:r w:rsidR="00E57B9B" w:rsidRPr="008A3D2E">
        <w:rPr>
          <w:sz w:val="24"/>
          <w:szCs w:val="24"/>
        </w:rPr>
        <w:tab/>
      </w:r>
      <w:r w:rsidR="00E57B9B" w:rsidRPr="008A3D2E">
        <w:rPr>
          <w:sz w:val="24"/>
          <w:szCs w:val="24"/>
        </w:rPr>
        <w:tab/>
        <w:t xml:space="preserve">                                                       № </w:t>
      </w:r>
      <w:hyperlink r:id="rId4" w:history="1">
        <w:r w:rsidR="00E57B9B" w:rsidRPr="008A3D2E">
          <w:rPr>
            <w:sz w:val="24"/>
            <w:szCs w:val="24"/>
          </w:rPr>
          <w:t>0187300005814000</w:t>
        </w:r>
      </w:hyperlink>
      <w:r w:rsidR="009020B4" w:rsidRPr="008A3D2E">
        <w:rPr>
          <w:sz w:val="24"/>
          <w:szCs w:val="24"/>
        </w:rPr>
        <w:t>0</w:t>
      </w:r>
      <w:r w:rsidR="00534ECB">
        <w:rPr>
          <w:sz w:val="24"/>
          <w:szCs w:val="24"/>
        </w:rPr>
        <w:t>84</w:t>
      </w:r>
      <w:r w:rsidRPr="008A3D2E">
        <w:rPr>
          <w:sz w:val="24"/>
          <w:szCs w:val="24"/>
        </w:rPr>
        <w:t>-3</w:t>
      </w:r>
    </w:p>
    <w:p w:rsidR="00580009" w:rsidRPr="00684A5D" w:rsidRDefault="00580009" w:rsidP="00580009">
      <w:pPr>
        <w:rPr>
          <w:sz w:val="24"/>
          <w:szCs w:val="24"/>
        </w:rPr>
      </w:pPr>
      <w:r w:rsidRPr="00684A5D">
        <w:rPr>
          <w:sz w:val="24"/>
          <w:szCs w:val="24"/>
        </w:rPr>
        <w:t xml:space="preserve">ПРИСУТСТВОВАЛИ: </w:t>
      </w:r>
    </w:p>
    <w:p w:rsidR="00580009" w:rsidRPr="00684A5D" w:rsidRDefault="00580009" w:rsidP="00580009">
      <w:pPr>
        <w:rPr>
          <w:sz w:val="24"/>
          <w:szCs w:val="24"/>
        </w:rPr>
      </w:pPr>
      <w:r w:rsidRPr="00684A5D">
        <w:rPr>
          <w:sz w:val="24"/>
          <w:szCs w:val="24"/>
        </w:rPr>
        <w:t xml:space="preserve">Председателя </w:t>
      </w:r>
      <w:r w:rsidRPr="00684A5D">
        <w:rPr>
          <w:spacing w:val="-6"/>
          <w:sz w:val="24"/>
          <w:szCs w:val="24"/>
        </w:rPr>
        <w:t xml:space="preserve">Единой комиссии </w:t>
      </w:r>
      <w:r w:rsidRPr="00684A5D">
        <w:rPr>
          <w:sz w:val="24"/>
          <w:szCs w:val="24"/>
        </w:rPr>
        <w:t xml:space="preserve">по осуществлению закупок для обеспечения муниципальных нужд города </w:t>
      </w:r>
      <w:proofErr w:type="spellStart"/>
      <w:r w:rsidRPr="00684A5D">
        <w:rPr>
          <w:sz w:val="24"/>
          <w:szCs w:val="24"/>
        </w:rPr>
        <w:t>Югорск</w:t>
      </w:r>
      <w:proofErr w:type="spellEnd"/>
      <w:r w:rsidRPr="00684A5D">
        <w:rPr>
          <w:sz w:val="24"/>
          <w:szCs w:val="24"/>
        </w:rPr>
        <w:t xml:space="preserve"> (далее - комиссия):</w:t>
      </w:r>
    </w:p>
    <w:p w:rsidR="00580009" w:rsidRPr="00684A5D" w:rsidRDefault="00580009" w:rsidP="00580009">
      <w:pPr>
        <w:jc w:val="both"/>
        <w:rPr>
          <w:sz w:val="24"/>
          <w:szCs w:val="24"/>
        </w:rPr>
      </w:pPr>
      <w:r w:rsidRPr="00684A5D">
        <w:rPr>
          <w:sz w:val="24"/>
          <w:szCs w:val="24"/>
        </w:rPr>
        <w:t xml:space="preserve">1. </w:t>
      </w:r>
      <w:proofErr w:type="spellStart"/>
      <w:r w:rsidRPr="00684A5D">
        <w:rPr>
          <w:spacing w:val="-6"/>
          <w:sz w:val="24"/>
          <w:szCs w:val="24"/>
        </w:rPr>
        <w:t>Голин</w:t>
      </w:r>
      <w:proofErr w:type="spellEnd"/>
      <w:r w:rsidRPr="00684A5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580009" w:rsidRPr="00684A5D" w:rsidRDefault="00580009" w:rsidP="00580009">
      <w:pPr>
        <w:rPr>
          <w:sz w:val="24"/>
          <w:szCs w:val="24"/>
        </w:rPr>
      </w:pPr>
      <w:r w:rsidRPr="00684A5D">
        <w:rPr>
          <w:sz w:val="24"/>
          <w:szCs w:val="24"/>
        </w:rPr>
        <w:t>Члены  комиссии:</w:t>
      </w:r>
    </w:p>
    <w:p w:rsidR="00580009" w:rsidRPr="00684A5D" w:rsidRDefault="00580009" w:rsidP="00580009">
      <w:pPr>
        <w:rPr>
          <w:sz w:val="24"/>
          <w:szCs w:val="24"/>
        </w:rPr>
      </w:pPr>
      <w:r w:rsidRPr="00684A5D">
        <w:rPr>
          <w:sz w:val="24"/>
          <w:szCs w:val="24"/>
        </w:rPr>
        <w:t xml:space="preserve">2. </w:t>
      </w:r>
      <w:proofErr w:type="spellStart"/>
      <w:r w:rsidRPr="00684A5D">
        <w:rPr>
          <w:spacing w:val="-6"/>
          <w:sz w:val="24"/>
          <w:szCs w:val="24"/>
        </w:rPr>
        <w:t>Климин</w:t>
      </w:r>
      <w:proofErr w:type="spellEnd"/>
      <w:r w:rsidRPr="00684A5D">
        <w:rPr>
          <w:spacing w:val="-6"/>
          <w:sz w:val="24"/>
          <w:szCs w:val="24"/>
        </w:rPr>
        <w:t xml:space="preserve"> В.А.  – заместитель председателя Думы города;</w:t>
      </w:r>
    </w:p>
    <w:p w:rsidR="00580009" w:rsidRPr="00684A5D" w:rsidRDefault="00580009" w:rsidP="00580009">
      <w:pPr>
        <w:jc w:val="both"/>
        <w:rPr>
          <w:sz w:val="24"/>
          <w:szCs w:val="24"/>
        </w:rPr>
      </w:pPr>
      <w:r w:rsidRPr="00684A5D">
        <w:rPr>
          <w:sz w:val="24"/>
          <w:szCs w:val="24"/>
        </w:rPr>
        <w:t xml:space="preserve">3. Ярков Г.А - заместитель директора департамента </w:t>
      </w:r>
      <w:proofErr w:type="spellStart"/>
      <w:r w:rsidRPr="00684A5D">
        <w:rPr>
          <w:sz w:val="24"/>
          <w:szCs w:val="24"/>
        </w:rPr>
        <w:t>жилищно</w:t>
      </w:r>
      <w:proofErr w:type="spellEnd"/>
      <w:r w:rsidRPr="00684A5D">
        <w:rPr>
          <w:sz w:val="24"/>
          <w:szCs w:val="24"/>
        </w:rPr>
        <w:t xml:space="preserve"> - коммунального и строительного комплекса;</w:t>
      </w:r>
    </w:p>
    <w:p w:rsidR="00580009" w:rsidRPr="00684A5D" w:rsidRDefault="00580009" w:rsidP="00580009">
      <w:pPr>
        <w:jc w:val="both"/>
        <w:rPr>
          <w:sz w:val="24"/>
          <w:szCs w:val="24"/>
        </w:rPr>
      </w:pPr>
      <w:r w:rsidRPr="00684A5D">
        <w:rPr>
          <w:sz w:val="24"/>
          <w:szCs w:val="24"/>
        </w:rPr>
        <w:t xml:space="preserve">4. </w:t>
      </w:r>
      <w:proofErr w:type="spellStart"/>
      <w:r w:rsidRPr="00684A5D">
        <w:rPr>
          <w:sz w:val="24"/>
          <w:szCs w:val="24"/>
        </w:rPr>
        <w:t>Резинкина</w:t>
      </w:r>
      <w:proofErr w:type="spellEnd"/>
      <w:r w:rsidRPr="00684A5D">
        <w:rPr>
          <w:sz w:val="24"/>
          <w:szCs w:val="24"/>
        </w:rPr>
        <w:t xml:space="preserve"> Ж.В. – заместитель начальника управления экономической политики;</w:t>
      </w:r>
    </w:p>
    <w:p w:rsidR="00580009" w:rsidRPr="00684A5D" w:rsidRDefault="00580009" w:rsidP="00580009">
      <w:pPr>
        <w:jc w:val="both"/>
        <w:rPr>
          <w:sz w:val="24"/>
          <w:szCs w:val="24"/>
        </w:rPr>
      </w:pPr>
      <w:r w:rsidRPr="00684A5D">
        <w:rPr>
          <w:sz w:val="24"/>
          <w:szCs w:val="24"/>
        </w:rPr>
        <w:t xml:space="preserve">5. </w:t>
      </w:r>
      <w:r w:rsidRPr="00684A5D">
        <w:rPr>
          <w:spacing w:val="-6"/>
          <w:sz w:val="24"/>
          <w:szCs w:val="24"/>
        </w:rPr>
        <w:t xml:space="preserve">Абдуллаев А.Т. </w:t>
      </w:r>
      <w:r w:rsidRPr="00684A5D">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80009" w:rsidRPr="008A3D2E" w:rsidRDefault="00580009" w:rsidP="00580009">
      <w:pPr>
        <w:jc w:val="both"/>
        <w:rPr>
          <w:sz w:val="24"/>
          <w:szCs w:val="24"/>
        </w:rPr>
      </w:pPr>
      <w:r w:rsidRPr="00684A5D">
        <w:rPr>
          <w:sz w:val="24"/>
          <w:szCs w:val="24"/>
        </w:rPr>
        <w:t>Всего присутствовали 5 членов комиссии из 9.</w:t>
      </w:r>
    </w:p>
    <w:p w:rsidR="008A3D2E" w:rsidRPr="008A3D2E" w:rsidRDefault="00E57B9B" w:rsidP="009020B4">
      <w:pPr>
        <w:pStyle w:val="a6"/>
        <w:ind w:left="0"/>
        <w:jc w:val="both"/>
        <w:rPr>
          <w:spacing w:val="-6"/>
          <w:sz w:val="24"/>
          <w:szCs w:val="24"/>
        </w:rPr>
      </w:pPr>
      <w:r w:rsidRPr="008A3D2E">
        <w:rPr>
          <w:spacing w:val="-6"/>
          <w:sz w:val="24"/>
          <w:szCs w:val="24"/>
        </w:rPr>
        <w:t xml:space="preserve">Представитель заказчика: </w:t>
      </w:r>
      <w:proofErr w:type="spellStart"/>
      <w:r w:rsidR="008A3D2E" w:rsidRPr="008A3D2E">
        <w:rPr>
          <w:sz w:val="24"/>
          <w:szCs w:val="24"/>
        </w:rPr>
        <w:t>Канафиева</w:t>
      </w:r>
      <w:proofErr w:type="spellEnd"/>
      <w:r w:rsidR="008A3D2E" w:rsidRPr="008A3D2E">
        <w:rPr>
          <w:sz w:val="24"/>
          <w:szCs w:val="24"/>
        </w:rPr>
        <w:t xml:space="preserve"> </w:t>
      </w:r>
      <w:proofErr w:type="spellStart"/>
      <w:r w:rsidR="008A3D2E" w:rsidRPr="008A3D2E">
        <w:rPr>
          <w:sz w:val="24"/>
          <w:szCs w:val="24"/>
        </w:rPr>
        <w:t>Айгуль</w:t>
      </w:r>
      <w:proofErr w:type="spellEnd"/>
      <w:r w:rsidR="008A3D2E" w:rsidRPr="008A3D2E">
        <w:rPr>
          <w:sz w:val="24"/>
          <w:szCs w:val="24"/>
        </w:rPr>
        <w:t xml:space="preserve"> </w:t>
      </w:r>
      <w:proofErr w:type="spellStart"/>
      <w:r w:rsidR="008A3D2E" w:rsidRPr="008A3D2E">
        <w:rPr>
          <w:sz w:val="24"/>
          <w:szCs w:val="24"/>
        </w:rPr>
        <w:t>Закиевна</w:t>
      </w:r>
      <w:proofErr w:type="spellEnd"/>
      <w:r w:rsidR="005E09B3" w:rsidRPr="008A3D2E">
        <w:rPr>
          <w:spacing w:val="-6"/>
          <w:sz w:val="24"/>
          <w:szCs w:val="24"/>
        </w:rPr>
        <w:t xml:space="preserve">, </w:t>
      </w:r>
      <w:r w:rsidR="008A3D2E" w:rsidRPr="008A3D2E">
        <w:rPr>
          <w:sz w:val="24"/>
          <w:szCs w:val="24"/>
        </w:rPr>
        <w:t xml:space="preserve">комендант здания администрации города </w:t>
      </w:r>
      <w:proofErr w:type="spellStart"/>
      <w:r w:rsidR="008A3D2E" w:rsidRPr="008A3D2E">
        <w:rPr>
          <w:sz w:val="24"/>
          <w:szCs w:val="24"/>
        </w:rPr>
        <w:t>Югорска</w:t>
      </w:r>
      <w:proofErr w:type="spellEnd"/>
      <w:r w:rsidR="008A3D2E" w:rsidRPr="008A3D2E">
        <w:rPr>
          <w:sz w:val="24"/>
          <w:szCs w:val="24"/>
        </w:rPr>
        <w:t>.</w:t>
      </w:r>
      <w:r w:rsidR="008A3D2E" w:rsidRPr="008A3D2E">
        <w:rPr>
          <w:spacing w:val="-6"/>
          <w:sz w:val="24"/>
          <w:szCs w:val="24"/>
        </w:rPr>
        <w:t xml:space="preserve"> </w:t>
      </w:r>
    </w:p>
    <w:p w:rsidR="009020B4" w:rsidRPr="008A3D2E" w:rsidRDefault="00E57B9B" w:rsidP="009020B4">
      <w:pPr>
        <w:pStyle w:val="a6"/>
        <w:ind w:left="0"/>
        <w:jc w:val="both"/>
        <w:rPr>
          <w:sz w:val="24"/>
          <w:szCs w:val="24"/>
        </w:rPr>
      </w:pPr>
      <w:r w:rsidRPr="008A3D2E">
        <w:rPr>
          <w:spacing w:val="-6"/>
          <w:sz w:val="24"/>
          <w:szCs w:val="24"/>
        </w:rPr>
        <w:t>1. Наименование аукциона: аукцион в электронной форме № 01873000058140000</w:t>
      </w:r>
      <w:r w:rsidR="00534ECB">
        <w:rPr>
          <w:spacing w:val="-6"/>
          <w:sz w:val="24"/>
          <w:szCs w:val="24"/>
        </w:rPr>
        <w:t>84</w:t>
      </w:r>
      <w:r w:rsidRPr="008A3D2E">
        <w:rPr>
          <w:spacing w:val="-6"/>
          <w:sz w:val="24"/>
          <w:szCs w:val="24"/>
        </w:rPr>
        <w:t xml:space="preserve"> </w:t>
      </w:r>
      <w:r w:rsidR="008A3D2E" w:rsidRPr="008A3D2E">
        <w:rPr>
          <w:sz w:val="24"/>
          <w:szCs w:val="24"/>
        </w:rPr>
        <w:t xml:space="preserve">на право заключения муниципального </w:t>
      </w:r>
      <w:proofErr w:type="gramStart"/>
      <w:r w:rsidR="008A3D2E" w:rsidRPr="008A3D2E">
        <w:rPr>
          <w:sz w:val="24"/>
          <w:szCs w:val="24"/>
        </w:rPr>
        <w:t>контракта</w:t>
      </w:r>
      <w:proofErr w:type="gramEnd"/>
      <w:r w:rsidR="008A3D2E" w:rsidRPr="008A3D2E">
        <w:rPr>
          <w:sz w:val="24"/>
          <w:szCs w:val="24"/>
        </w:rPr>
        <w:t xml:space="preserve"> на оказание </w:t>
      </w:r>
      <w:r w:rsidR="00534ECB">
        <w:rPr>
          <w:sz w:val="24"/>
          <w:szCs w:val="24"/>
        </w:rPr>
        <w:t>охранных услуг с использованием средств тревожной сигнализации.</w:t>
      </w:r>
    </w:p>
    <w:p w:rsidR="009020B4" w:rsidRPr="008A3D2E" w:rsidRDefault="009020B4" w:rsidP="009020B4">
      <w:pPr>
        <w:pStyle w:val="a6"/>
        <w:ind w:left="0"/>
        <w:jc w:val="both"/>
        <w:rPr>
          <w:spacing w:val="-6"/>
          <w:sz w:val="24"/>
          <w:szCs w:val="24"/>
        </w:rPr>
      </w:pPr>
      <w:r w:rsidRPr="008A3D2E">
        <w:rPr>
          <w:spacing w:val="-6"/>
          <w:sz w:val="24"/>
          <w:szCs w:val="24"/>
        </w:rPr>
        <w:t xml:space="preserve">Номер извещения о проведении торгов на официальном сайте – </w:t>
      </w:r>
      <w:hyperlink r:id="rId5" w:history="1">
        <w:r w:rsidRPr="008A3D2E">
          <w:rPr>
            <w:rStyle w:val="a3"/>
            <w:color w:val="auto"/>
            <w:sz w:val="24"/>
            <w:szCs w:val="24"/>
            <w:u w:val="none"/>
          </w:rPr>
          <w:t>http://zakupki.gov.ru/</w:t>
        </w:r>
      </w:hyperlink>
      <w:r w:rsidRPr="008A3D2E">
        <w:rPr>
          <w:spacing w:val="-6"/>
          <w:sz w:val="24"/>
          <w:szCs w:val="24"/>
        </w:rPr>
        <w:t xml:space="preserve">, </w:t>
      </w:r>
      <w:r w:rsidR="00534ECB">
        <w:rPr>
          <w:spacing w:val="-6"/>
          <w:sz w:val="24"/>
          <w:szCs w:val="24"/>
        </w:rPr>
        <w:t>код аукциона 0187300005814000084</w:t>
      </w:r>
      <w:r w:rsidR="008A3D2E" w:rsidRPr="008A3D2E">
        <w:rPr>
          <w:spacing w:val="-6"/>
          <w:sz w:val="24"/>
          <w:szCs w:val="24"/>
        </w:rPr>
        <w:t>, дата публикации 31</w:t>
      </w:r>
      <w:r w:rsidRPr="008A3D2E">
        <w:rPr>
          <w:spacing w:val="-6"/>
          <w:sz w:val="24"/>
          <w:szCs w:val="24"/>
        </w:rPr>
        <w:t xml:space="preserve">.03.2014. </w:t>
      </w:r>
    </w:p>
    <w:p w:rsidR="00E57B9B" w:rsidRPr="008A3D2E" w:rsidRDefault="00E57B9B" w:rsidP="0000182F">
      <w:pPr>
        <w:pStyle w:val="a6"/>
        <w:tabs>
          <w:tab w:val="num" w:pos="567"/>
        </w:tabs>
        <w:ind w:left="0"/>
        <w:jc w:val="both"/>
        <w:rPr>
          <w:spacing w:val="-6"/>
          <w:sz w:val="24"/>
          <w:szCs w:val="24"/>
        </w:rPr>
      </w:pPr>
      <w:r w:rsidRPr="008A3D2E">
        <w:rPr>
          <w:spacing w:val="-6"/>
          <w:sz w:val="24"/>
          <w:szCs w:val="24"/>
        </w:rPr>
        <w:t xml:space="preserve">2. Заказчик: </w:t>
      </w:r>
      <w:r w:rsidR="008A3D2E" w:rsidRPr="008A3D2E">
        <w:rPr>
          <w:sz w:val="24"/>
          <w:szCs w:val="24"/>
        </w:rPr>
        <w:t xml:space="preserve">Администрация города </w:t>
      </w:r>
      <w:proofErr w:type="spellStart"/>
      <w:r w:rsidR="008A3D2E" w:rsidRPr="008A3D2E">
        <w:rPr>
          <w:sz w:val="24"/>
          <w:szCs w:val="24"/>
        </w:rPr>
        <w:t>Югорска</w:t>
      </w:r>
      <w:proofErr w:type="spellEnd"/>
      <w:r w:rsidR="0000182F" w:rsidRPr="008A3D2E">
        <w:rPr>
          <w:bCs/>
          <w:sz w:val="24"/>
          <w:szCs w:val="24"/>
        </w:rPr>
        <w:t xml:space="preserve">. Почтовый адрес: 628260, г. </w:t>
      </w:r>
      <w:proofErr w:type="spellStart"/>
      <w:r w:rsidR="0000182F" w:rsidRPr="008A3D2E">
        <w:rPr>
          <w:bCs/>
          <w:sz w:val="24"/>
          <w:szCs w:val="24"/>
        </w:rPr>
        <w:t>Югорск</w:t>
      </w:r>
      <w:proofErr w:type="spellEnd"/>
      <w:r w:rsidR="0000182F" w:rsidRPr="008A3D2E">
        <w:rPr>
          <w:bCs/>
          <w:sz w:val="24"/>
          <w:szCs w:val="24"/>
        </w:rPr>
        <w:t xml:space="preserve">, </w:t>
      </w:r>
      <w:r w:rsidR="008A3D2E" w:rsidRPr="008A3D2E">
        <w:rPr>
          <w:sz w:val="24"/>
          <w:szCs w:val="24"/>
        </w:rPr>
        <w:t>ул. 40 лет Победы, 11</w:t>
      </w:r>
      <w:r w:rsidR="0000182F" w:rsidRPr="008A3D2E">
        <w:rPr>
          <w:bCs/>
          <w:sz w:val="24"/>
          <w:szCs w:val="24"/>
        </w:rPr>
        <w:t>, Ханты-Мансийский  автономный  округ-Югра, Тюменская область.</w:t>
      </w:r>
    </w:p>
    <w:p w:rsidR="00E57B9B" w:rsidRPr="008A3D2E" w:rsidRDefault="00E57B9B" w:rsidP="00E57B9B">
      <w:pPr>
        <w:jc w:val="both"/>
        <w:rPr>
          <w:spacing w:val="-6"/>
          <w:sz w:val="24"/>
          <w:szCs w:val="24"/>
        </w:rPr>
      </w:pPr>
      <w:r w:rsidRPr="008A3D2E">
        <w:rPr>
          <w:spacing w:val="-6"/>
          <w:sz w:val="24"/>
          <w:szCs w:val="24"/>
        </w:rPr>
        <w:t xml:space="preserve">3. Процедура рассмотрения первых частей заявок на участие в аукционе была проведена комиссией в 10.00 часов </w:t>
      </w:r>
      <w:r w:rsidR="008A3D2E">
        <w:rPr>
          <w:spacing w:val="-6"/>
          <w:sz w:val="24"/>
          <w:szCs w:val="24"/>
        </w:rPr>
        <w:t xml:space="preserve">10 </w:t>
      </w:r>
      <w:r w:rsidR="00580009" w:rsidRPr="008A3D2E">
        <w:rPr>
          <w:spacing w:val="-6"/>
          <w:sz w:val="24"/>
          <w:szCs w:val="24"/>
        </w:rPr>
        <w:t xml:space="preserve"> апреля </w:t>
      </w:r>
      <w:r w:rsidRPr="008A3D2E">
        <w:rPr>
          <w:spacing w:val="-6"/>
          <w:sz w:val="24"/>
          <w:szCs w:val="24"/>
        </w:rPr>
        <w:t>2014 года, по адресу: ул. 40 лет</w:t>
      </w:r>
      <w:r w:rsidR="00C1171B" w:rsidRPr="008A3D2E">
        <w:rPr>
          <w:spacing w:val="-6"/>
          <w:sz w:val="24"/>
          <w:szCs w:val="24"/>
        </w:rPr>
        <w:t xml:space="preserve"> </w:t>
      </w:r>
      <w:r w:rsidRPr="008A3D2E">
        <w:rPr>
          <w:spacing w:val="-6"/>
          <w:sz w:val="24"/>
          <w:szCs w:val="24"/>
        </w:rPr>
        <w:t xml:space="preserve"> Победы, 11, г. </w:t>
      </w:r>
      <w:proofErr w:type="spellStart"/>
      <w:r w:rsidRPr="008A3D2E">
        <w:rPr>
          <w:spacing w:val="-6"/>
          <w:sz w:val="24"/>
          <w:szCs w:val="24"/>
        </w:rPr>
        <w:t>Югорск</w:t>
      </w:r>
      <w:proofErr w:type="spellEnd"/>
      <w:r w:rsidRPr="008A3D2E">
        <w:rPr>
          <w:spacing w:val="-6"/>
          <w:sz w:val="24"/>
          <w:szCs w:val="24"/>
        </w:rPr>
        <w:t xml:space="preserve">, Ханты-Мансийский  автономный  </w:t>
      </w:r>
      <w:proofErr w:type="spellStart"/>
      <w:r w:rsidRPr="008A3D2E">
        <w:rPr>
          <w:spacing w:val="-6"/>
          <w:sz w:val="24"/>
          <w:szCs w:val="24"/>
        </w:rPr>
        <w:t>округ-Югра</w:t>
      </w:r>
      <w:proofErr w:type="spellEnd"/>
      <w:r w:rsidRPr="008A3D2E">
        <w:rPr>
          <w:spacing w:val="-6"/>
          <w:sz w:val="24"/>
          <w:szCs w:val="24"/>
        </w:rPr>
        <w:t>, Тюменская область.</w:t>
      </w:r>
    </w:p>
    <w:p w:rsidR="00E57B9B" w:rsidRPr="008A3D2E" w:rsidRDefault="00E57B9B" w:rsidP="00E57B9B">
      <w:pPr>
        <w:jc w:val="both"/>
        <w:rPr>
          <w:sz w:val="24"/>
        </w:rPr>
      </w:pPr>
      <w:r w:rsidRPr="008A3D2E">
        <w:rPr>
          <w:sz w:val="24"/>
        </w:rPr>
        <w:t>4. На основании протокола проведения ау</w:t>
      </w:r>
      <w:r w:rsidR="008A3D2E">
        <w:rPr>
          <w:sz w:val="24"/>
        </w:rPr>
        <w:t>кциона в электронной форме от 14</w:t>
      </w:r>
      <w:r w:rsidR="00580009" w:rsidRPr="008A3D2E">
        <w:rPr>
          <w:sz w:val="24"/>
        </w:rPr>
        <w:t>.04</w:t>
      </w:r>
      <w:r w:rsidRPr="008A3D2E">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8A3D2E" w:rsidRPr="008A3D2E" w:rsidTr="00580009">
        <w:trPr>
          <w:cantSplit/>
          <w:trHeight w:val="728"/>
          <w:tblHeader/>
        </w:trPr>
        <w:tc>
          <w:tcPr>
            <w:tcW w:w="851" w:type="dxa"/>
          </w:tcPr>
          <w:p w:rsidR="00E57B9B" w:rsidRPr="008A3D2E" w:rsidRDefault="00F00AB9" w:rsidP="00F00AB9">
            <w:pPr>
              <w:spacing w:line="276" w:lineRule="auto"/>
              <w:jc w:val="center"/>
              <w:rPr>
                <w:b/>
                <w:sz w:val="16"/>
                <w:szCs w:val="18"/>
              </w:rPr>
            </w:pPr>
            <w:r w:rsidRPr="008A3D2E">
              <w:rPr>
                <w:b/>
                <w:sz w:val="16"/>
                <w:szCs w:val="18"/>
              </w:rPr>
              <w:t>Порядковый номер по ранжированию</w:t>
            </w:r>
          </w:p>
        </w:tc>
        <w:tc>
          <w:tcPr>
            <w:tcW w:w="1418" w:type="dxa"/>
          </w:tcPr>
          <w:p w:rsidR="00E57B9B" w:rsidRPr="008A3D2E" w:rsidRDefault="00E57B9B" w:rsidP="00580009">
            <w:pPr>
              <w:spacing w:after="200" w:line="276" w:lineRule="auto"/>
              <w:jc w:val="center"/>
              <w:rPr>
                <w:b/>
                <w:sz w:val="18"/>
                <w:szCs w:val="18"/>
              </w:rPr>
            </w:pPr>
            <w:r w:rsidRPr="008A3D2E">
              <w:rPr>
                <w:b/>
                <w:sz w:val="18"/>
                <w:szCs w:val="18"/>
              </w:rPr>
              <w:t>Порядковый номер заявки</w:t>
            </w:r>
          </w:p>
        </w:tc>
        <w:tc>
          <w:tcPr>
            <w:tcW w:w="6662" w:type="dxa"/>
          </w:tcPr>
          <w:p w:rsidR="00E57B9B" w:rsidRPr="008A3D2E" w:rsidRDefault="00E57B9B" w:rsidP="00580009">
            <w:pPr>
              <w:ind w:firstLine="175"/>
              <w:jc w:val="center"/>
              <w:rPr>
                <w:b/>
                <w:sz w:val="18"/>
                <w:szCs w:val="18"/>
              </w:rPr>
            </w:pPr>
            <w:proofErr w:type="gramStart"/>
            <w:r w:rsidRPr="008A3D2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A3D2E" w:rsidRDefault="00E57B9B" w:rsidP="00580009">
            <w:pPr>
              <w:spacing w:after="200" w:line="276" w:lineRule="auto"/>
              <w:jc w:val="center"/>
              <w:rPr>
                <w:b/>
                <w:sz w:val="18"/>
                <w:szCs w:val="18"/>
              </w:rPr>
            </w:pPr>
            <w:r w:rsidRPr="008A3D2E">
              <w:rPr>
                <w:b/>
                <w:sz w:val="18"/>
                <w:szCs w:val="18"/>
              </w:rPr>
              <w:t>Предложение участника аукциона о цене контракта, рублей</w:t>
            </w:r>
          </w:p>
        </w:tc>
      </w:tr>
      <w:tr w:rsidR="008A3D2E" w:rsidRPr="008A3D2E" w:rsidTr="00580009">
        <w:trPr>
          <w:cantSplit/>
          <w:trHeight w:val="284"/>
        </w:trPr>
        <w:tc>
          <w:tcPr>
            <w:tcW w:w="851" w:type="dxa"/>
          </w:tcPr>
          <w:p w:rsidR="00E57B9B" w:rsidRPr="00FC5CF2" w:rsidRDefault="00E57B9B" w:rsidP="00580009">
            <w:pPr>
              <w:spacing w:after="200" w:line="276" w:lineRule="auto"/>
              <w:rPr>
                <w:sz w:val="22"/>
                <w:szCs w:val="22"/>
                <w:highlight w:val="yellow"/>
              </w:rPr>
            </w:pPr>
            <w:r w:rsidRPr="00FC5CF2">
              <w:t>1</w:t>
            </w:r>
          </w:p>
        </w:tc>
        <w:tc>
          <w:tcPr>
            <w:tcW w:w="1418" w:type="dxa"/>
          </w:tcPr>
          <w:p w:rsidR="00FC5CF2" w:rsidRDefault="00FC5CF2" w:rsidP="00FC5CF2">
            <w:r>
              <w:t>2 , защищенный номер заявки:</w:t>
            </w:r>
          </w:p>
          <w:p w:rsidR="00E57B9B" w:rsidRPr="008A3D2E" w:rsidRDefault="00FC5CF2" w:rsidP="00FC5CF2">
            <w:pPr>
              <w:rPr>
                <w:color w:val="FF0000"/>
                <w:sz w:val="22"/>
                <w:szCs w:val="22"/>
                <w:highlight w:val="yellow"/>
              </w:rPr>
            </w:pPr>
            <w:r>
              <w:t>6997905 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FC5CF2"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C5CF2" w:rsidRDefault="00FC5CF2" w:rsidP="00FC5CF2">
                  <w:pPr>
                    <w:rPr>
                      <w:sz w:val="24"/>
                      <w:szCs w:val="24"/>
                    </w:rPr>
                  </w:pPr>
                  <w:r>
                    <w:rPr>
                      <w:b/>
                      <w:bCs/>
                    </w:rPr>
                    <w:t xml:space="preserve">Федеральное государственное казенное учреждение "Управление вневедомственной </w:t>
                  </w:r>
                  <w:proofErr w:type="gramStart"/>
                  <w:r>
                    <w:rPr>
                      <w:b/>
                      <w:bCs/>
                    </w:rPr>
                    <w:t>охраны Управления Министерства внутренних дел Российской Федерации</w:t>
                  </w:r>
                  <w:proofErr w:type="gramEnd"/>
                  <w:r>
                    <w:rPr>
                      <w:b/>
                      <w:bCs/>
                    </w:rPr>
                    <w:t xml:space="preserve"> по Ханты-Мансийскому автономному округу - Югре"</w:t>
                  </w:r>
                  <w:bookmarkStart w:id="0" w:name="_GoBack"/>
                  <w:bookmarkEnd w:id="0"/>
                </w:p>
              </w:tc>
            </w:tr>
            <w:tr w:rsidR="00FC5CF2"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133814.56</w:t>
                  </w:r>
                </w:p>
              </w:tc>
            </w:tr>
            <w:tr w:rsidR="00FC5CF2"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8601047640</w:t>
                  </w:r>
                </w:p>
              </w:tc>
            </w:tr>
            <w:tr w:rsidR="00FC5CF2"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860101001</w:t>
                  </w:r>
                </w:p>
              </w:tc>
            </w:tr>
            <w:tr w:rsidR="00FC5CF2"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FC5CF2"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FC5CF2"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FC5CF2" w:rsidRDefault="00FC5CF2" w:rsidP="008926D3">
                  <w:pPr>
                    <w:rPr>
                      <w:sz w:val="24"/>
                      <w:szCs w:val="24"/>
                    </w:rPr>
                  </w:pPr>
                  <w:r>
                    <w:t>+73467393901</w:t>
                  </w:r>
                </w:p>
              </w:tc>
            </w:tr>
          </w:tbl>
          <w:p w:rsidR="00E57B9B" w:rsidRPr="008A3D2E" w:rsidRDefault="00E57B9B" w:rsidP="00580009">
            <w:pPr>
              <w:jc w:val="both"/>
              <w:rPr>
                <w:rStyle w:val="textspanview"/>
                <w:color w:val="FF0000"/>
                <w:highlight w:val="yellow"/>
              </w:rPr>
            </w:pPr>
          </w:p>
        </w:tc>
        <w:tc>
          <w:tcPr>
            <w:tcW w:w="1701" w:type="dxa"/>
          </w:tcPr>
          <w:p w:rsidR="00E57B9B" w:rsidRPr="008A3D2E" w:rsidRDefault="00FC5CF2" w:rsidP="00580009">
            <w:pPr>
              <w:spacing w:after="200" w:line="276" w:lineRule="auto"/>
              <w:jc w:val="center"/>
              <w:rPr>
                <w:color w:val="FF0000"/>
                <w:sz w:val="22"/>
                <w:szCs w:val="22"/>
                <w:highlight w:val="yellow"/>
              </w:rPr>
            </w:pPr>
            <w:r>
              <w:t>133</w:t>
            </w:r>
            <w:r w:rsidR="00984B30">
              <w:t xml:space="preserve"> </w:t>
            </w:r>
            <w:r>
              <w:t>814.56</w:t>
            </w:r>
          </w:p>
        </w:tc>
      </w:tr>
    </w:tbl>
    <w:p w:rsidR="00E57B9B" w:rsidRPr="008A3D2E" w:rsidRDefault="00E57B9B" w:rsidP="00E57B9B">
      <w:pPr>
        <w:suppressAutoHyphens/>
        <w:ind w:left="-142"/>
        <w:jc w:val="both"/>
        <w:rPr>
          <w:color w:val="FF0000"/>
          <w:sz w:val="24"/>
        </w:rPr>
      </w:pPr>
    </w:p>
    <w:p w:rsidR="00E57B9B" w:rsidRPr="008A3D2E" w:rsidRDefault="00E57B9B" w:rsidP="00E57B9B">
      <w:pPr>
        <w:suppressAutoHyphens/>
        <w:ind w:left="-142"/>
        <w:jc w:val="both"/>
        <w:rPr>
          <w:sz w:val="24"/>
        </w:rPr>
      </w:pPr>
      <w:r w:rsidRPr="008A3D2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Default="00984B30" w:rsidP="00E57B9B">
      <w:pPr>
        <w:suppressAutoHyphens/>
        <w:ind w:left="-142"/>
        <w:jc w:val="both"/>
        <w:rPr>
          <w:sz w:val="24"/>
        </w:rPr>
      </w:pPr>
      <w:r w:rsidRPr="00984B30">
        <w:rPr>
          <w:sz w:val="24"/>
        </w:rPr>
        <w:t xml:space="preserve">- Федеральное государственное казенное учреждение "Управление вневедомственной </w:t>
      </w:r>
      <w:proofErr w:type="gramStart"/>
      <w:r w:rsidRPr="00984B30">
        <w:rPr>
          <w:sz w:val="24"/>
        </w:rPr>
        <w:t xml:space="preserve">охраны </w:t>
      </w:r>
      <w:r w:rsidRPr="00984B30">
        <w:rPr>
          <w:sz w:val="24"/>
        </w:rPr>
        <w:lastRenderedPageBreak/>
        <w:t>Управления Министерства внутренних дел Российской Федерации</w:t>
      </w:r>
      <w:proofErr w:type="gramEnd"/>
      <w:r w:rsidRPr="00984B30">
        <w:rPr>
          <w:sz w:val="24"/>
        </w:rPr>
        <w:t xml:space="preserve"> по Ханты-Мансийскому автономному округу - </w:t>
      </w:r>
      <w:proofErr w:type="spellStart"/>
      <w:r w:rsidRPr="00984B30">
        <w:rPr>
          <w:sz w:val="24"/>
        </w:rPr>
        <w:t>Югре</w:t>
      </w:r>
      <w:proofErr w:type="spellEnd"/>
      <w:r w:rsidRPr="00984B30">
        <w:rPr>
          <w:sz w:val="24"/>
        </w:rPr>
        <w:t>".</w:t>
      </w:r>
    </w:p>
    <w:p w:rsidR="00984B30" w:rsidRDefault="00984B30" w:rsidP="00984B30">
      <w:pPr>
        <w:suppressAutoHyphens/>
        <w:ind w:left="-142"/>
        <w:jc w:val="both"/>
        <w:rPr>
          <w:sz w:val="24"/>
        </w:rPr>
      </w:pPr>
      <w:r>
        <w:rPr>
          <w:sz w:val="24"/>
        </w:rPr>
        <w:t xml:space="preserve">6. Так как принято решение о соответствии требованиям документации об аукционе только одной второй части заявок на участие в электронном аукционе, на основании части 13 статьи 69 Федерального закона от 05.04.2013 №44-ФЗ аукцион признается несостоявшимся. </w:t>
      </w:r>
    </w:p>
    <w:p w:rsidR="00E57B9B" w:rsidRPr="00984B30" w:rsidRDefault="00984B30" w:rsidP="00E57B9B">
      <w:pPr>
        <w:suppressAutoHyphens/>
        <w:ind w:left="-142"/>
        <w:jc w:val="both"/>
        <w:rPr>
          <w:sz w:val="24"/>
        </w:rPr>
      </w:pPr>
      <w:r>
        <w:rPr>
          <w:sz w:val="24"/>
        </w:rPr>
        <w:t>7</w:t>
      </w:r>
      <w:r w:rsidR="00E57B9B" w:rsidRPr="00984B30">
        <w:rPr>
          <w:sz w:val="24"/>
        </w:rPr>
        <w:t>. В результате рассмотрения вторых частей заявок и на основании протокола проведения</w:t>
      </w:r>
      <w:r w:rsidR="00E57B9B" w:rsidRPr="008A3D2E">
        <w:rPr>
          <w:sz w:val="24"/>
        </w:rPr>
        <w:t xml:space="preserve"> ау</w:t>
      </w:r>
      <w:r w:rsidR="008A3D2E" w:rsidRPr="008A3D2E">
        <w:rPr>
          <w:sz w:val="24"/>
        </w:rPr>
        <w:t>кциона в электронной форме от 14</w:t>
      </w:r>
      <w:r w:rsidR="00580009" w:rsidRPr="008A3D2E">
        <w:rPr>
          <w:sz w:val="24"/>
        </w:rPr>
        <w:t>.04</w:t>
      </w:r>
      <w:r w:rsidR="00E57B9B" w:rsidRPr="008A3D2E">
        <w:rPr>
          <w:sz w:val="24"/>
        </w:rPr>
        <w:t xml:space="preserve">.2014  </w:t>
      </w:r>
      <w:r w:rsidR="00E57B9B" w:rsidRPr="00984B30">
        <w:rPr>
          <w:sz w:val="24"/>
        </w:rPr>
        <w:t xml:space="preserve">победителем  аукциона в электронной форме признается </w:t>
      </w:r>
      <w:r w:rsidRPr="00984B30">
        <w:rPr>
          <w:sz w:val="24"/>
        </w:rPr>
        <w:t xml:space="preserve">Федеральное государственное казенное учреждение "Управление вневедомственной </w:t>
      </w:r>
      <w:proofErr w:type="gramStart"/>
      <w:r w:rsidRPr="00984B30">
        <w:rPr>
          <w:sz w:val="24"/>
        </w:rPr>
        <w:t>охраны Управления Министерства внутренних дел Российской Федерации</w:t>
      </w:r>
      <w:proofErr w:type="gramEnd"/>
      <w:r w:rsidRPr="00984B30">
        <w:rPr>
          <w:sz w:val="24"/>
        </w:rPr>
        <w:t xml:space="preserve"> по Ханты-Мансийскому автономному округу - </w:t>
      </w:r>
      <w:proofErr w:type="spellStart"/>
      <w:r w:rsidRPr="00984B30">
        <w:rPr>
          <w:sz w:val="24"/>
        </w:rPr>
        <w:t>Югре</w:t>
      </w:r>
      <w:proofErr w:type="spellEnd"/>
      <w:r w:rsidRPr="00984B30">
        <w:rPr>
          <w:sz w:val="24"/>
        </w:rPr>
        <w:t>"</w:t>
      </w:r>
      <w:r w:rsidR="00E57B9B" w:rsidRPr="00984B30">
        <w:rPr>
          <w:sz w:val="24"/>
        </w:rPr>
        <w:t xml:space="preserve">,  с ценой муниципального контракта </w:t>
      </w:r>
      <w:r w:rsidRPr="00984B30">
        <w:rPr>
          <w:sz w:val="24"/>
        </w:rPr>
        <w:t>133 814.56</w:t>
      </w:r>
      <w:r w:rsidR="00E57B9B" w:rsidRPr="00984B30">
        <w:rPr>
          <w:sz w:val="24"/>
        </w:rPr>
        <w:t xml:space="preserve"> рублей. </w:t>
      </w:r>
    </w:p>
    <w:p w:rsidR="00E57B9B" w:rsidRPr="008A3D2E" w:rsidRDefault="00984B30" w:rsidP="00E57B9B">
      <w:pPr>
        <w:tabs>
          <w:tab w:val="left" w:pos="426"/>
          <w:tab w:val="left" w:pos="567"/>
        </w:tabs>
        <w:ind w:left="-142"/>
        <w:jc w:val="both"/>
        <w:rPr>
          <w:sz w:val="24"/>
        </w:rPr>
      </w:pPr>
      <w:r>
        <w:rPr>
          <w:sz w:val="24"/>
        </w:rPr>
        <w:t>8</w:t>
      </w:r>
      <w:r w:rsidR="00E57B9B" w:rsidRPr="008A3D2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8A3D2E">
          <w:rPr>
            <w:sz w:val="24"/>
          </w:rPr>
          <w:t>http://www.sberbank-ast.ru</w:t>
        </w:r>
      </w:hyperlink>
      <w:r w:rsidR="00E57B9B" w:rsidRPr="008A3D2E">
        <w:rPr>
          <w:sz w:val="24"/>
        </w:rPr>
        <w:t>.</w:t>
      </w:r>
    </w:p>
    <w:p w:rsidR="00E57B9B" w:rsidRPr="008A3D2E" w:rsidRDefault="00E57B9B" w:rsidP="00E57B9B">
      <w:pPr>
        <w:jc w:val="center"/>
        <w:rPr>
          <w:color w:val="FF0000"/>
          <w:sz w:val="22"/>
          <w:szCs w:val="22"/>
        </w:rPr>
      </w:pPr>
    </w:p>
    <w:p w:rsidR="00E57B9B" w:rsidRPr="008A3D2E" w:rsidRDefault="00E57B9B" w:rsidP="00E57B9B">
      <w:pPr>
        <w:jc w:val="center"/>
        <w:rPr>
          <w:sz w:val="22"/>
          <w:szCs w:val="22"/>
        </w:rPr>
      </w:pPr>
      <w:r w:rsidRPr="008A3D2E">
        <w:rPr>
          <w:sz w:val="22"/>
          <w:szCs w:val="22"/>
        </w:rPr>
        <w:t xml:space="preserve">Сведения о решении </w:t>
      </w:r>
    </w:p>
    <w:p w:rsidR="00E57B9B" w:rsidRPr="008A3D2E" w:rsidRDefault="00E57B9B" w:rsidP="00E57B9B">
      <w:pPr>
        <w:jc w:val="center"/>
        <w:rPr>
          <w:sz w:val="22"/>
          <w:szCs w:val="22"/>
        </w:rPr>
      </w:pPr>
      <w:r w:rsidRPr="008A3D2E">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E57B9B" w:rsidRPr="008A3D2E" w:rsidRDefault="00E57B9B" w:rsidP="00E57B9B">
      <w:pPr>
        <w:suppressAutoHyphens/>
        <w:jc w:val="both"/>
        <w:rPr>
          <w:b/>
        </w:rPr>
      </w:pPr>
    </w:p>
    <w:tbl>
      <w:tblPr>
        <w:tblW w:w="10774" w:type="dxa"/>
        <w:tblInd w:w="-34" w:type="dxa"/>
        <w:tblLayout w:type="fixed"/>
        <w:tblLook w:val="01E0"/>
      </w:tblPr>
      <w:tblGrid>
        <w:gridCol w:w="4537"/>
        <w:gridCol w:w="2477"/>
        <w:gridCol w:w="3760"/>
      </w:tblGrid>
      <w:tr w:rsidR="008A3D2E" w:rsidRPr="008A3D2E" w:rsidTr="00580009">
        <w:tc>
          <w:tcPr>
            <w:tcW w:w="4537" w:type="dxa"/>
            <w:tcBorders>
              <w:top w:val="single" w:sz="4" w:space="0" w:color="auto"/>
              <w:left w:val="single" w:sz="4" w:space="0" w:color="auto"/>
              <w:bottom w:val="single" w:sz="4" w:space="0" w:color="auto"/>
              <w:right w:val="single" w:sz="4" w:space="0" w:color="auto"/>
            </w:tcBorders>
            <w:vAlign w:val="center"/>
          </w:tcPr>
          <w:p w:rsidR="00E57B9B" w:rsidRPr="008A3D2E" w:rsidRDefault="00E57B9B" w:rsidP="00580009">
            <w:pPr>
              <w:jc w:val="center"/>
              <w:rPr>
                <w:sz w:val="18"/>
                <w:szCs w:val="18"/>
              </w:rPr>
            </w:pPr>
            <w:r w:rsidRPr="008A3D2E">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A3D2E" w:rsidRDefault="00E57B9B" w:rsidP="00580009">
            <w:pPr>
              <w:jc w:val="center"/>
              <w:rPr>
                <w:sz w:val="18"/>
                <w:szCs w:val="18"/>
              </w:rPr>
            </w:pPr>
            <w:r w:rsidRPr="008A3D2E">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8A3D2E" w:rsidRDefault="00E57B9B" w:rsidP="00580009">
            <w:pPr>
              <w:jc w:val="center"/>
              <w:rPr>
                <w:sz w:val="18"/>
                <w:szCs w:val="18"/>
              </w:rPr>
            </w:pPr>
            <w:r w:rsidRPr="008A3D2E">
              <w:rPr>
                <w:sz w:val="18"/>
                <w:szCs w:val="18"/>
              </w:rPr>
              <w:t>Член комиссии</w:t>
            </w:r>
          </w:p>
        </w:tc>
      </w:tr>
      <w:tr w:rsidR="008A3D2E" w:rsidRPr="00684A5D" w:rsidTr="00580009">
        <w:tc>
          <w:tcPr>
            <w:tcW w:w="453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both"/>
              <w:rPr>
                <w:noProof/>
                <w:sz w:val="16"/>
                <w:szCs w:val="16"/>
              </w:rPr>
            </w:pPr>
            <w:r w:rsidRPr="00684A5D">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684A5D">
              <w:rPr>
                <w:noProof/>
                <w:sz w:val="16"/>
                <w:szCs w:val="16"/>
              </w:rPr>
              <w:t xml:space="preserve"> решениями, указанными в пункте</w:t>
            </w:r>
            <w:r w:rsidRPr="00684A5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center"/>
              <w:rPr>
                <w:sz w:val="16"/>
                <w:szCs w:val="16"/>
              </w:rPr>
            </w:pPr>
            <w:r w:rsidRPr="00684A5D">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684A5D" w:rsidRDefault="00580009" w:rsidP="00580009">
            <w:pPr>
              <w:jc w:val="center"/>
              <w:rPr>
                <w:sz w:val="24"/>
                <w:szCs w:val="24"/>
              </w:rPr>
            </w:pPr>
            <w:r w:rsidRPr="00684A5D">
              <w:rPr>
                <w:sz w:val="24"/>
                <w:szCs w:val="24"/>
              </w:rPr>
              <w:t xml:space="preserve">С.Д. </w:t>
            </w:r>
            <w:proofErr w:type="spellStart"/>
            <w:r w:rsidRPr="00684A5D">
              <w:rPr>
                <w:sz w:val="24"/>
                <w:szCs w:val="24"/>
              </w:rPr>
              <w:t>Голин</w:t>
            </w:r>
            <w:proofErr w:type="spellEnd"/>
          </w:p>
        </w:tc>
      </w:tr>
      <w:tr w:rsidR="008A3D2E" w:rsidRPr="00684A5D" w:rsidTr="00580009">
        <w:tc>
          <w:tcPr>
            <w:tcW w:w="453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both"/>
              <w:rPr>
                <w:noProof/>
                <w:sz w:val="16"/>
                <w:szCs w:val="16"/>
              </w:rPr>
            </w:pPr>
            <w:r w:rsidRPr="00684A5D">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w:t>
            </w:r>
            <w:r w:rsidR="00580009" w:rsidRPr="00684A5D">
              <w:rPr>
                <w:noProof/>
                <w:sz w:val="16"/>
                <w:szCs w:val="16"/>
              </w:rPr>
              <w:t>ешениями, указанными в пункте</w:t>
            </w:r>
            <w:r w:rsidRPr="00684A5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center"/>
              <w:rPr>
                <w:sz w:val="16"/>
                <w:szCs w:val="16"/>
              </w:rPr>
            </w:pPr>
            <w:r w:rsidRPr="00684A5D">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80009" w:rsidRPr="00684A5D" w:rsidRDefault="00580009" w:rsidP="00580009">
            <w:pPr>
              <w:jc w:val="center"/>
              <w:rPr>
                <w:sz w:val="24"/>
                <w:szCs w:val="24"/>
              </w:rPr>
            </w:pPr>
          </w:p>
          <w:p w:rsidR="00580009" w:rsidRPr="00684A5D" w:rsidRDefault="00580009" w:rsidP="00580009">
            <w:pPr>
              <w:jc w:val="center"/>
              <w:rPr>
                <w:sz w:val="24"/>
                <w:szCs w:val="24"/>
              </w:rPr>
            </w:pPr>
            <w:r w:rsidRPr="00684A5D">
              <w:rPr>
                <w:sz w:val="24"/>
                <w:szCs w:val="24"/>
              </w:rPr>
              <w:t xml:space="preserve">В.А. </w:t>
            </w:r>
            <w:proofErr w:type="spellStart"/>
            <w:r w:rsidRPr="00684A5D">
              <w:rPr>
                <w:sz w:val="24"/>
                <w:szCs w:val="24"/>
              </w:rPr>
              <w:t>Климин</w:t>
            </w:r>
            <w:proofErr w:type="spellEnd"/>
          </w:p>
          <w:p w:rsidR="00E57B9B" w:rsidRPr="00684A5D" w:rsidRDefault="00E57B9B" w:rsidP="00580009">
            <w:pPr>
              <w:jc w:val="center"/>
              <w:rPr>
                <w:sz w:val="24"/>
                <w:szCs w:val="24"/>
              </w:rPr>
            </w:pPr>
          </w:p>
        </w:tc>
      </w:tr>
      <w:tr w:rsidR="008A3D2E" w:rsidRPr="00684A5D" w:rsidTr="00580009">
        <w:tc>
          <w:tcPr>
            <w:tcW w:w="453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both"/>
              <w:rPr>
                <w:noProof/>
                <w:sz w:val="16"/>
                <w:szCs w:val="16"/>
              </w:rPr>
            </w:pPr>
            <w:r w:rsidRPr="00684A5D">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684A5D">
              <w:rPr>
                <w:noProof/>
                <w:sz w:val="16"/>
                <w:szCs w:val="16"/>
              </w:rPr>
              <w:t xml:space="preserve">решениями, указанными в пункте </w:t>
            </w:r>
            <w:r w:rsidRPr="00684A5D">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center"/>
              <w:rPr>
                <w:sz w:val="16"/>
                <w:szCs w:val="16"/>
              </w:rPr>
            </w:pPr>
            <w:r w:rsidRPr="00684A5D">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684A5D" w:rsidRDefault="006F4E62" w:rsidP="006F4E62">
            <w:pPr>
              <w:jc w:val="center"/>
              <w:rPr>
                <w:sz w:val="24"/>
                <w:szCs w:val="24"/>
              </w:rPr>
            </w:pPr>
            <w:r w:rsidRPr="00684A5D">
              <w:rPr>
                <w:sz w:val="24"/>
                <w:szCs w:val="24"/>
              </w:rPr>
              <w:t xml:space="preserve">Г.А. </w:t>
            </w:r>
            <w:r w:rsidR="00580009" w:rsidRPr="00684A5D">
              <w:rPr>
                <w:sz w:val="24"/>
                <w:szCs w:val="24"/>
              </w:rPr>
              <w:t xml:space="preserve">Ярков </w:t>
            </w:r>
          </w:p>
        </w:tc>
      </w:tr>
      <w:tr w:rsidR="008A3D2E" w:rsidRPr="00684A5D" w:rsidTr="00580009">
        <w:tc>
          <w:tcPr>
            <w:tcW w:w="453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both"/>
              <w:rPr>
                <w:noProof/>
                <w:sz w:val="16"/>
                <w:szCs w:val="16"/>
              </w:rPr>
            </w:pPr>
            <w:r w:rsidRPr="00684A5D">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684A5D">
              <w:rPr>
                <w:noProof/>
                <w:sz w:val="16"/>
                <w:szCs w:val="16"/>
              </w:rPr>
              <w:t xml:space="preserve"> решениями, указанными в пункте</w:t>
            </w:r>
            <w:r w:rsidRPr="00684A5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center"/>
              <w:rPr>
                <w:sz w:val="16"/>
                <w:szCs w:val="16"/>
              </w:rPr>
            </w:pPr>
            <w:r w:rsidRPr="00684A5D">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684A5D" w:rsidRDefault="008A3D2E" w:rsidP="008A3D2E">
            <w:pPr>
              <w:jc w:val="center"/>
              <w:rPr>
                <w:sz w:val="24"/>
                <w:szCs w:val="24"/>
              </w:rPr>
            </w:pPr>
            <w:r w:rsidRPr="00684A5D">
              <w:rPr>
                <w:sz w:val="24"/>
                <w:szCs w:val="24"/>
              </w:rPr>
              <w:t xml:space="preserve">Ж.В. </w:t>
            </w:r>
            <w:proofErr w:type="spellStart"/>
            <w:r w:rsidR="00580009" w:rsidRPr="00684A5D">
              <w:rPr>
                <w:sz w:val="24"/>
                <w:szCs w:val="24"/>
              </w:rPr>
              <w:t>Резинкина</w:t>
            </w:r>
            <w:proofErr w:type="spellEnd"/>
            <w:r w:rsidR="00580009" w:rsidRPr="00684A5D">
              <w:rPr>
                <w:sz w:val="24"/>
                <w:szCs w:val="24"/>
              </w:rPr>
              <w:t xml:space="preserve"> </w:t>
            </w:r>
          </w:p>
        </w:tc>
      </w:tr>
      <w:tr w:rsidR="008A3D2E" w:rsidRPr="00684A5D" w:rsidTr="00580009">
        <w:tc>
          <w:tcPr>
            <w:tcW w:w="453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both"/>
              <w:rPr>
                <w:noProof/>
                <w:sz w:val="16"/>
                <w:szCs w:val="16"/>
              </w:rPr>
            </w:pPr>
            <w:r w:rsidRPr="00684A5D">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684A5D">
              <w:rPr>
                <w:noProof/>
                <w:sz w:val="16"/>
                <w:szCs w:val="16"/>
              </w:rPr>
              <w:t xml:space="preserve">решениями, указанными в пункте </w:t>
            </w:r>
            <w:r w:rsidRPr="00684A5D">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684A5D" w:rsidRDefault="00E57B9B" w:rsidP="00580009">
            <w:pPr>
              <w:jc w:val="center"/>
              <w:rPr>
                <w:sz w:val="16"/>
                <w:szCs w:val="16"/>
              </w:rPr>
            </w:pPr>
            <w:r w:rsidRPr="00684A5D">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684A5D" w:rsidRDefault="008A3D2E" w:rsidP="008A3D2E">
            <w:pPr>
              <w:jc w:val="center"/>
              <w:rPr>
                <w:sz w:val="24"/>
                <w:szCs w:val="24"/>
              </w:rPr>
            </w:pPr>
            <w:r w:rsidRPr="00684A5D">
              <w:rPr>
                <w:sz w:val="24"/>
                <w:szCs w:val="24"/>
              </w:rPr>
              <w:t xml:space="preserve">А.Т. </w:t>
            </w:r>
            <w:r w:rsidR="00580009" w:rsidRPr="00684A5D">
              <w:rPr>
                <w:sz w:val="24"/>
                <w:szCs w:val="24"/>
              </w:rPr>
              <w:t xml:space="preserve">Абдуллаев </w:t>
            </w:r>
          </w:p>
        </w:tc>
      </w:tr>
    </w:tbl>
    <w:p w:rsidR="00E57B9B" w:rsidRPr="00684A5D" w:rsidRDefault="00E57B9B" w:rsidP="00E57B9B">
      <w:pPr>
        <w:suppressAutoHyphens/>
        <w:jc w:val="both"/>
        <w:rPr>
          <w:b/>
        </w:rPr>
      </w:pPr>
    </w:p>
    <w:p w:rsidR="00E57B9B" w:rsidRPr="00684A5D" w:rsidRDefault="00E57B9B" w:rsidP="00E57B9B">
      <w:pPr>
        <w:suppressAutoHyphens/>
        <w:jc w:val="both"/>
        <w:rPr>
          <w:sz w:val="22"/>
          <w:szCs w:val="22"/>
        </w:rPr>
      </w:pPr>
    </w:p>
    <w:p w:rsidR="00E57B9B" w:rsidRPr="00684A5D" w:rsidRDefault="00580009" w:rsidP="00E57B9B">
      <w:pPr>
        <w:jc w:val="both"/>
        <w:rPr>
          <w:b/>
          <w:sz w:val="24"/>
          <w:szCs w:val="24"/>
        </w:rPr>
      </w:pPr>
      <w:r w:rsidRPr="00684A5D">
        <w:rPr>
          <w:b/>
          <w:sz w:val="24"/>
          <w:szCs w:val="24"/>
        </w:rPr>
        <w:t>Председатель</w:t>
      </w:r>
      <w:r w:rsidR="00E57B9B" w:rsidRPr="00684A5D">
        <w:rPr>
          <w:b/>
          <w:sz w:val="24"/>
          <w:szCs w:val="24"/>
        </w:rPr>
        <w:t xml:space="preserve"> комиссии:                                                             </w:t>
      </w:r>
      <w:r w:rsidR="005E09B3" w:rsidRPr="00684A5D">
        <w:rPr>
          <w:b/>
          <w:sz w:val="24"/>
          <w:szCs w:val="24"/>
        </w:rPr>
        <w:t xml:space="preserve">                                   </w:t>
      </w:r>
      <w:r w:rsidR="00E57B9B" w:rsidRPr="00684A5D">
        <w:rPr>
          <w:b/>
          <w:sz w:val="24"/>
          <w:szCs w:val="24"/>
        </w:rPr>
        <w:t xml:space="preserve">   </w:t>
      </w:r>
      <w:r w:rsidRPr="00684A5D">
        <w:rPr>
          <w:b/>
          <w:sz w:val="24"/>
          <w:szCs w:val="24"/>
        </w:rPr>
        <w:t xml:space="preserve">С.Д. </w:t>
      </w:r>
      <w:proofErr w:type="spellStart"/>
      <w:r w:rsidRPr="00684A5D">
        <w:rPr>
          <w:b/>
          <w:sz w:val="24"/>
          <w:szCs w:val="24"/>
        </w:rPr>
        <w:t>Голин</w:t>
      </w:r>
      <w:proofErr w:type="spellEnd"/>
    </w:p>
    <w:p w:rsidR="00E57B9B" w:rsidRPr="00684A5D" w:rsidRDefault="00E57B9B" w:rsidP="00E57B9B">
      <w:pPr>
        <w:jc w:val="both"/>
        <w:rPr>
          <w:b/>
          <w:sz w:val="24"/>
          <w:szCs w:val="24"/>
        </w:rPr>
      </w:pPr>
    </w:p>
    <w:p w:rsidR="00E57B9B" w:rsidRPr="00684A5D" w:rsidRDefault="00E57B9B" w:rsidP="00E57B9B">
      <w:pPr>
        <w:jc w:val="both"/>
        <w:rPr>
          <w:sz w:val="24"/>
          <w:szCs w:val="24"/>
        </w:rPr>
      </w:pPr>
      <w:r w:rsidRPr="00684A5D">
        <w:rPr>
          <w:b/>
          <w:sz w:val="24"/>
          <w:szCs w:val="24"/>
        </w:rPr>
        <w:t xml:space="preserve">Члены  комиссии                                                                                                                                                                                                </w:t>
      </w:r>
    </w:p>
    <w:p w:rsidR="00E57B9B" w:rsidRPr="00684A5D" w:rsidRDefault="00E57B9B" w:rsidP="00E57B9B">
      <w:pPr>
        <w:jc w:val="right"/>
        <w:rPr>
          <w:sz w:val="24"/>
          <w:szCs w:val="24"/>
        </w:rPr>
      </w:pPr>
      <w:r w:rsidRPr="00684A5D">
        <w:rPr>
          <w:sz w:val="24"/>
          <w:szCs w:val="24"/>
        </w:rPr>
        <w:t xml:space="preserve">                                                                </w:t>
      </w:r>
    </w:p>
    <w:p w:rsidR="00E57B9B" w:rsidRPr="00684A5D" w:rsidRDefault="00534ECB" w:rsidP="00E57B9B">
      <w:pPr>
        <w:jc w:val="right"/>
        <w:rPr>
          <w:sz w:val="24"/>
          <w:szCs w:val="24"/>
        </w:rPr>
      </w:pPr>
      <w:r w:rsidRPr="00684A5D">
        <w:rPr>
          <w:sz w:val="24"/>
          <w:szCs w:val="24"/>
        </w:rPr>
        <w:t xml:space="preserve">____________________ </w:t>
      </w:r>
      <w:r w:rsidR="00E57B9B" w:rsidRPr="00684A5D">
        <w:rPr>
          <w:sz w:val="24"/>
          <w:szCs w:val="24"/>
        </w:rPr>
        <w:t xml:space="preserve">В.А. </w:t>
      </w:r>
      <w:proofErr w:type="spellStart"/>
      <w:r w:rsidR="00E57B9B" w:rsidRPr="00684A5D">
        <w:rPr>
          <w:sz w:val="24"/>
          <w:szCs w:val="24"/>
        </w:rPr>
        <w:t>Климин</w:t>
      </w:r>
      <w:proofErr w:type="spellEnd"/>
    </w:p>
    <w:p w:rsidR="00E57B9B" w:rsidRPr="00684A5D" w:rsidRDefault="00E57B9B" w:rsidP="00580009">
      <w:pPr>
        <w:jc w:val="right"/>
        <w:rPr>
          <w:sz w:val="24"/>
          <w:szCs w:val="24"/>
        </w:rPr>
      </w:pPr>
      <w:r w:rsidRPr="00684A5D">
        <w:rPr>
          <w:sz w:val="24"/>
          <w:szCs w:val="24"/>
        </w:rPr>
        <w:t xml:space="preserve">                                     </w:t>
      </w:r>
      <w:r w:rsidR="00580009" w:rsidRPr="00684A5D">
        <w:rPr>
          <w:sz w:val="24"/>
          <w:szCs w:val="24"/>
        </w:rPr>
        <w:t>______________________</w:t>
      </w:r>
      <w:r w:rsidR="00CB547F" w:rsidRPr="00684A5D">
        <w:rPr>
          <w:sz w:val="24"/>
          <w:szCs w:val="24"/>
        </w:rPr>
        <w:t xml:space="preserve"> Г.А. Ярков </w:t>
      </w:r>
      <w:r w:rsidRPr="00684A5D">
        <w:rPr>
          <w:sz w:val="24"/>
          <w:szCs w:val="24"/>
        </w:rPr>
        <w:t xml:space="preserve">                                                                   </w:t>
      </w:r>
    </w:p>
    <w:p w:rsidR="00CB547F" w:rsidRPr="00684A5D" w:rsidRDefault="00E57B9B" w:rsidP="00E57B9B">
      <w:pPr>
        <w:jc w:val="right"/>
        <w:rPr>
          <w:sz w:val="24"/>
          <w:szCs w:val="24"/>
        </w:rPr>
      </w:pPr>
      <w:r w:rsidRPr="00684A5D">
        <w:rPr>
          <w:sz w:val="24"/>
          <w:szCs w:val="24"/>
        </w:rPr>
        <w:tab/>
      </w:r>
      <w:r w:rsidRPr="00684A5D">
        <w:rPr>
          <w:sz w:val="24"/>
          <w:szCs w:val="24"/>
        </w:rPr>
        <w:tab/>
      </w:r>
      <w:r w:rsidRPr="00684A5D">
        <w:rPr>
          <w:sz w:val="24"/>
          <w:szCs w:val="24"/>
        </w:rPr>
        <w:tab/>
      </w:r>
      <w:r w:rsidRPr="00684A5D">
        <w:rPr>
          <w:sz w:val="24"/>
          <w:szCs w:val="24"/>
        </w:rPr>
        <w:tab/>
      </w:r>
      <w:r w:rsidRPr="00684A5D">
        <w:rPr>
          <w:sz w:val="24"/>
          <w:szCs w:val="24"/>
        </w:rPr>
        <w:tab/>
      </w:r>
      <w:r w:rsidRPr="00684A5D">
        <w:rPr>
          <w:sz w:val="24"/>
          <w:szCs w:val="24"/>
        </w:rPr>
        <w:tab/>
      </w:r>
      <w:r w:rsidRPr="00684A5D">
        <w:rPr>
          <w:sz w:val="24"/>
          <w:szCs w:val="24"/>
        </w:rPr>
        <w:tab/>
        <w:t xml:space="preserve">  __________________ А.</w:t>
      </w:r>
      <w:r w:rsidR="00CB547F" w:rsidRPr="00684A5D">
        <w:rPr>
          <w:sz w:val="24"/>
          <w:szCs w:val="24"/>
        </w:rPr>
        <w:t xml:space="preserve"> </w:t>
      </w:r>
      <w:r w:rsidRPr="00684A5D">
        <w:rPr>
          <w:sz w:val="24"/>
          <w:szCs w:val="24"/>
        </w:rPr>
        <w:t>Т. Абдуллаев</w:t>
      </w:r>
    </w:p>
    <w:p w:rsidR="00E57B9B" w:rsidRPr="00684A5D" w:rsidRDefault="00CB547F" w:rsidP="00E57B9B">
      <w:pPr>
        <w:jc w:val="right"/>
        <w:rPr>
          <w:sz w:val="24"/>
          <w:szCs w:val="24"/>
        </w:rPr>
      </w:pPr>
      <w:r w:rsidRPr="00684A5D">
        <w:rPr>
          <w:sz w:val="24"/>
          <w:szCs w:val="24"/>
        </w:rPr>
        <w:t>___________________Ж.</w:t>
      </w:r>
      <w:r w:rsidR="005E09B3" w:rsidRPr="00684A5D">
        <w:rPr>
          <w:sz w:val="24"/>
          <w:szCs w:val="24"/>
        </w:rPr>
        <w:t>В.</w:t>
      </w:r>
      <w:r w:rsidRPr="00684A5D">
        <w:rPr>
          <w:sz w:val="24"/>
          <w:szCs w:val="24"/>
        </w:rPr>
        <w:t xml:space="preserve"> </w:t>
      </w:r>
      <w:proofErr w:type="spellStart"/>
      <w:r w:rsidRPr="00684A5D">
        <w:rPr>
          <w:sz w:val="24"/>
          <w:szCs w:val="24"/>
        </w:rPr>
        <w:t>Резинкина</w:t>
      </w:r>
      <w:proofErr w:type="spellEnd"/>
      <w:r w:rsidR="00E57B9B" w:rsidRPr="00684A5D">
        <w:rPr>
          <w:sz w:val="24"/>
          <w:szCs w:val="24"/>
        </w:rPr>
        <w:t xml:space="preserve"> </w:t>
      </w:r>
    </w:p>
    <w:p w:rsidR="00E57B9B" w:rsidRPr="00684A5D" w:rsidRDefault="00E57B9B" w:rsidP="00E57B9B">
      <w:pPr>
        <w:rPr>
          <w:sz w:val="24"/>
          <w:szCs w:val="24"/>
        </w:rPr>
      </w:pPr>
    </w:p>
    <w:p w:rsidR="00E57B9B" w:rsidRPr="008A3D2E" w:rsidRDefault="00E57B9B" w:rsidP="00E57B9B">
      <w:pPr>
        <w:rPr>
          <w:sz w:val="24"/>
          <w:szCs w:val="24"/>
        </w:rPr>
      </w:pPr>
      <w:r w:rsidRPr="00684A5D">
        <w:rPr>
          <w:sz w:val="24"/>
          <w:szCs w:val="24"/>
        </w:rPr>
        <w:t xml:space="preserve"> Представитель заказчика:                                         </w:t>
      </w:r>
      <w:r w:rsidR="00CB547F" w:rsidRPr="00684A5D">
        <w:rPr>
          <w:sz w:val="24"/>
          <w:szCs w:val="24"/>
        </w:rPr>
        <w:t xml:space="preserve">       </w:t>
      </w:r>
      <w:r w:rsidR="0000182F" w:rsidRPr="00684A5D">
        <w:rPr>
          <w:sz w:val="24"/>
          <w:szCs w:val="24"/>
        </w:rPr>
        <w:t xml:space="preserve">             </w:t>
      </w:r>
      <w:r w:rsidRPr="00684A5D">
        <w:rPr>
          <w:sz w:val="24"/>
          <w:szCs w:val="24"/>
        </w:rPr>
        <w:t xml:space="preserve">  __________________</w:t>
      </w:r>
      <w:r w:rsidR="008A3D2E" w:rsidRPr="00684A5D">
        <w:rPr>
          <w:sz w:val="24"/>
          <w:szCs w:val="24"/>
        </w:rPr>
        <w:t xml:space="preserve">А.З. </w:t>
      </w:r>
      <w:proofErr w:type="spellStart"/>
      <w:r w:rsidR="008A3D2E" w:rsidRPr="00684A5D">
        <w:rPr>
          <w:sz w:val="24"/>
          <w:szCs w:val="24"/>
        </w:rPr>
        <w:t>Канафиева</w:t>
      </w:r>
      <w:proofErr w:type="spellEnd"/>
    </w:p>
    <w:p w:rsidR="00E57B9B" w:rsidRPr="008A3D2E" w:rsidRDefault="00E57B9B" w:rsidP="00E57B9B">
      <w:pPr>
        <w:rPr>
          <w:color w:val="FF0000"/>
        </w:rPr>
      </w:pPr>
    </w:p>
    <w:p w:rsidR="00BB06F0" w:rsidRDefault="00BB06F0"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8926D3" w:rsidRDefault="008926D3" w:rsidP="00E57B9B">
      <w:pPr>
        <w:rPr>
          <w:color w:val="FF0000"/>
        </w:rPr>
      </w:pPr>
    </w:p>
    <w:p w:rsidR="00A44610" w:rsidRDefault="00A44610" w:rsidP="00A44610">
      <w:pPr>
        <w:ind w:right="-2"/>
        <w:jc w:val="right"/>
        <w:rPr>
          <w:bCs/>
        </w:rPr>
      </w:pPr>
      <w:r>
        <w:rPr>
          <w:bCs/>
        </w:rPr>
        <w:t xml:space="preserve">Приложение </w:t>
      </w:r>
    </w:p>
    <w:p w:rsidR="00A44610" w:rsidRDefault="00A44610" w:rsidP="00A44610">
      <w:pPr>
        <w:jc w:val="right"/>
        <w:rPr>
          <w:bCs/>
        </w:rPr>
      </w:pPr>
      <w:r>
        <w:rPr>
          <w:bCs/>
        </w:rPr>
        <w:t xml:space="preserve">к протоколу подведения итогов </w:t>
      </w:r>
    </w:p>
    <w:p w:rsidR="00A44610" w:rsidRDefault="00A44610" w:rsidP="00A44610">
      <w:pPr>
        <w:jc w:val="right"/>
        <w:rPr>
          <w:bCs/>
        </w:rPr>
      </w:pPr>
      <w:r>
        <w:rPr>
          <w:bCs/>
        </w:rPr>
        <w:t>на участие в аукционе в электронной форме</w:t>
      </w:r>
    </w:p>
    <w:p w:rsidR="00A44610" w:rsidRDefault="00A44610" w:rsidP="00A44610">
      <w:pPr>
        <w:jc w:val="right"/>
        <w:rPr>
          <w:bCs/>
        </w:rPr>
      </w:pPr>
      <w:r>
        <w:rPr>
          <w:bCs/>
        </w:rPr>
        <w:t>от 1</w:t>
      </w:r>
      <w:r w:rsidR="00C144E5">
        <w:rPr>
          <w:bCs/>
        </w:rPr>
        <w:t>5</w:t>
      </w:r>
      <w:r>
        <w:rPr>
          <w:bCs/>
        </w:rPr>
        <w:t xml:space="preserve"> апреля 2014 г. № 0187300005814000084-1</w:t>
      </w:r>
    </w:p>
    <w:p w:rsidR="00A44610" w:rsidRDefault="00A44610" w:rsidP="00A44610">
      <w:pPr>
        <w:jc w:val="center"/>
        <w:rPr>
          <w:b/>
          <w:bCs/>
        </w:rPr>
      </w:pPr>
      <w:r>
        <w:rPr>
          <w:b/>
          <w:bCs/>
        </w:rPr>
        <w:t>Таблица подведения итогов</w:t>
      </w:r>
    </w:p>
    <w:p w:rsidR="00A44610" w:rsidRDefault="00A44610" w:rsidP="00A44610">
      <w:pPr>
        <w:keepNext/>
        <w:keepLines/>
        <w:suppressLineNumbers/>
        <w:suppressAutoHyphens/>
        <w:jc w:val="center"/>
        <w:rPr>
          <w:b/>
        </w:rPr>
      </w:pPr>
      <w:r>
        <w:rPr>
          <w:b/>
          <w:bCs/>
        </w:rPr>
        <w:t xml:space="preserve"> аукциона в электронной форме  на право заключения муниципального контракта на оказание охранных услуг с использованием сре</w:t>
      </w:r>
      <w:proofErr w:type="gramStart"/>
      <w:r>
        <w:rPr>
          <w:b/>
          <w:bCs/>
        </w:rPr>
        <w:t>дств тр</w:t>
      </w:r>
      <w:proofErr w:type="gramEnd"/>
      <w:r>
        <w:rPr>
          <w:b/>
          <w:bCs/>
        </w:rPr>
        <w:t>евожной сигнализации.</w:t>
      </w:r>
    </w:p>
    <w:p w:rsidR="00A44610" w:rsidRDefault="00A44610" w:rsidP="00A44610">
      <w:pPr>
        <w:pStyle w:val="a4"/>
        <w:spacing w:after="0"/>
      </w:pPr>
      <w:r>
        <w:t xml:space="preserve">  Заказчик: Администрация города </w:t>
      </w:r>
      <w:proofErr w:type="spellStart"/>
      <w:r>
        <w:t>Югорска</w:t>
      </w:r>
      <w:proofErr w:type="spellEnd"/>
    </w:p>
    <w:tbl>
      <w:tblPr>
        <w:tblW w:w="11055" w:type="dxa"/>
        <w:tblInd w:w="-539" w:type="dxa"/>
        <w:tblLayout w:type="fixed"/>
        <w:tblCellMar>
          <w:top w:w="28" w:type="dxa"/>
          <w:left w:w="28" w:type="dxa"/>
          <w:bottom w:w="28" w:type="dxa"/>
          <w:right w:w="28" w:type="dxa"/>
        </w:tblCellMar>
        <w:tblLook w:val="04A0"/>
      </w:tblPr>
      <w:tblGrid>
        <w:gridCol w:w="7088"/>
        <w:gridCol w:w="1700"/>
        <w:gridCol w:w="2267"/>
      </w:tblGrid>
      <w:tr w:rsidR="00A44610" w:rsidTr="00A44610">
        <w:trPr>
          <w:trHeight w:val="331"/>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 xml:space="preserve">Порядковый номер </w:t>
            </w:r>
            <w:proofErr w:type="gramStart"/>
            <w:r>
              <w:rPr>
                <w:color w:val="000000"/>
                <w:lang w:eastAsia="en-US"/>
              </w:rPr>
              <w:t>заявки</w:t>
            </w:r>
            <w:proofErr w:type="gramEnd"/>
            <w:r>
              <w:rPr>
                <w:color w:val="000000"/>
                <w:lang w:eastAsia="en-US"/>
              </w:rPr>
              <w:t xml:space="preserve"> / защищенный номер заявки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1</w:t>
            </w:r>
            <w:r>
              <w:rPr>
                <w:color w:val="000000"/>
                <w:lang w:val="en-US" w:eastAsia="en-US"/>
              </w:rPr>
              <w:t xml:space="preserve">/ </w:t>
            </w:r>
            <w:r>
              <w:rPr>
                <w:color w:val="000000"/>
                <w:lang w:eastAsia="en-US"/>
              </w:rPr>
              <w:t>6997905</w:t>
            </w:r>
          </w:p>
        </w:tc>
      </w:tr>
      <w:tr w:rsidR="00A44610" w:rsidTr="00A44610">
        <w:trPr>
          <w:trHeight w:val="680"/>
        </w:trPr>
        <w:tc>
          <w:tcPr>
            <w:tcW w:w="7088"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ind w:left="294" w:hanging="294"/>
              <w:jc w:val="center"/>
              <w:rPr>
                <w:rFonts w:eastAsia="Calibri"/>
                <w:color w:val="000000"/>
                <w:lang w:eastAsia="ar-SA"/>
              </w:rPr>
            </w:pPr>
            <w:r>
              <w:rPr>
                <w:color w:val="000000"/>
                <w:lang w:eastAsia="en-US"/>
              </w:rPr>
              <w:t>Показатель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after="200"/>
              <w:jc w:val="center"/>
              <w:rPr>
                <w:rFonts w:eastAsia="Calibri"/>
                <w:color w:val="000000"/>
                <w:lang w:eastAsia="ar-SA"/>
              </w:rPr>
            </w:pPr>
            <w:r>
              <w:rPr>
                <w:color w:val="000000"/>
                <w:lang w:eastAsia="en-US"/>
              </w:rPr>
              <w:t>Обязательные требования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jc w:val="center"/>
              <w:rPr>
                <w:rFonts w:eastAsia="Calibri"/>
                <w:color w:val="000000"/>
                <w:lang w:eastAsia="ar-SA"/>
              </w:rPr>
            </w:pPr>
            <w:r>
              <w:rPr>
                <w:color w:val="000000"/>
                <w:lang w:eastAsia="ar-SA"/>
              </w:rPr>
              <w:t xml:space="preserve">ФГКУ «Управление вневедомственной охраны УМВД РФ по </w:t>
            </w:r>
            <w:proofErr w:type="spellStart"/>
            <w:r>
              <w:rPr>
                <w:color w:val="000000"/>
                <w:lang w:eastAsia="ar-SA"/>
              </w:rPr>
              <w:t>ХМАО-Югре</w:t>
            </w:r>
            <w:proofErr w:type="spellEnd"/>
            <w:r>
              <w:rPr>
                <w:color w:val="000000"/>
                <w:lang w:eastAsia="ar-SA"/>
              </w:rPr>
              <w:t>»</w:t>
            </w:r>
          </w:p>
        </w:tc>
      </w:tr>
      <w:tr w:rsidR="00A44610" w:rsidTr="00A44610">
        <w:trPr>
          <w:trHeight w:val="710"/>
        </w:trPr>
        <w:tc>
          <w:tcPr>
            <w:tcW w:w="7088"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ind w:left="108" w:right="119"/>
              <w:rPr>
                <w:rFonts w:eastAsia="Calibri"/>
                <w:color w:val="000000"/>
                <w:lang w:eastAsia="ar-SA"/>
              </w:rPr>
            </w:pPr>
            <w:r>
              <w:rPr>
                <w:color w:val="000000"/>
                <w:lang w:eastAsia="en-US"/>
              </w:rPr>
              <w:t>1.</w:t>
            </w:r>
            <w:r>
              <w:rPr>
                <w:lang w:eastAsia="en-US"/>
              </w:rPr>
              <w:t xml:space="preserve">Непроведение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информация продекларирована</w:t>
            </w:r>
          </w:p>
        </w:tc>
      </w:tr>
      <w:tr w:rsidR="00A44610" w:rsidTr="00A44610">
        <w:trPr>
          <w:trHeight w:val="388"/>
        </w:trPr>
        <w:tc>
          <w:tcPr>
            <w:tcW w:w="7088"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ind w:left="105" w:right="120"/>
              <w:rPr>
                <w:rFonts w:eastAsia="Calibri"/>
                <w:lang w:eastAsia="en-US"/>
              </w:rPr>
            </w:pPr>
            <w:r>
              <w:rPr>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информация продекларирована</w:t>
            </w:r>
          </w:p>
        </w:tc>
      </w:tr>
      <w:tr w:rsidR="00A44610" w:rsidTr="00A44610">
        <w:trPr>
          <w:trHeight w:val="1155"/>
        </w:trPr>
        <w:tc>
          <w:tcPr>
            <w:tcW w:w="7088"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ind w:left="105" w:right="120"/>
              <w:rPr>
                <w:rFonts w:eastAsia="Calibri"/>
                <w:lang w:eastAsia="en-US"/>
              </w:rPr>
            </w:pPr>
            <w:r>
              <w:rPr>
                <w:lang w:eastAsia="en-US"/>
              </w:rPr>
              <w:t xml:space="preserve">3. </w:t>
            </w:r>
            <w:proofErr w:type="gramStart"/>
            <w:r>
              <w:rPr>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lang w:eastAsia="en-US"/>
              </w:rPr>
              <w:t xml:space="preserve"> </w:t>
            </w:r>
            <w:proofErr w:type="gramStart"/>
            <w:r>
              <w:rPr>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lang w:eastAsia="en-US"/>
              </w:rPr>
              <w:t>указанных</w:t>
            </w:r>
            <w:proofErr w:type="gramEnd"/>
            <w:r>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ind w:firstLine="33"/>
              <w:jc w:val="center"/>
              <w:rPr>
                <w:rFonts w:eastAsia="Calibri"/>
                <w:color w:val="000000"/>
                <w:lang w:eastAsia="ar-SA"/>
              </w:rPr>
            </w:pPr>
            <w:r>
              <w:rPr>
                <w:color w:val="000000"/>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ind w:firstLine="33"/>
              <w:jc w:val="center"/>
              <w:rPr>
                <w:rFonts w:eastAsia="Calibri"/>
                <w:color w:val="000000"/>
                <w:lang w:eastAsia="ar-SA"/>
              </w:rPr>
            </w:pPr>
            <w:r>
              <w:rPr>
                <w:color w:val="000000"/>
                <w:lang w:eastAsia="en-US"/>
              </w:rPr>
              <w:t>информация продекларирована</w:t>
            </w:r>
          </w:p>
        </w:tc>
      </w:tr>
      <w:tr w:rsidR="00A44610" w:rsidTr="00A44610">
        <w:trPr>
          <w:trHeight w:val="540"/>
        </w:trPr>
        <w:tc>
          <w:tcPr>
            <w:tcW w:w="7088"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ind w:left="105" w:right="120"/>
              <w:rPr>
                <w:rFonts w:eastAsia="Calibri"/>
                <w:color w:val="000000"/>
                <w:lang w:eastAsia="ar-SA"/>
              </w:rPr>
            </w:pPr>
            <w:r>
              <w:rPr>
                <w:color w:val="000000"/>
                <w:lang w:eastAsia="en-US"/>
              </w:rPr>
              <w:t xml:space="preserve">4. </w:t>
            </w:r>
            <w:proofErr w:type="gramStart"/>
            <w:r>
              <w:rPr>
                <w:color w:val="000000"/>
                <w:lang w:eastAsia="en-US"/>
              </w:rPr>
              <w:t>О</w:t>
            </w:r>
            <w:r>
              <w:rPr>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lang w:eastAsia="en-US"/>
              </w:rPr>
              <w:t xml:space="preserve"> наказания в виде дисквалификации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информация продекларирована</w:t>
            </w:r>
          </w:p>
        </w:tc>
      </w:tr>
      <w:tr w:rsidR="00A44610" w:rsidTr="00A44610">
        <w:trPr>
          <w:trHeight w:val="634"/>
        </w:trPr>
        <w:tc>
          <w:tcPr>
            <w:tcW w:w="7088"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ind w:left="105" w:right="120"/>
              <w:rPr>
                <w:rFonts w:eastAsia="Calibri"/>
                <w:lang w:eastAsia="en-US"/>
              </w:rPr>
            </w:pPr>
            <w:r>
              <w:rPr>
                <w:lang w:eastAsia="en-US"/>
              </w:rPr>
              <w:t xml:space="preserve">5. </w:t>
            </w:r>
            <w:proofErr w:type="gramStart"/>
            <w:r>
              <w:rPr>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lang w:eastAsia="en-US"/>
              </w:rPr>
              <w:t>выгодоприобретателями</w:t>
            </w:r>
            <w:proofErr w:type="spellEnd"/>
            <w:r>
              <w:rPr>
                <w:lang w:eastAsia="en-US"/>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lang w:eastAsia="en-US"/>
              </w:rPr>
              <w:t xml:space="preserve"> </w:t>
            </w:r>
            <w:proofErr w:type="gramStart"/>
            <w:r>
              <w:rPr>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lang w:eastAsia="en-US"/>
              </w:rPr>
              <w:t xml:space="preserve"> Под </w:t>
            </w:r>
            <w:proofErr w:type="spellStart"/>
            <w:r>
              <w:rPr>
                <w:lang w:eastAsia="en-US"/>
              </w:rPr>
              <w:t>выгодоприобретателями</w:t>
            </w:r>
            <w:proofErr w:type="spellEnd"/>
            <w:r>
              <w:rPr>
                <w:lang w:eastAsia="en-US"/>
              </w:rPr>
              <w:t xml:space="preserve"> понимаются физические лица, владеющие напрямую или косвенно (через юридическое лицо или через </w:t>
            </w:r>
            <w:r>
              <w:rPr>
                <w:lang w:eastAsia="en-US"/>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lastRenderedPageBreak/>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информация продекларирована</w:t>
            </w:r>
          </w:p>
        </w:tc>
      </w:tr>
      <w:tr w:rsidR="00A44610" w:rsidTr="00A44610">
        <w:trPr>
          <w:trHeight w:val="1113"/>
        </w:trPr>
        <w:tc>
          <w:tcPr>
            <w:tcW w:w="7088"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ind w:left="105" w:right="120"/>
              <w:rPr>
                <w:rFonts w:eastAsia="Calibri"/>
                <w:color w:val="000000"/>
                <w:lang w:eastAsia="ar-SA"/>
              </w:rPr>
            </w:pPr>
            <w:r>
              <w:rPr>
                <w:color w:val="000000"/>
                <w:lang w:eastAsia="en-US"/>
              </w:rPr>
              <w:lastRenderedPageBreak/>
              <w:t xml:space="preserve">6. </w:t>
            </w:r>
            <w:r>
              <w:rPr>
                <w:lang w:eastAsia="en-US"/>
              </w:rPr>
              <w:t xml:space="preserve">Отсутствие в реестре недобросовестных поставщиков сведений об участнике </w:t>
            </w:r>
            <w:r>
              <w:rPr>
                <w:bCs/>
                <w:lang w:eastAsia="en-US"/>
              </w:rPr>
              <w:t>закупки – юридическом лице</w:t>
            </w:r>
            <w:r>
              <w:rPr>
                <w:lang w:eastAsia="en-US"/>
              </w:rPr>
              <w:t xml:space="preserve">, </w:t>
            </w:r>
            <w:r>
              <w:rPr>
                <w:bCs/>
                <w:lang w:eastAsia="en-US"/>
              </w:rPr>
              <w:t>в том числе</w:t>
            </w:r>
            <w:r>
              <w:rPr>
                <w:lang w:eastAsia="en-US"/>
              </w:rPr>
              <w:t xml:space="preserve"> сведений об учредителях, </w:t>
            </w:r>
            <w:r>
              <w:rPr>
                <w:bCs/>
                <w:lang w:eastAsia="en-US"/>
              </w:rPr>
              <w:t>о</w:t>
            </w:r>
            <w:r>
              <w:rPr>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lang w:eastAsia="en-US"/>
              </w:rPr>
              <w:t>закупки – для юридического лица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jc w:val="center"/>
              <w:rPr>
                <w:rFonts w:eastAsia="Calibri"/>
                <w:color w:val="000000"/>
                <w:lang w:eastAsia="ar-SA"/>
              </w:rPr>
            </w:pPr>
            <w:r>
              <w:rPr>
                <w:color w:val="000000"/>
                <w:lang w:eastAsia="en-US"/>
              </w:rPr>
              <w:t>отсутствует</w:t>
            </w:r>
          </w:p>
        </w:tc>
      </w:tr>
      <w:tr w:rsidR="00A44610" w:rsidTr="00A44610">
        <w:trPr>
          <w:trHeight w:val="766"/>
        </w:trPr>
        <w:tc>
          <w:tcPr>
            <w:tcW w:w="7088"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pacing w:after="200" w:line="276" w:lineRule="auto"/>
              <w:rPr>
                <w:rFonts w:eastAsia="SimSun"/>
                <w:highlight w:val="red"/>
                <w:lang w:eastAsia="en-US"/>
              </w:rPr>
            </w:pPr>
            <w:r>
              <w:rPr>
                <w:rFonts w:eastAsia="SimSun"/>
                <w:lang w:eastAsia="en-US"/>
              </w:rPr>
              <w:t xml:space="preserve">7. Соответствие участника размещения заказа требованиям, предъявляемым к субъектам малого предпринимательства </w:t>
            </w:r>
            <w:r>
              <w:rPr>
                <w:bCs/>
                <w:lang w:eastAsia="en-US"/>
              </w:rPr>
              <w:t>и социально ориентированные некоммерческие организации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pacing w:after="200" w:line="276" w:lineRule="auto"/>
              <w:jc w:val="center"/>
              <w:rPr>
                <w:rFonts w:eastAsia="Calibri"/>
                <w:lang w:eastAsia="en-US"/>
              </w:rPr>
            </w:pPr>
            <w:r>
              <w:rPr>
                <w:rFonts w:eastAsia="SimSun"/>
                <w:lang w:eastAsia="en-US"/>
              </w:rPr>
              <w:t>Соответствует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pacing w:after="200" w:line="276" w:lineRule="auto"/>
              <w:jc w:val="center"/>
              <w:rPr>
                <w:rFonts w:eastAsia="Calibri"/>
                <w:lang w:eastAsia="en-US"/>
              </w:rPr>
            </w:pPr>
            <w:r>
              <w:rPr>
                <w:rFonts w:eastAsia="SimSun"/>
                <w:lang w:eastAsia="en-US"/>
              </w:rPr>
              <w:t>Соответствует</w:t>
            </w:r>
          </w:p>
        </w:tc>
      </w:tr>
      <w:tr w:rsidR="00A44610" w:rsidTr="00A44610">
        <w:trPr>
          <w:trHeight w:val="425"/>
        </w:trPr>
        <w:tc>
          <w:tcPr>
            <w:tcW w:w="7088"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ind w:left="105" w:right="120"/>
              <w:rPr>
                <w:rFonts w:eastAsia="Calibri"/>
                <w:color w:val="000000"/>
                <w:lang w:eastAsia="ar-SA"/>
              </w:rPr>
            </w:pPr>
            <w:r>
              <w:rPr>
                <w:color w:val="000000"/>
                <w:lang w:eastAsia="en-US"/>
              </w:rPr>
              <w:t>8.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jc w:val="center"/>
              <w:rPr>
                <w:rFonts w:eastAsia="Calibri"/>
                <w:color w:val="000000"/>
                <w:lang w:eastAsia="ar-SA"/>
              </w:rPr>
            </w:pPr>
            <w:r>
              <w:rPr>
                <w:color w:val="000000"/>
                <w:lang w:eastAsia="en-US"/>
              </w:rPr>
              <w:t>в  объеме, указанном  в  документации  об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after="200"/>
              <w:ind w:left="110" w:right="110"/>
              <w:jc w:val="center"/>
              <w:rPr>
                <w:rFonts w:eastAsia="Calibri"/>
                <w:color w:val="000000"/>
                <w:lang w:eastAsia="ar-SA"/>
              </w:rPr>
            </w:pPr>
            <w:r>
              <w:rPr>
                <w:color w:val="000000"/>
                <w:lang w:eastAsia="en-US"/>
              </w:rPr>
              <w:t>в полном  объеме</w:t>
            </w:r>
          </w:p>
        </w:tc>
      </w:tr>
      <w:tr w:rsidR="00A44610" w:rsidTr="00A44610">
        <w:trPr>
          <w:trHeight w:val="308"/>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276" w:lineRule="auto"/>
              <w:ind w:left="105" w:right="120"/>
              <w:rPr>
                <w:rFonts w:eastAsia="Calibri"/>
                <w:b/>
                <w:bCs/>
                <w:lang w:eastAsia="ar-SA"/>
              </w:rPr>
            </w:pPr>
            <w:r>
              <w:rPr>
                <w:lang w:eastAsia="en-US"/>
              </w:rPr>
              <w:t>9. Начальная (максимальная) цена контракта —</w:t>
            </w:r>
            <w:r>
              <w:rPr>
                <w:b/>
                <w:lang w:eastAsia="en-US"/>
              </w:rPr>
              <w:t xml:space="preserve"> 134 487 </w:t>
            </w:r>
            <w:r>
              <w:rPr>
                <w:b/>
                <w:bCs/>
                <w:lang w:eastAsia="en-US"/>
              </w:rPr>
              <w:t>рублей</w:t>
            </w:r>
          </w:p>
        </w:tc>
        <w:tc>
          <w:tcPr>
            <w:tcW w:w="2267" w:type="dxa"/>
            <w:tcBorders>
              <w:top w:val="single" w:sz="4" w:space="0" w:color="auto"/>
              <w:left w:val="single" w:sz="4" w:space="0" w:color="auto"/>
              <w:bottom w:val="single" w:sz="4" w:space="0" w:color="auto"/>
              <w:right w:val="single" w:sz="4" w:space="0" w:color="auto"/>
            </w:tcBorders>
            <w:vAlign w:val="center"/>
            <w:hideMark/>
          </w:tcPr>
          <w:p w:rsidR="00A44610" w:rsidRDefault="00A44610">
            <w:pPr>
              <w:suppressAutoHyphens/>
              <w:snapToGrid w:val="0"/>
              <w:spacing w:line="100" w:lineRule="atLeast"/>
              <w:ind w:left="12" w:right="-3" w:hanging="30"/>
              <w:jc w:val="center"/>
              <w:rPr>
                <w:rFonts w:eastAsia="Calibri"/>
                <w:b/>
                <w:lang w:eastAsia="ar-SA"/>
              </w:rPr>
            </w:pPr>
            <w:r>
              <w:rPr>
                <w:b/>
                <w:lang w:eastAsia="ar-SA"/>
              </w:rPr>
              <w:t>133 814,56</w:t>
            </w:r>
          </w:p>
        </w:tc>
      </w:tr>
    </w:tbl>
    <w:p w:rsidR="008926D3" w:rsidRPr="008A3D2E" w:rsidRDefault="008926D3" w:rsidP="00E57B9B">
      <w:pPr>
        <w:rPr>
          <w:color w:val="FF0000"/>
        </w:rPr>
      </w:pPr>
    </w:p>
    <w:sectPr w:rsidR="008926D3" w:rsidRPr="008A3D2E" w:rsidSect="00580009">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182F"/>
    <w:rsid w:val="00031305"/>
    <w:rsid w:val="000546EE"/>
    <w:rsid w:val="00127C72"/>
    <w:rsid w:val="00140C77"/>
    <w:rsid w:val="00190195"/>
    <w:rsid w:val="001F34FD"/>
    <w:rsid w:val="002C5A43"/>
    <w:rsid w:val="003323DB"/>
    <w:rsid w:val="003931C5"/>
    <w:rsid w:val="00463208"/>
    <w:rsid w:val="004944D4"/>
    <w:rsid w:val="004F74D3"/>
    <w:rsid w:val="00534ECB"/>
    <w:rsid w:val="0055415B"/>
    <w:rsid w:val="00580009"/>
    <w:rsid w:val="005E09B3"/>
    <w:rsid w:val="00601EB4"/>
    <w:rsid w:val="00653A86"/>
    <w:rsid w:val="006578A9"/>
    <w:rsid w:val="00684A5D"/>
    <w:rsid w:val="00685808"/>
    <w:rsid w:val="006A7DC0"/>
    <w:rsid w:val="006D77ED"/>
    <w:rsid w:val="006E5349"/>
    <w:rsid w:val="006F4E62"/>
    <w:rsid w:val="007603A5"/>
    <w:rsid w:val="0081120E"/>
    <w:rsid w:val="00846B7A"/>
    <w:rsid w:val="008926D3"/>
    <w:rsid w:val="008A3D2E"/>
    <w:rsid w:val="008F161B"/>
    <w:rsid w:val="009020B4"/>
    <w:rsid w:val="0096627E"/>
    <w:rsid w:val="00984B30"/>
    <w:rsid w:val="009C280A"/>
    <w:rsid w:val="00A06F56"/>
    <w:rsid w:val="00A44610"/>
    <w:rsid w:val="00A61028"/>
    <w:rsid w:val="00B33CD8"/>
    <w:rsid w:val="00BB06F0"/>
    <w:rsid w:val="00C06827"/>
    <w:rsid w:val="00C1171B"/>
    <w:rsid w:val="00C144E5"/>
    <w:rsid w:val="00C36995"/>
    <w:rsid w:val="00C717BA"/>
    <w:rsid w:val="00C96912"/>
    <w:rsid w:val="00CB547F"/>
    <w:rsid w:val="00CE1F4B"/>
    <w:rsid w:val="00D526DF"/>
    <w:rsid w:val="00D5310B"/>
    <w:rsid w:val="00D85260"/>
    <w:rsid w:val="00E20A9D"/>
    <w:rsid w:val="00E57B9B"/>
    <w:rsid w:val="00E70701"/>
    <w:rsid w:val="00EE1143"/>
    <w:rsid w:val="00EF06DE"/>
    <w:rsid w:val="00F00AB9"/>
    <w:rsid w:val="00F978FA"/>
    <w:rsid w:val="00FC5C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47691302">
      <w:bodyDiv w:val="1"/>
      <w:marLeft w:val="0"/>
      <w:marRight w:val="0"/>
      <w:marTop w:val="0"/>
      <w:marBottom w:val="0"/>
      <w:divBdr>
        <w:top w:val="none" w:sz="0" w:space="0" w:color="auto"/>
        <w:left w:val="none" w:sz="0" w:space="0" w:color="auto"/>
        <w:bottom w:val="none" w:sz="0" w:space="0" w:color="auto"/>
        <w:right w:val="none" w:sz="0" w:space="0" w:color="auto"/>
      </w:divBdr>
    </w:div>
    <w:div w:id="388840650">
      <w:bodyDiv w:val="1"/>
      <w:marLeft w:val="0"/>
      <w:marRight w:val="0"/>
      <w:marTop w:val="0"/>
      <w:marBottom w:val="0"/>
      <w:divBdr>
        <w:top w:val="none" w:sz="0" w:space="0" w:color="auto"/>
        <w:left w:val="none" w:sz="0" w:space="0" w:color="auto"/>
        <w:bottom w:val="none" w:sz="0" w:space="0" w:color="auto"/>
        <w:right w:val="none" w:sz="0" w:space="0" w:color="auto"/>
      </w:divBdr>
    </w:div>
    <w:div w:id="612900543">
      <w:bodyDiv w:val="1"/>
      <w:marLeft w:val="0"/>
      <w:marRight w:val="0"/>
      <w:marTop w:val="0"/>
      <w:marBottom w:val="0"/>
      <w:divBdr>
        <w:top w:val="none" w:sz="0" w:space="0" w:color="auto"/>
        <w:left w:val="none" w:sz="0" w:space="0" w:color="auto"/>
        <w:bottom w:val="none" w:sz="0" w:space="0" w:color="auto"/>
        <w:right w:val="none" w:sz="0" w:space="0" w:color="auto"/>
      </w:divBdr>
    </w:div>
    <w:div w:id="1073816159">
      <w:bodyDiv w:val="1"/>
      <w:marLeft w:val="0"/>
      <w:marRight w:val="0"/>
      <w:marTop w:val="0"/>
      <w:marBottom w:val="0"/>
      <w:divBdr>
        <w:top w:val="none" w:sz="0" w:space="0" w:color="auto"/>
        <w:left w:val="none" w:sz="0" w:space="0" w:color="auto"/>
        <w:bottom w:val="none" w:sz="0" w:space="0" w:color="auto"/>
        <w:right w:val="none" w:sz="0" w:space="0" w:color="auto"/>
      </w:divBdr>
    </w:div>
    <w:div w:id="12569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1262</Words>
  <Characters>10373</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27</cp:revision>
  <cp:lastPrinted>2014-04-14T11:35:00Z</cp:lastPrinted>
  <dcterms:created xsi:type="dcterms:W3CDTF">2011-03-23T07:06:00Z</dcterms:created>
  <dcterms:modified xsi:type="dcterms:W3CDTF">2014-04-15T03:30:00Z</dcterms:modified>
</cp:coreProperties>
</file>