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E623C1">
        <w:rPr>
          <w:rFonts w:ascii="PT Astra Serif" w:hAnsi="PT Astra Serif"/>
          <w:sz w:val="24"/>
          <w:szCs w:val="24"/>
        </w:rPr>
        <w:t>накопителей</w:t>
      </w:r>
      <w:r w:rsidR="00A40BFA">
        <w:rPr>
          <w:rFonts w:ascii="PT Astra Serif" w:hAnsi="PT Astra Serif"/>
          <w:sz w:val="24"/>
          <w:szCs w:val="24"/>
        </w:rPr>
        <w:t xml:space="preserve"> для средств вычислительной техники</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35" w:type="dxa"/>
        <w:tblInd w:w="108" w:type="dxa"/>
        <w:tblLayout w:type="fixed"/>
        <w:tblLook w:val="0000" w:firstRow="0" w:lastRow="0" w:firstColumn="0" w:lastColumn="0" w:noHBand="0" w:noVBand="0"/>
      </w:tblPr>
      <w:tblGrid>
        <w:gridCol w:w="545"/>
        <w:gridCol w:w="1327"/>
        <w:gridCol w:w="1513"/>
        <w:gridCol w:w="4299"/>
        <w:gridCol w:w="850"/>
        <w:gridCol w:w="709"/>
        <w:gridCol w:w="992"/>
      </w:tblGrid>
      <w:tr w:rsidR="00B346C1" w:rsidRPr="0012081E" w:rsidTr="00B346C1">
        <w:tc>
          <w:tcPr>
            <w:tcW w:w="545"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299"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0" w:type="dxa"/>
            <w:tcBorders>
              <w:top w:val="single" w:sz="4" w:space="0" w:color="000000"/>
              <w:left w:val="single" w:sz="4" w:space="0" w:color="000000"/>
              <w:bottom w:val="single" w:sz="4" w:space="0" w:color="auto"/>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346C1" w:rsidRPr="0012081E" w:rsidRDefault="00B346C1"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9"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c>
          <w:tcPr>
            <w:tcW w:w="992" w:type="dxa"/>
            <w:tcBorders>
              <w:top w:val="single" w:sz="4" w:space="0" w:color="000000"/>
              <w:left w:val="single" w:sz="4" w:space="0" w:color="000000"/>
              <w:bottom w:val="single" w:sz="4" w:space="0" w:color="auto"/>
              <w:right w:val="single" w:sz="4" w:space="0" w:color="000000"/>
            </w:tcBorders>
          </w:tcPr>
          <w:p w:rsidR="00B346C1" w:rsidRPr="0012081E" w:rsidRDefault="00B346C1" w:rsidP="0012081E">
            <w:pPr>
              <w:suppressAutoHyphens/>
              <w:snapToGrid w:val="0"/>
              <w:jc w:val="center"/>
              <w:rPr>
                <w:rFonts w:ascii="PT Astra Serif" w:hAnsi="PT Astra Serif"/>
                <w:szCs w:val="22"/>
                <w:lang w:eastAsia="ar-SA"/>
              </w:rPr>
            </w:pPr>
            <w:r>
              <w:rPr>
                <w:rFonts w:ascii="PT Astra Serif" w:hAnsi="PT Astra Serif"/>
                <w:szCs w:val="22"/>
                <w:lang w:eastAsia="ar-SA"/>
              </w:rPr>
              <w:t>Гарантийный срок</w:t>
            </w:r>
          </w:p>
        </w:tc>
      </w:tr>
      <w:tr w:rsidR="00B346C1" w:rsidRPr="0012081E" w:rsidTr="00B346C1">
        <w:trPr>
          <w:trHeight w:val="267"/>
        </w:trPr>
        <w:tc>
          <w:tcPr>
            <w:tcW w:w="545" w:type="dxa"/>
            <w:tcBorders>
              <w:top w:val="single" w:sz="4" w:space="0" w:color="auto"/>
              <w:left w:val="single" w:sz="4" w:space="0" w:color="auto"/>
              <w:bottom w:val="single" w:sz="4" w:space="0" w:color="auto"/>
              <w:right w:val="single" w:sz="4" w:space="0" w:color="auto"/>
            </w:tcBorders>
          </w:tcPr>
          <w:p w:rsidR="00B346C1" w:rsidRPr="0012081E" w:rsidRDefault="00E623C1" w:rsidP="00B346C1">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B346C1" w:rsidRPr="004B3A09" w:rsidRDefault="00B346C1" w:rsidP="00B346C1">
            <w:pPr>
              <w:rPr>
                <w:rFonts w:ascii="PT Astra Serif" w:hAnsi="PT Astra Serif"/>
                <w:sz w:val="18"/>
                <w:szCs w:val="18"/>
              </w:rPr>
            </w:pPr>
            <w:r w:rsidRPr="004B3A09">
              <w:rPr>
                <w:rFonts w:ascii="PT Astra Serif" w:hAnsi="PT Astra Serif"/>
                <w:sz w:val="18"/>
                <w:szCs w:val="18"/>
              </w:rPr>
              <w:t>26.20.21.110-</w:t>
            </w:r>
          </w:p>
          <w:p w:rsidR="00B346C1" w:rsidRPr="004C54D1" w:rsidRDefault="00B346C1" w:rsidP="00B346C1">
            <w:pPr>
              <w:rPr>
                <w:rFonts w:ascii="PT Astra Serif" w:hAnsi="PT Astra Serif"/>
                <w:sz w:val="18"/>
                <w:szCs w:val="18"/>
              </w:rPr>
            </w:pPr>
            <w:r w:rsidRPr="004B3A09">
              <w:rPr>
                <w:rFonts w:ascii="PT Astra Serif" w:hAnsi="PT Astra Serif"/>
                <w:sz w:val="18"/>
                <w:szCs w:val="18"/>
              </w:rPr>
              <w:t>0000000</w:t>
            </w:r>
            <w:r>
              <w:rPr>
                <w:rFonts w:ascii="PT Astra Serif" w:hAnsi="PT Astra Serif"/>
                <w:sz w:val="18"/>
                <w:szCs w:val="18"/>
              </w:rPr>
              <w:t>3</w:t>
            </w:r>
          </w:p>
        </w:tc>
        <w:tc>
          <w:tcPr>
            <w:tcW w:w="1513" w:type="dxa"/>
            <w:tcBorders>
              <w:top w:val="single" w:sz="4" w:space="0" w:color="000000"/>
              <w:left w:val="single" w:sz="4" w:space="0" w:color="000000"/>
              <w:bottom w:val="single" w:sz="4" w:space="0" w:color="000000"/>
            </w:tcBorders>
            <w:shd w:val="clear" w:color="auto" w:fill="auto"/>
          </w:tcPr>
          <w:p w:rsidR="00B346C1" w:rsidRPr="0012081E" w:rsidRDefault="00B346C1" w:rsidP="00B346C1">
            <w:pPr>
              <w:autoSpaceDE w:val="0"/>
              <w:jc w:val="both"/>
              <w:rPr>
                <w:rFonts w:ascii="PT Astra Serif" w:hAnsi="PT Astra Serif"/>
              </w:rPr>
            </w:pPr>
            <w:r w:rsidRPr="009C09FB">
              <w:rPr>
                <w:rFonts w:ascii="PT Astra Serif" w:hAnsi="PT Astra Serif"/>
              </w:rPr>
              <w:t>Накопитель данных внутренний</w:t>
            </w:r>
          </w:p>
        </w:tc>
        <w:tc>
          <w:tcPr>
            <w:tcW w:w="4299" w:type="dxa"/>
            <w:tcBorders>
              <w:top w:val="single" w:sz="4" w:space="0" w:color="000000"/>
              <w:left w:val="single" w:sz="4" w:space="0" w:color="000000"/>
              <w:bottom w:val="single" w:sz="4" w:space="0" w:color="000000"/>
            </w:tcBorders>
            <w:shd w:val="clear" w:color="auto" w:fill="auto"/>
          </w:tcPr>
          <w:p w:rsidR="00B346C1" w:rsidRPr="00B346C1" w:rsidRDefault="00B346C1" w:rsidP="00B346C1">
            <w:pPr>
              <w:rPr>
                <w:rFonts w:ascii="PT Astra Serif" w:hAnsi="PT Astra Serif"/>
                <w:sz w:val="18"/>
                <w:szCs w:val="16"/>
              </w:rPr>
            </w:pPr>
            <w:r w:rsidRPr="00B346C1">
              <w:rPr>
                <w:rFonts w:ascii="PT Astra Serif" w:hAnsi="PT Astra Serif"/>
                <w:sz w:val="18"/>
                <w:szCs w:val="16"/>
              </w:rPr>
              <w:t>- наличие интерфейсов: SATA III;</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объем буферной памяти: ≥ 64 Мегабайт;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объём накопителя: ≥ 2000 Гигабайт;</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скорость вращения (RPM): ≥ 7000 оборотов в минуту;</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тип устройства: HDD;</w:t>
            </w:r>
          </w:p>
          <w:p w:rsidR="00B346C1" w:rsidRPr="00B346C1" w:rsidRDefault="00B346C1" w:rsidP="00B346C1">
            <w:pPr>
              <w:rPr>
                <w:rFonts w:ascii="PT Astra Serif" w:hAnsi="PT Astra Serif"/>
                <w:sz w:val="18"/>
                <w:szCs w:val="16"/>
              </w:rPr>
            </w:pPr>
            <w:r w:rsidRPr="00B346C1">
              <w:rPr>
                <w:rFonts w:ascii="PT Astra Serif" w:hAnsi="PT Astra Serif"/>
                <w:sz w:val="18"/>
                <w:szCs w:val="16"/>
              </w:rPr>
              <w:t>- форм-фактор: 3,5 дюйма.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46C1" w:rsidRPr="004C54D1" w:rsidRDefault="00B346C1" w:rsidP="00B346C1">
            <w:pPr>
              <w:autoSpaceDE w:val="0"/>
              <w:spacing w:after="60"/>
              <w:jc w:val="center"/>
              <w:rPr>
                <w:rFonts w:ascii="PT Astra Serif" w:hAnsi="PT Astra Serif"/>
              </w:rPr>
            </w:pPr>
            <w:r w:rsidRPr="0012081E">
              <w:rPr>
                <w:rFonts w:ascii="PT Astra Serif" w:hAnsi="PT Astra Serif"/>
              </w:rPr>
              <w:t>штука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46C1" w:rsidRPr="0012081E" w:rsidRDefault="00B346C1" w:rsidP="00B346C1">
            <w:pPr>
              <w:autoSpaceDE w:val="0"/>
              <w:spacing w:after="60"/>
              <w:jc w:val="center"/>
              <w:rPr>
                <w:rFonts w:ascii="PT Astra Serif" w:hAnsi="PT Astra Serif"/>
                <w:szCs w:val="24"/>
              </w:rPr>
            </w:pPr>
            <w:r>
              <w:rPr>
                <w:rFonts w:ascii="PT Astra Serif" w:hAnsi="PT Astra Serif"/>
                <w:szCs w:val="24"/>
              </w:rPr>
              <w:t>12</w:t>
            </w:r>
          </w:p>
        </w:tc>
        <w:tc>
          <w:tcPr>
            <w:tcW w:w="992" w:type="dxa"/>
            <w:tcBorders>
              <w:top w:val="single" w:sz="4" w:space="0" w:color="auto"/>
              <w:left w:val="single" w:sz="4" w:space="0" w:color="auto"/>
              <w:bottom w:val="single" w:sz="4" w:space="0" w:color="auto"/>
              <w:right w:val="single" w:sz="4" w:space="0" w:color="auto"/>
            </w:tcBorders>
          </w:tcPr>
          <w:p w:rsidR="00B346C1" w:rsidRDefault="00B346C1" w:rsidP="00B346C1">
            <w:pPr>
              <w:autoSpaceDE w:val="0"/>
              <w:spacing w:after="60"/>
              <w:jc w:val="center"/>
              <w:rPr>
                <w:rFonts w:ascii="PT Astra Serif" w:hAnsi="PT Astra Serif"/>
                <w:szCs w:val="24"/>
              </w:rPr>
            </w:pPr>
            <w:r>
              <w:rPr>
                <w:rFonts w:ascii="PT Astra Serif" w:hAnsi="PT Astra Serif"/>
                <w:szCs w:val="24"/>
              </w:rPr>
              <w:t>не менее 12 месяцев</w:t>
            </w:r>
          </w:p>
        </w:tc>
      </w:tr>
    </w:tbl>
    <w:p w:rsidR="008C6583" w:rsidRDefault="008C6583" w:rsidP="0012081E">
      <w:pPr>
        <w:pStyle w:val="10"/>
        <w:spacing w:after="0" w:line="240" w:lineRule="auto"/>
        <w:ind w:firstLine="709"/>
        <w:jc w:val="both"/>
        <w:rPr>
          <w:rFonts w:ascii="PT Astra Serif" w:hAnsi="PT Astra Serif"/>
          <w:szCs w:val="24"/>
        </w:rPr>
      </w:pPr>
    </w:p>
    <w:p w:rsidR="0012081E" w:rsidRPr="0012081E" w:rsidRDefault="0012081E" w:rsidP="0012081E">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3375D3"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003375D3" w:rsidRPr="003375D3">
        <w:rPr>
          <w:rFonts w:ascii="PT Astra Serif" w:hAnsi="PT Astra Serif"/>
          <w:szCs w:val="24"/>
        </w:rPr>
        <w:t>т.ч</w:t>
      </w:r>
      <w:proofErr w:type="spellEnd"/>
      <w:r w:rsidR="003375D3"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sidR="003375D3">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12081E" w:rsidP="0012081E">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sz w:val="24"/>
          <w:szCs w:val="24"/>
        </w:rPr>
        <w:t xml:space="preserve">4. </w:t>
      </w:r>
      <w:r w:rsidRPr="008A64C2">
        <w:rPr>
          <w:rFonts w:ascii="PT Astra Serif" w:hAnsi="PT Astra Serif"/>
          <w:bCs/>
          <w:sz w:val="24"/>
          <w:szCs w:val="24"/>
        </w:rPr>
        <w:t xml:space="preserve">Гарантийный срок Поставщика на </w:t>
      </w:r>
      <w:r w:rsidR="000E53C4">
        <w:rPr>
          <w:rFonts w:ascii="PT Astra Serif" w:hAnsi="PT Astra Serif"/>
          <w:bCs/>
          <w:sz w:val="24"/>
          <w:szCs w:val="24"/>
        </w:rPr>
        <w:t>оборудование</w:t>
      </w:r>
      <w:r w:rsidR="00F65E5E">
        <w:rPr>
          <w:rFonts w:ascii="PT Astra Serif" w:hAnsi="PT Astra Serif"/>
          <w:bCs/>
          <w:sz w:val="24"/>
          <w:szCs w:val="24"/>
        </w:rPr>
        <w:t xml:space="preserve"> указан в таблице (столбец 7)</w:t>
      </w:r>
      <w:r w:rsidR="003353AC">
        <w:rPr>
          <w:rFonts w:ascii="PT Astra Serif" w:hAnsi="PT Astra Serif"/>
          <w:bCs/>
          <w:color w:val="000099"/>
          <w:sz w:val="24"/>
          <w:szCs w:val="24"/>
        </w:rPr>
        <w:t xml:space="preserve">. </w:t>
      </w:r>
      <w:r w:rsidRPr="008A64C2">
        <w:rPr>
          <w:rFonts w:ascii="PT Astra Serif" w:hAnsi="PT Astra Serif"/>
          <w:bCs/>
          <w:sz w:val="24"/>
          <w:szCs w:val="24"/>
        </w:rPr>
        <w:t>Гарантийный срок начинает течь с момента подписания Заказчиком документа о приёмке, предусмотренного муниципальным контрактом.</w:t>
      </w:r>
    </w:p>
    <w:p w:rsidR="009C09FB" w:rsidRPr="008A64C2" w:rsidRDefault="009C09FB" w:rsidP="009C09FB">
      <w:pPr>
        <w:autoSpaceDE w:val="0"/>
        <w:autoSpaceDN w:val="0"/>
        <w:adjustRightInd w:val="0"/>
        <w:ind w:firstLine="709"/>
        <w:jc w:val="both"/>
        <w:rPr>
          <w:rFonts w:ascii="PT Astra Serif" w:hAnsi="PT Astra Serif"/>
          <w:bCs/>
          <w:sz w:val="24"/>
          <w:szCs w:val="24"/>
        </w:rPr>
      </w:pPr>
      <w:r w:rsidRPr="008A64C2">
        <w:rPr>
          <w:rFonts w:ascii="PT Astra Serif" w:hAnsi="PT Astra Serif"/>
          <w:bCs/>
          <w:sz w:val="24"/>
          <w:szCs w:val="24"/>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F65E5E">
        <w:rPr>
          <w:rFonts w:ascii="PT Astra Serif" w:hAnsi="PT Astra Serif"/>
          <w:bCs/>
          <w:sz w:val="24"/>
          <w:szCs w:val="24"/>
        </w:rPr>
        <w:t>соответствовать продолжительности гарантийного срока Поставщика</w:t>
      </w:r>
      <w:r w:rsidRPr="00F65E5E">
        <w:rPr>
          <w:rFonts w:ascii="PT Astra Serif" w:hAnsi="PT Astra Serif"/>
          <w:bCs/>
          <w:sz w:val="24"/>
          <w:szCs w:val="24"/>
        </w:rPr>
        <w:t xml:space="preserve"> с</w:t>
      </w:r>
      <w:r w:rsidRPr="008A64C2">
        <w:rPr>
          <w:rFonts w:ascii="PT Astra Serif" w:hAnsi="PT Astra Serif"/>
          <w:bCs/>
          <w:sz w:val="24"/>
          <w:szCs w:val="24"/>
        </w:rPr>
        <w:t xml:space="preserve"> даты подписания Заказчиком документа о приёмке, предусмотренного муниципальным контрактом.</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bookmarkStart w:id="2" w:name="_GoBack"/>
      <w:bookmarkEnd w:id="2"/>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E8" w:rsidRDefault="007B58E8">
      <w:r>
        <w:separator/>
      </w:r>
    </w:p>
  </w:endnote>
  <w:endnote w:type="continuationSeparator" w:id="0">
    <w:p w:rsidR="007B58E8" w:rsidRDefault="007B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E623C1">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623C1">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E8" w:rsidRDefault="007B58E8">
      <w:r>
        <w:separator/>
      </w:r>
    </w:p>
  </w:footnote>
  <w:footnote w:type="continuationSeparator" w:id="0">
    <w:p w:rsidR="007B58E8" w:rsidRDefault="007B5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0CE5"/>
    <w:rsid w:val="000C1C08"/>
    <w:rsid w:val="000C3645"/>
    <w:rsid w:val="000C5019"/>
    <w:rsid w:val="000C52B1"/>
    <w:rsid w:val="000C64AF"/>
    <w:rsid w:val="000D3542"/>
    <w:rsid w:val="000E2408"/>
    <w:rsid w:val="000E53C4"/>
    <w:rsid w:val="000F3C00"/>
    <w:rsid w:val="000F59FD"/>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73EF1"/>
    <w:rsid w:val="00174284"/>
    <w:rsid w:val="00181166"/>
    <w:rsid w:val="00197936"/>
    <w:rsid w:val="001A6DDC"/>
    <w:rsid w:val="001B2F51"/>
    <w:rsid w:val="001C0958"/>
    <w:rsid w:val="001C344B"/>
    <w:rsid w:val="001C3F7F"/>
    <w:rsid w:val="001D3581"/>
    <w:rsid w:val="001E04E3"/>
    <w:rsid w:val="001E740B"/>
    <w:rsid w:val="001F3D99"/>
    <w:rsid w:val="00201057"/>
    <w:rsid w:val="002062FB"/>
    <w:rsid w:val="00206DB6"/>
    <w:rsid w:val="00210BC8"/>
    <w:rsid w:val="00215CE1"/>
    <w:rsid w:val="00220834"/>
    <w:rsid w:val="00225FD7"/>
    <w:rsid w:val="0023476C"/>
    <w:rsid w:val="0025389E"/>
    <w:rsid w:val="00253E46"/>
    <w:rsid w:val="0026174D"/>
    <w:rsid w:val="0026552C"/>
    <w:rsid w:val="00272139"/>
    <w:rsid w:val="0029179F"/>
    <w:rsid w:val="002A6481"/>
    <w:rsid w:val="002B41E5"/>
    <w:rsid w:val="002C7FD0"/>
    <w:rsid w:val="002D068C"/>
    <w:rsid w:val="002F4098"/>
    <w:rsid w:val="002F42C5"/>
    <w:rsid w:val="003022AB"/>
    <w:rsid w:val="003122A3"/>
    <w:rsid w:val="00313E8C"/>
    <w:rsid w:val="00317FD0"/>
    <w:rsid w:val="003353AC"/>
    <w:rsid w:val="003375D3"/>
    <w:rsid w:val="00340AAB"/>
    <w:rsid w:val="00346109"/>
    <w:rsid w:val="0034750C"/>
    <w:rsid w:val="00354BB5"/>
    <w:rsid w:val="00360944"/>
    <w:rsid w:val="003742B4"/>
    <w:rsid w:val="0038716A"/>
    <w:rsid w:val="00391001"/>
    <w:rsid w:val="00392E76"/>
    <w:rsid w:val="00393178"/>
    <w:rsid w:val="003951E0"/>
    <w:rsid w:val="00396178"/>
    <w:rsid w:val="003A2A0B"/>
    <w:rsid w:val="003A36FB"/>
    <w:rsid w:val="003A7CFD"/>
    <w:rsid w:val="003B23A6"/>
    <w:rsid w:val="003C33C0"/>
    <w:rsid w:val="003C6043"/>
    <w:rsid w:val="003F0827"/>
    <w:rsid w:val="003F570D"/>
    <w:rsid w:val="003F5959"/>
    <w:rsid w:val="003F7466"/>
    <w:rsid w:val="00400257"/>
    <w:rsid w:val="00417C47"/>
    <w:rsid w:val="0042067A"/>
    <w:rsid w:val="00427429"/>
    <w:rsid w:val="0044717D"/>
    <w:rsid w:val="0046137D"/>
    <w:rsid w:val="0047456F"/>
    <w:rsid w:val="00475EF4"/>
    <w:rsid w:val="00476BAE"/>
    <w:rsid w:val="00480EA8"/>
    <w:rsid w:val="00482B2D"/>
    <w:rsid w:val="00485E81"/>
    <w:rsid w:val="004B5329"/>
    <w:rsid w:val="004C3828"/>
    <w:rsid w:val="004C3F06"/>
    <w:rsid w:val="004C54D1"/>
    <w:rsid w:val="004D3106"/>
    <w:rsid w:val="004E0BF7"/>
    <w:rsid w:val="004E15E2"/>
    <w:rsid w:val="004F70F1"/>
    <w:rsid w:val="0051158D"/>
    <w:rsid w:val="00535A83"/>
    <w:rsid w:val="0053798E"/>
    <w:rsid w:val="00542DCF"/>
    <w:rsid w:val="0055167D"/>
    <w:rsid w:val="00555706"/>
    <w:rsid w:val="00566D18"/>
    <w:rsid w:val="00567EF5"/>
    <w:rsid w:val="00570DF2"/>
    <w:rsid w:val="005721EE"/>
    <w:rsid w:val="00572D66"/>
    <w:rsid w:val="00575653"/>
    <w:rsid w:val="005824AA"/>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600D64"/>
    <w:rsid w:val="0060108A"/>
    <w:rsid w:val="0060331A"/>
    <w:rsid w:val="006043F7"/>
    <w:rsid w:val="00605FC3"/>
    <w:rsid w:val="00630516"/>
    <w:rsid w:val="00634E98"/>
    <w:rsid w:val="00642227"/>
    <w:rsid w:val="00646D6D"/>
    <w:rsid w:val="0065008C"/>
    <w:rsid w:val="0065498E"/>
    <w:rsid w:val="00660503"/>
    <w:rsid w:val="00667E21"/>
    <w:rsid w:val="00670849"/>
    <w:rsid w:val="0068634A"/>
    <w:rsid w:val="006A00FF"/>
    <w:rsid w:val="006A5B49"/>
    <w:rsid w:val="006B4E8C"/>
    <w:rsid w:val="006C7C03"/>
    <w:rsid w:val="006D63CC"/>
    <w:rsid w:val="006E035C"/>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6162"/>
    <w:rsid w:val="0076026E"/>
    <w:rsid w:val="00762052"/>
    <w:rsid w:val="00765FD7"/>
    <w:rsid w:val="007758A5"/>
    <w:rsid w:val="007A0323"/>
    <w:rsid w:val="007A3D3C"/>
    <w:rsid w:val="007A40CC"/>
    <w:rsid w:val="007A666C"/>
    <w:rsid w:val="007B4FB3"/>
    <w:rsid w:val="007B58E8"/>
    <w:rsid w:val="007B5A81"/>
    <w:rsid w:val="007C7869"/>
    <w:rsid w:val="007D438B"/>
    <w:rsid w:val="007E113A"/>
    <w:rsid w:val="007E5D5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E7F14"/>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554C6"/>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0BFA"/>
    <w:rsid w:val="00A47DB7"/>
    <w:rsid w:val="00A66EDA"/>
    <w:rsid w:val="00A71795"/>
    <w:rsid w:val="00A74D4A"/>
    <w:rsid w:val="00A75828"/>
    <w:rsid w:val="00A83F56"/>
    <w:rsid w:val="00A96E29"/>
    <w:rsid w:val="00AA3D39"/>
    <w:rsid w:val="00AA5991"/>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46C1"/>
    <w:rsid w:val="00B3508D"/>
    <w:rsid w:val="00B36355"/>
    <w:rsid w:val="00B442DA"/>
    <w:rsid w:val="00B44377"/>
    <w:rsid w:val="00B44F4C"/>
    <w:rsid w:val="00B473AB"/>
    <w:rsid w:val="00B534A3"/>
    <w:rsid w:val="00B5513D"/>
    <w:rsid w:val="00B55497"/>
    <w:rsid w:val="00B55790"/>
    <w:rsid w:val="00B638D2"/>
    <w:rsid w:val="00B70561"/>
    <w:rsid w:val="00B748DE"/>
    <w:rsid w:val="00B76D03"/>
    <w:rsid w:val="00B81923"/>
    <w:rsid w:val="00B84934"/>
    <w:rsid w:val="00B84AB9"/>
    <w:rsid w:val="00B878E9"/>
    <w:rsid w:val="00B93B15"/>
    <w:rsid w:val="00BA45FC"/>
    <w:rsid w:val="00BD1268"/>
    <w:rsid w:val="00BE33BB"/>
    <w:rsid w:val="00BF15F2"/>
    <w:rsid w:val="00BF51B2"/>
    <w:rsid w:val="00C13D26"/>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35E55"/>
    <w:rsid w:val="00D40EA9"/>
    <w:rsid w:val="00D41E2F"/>
    <w:rsid w:val="00D55232"/>
    <w:rsid w:val="00D66033"/>
    <w:rsid w:val="00D74737"/>
    <w:rsid w:val="00D81747"/>
    <w:rsid w:val="00D821BC"/>
    <w:rsid w:val="00D91FE3"/>
    <w:rsid w:val="00D92935"/>
    <w:rsid w:val="00D96ABB"/>
    <w:rsid w:val="00DB52C5"/>
    <w:rsid w:val="00DC42B8"/>
    <w:rsid w:val="00DD76C0"/>
    <w:rsid w:val="00DE41B0"/>
    <w:rsid w:val="00DF3CE7"/>
    <w:rsid w:val="00DF5DD2"/>
    <w:rsid w:val="00DF63A3"/>
    <w:rsid w:val="00DF7F2A"/>
    <w:rsid w:val="00E10712"/>
    <w:rsid w:val="00E13746"/>
    <w:rsid w:val="00E173DF"/>
    <w:rsid w:val="00E24AD3"/>
    <w:rsid w:val="00E35453"/>
    <w:rsid w:val="00E46E7F"/>
    <w:rsid w:val="00E623C1"/>
    <w:rsid w:val="00E6378E"/>
    <w:rsid w:val="00E65D88"/>
    <w:rsid w:val="00E71858"/>
    <w:rsid w:val="00E73849"/>
    <w:rsid w:val="00E802DC"/>
    <w:rsid w:val="00EB1E5F"/>
    <w:rsid w:val="00EB438F"/>
    <w:rsid w:val="00EB4F78"/>
    <w:rsid w:val="00ED6010"/>
    <w:rsid w:val="00ED7561"/>
    <w:rsid w:val="00F07B44"/>
    <w:rsid w:val="00F12074"/>
    <w:rsid w:val="00F15F15"/>
    <w:rsid w:val="00F20892"/>
    <w:rsid w:val="00F2348E"/>
    <w:rsid w:val="00F40D9E"/>
    <w:rsid w:val="00F65E5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B60E-FCCD-4A5C-A692-E274CF6A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108</cp:revision>
  <cp:lastPrinted>2023-06-20T04:21:00Z</cp:lastPrinted>
  <dcterms:created xsi:type="dcterms:W3CDTF">2020-01-31T05:12:00Z</dcterms:created>
  <dcterms:modified xsi:type="dcterms:W3CDTF">2023-07-07T06:55:00Z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