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B2" w:rsidRDefault="00B65AB2" w:rsidP="0053650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65AB2" w:rsidRPr="00FA7C9B" w:rsidRDefault="00B65AB2" w:rsidP="00FA7C9B">
      <w:pPr>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00FA7C9B" w:rsidRPr="00FA7C9B">
        <w:rPr>
          <w:rFonts w:ascii="Times New Roman" w:eastAsia="Times New Roman" w:hAnsi="Times New Roman" w:cs="Times New Roman"/>
          <w:b/>
          <w:sz w:val="24"/>
          <w:szCs w:val="24"/>
        </w:rPr>
        <w:t xml:space="preserve">173862200926886220100100100371020244 </w:t>
      </w:r>
      <w:r w:rsidRPr="00FA7C9B">
        <w:rPr>
          <w:rFonts w:ascii="Times New Roman" w:eastAsia="Times New Roman" w:hAnsi="Times New Roman" w:cs="Times New Roman"/>
          <w:b/>
          <w:sz w:val="24"/>
          <w:szCs w:val="24"/>
        </w:rPr>
        <w:t xml:space="preserve"> </w:t>
      </w:r>
    </w:p>
    <w:p w:rsidR="00B65AB2" w:rsidRPr="00963CC8" w:rsidRDefault="00B65AB2" w:rsidP="00B65AB2">
      <w:pPr>
        <w:pStyle w:val="a6"/>
        <w:numPr>
          <w:ilvl w:val="1"/>
          <w:numId w:val="1"/>
        </w:numPr>
        <w:tabs>
          <w:tab w:val="clear" w:pos="1075"/>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u w:val="single"/>
        </w:rPr>
        <w:t>ктов питания (рыба</w:t>
      </w:r>
      <w:r w:rsidRPr="00963CC8">
        <w:rPr>
          <w:u w:val="single"/>
        </w:rPr>
        <w:t>).</w:t>
      </w:r>
    </w:p>
    <w:p w:rsidR="00B65AB2" w:rsidRDefault="00B65AB2" w:rsidP="00B65AB2">
      <w:pPr>
        <w:pStyle w:val="a6"/>
        <w:numPr>
          <w:ilvl w:val="0"/>
          <w:numId w:val="1"/>
        </w:numPr>
        <w:tabs>
          <w:tab w:val="clear" w:pos="928"/>
          <w:tab w:val="num" w:pos="360"/>
        </w:tabs>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65AB2" w:rsidRDefault="00B65AB2" w:rsidP="00B65AB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65AB2" w:rsidRDefault="00B65AB2" w:rsidP="00B65AB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65AB2" w:rsidRDefault="00B65AB2" w:rsidP="00B65AB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65AB2" w:rsidRDefault="00B65AB2" w:rsidP="00B65AB2">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65AB2" w:rsidRDefault="00B65AB2" w:rsidP="00B65AB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65AB2" w:rsidRDefault="00B65AB2" w:rsidP="00B65AB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65AB2" w:rsidRDefault="00B65AB2" w:rsidP="00B65AB2">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65AB2" w:rsidRDefault="00B65AB2" w:rsidP="00B65AB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65AB2" w:rsidRDefault="00B65AB2" w:rsidP="00B65AB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65AB2" w:rsidRDefault="00B65AB2" w:rsidP="00B65AB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65AB2" w:rsidRDefault="00B65AB2" w:rsidP="00B65AB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65AB2" w:rsidRDefault="00B65AB2" w:rsidP="00B65AB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65AB2" w:rsidRDefault="00B65AB2" w:rsidP="00B65AB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65AB2" w:rsidRDefault="00B65AB2" w:rsidP="00B65AB2">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65AB2" w:rsidRPr="00AF29A7" w:rsidRDefault="00B65AB2" w:rsidP="00B65AB2">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B65AB2" w:rsidRDefault="00B65AB2" w:rsidP="00683175">
      <w:pPr>
        <w:pStyle w:val="ConsPlusNormal"/>
        <w:widowControl/>
        <w:ind w:firstLine="0"/>
        <w:jc w:val="center"/>
        <w:outlineLvl w:val="0"/>
        <w:rPr>
          <w:rFonts w:ascii="Times New Roman" w:hAnsi="Times New Roman" w:cs="Times New Roman"/>
          <w:b/>
          <w:sz w:val="24"/>
          <w:szCs w:val="24"/>
        </w:rPr>
      </w:pP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960"/>
        <w:gridCol w:w="662"/>
        <w:gridCol w:w="991"/>
        <w:gridCol w:w="850"/>
        <w:gridCol w:w="1133"/>
      </w:tblGrid>
      <w:tr w:rsidR="00683175" w:rsidTr="00683175">
        <w:tc>
          <w:tcPr>
            <w:tcW w:w="8457" w:type="dxa"/>
            <w:gridSpan w:val="5"/>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83175" w:rsidTr="00683175">
        <w:tc>
          <w:tcPr>
            <w:tcW w:w="568"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683175" w:rsidRDefault="00683175">
            <w:pPr>
              <w:pStyle w:val="a4"/>
              <w:autoSpaceDE w:val="0"/>
              <w:autoSpaceDN w:val="0"/>
              <w:adjustRightInd w:val="0"/>
              <w:spacing w:before="0" w:beforeAutospacing="0" w:after="0" w:afterAutospacing="0" w:line="276" w:lineRule="auto"/>
              <w:jc w:val="center"/>
              <w:rPr>
                <w:sz w:val="20"/>
                <w:szCs w:val="20"/>
              </w:rPr>
            </w:pP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0"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62" w:type="dxa"/>
            <w:tcBorders>
              <w:top w:val="single" w:sz="4" w:space="0" w:color="auto"/>
              <w:left w:val="single" w:sz="4" w:space="0" w:color="auto"/>
              <w:bottom w:val="single" w:sz="4" w:space="0" w:color="auto"/>
              <w:right w:val="single" w:sz="4" w:space="0" w:color="auto"/>
            </w:tcBorders>
            <w:hideMark/>
          </w:tcPr>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83175" w:rsidRDefault="00683175">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683175" w:rsidRDefault="006831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83175" w:rsidRDefault="00683175">
            <w:pPr>
              <w:spacing w:after="0" w:line="240" w:lineRule="auto"/>
              <w:rPr>
                <w:rFonts w:ascii="Times New Roman" w:hAnsi="Times New Roman" w:cs="Times New Roman"/>
                <w:sz w:val="20"/>
                <w:szCs w:val="20"/>
              </w:rPr>
            </w:pPr>
          </w:p>
        </w:tc>
      </w:tr>
      <w:tr w:rsidR="00C97C2D" w:rsidTr="00683175">
        <w:tc>
          <w:tcPr>
            <w:tcW w:w="568"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sidRPr="00511FAC">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C97C2D" w:rsidRPr="00C97C2D" w:rsidRDefault="00C97C2D" w:rsidP="002D601C">
            <w:pPr>
              <w:pStyle w:val="a4"/>
              <w:autoSpaceDE w:val="0"/>
              <w:autoSpaceDN w:val="0"/>
              <w:adjustRightInd w:val="0"/>
              <w:spacing w:before="0" w:beforeAutospacing="0" w:after="0" w:afterAutospacing="0" w:line="276" w:lineRule="auto"/>
              <w:ind w:right="-108"/>
              <w:jc w:val="both"/>
            </w:pPr>
            <w:r w:rsidRPr="00C97C2D">
              <w:rPr>
                <w:rStyle w:val="iceouttxt6"/>
                <w:rFonts w:ascii="Times New Roman" w:hAnsi="Times New Roman" w:cs="Times New Roman"/>
                <w:b/>
                <w:color w:val="auto"/>
                <w:sz w:val="24"/>
                <w:szCs w:val="24"/>
              </w:rPr>
              <w:t>Горбуша.</w:t>
            </w:r>
            <w:r w:rsidRPr="00C97C2D">
              <w:rPr>
                <w:rStyle w:val="iceouttxt6"/>
                <w:rFonts w:ascii="Times New Roman" w:hAnsi="Times New Roman" w:cs="Times New Roman"/>
                <w:color w:val="auto"/>
                <w:sz w:val="24"/>
                <w:szCs w:val="24"/>
              </w:rPr>
              <w:t xml:space="preserve"> Мороженая, потрошеная, с головой, тушки рыбы непобитые, упаковка без повреждений. ГОСТ 32366-2013</w:t>
            </w:r>
          </w:p>
        </w:tc>
        <w:tc>
          <w:tcPr>
            <w:tcW w:w="662"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Pr>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C97C2D" w:rsidRPr="00511FAC" w:rsidRDefault="00C97C2D">
            <w:pPr>
              <w:autoSpaceDE w:val="0"/>
              <w:autoSpaceDN w:val="0"/>
              <w:adjustRightInd w:val="0"/>
              <w:jc w:val="both"/>
              <w:rPr>
                <w:rFonts w:ascii="Times New Roman" w:hAnsi="Times New Roman" w:cs="Times New Roman"/>
                <w:sz w:val="20"/>
                <w:szCs w:val="20"/>
              </w:rPr>
            </w:pPr>
            <w:r w:rsidRPr="00511FAC">
              <w:rPr>
                <w:rFonts w:ascii="Times New Roman" w:hAnsi="Times New Roman" w:cs="Times New Roman"/>
                <w:sz w:val="20"/>
                <w:szCs w:val="20"/>
              </w:rPr>
              <w:t>1</w:t>
            </w:r>
            <w:r>
              <w:rPr>
                <w:rFonts w:ascii="Times New Roman" w:hAnsi="Times New Roman" w:cs="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hideMark/>
          </w:tcPr>
          <w:p w:rsidR="00C97C2D" w:rsidRPr="00511FAC" w:rsidRDefault="00C97C2D">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295,00</w:t>
            </w:r>
          </w:p>
        </w:tc>
        <w:tc>
          <w:tcPr>
            <w:tcW w:w="1133" w:type="dxa"/>
            <w:tcBorders>
              <w:top w:val="single" w:sz="4" w:space="0" w:color="auto"/>
              <w:left w:val="single" w:sz="4" w:space="0" w:color="auto"/>
              <w:bottom w:val="single" w:sz="4" w:space="0" w:color="auto"/>
              <w:right w:val="single" w:sz="4" w:space="0" w:color="auto"/>
            </w:tcBorders>
            <w:hideMark/>
          </w:tcPr>
          <w:p w:rsidR="00C97C2D" w:rsidRPr="00511FAC" w:rsidRDefault="00C97C2D">
            <w:pPr>
              <w:spacing w:after="0" w:line="240" w:lineRule="auto"/>
              <w:rPr>
                <w:rFonts w:ascii="Times New Roman" w:hAnsi="Times New Roman" w:cs="Times New Roman"/>
                <w:sz w:val="20"/>
                <w:szCs w:val="20"/>
              </w:rPr>
            </w:pPr>
            <w:r>
              <w:rPr>
                <w:rStyle w:val="iceouttxt6"/>
                <w:rFonts w:ascii="Times New Roman" w:hAnsi="Times New Roman" w:cs="Times New Roman"/>
                <w:color w:val="auto"/>
                <w:sz w:val="20"/>
                <w:szCs w:val="20"/>
              </w:rPr>
              <w:t>472000</w:t>
            </w:r>
            <w:r w:rsidRPr="00511FAC">
              <w:rPr>
                <w:rStyle w:val="iceouttxt6"/>
                <w:rFonts w:ascii="Times New Roman" w:hAnsi="Times New Roman" w:cs="Times New Roman"/>
                <w:color w:val="auto"/>
                <w:sz w:val="20"/>
                <w:szCs w:val="20"/>
              </w:rPr>
              <w:t>,00</w:t>
            </w:r>
          </w:p>
        </w:tc>
      </w:tr>
      <w:tr w:rsidR="00C97C2D" w:rsidTr="00683175">
        <w:tc>
          <w:tcPr>
            <w:tcW w:w="568"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sidRPr="00511FAC">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sidRPr="00511FAC">
              <w:rPr>
                <w:rStyle w:val="iceouttxt6"/>
                <w:rFonts w:ascii="Times New Roman" w:hAnsi="Times New Roman" w:cs="Times New Roman"/>
                <w:color w:val="auto"/>
                <w:sz w:val="20"/>
                <w:szCs w:val="20"/>
              </w:rPr>
              <w:t>10.20.13.122</w:t>
            </w:r>
          </w:p>
        </w:tc>
        <w:tc>
          <w:tcPr>
            <w:tcW w:w="4960" w:type="dxa"/>
            <w:tcBorders>
              <w:top w:val="single" w:sz="4" w:space="0" w:color="auto"/>
              <w:left w:val="single" w:sz="4" w:space="0" w:color="auto"/>
              <w:bottom w:val="single" w:sz="4" w:space="0" w:color="auto"/>
              <w:right w:val="single" w:sz="4" w:space="0" w:color="auto"/>
            </w:tcBorders>
            <w:hideMark/>
          </w:tcPr>
          <w:p w:rsidR="00C97C2D" w:rsidRPr="00C97C2D" w:rsidRDefault="00C97C2D" w:rsidP="002D601C">
            <w:pPr>
              <w:pStyle w:val="a4"/>
              <w:autoSpaceDE w:val="0"/>
              <w:autoSpaceDN w:val="0"/>
              <w:adjustRightInd w:val="0"/>
              <w:spacing w:before="0" w:beforeAutospacing="0" w:after="0" w:afterAutospacing="0" w:line="276" w:lineRule="auto"/>
              <w:ind w:right="-108"/>
              <w:jc w:val="both"/>
            </w:pPr>
            <w:r w:rsidRPr="00C97C2D">
              <w:rPr>
                <w:rStyle w:val="iceouttxt6"/>
                <w:rFonts w:ascii="Times New Roman" w:hAnsi="Times New Roman" w:cs="Times New Roman"/>
                <w:b/>
                <w:color w:val="auto"/>
                <w:sz w:val="24"/>
                <w:szCs w:val="24"/>
              </w:rPr>
              <w:t>Минтай.</w:t>
            </w:r>
            <w:r w:rsidRPr="00C97C2D">
              <w:rPr>
                <w:rStyle w:val="iceouttxt6"/>
                <w:rFonts w:ascii="Times New Roman" w:hAnsi="Times New Roman" w:cs="Times New Roman"/>
                <w:color w:val="auto"/>
                <w:sz w:val="24"/>
                <w:szCs w:val="24"/>
              </w:rPr>
              <w:t xml:space="preserve"> Мороженый, потрошеный, обезглавленный. Упаковка без повреждений. ГОСТ </w:t>
            </w:r>
            <w:r w:rsidR="00F0277B">
              <w:rPr>
                <w:rStyle w:val="iceouttxt6"/>
                <w:rFonts w:ascii="Times New Roman" w:hAnsi="Times New Roman" w:cs="Times New Roman"/>
                <w:color w:val="auto"/>
                <w:sz w:val="24"/>
                <w:szCs w:val="24"/>
              </w:rPr>
              <w:t>32366-2013</w:t>
            </w:r>
          </w:p>
        </w:tc>
        <w:tc>
          <w:tcPr>
            <w:tcW w:w="662" w:type="dxa"/>
            <w:tcBorders>
              <w:top w:val="single" w:sz="4" w:space="0" w:color="auto"/>
              <w:left w:val="single" w:sz="4" w:space="0" w:color="auto"/>
              <w:bottom w:val="single" w:sz="4" w:space="0" w:color="auto"/>
              <w:right w:val="single" w:sz="4" w:space="0" w:color="auto"/>
            </w:tcBorders>
            <w:hideMark/>
          </w:tcPr>
          <w:p w:rsidR="00C97C2D" w:rsidRPr="00511FAC" w:rsidRDefault="00C97C2D">
            <w:pPr>
              <w:pStyle w:val="a4"/>
              <w:autoSpaceDE w:val="0"/>
              <w:autoSpaceDN w:val="0"/>
              <w:adjustRightInd w:val="0"/>
              <w:spacing w:before="0" w:beforeAutospacing="0" w:after="0" w:afterAutospacing="0" w:line="276" w:lineRule="auto"/>
              <w:jc w:val="both"/>
              <w:rPr>
                <w:sz w:val="20"/>
                <w:szCs w:val="20"/>
              </w:rPr>
            </w:pPr>
            <w:r>
              <w:rPr>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C97C2D" w:rsidRPr="00511FAC" w:rsidRDefault="00C97C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1600</w:t>
            </w:r>
          </w:p>
        </w:tc>
        <w:tc>
          <w:tcPr>
            <w:tcW w:w="850" w:type="dxa"/>
            <w:tcBorders>
              <w:top w:val="single" w:sz="4" w:space="0" w:color="auto"/>
              <w:left w:val="single" w:sz="4" w:space="0" w:color="auto"/>
              <w:bottom w:val="single" w:sz="4" w:space="0" w:color="auto"/>
              <w:right w:val="single" w:sz="4" w:space="0" w:color="auto"/>
            </w:tcBorders>
            <w:hideMark/>
          </w:tcPr>
          <w:p w:rsidR="00C97C2D" w:rsidRPr="00511FAC" w:rsidRDefault="00C97C2D">
            <w:pPr>
              <w:spacing w:after="0" w:line="240" w:lineRule="auto"/>
              <w:rPr>
                <w:rFonts w:ascii="Times New Roman" w:hAnsi="Times New Roman" w:cs="Times New Roman"/>
                <w:sz w:val="20"/>
                <w:szCs w:val="20"/>
              </w:rPr>
            </w:pPr>
            <w:r w:rsidRPr="00511FAC">
              <w:rPr>
                <w:rFonts w:ascii="Times New Roman" w:hAnsi="Times New Roman" w:cs="Times New Roman"/>
                <w:sz w:val="20"/>
                <w:szCs w:val="20"/>
              </w:rPr>
              <w:t>148,33</w:t>
            </w:r>
          </w:p>
        </w:tc>
        <w:tc>
          <w:tcPr>
            <w:tcW w:w="113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917"/>
            </w:tblGrid>
            <w:tr w:rsidR="00C97C2D" w:rsidRPr="00683175">
              <w:trPr>
                <w:tblCellSpacing w:w="0" w:type="dxa"/>
              </w:trPr>
              <w:tc>
                <w:tcPr>
                  <w:tcW w:w="9385" w:type="dxa"/>
                  <w:vAlign w:val="center"/>
                  <w:hideMark/>
                </w:tcPr>
                <w:p w:rsidR="00C97C2D" w:rsidRPr="00683175" w:rsidRDefault="00C97C2D" w:rsidP="006831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266994</w:t>
                  </w:r>
                  <w:r w:rsidRPr="00511FAC">
                    <w:rPr>
                      <w:rFonts w:ascii="Times New Roman" w:eastAsia="Times New Roman" w:hAnsi="Times New Roman" w:cs="Times New Roman"/>
                      <w:sz w:val="20"/>
                      <w:szCs w:val="20"/>
                    </w:rPr>
                    <w:t>,00</w:t>
                  </w:r>
                </w:p>
              </w:tc>
            </w:tr>
          </w:tbl>
          <w:p w:rsidR="00C97C2D" w:rsidRPr="00511FAC" w:rsidRDefault="00C97C2D">
            <w:pPr>
              <w:spacing w:after="0" w:line="240" w:lineRule="auto"/>
              <w:rPr>
                <w:rFonts w:ascii="Times New Roman" w:hAnsi="Times New Roman" w:cs="Times New Roman"/>
                <w:sz w:val="20"/>
                <w:szCs w:val="20"/>
              </w:rPr>
            </w:pPr>
          </w:p>
        </w:tc>
      </w:tr>
      <w:tr w:rsidR="00683175" w:rsidTr="00683175">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683175" w:rsidRPr="00511FAC" w:rsidRDefault="00683175">
            <w:pPr>
              <w:jc w:val="center"/>
              <w:rPr>
                <w:rFonts w:ascii="Times New Roman" w:hAnsi="Times New Roman" w:cs="Times New Roman"/>
                <w:sz w:val="20"/>
                <w:szCs w:val="20"/>
              </w:rPr>
            </w:pPr>
            <w:r w:rsidRPr="00511FAC">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683175" w:rsidRPr="00511FAC" w:rsidRDefault="00B65AB2">
            <w:pPr>
              <w:spacing w:after="0" w:line="240" w:lineRule="auto"/>
              <w:rPr>
                <w:rFonts w:ascii="Times New Roman" w:eastAsia="Times New Roman" w:hAnsi="Times New Roman" w:cs="Times New Roman"/>
                <w:sz w:val="20"/>
                <w:szCs w:val="20"/>
              </w:rPr>
            </w:pPr>
            <w:r>
              <w:rPr>
                <w:rStyle w:val="iceouttxt6"/>
                <w:rFonts w:ascii="Times New Roman" w:hAnsi="Times New Roman" w:cs="Times New Roman"/>
                <w:color w:val="auto"/>
                <w:sz w:val="20"/>
                <w:szCs w:val="20"/>
              </w:rPr>
              <w:t>738</w:t>
            </w:r>
            <w:r w:rsidR="00FA7C9B">
              <w:rPr>
                <w:rStyle w:val="iceouttxt6"/>
                <w:rFonts w:ascii="Times New Roman" w:hAnsi="Times New Roman" w:cs="Times New Roman"/>
                <w:color w:val="auto"/>
                <w:sz w:val="20"/>
                <w:szCs w:val="20"/>
              </w:rPr>
              <w:t xml:space="preserve"> </w:t>
            </w:r>
            <w:r>
              <w:rPr>
                <w:rStyle w:val="iceouttxt6"/>
                <w:rFonts w:ascii="Times New Roman" w:hAnsi="Times New Roman" w:cs="Times New Roman"/>
                <w:color w:val="auto"/>
                <w:sz w:val="20"/>
                <w:szCs w:val="20"/>
              </w:rPr>
              <w:t>994</w:t>
            </w:r>
            <w:r w:rsidR="00683175" w:rsidRPr="00511FAC">
              <w:rPr>
                <w:rStyle w:val="iceouttxt6"/>
                <w:rFonts w:ascii="Times New Roman" w:hAnsi="Times New Roman" w:cs="Times New Roman"/>
                <w:color w:val="auto"/>
                <w:sz w:val="20"/>
                <w:szCs w:val="20"/>
              </w:rPr>
              <w:t>,00</w:t>
            </w:r>
          </w:p>
        </w:tc>
      </w:tr>
    </w:tbl>
    <w:p w:rsidR="00891905" w:rsidRDefault="00891905" w:rsidP="00891905">
      <w:pPr>
        <w:tabs>
          <w:tab w:val="num" w:pos="928"/>
        </w:tabs>
        <w:autoSpaceDE w:val="0"/>
        <w:autoSpaceDN w:val="0"/>
        <w:adjustRightInd w:val="0"/>
        <w:spacing w:after="0" w:line="240" w:lineRule="auto"/>
        <w:jc w:val="both"/>
        <w:rPr>
          <w:rFonts w:ascii="Times New Roman" w:hAnsi="Times New Roman" w:cs="Times New Roman"/>
          <w:sz w:val="24"/>
          <w:szCs w:val="24"/>
        </w:rPr>
      </w:pP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 - Югра, Тюменская область.</w:t>
      </w:r>
    </w:p>
    <w:p w:rsidR="00683175" w:rsidRDefault="00683175" w:rsidP="00683175">
      <w:pPr>
        <w:numPr>
          <w:ilvl w:val="0"/>
          <w:numId w:val="1"/>
        </w:numPr>
        <w:tabs>
          <w:tab w:val="num" w:pos="36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sidR="00F0277B">
        <w:rPr>
          <w:rFonts w:ascii="Times New Roman" w:hAnsi="Times New Roman" w:cs="Times New Roman"/>
          <w:sz w:val="24"/>
          <w:szCs w:val="24"/>
        </w:rPr>
        <w:t>С даты заключения</w:t>
      </w:r>
      <w:proofErr w:type="gramEnd"/>
      <w:r w:rsidR="00F0277B">
        <w:rPr>
          <w:rFonts w:ascii="Times New Roman" w:hAnsi="Times New Roman" w:cs="Times New Roman"/>
          <w:sz w:val="24"/>
          <w:szCs w:val="24"/>
        </w:rPr>
        <w:t xml:space="preserve"> договора по 31.12.2017г.</w:t>
      </w:r>
    </w:p>
    <w:p w:rsidR="00511FAC" w:rsidRDefault="00511FAC" w:rsidP="00511FAC">
      <w:pPr>
        <w:spacing w:after="0"/>
        <w:rPr>
          <w:rFonts w:ascii="Times New Roman" w:hAnsi="Times New Roman" w:cs="Times New Roman"/>
          <w:sz w:val="24"/>
          <w:szCs w:val="24"/>
        </w:rPr>
      </w:pPr>
      <w:r w:rsidRPr="00511FAC">
        <w:rPr>
          <w:rFonts w:ascii="Times New Roman" w:hAnsi="Times New Roman" w:cs="Times New Roman"/>
          <w:sz w:val="24"/>
          <w:szCs w:val="24"/>
        </w:rPr>
        <w:lastRenderedPageBreak/>
        <w:t>По адресу: 628260 ул. Садовая д. 72, г. Югорск, Ханты-Мансийский автономный округ-Югра, Тюменская область:</w:t>
      </w:r>
      <w:r w:rsidR="00B65AB2">
        <w:rPr>
          <w:rFonts w:ascii="Times New Roman" w:hAnsi="Times New Roman" w:cs="Times New Roman"/>
          <w:sz w:val="24"/>
          <w:szCs w:val="24"/>
        </w:rPr>
        <w:t xml:space="preserve"> Поставка товара осуществляется по заявке Заказчика</w:t>
      </w:r>
      <w:r w:rsidRPr="00511FAC">
        <w:rPr>
          <w:rFonts w:ascii="Times New Roman" w:hAnsi="Times New Roman" w:cs="Times New Roman"/>
          <w:sz w:val="24"/>
          <w:szCs w:val="24"/>
        </w:rPr>
        <w:t xml:space="preserve"> понедельник, среда, пятница</w:t>
      </w:r>
      <w:r w:rsidR="00456C80">
        <w:rPr>
          <w:rFonts w:ascii="Times New Roman" w:hAnsi="Times New Roman" w:cs="Times New Roman"/>
          <w:sz w:val="24"/>
          <w:szCs w:val="24"/>
        </w:rPr>
        <w:t xml:space="preserve"> с 09.00</w:t>
      </w:r>
      <w:r w:rsidR="00B65AB2">
        <w:rPr>
          <w:rFonts w:ascii="Times New Roman" w:hAnsi="Times New Roman" w:cs="Times New Roman"/>
          <w:sz w:val="24"/>
          <w:szCs w:val="24"/>
        </w:rPr>
        <w:t xml:space="preserve"> часов</w:t>
      </w:r>
      <w:r w:rsidR="00456C80">
        <w:rPr>
          <w:rFonts w:ascii="Times New Roman" w:hAnsi="Times New Roman" w:cs="Times New Roman"/>
          <w:sz w:val="24"/>
          <w:szCs w:val="24"/>
        </w:rPr>
        <w:t xml:space="preserve"> до </w:t>
      </w:r>
      <w:r w:rsidR="00B65AB2">
        <w:rPr>
          <w:rFonts w:ascii="Times New Roman" w:hAnsi="Times New Roman" w:cs="Times New Roman"/>
          <w:sz w:val="24"/>
          <w:szCs w:val="24"/>
        </w:rPr>
        <w:t>15.00 часов</w:t>
      </w:r>
    </w:p>
    <w:p w:rsidR="00683175" w:rsidRPr="00683175" w:rsidRDefault="00683175" w:rsidP="00511FA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B65AB2" w:rsidRDefault="00511FAC" w:rsidP="0068317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00683175"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w:t>
      </w:r>
      <w:r>
        <w:rPr>
          <w:rFonts w:ascii="Times New Roman" w:hAnsi="Times New Roman" w:cs="Times New Roman"/>
          <w:sz w:val="24"/>
          <w:szCs w:val="24"/>
        </w:rPr>
        <w:t xml:space="preserve"> </w:t>
      </w:r>
      <w:r w:rsidR="00683175" w:rsidRPr="00683175">
        <w:rPr>
          <w:rFonts w:ascii="Times New Roman" w:hAnsi="Times New Roman" w:cs="Times New Roman"/>
          <w:sz w:val="24"/>
          <w:szCs w:val="24"/>
        </w:rPr>
        <w:t>Югра, Тюменская область:</w:t>
      </w:r>
      <w:r w:rsidR="00B65AB2">
        <w:rPr>
          <w:rFonts w:ascii="Times New Roman" w:hAnsi="Times New Roman" w:cs="Times New Roman"/>
          <w:sz w:val="24"/>
          <w:szCs w:val="24"/>
        </w:rPr>
        <w:t xml:space="preserve"> Поставка товара осуществляется по заявке Заказчика</w:t>
      </w:r>
      <w:r w:rsidR="00683175" w:rsidRPr="00683175">
        <w:rPr>
          <w:rFonts w:ascii="Times New Roman" w:hAnsi="Times New Roman" w:cs="Times New Roman"/>
          <w:sz w:val="24"/>
          <w:szCs w:val="24"/>
        </w:rPr>
        <w:t xml:space="preserve"> </w:t>
      </w:r>
    </w:p>
    <w:p w:rsidR="00456C80" w:rsidRDefault="00683175" w:rsidP="00B65AB2">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понедельник, вторник с 08.00</w:t>
      </w:r>
      <w:r w:rsidR="00B65AB2">
        <w:rPr>
          <w:rFonts w:ascii="Times New Roman" w:hAnsi="Times New Roman" w:cs="Times New Roman"/>
          <w:sz w:val="24"/>
          <w:szCs w:val="24"/>
        </w:rPr>
        <w:t xml:space="preserve"> часов</w:t>
      </w:r>
      <w:r w:rsidRPr="00683175">
        <w:rPr>
          <w:rFonts w:ascii="Times New Roman" w:hAnsi="Times New Roman" w:cs="Times New Roman"/>
          <w:sz w:val="24"/>
          <w:szCs w:val="24"/>
        </w:rPr>
        <w:t xml:space="preserve"> до 15.00</w:t>
      </w:r>
      <w:r w:rsidR="00B65AB2">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B65AB2" w:rsidRPr="00BF2E70" w:rsidRDefault="00B65AB2" w:rsidP="00B65AB2">
      <w:pPr>
        <w:pStyle w:val="a6"/>
        <w:numPr>
          <w:ilvl w:val="0"/>
          <w:numId w:val="1"/>
        </w:numPr>
        <w:tabs>
          <w:tab w:val="clear" w:pos="928"/>
          <w:tab w:val="num" w:pos="360"/>
        </w:tabs>
        <w:autoSpaceDE w:val="0"/>
        <w:autoSpaceDN w:val="0"/>
        <w:adjustRightInd w:val="0"/>
        <w:ind w:left="360"/>
      </w:pPr>
      <w:r w:rsidRPr="00BF2E70">
        <w:t xml:space="preserve">Источник финансирования: </w:t>
      </w:r>
    </w:p>
    <w:p w:rsidR="00B65AB2" w:rsidRPr="00BF2E70" w:rsidRDefault="00B65AB2" w:rsidP="00B65AB2">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B65AB2" w:rsidRDefault="00B65AB2" w:rsidP="00B65AB2">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B65AB2" w:rsidRDefault="00B65AB2" w:rsidP="00B65AB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B65AB2" w:rsidRDefault="00B65AB2" w:rsidP="00B65AB2">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5AB2" w:rsidRDefault="00B65AB2" w:rsidP="00B65AB2">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5AB2" w:rsidRDefault="00B65AB2" w:rsidP="00B65AB2">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65AB2" w:rsidRDefault="00B65AB2" w:rsidP="00B65AB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65AB2" w:rsidRDefault="00B65AB2" w:rsidP="00B65AB2">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B65AB2" w:rsidRDefault="00B65AB2" w:rsidP="00B65AB2">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65AB2" w:rsidRPr="00CE5ED5" w:rsidRDefault="00B65AB2" w:rsidP="00B65AB2">
      <w:pPr>
        <w:pStyle w:val="a6"/>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7"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A50F2">
        <w:rPr>
          <w:rFonts w:ascii="Times New Roman" w:hAnsi="Times New Roman" w:cs="Times New Roman"/>
          <w:sz w:val="24"/>
          <w:szCs w:val="24"/>
        </w:rPr>
        <w:t>18</w:t>
      </w:r>
      <w:r>
        <w:rPr>
          <w:rFonts w:ascii="Times New Roman" w:hAnsi="Times New Roman" w:cs="Times New Roman"/>
          <w:sz w:val="24"/>
          <w:szCs w:val="24"/>
        </w:rPr>
        <w:t>» </w:t>
      </w:r>
      <w:r w:rsidR="003A3FBD">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DA50F2">
        <w:rPr>
          <w:rFonts w:ascii="Times New Roman" w:hAnsi="Times New Roman" w:cs="Times New Roman"/>
          <w:sz w:val="24"/>
          <w:szCs w:val="24"/>
        </w:rPr>
        <w:t>20</w:t>
      </w:r>
      <w:r>
        <w:rPr>
          <w:rFonts w:ascii="Times New Roman" w:hAnsi="Times New Roman" w:cs="Times New Roman"/>
          <w:sz w:val="24"/>
          <w:szCs w:val="24"/>
        </w:rPr>
        <w:t>»</w:t>
      </w:r>
      <w:r w:rsidR="003A3FBD">
        <w:rPr>
          <w:rFonts w:ascii="Times New Roman" w:hAnsi="Times New Roman" w:cs="Times New Roman"/>
          <w:sz w:val="24"/>
          <w:szCs w:val="24"/>
        </w:rPr>
        <w:t xml:space="preserve"> июля </w:t>
      </w:r>
      <w:r>
        <w:rPr>
          <w:rFonts w:ascii="Times New Roman" w:hAnsi="Times New Roman" w:cs="Times New Roman"/>
          <w:sz w:val="24"/>
          <w:szCs w:val="24"/>
        </w:rPr>
        <w:t>2017 года.</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DA50F2">
        <w:rPr>
          <w:rFonts w:ascii="Times New Roman" w:hAnsi="Times New Roman" w:cs="Times New Roman"/>
          <w:sz w:val="24"/>
          <w:szCs w:val="24"/>
        </w:rPr>
        <w:t>2</w:t>
      </w:r>
      <w:r w:rsidR="003A3FBD">
        <w:rPr>
          <w:rFonts w:ascii="Times New Roman" w:hAnsi="Times New Roman" w:cs="Times New Roman"/>
          <w:sz w:val="24"/>
          <w:szCs w:val="24"/>
        </w:rPr>
        <w:t>4</w:t>
      </w:r>
      <w:r>
        <w:rPr>
          <w:rFonts w:ascii="Times New Roman" w:hAnsi="Times New Roman" w:cs="Times New Roman"/>
          <w:sz w:val="24"/>
          <w:szCs w:val="24"/>
        </w:rPr>
        <w:t xml:space="preserve">» </w:t>
      </w:r>
      <w:r w:rsidR="003A3FBD">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B65AB2" w:rsidRPr="00A96C36" w:rsidRDefault="00B65AB2" w:rsidP="00B65A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w:t>
      </w:r>
      <w:bookmarkStart w:id="0" w:name="_GoBack"/>
      <w:bookmarkEnd w:id="0"/>
      <w:r w:rsidRPr="0063365F">
        <w:rPr>
          <w:rFonts w:ascii="Times New Roman" w:hAnsi="Times New Roman" w:cs="Times New Roman"/>
          <w:sz w:val="24"/>
          <w:szCs w:val="24"/>
        </w:rPr>
        <w:t xml:space="preserve">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B65AB2" w:rsidRPr="0063365F" w:rsidRDefault="00B65AB2" w:rsidP="00B65A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Pr="0063365F">
        <w:rPr>
          <w:rFonts w:ascii="Times New Roman" w:hAnsi="Times New Roman" w:cs="Times New Roman"/>
          <w:sz w:val="24"/>
          <w:szCs w:val="24"/>
        </w:rPr>
        <w:t xml:space="preserve">.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sidR="00FA7C9B">
        <w:rPr>
          <w:rFonts w:ascii="Times New Roman" w:hAnsi="Times New Roman" w:cs="Times New Roman"/>
          <w:sz w:val="24"/>
          <w:szCs w:val="24"/>
          <w:u w:val="single"/>
        </w:rPr>
        <w:t>ы договора, что составляет 7 389 (семь тысяч триста восемьдесят девять) рублей 94</w:t>
      </w:r>
      <w:r w:rsidRPr="0063365F">
        <w:rPr>
          <w:rFonts w:ascii="Times New Roman" w:hAnsi="Times New Roman" w:cs="Times New Roman"/>
          <w:sz w:val="24"/>
          <w:szCs w:val="24"/>
          <w:u w:val="single"/>
        </w:rPr>
        <w:t xml:space="preserve"> копеек.</w:t>
      </w:r>
    </w:p>
    <w:p w:rsidR="00B65AB2" w:rsidRDefault="00B65AB2" w:rsidP="00B65AB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65AB2" w:rsidRDefault="00B65AB2" w:rsidP="00B65AB2">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65AB2" w:rsidRPr="00A913F6"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Размер обеспечения исполнения Договора: 5% от начальной (максимальной) цены Договора, что составляет</w:t>
      </w:r>
      <w:r w:rsidR="00FA7C9B">
        <w:rPr>
          <w:rFonts w:ascii="Times New Roman" w:hAnsi="Times New Roman" w:cs="Times New Roman"/>
          <w:sz w:val="24"/>
          <w:szCs w:val="24"/>
        </w:rPr>
        <w:t xml:space="preserve"> 36 949</w:t>
      </w:r>
      <w:r w:rsidR="00FA7C9B">
        <w:rPr>
          <w:rFonts w:ascii="Times New Roman" w:hAnsi="Times New Roman" w:cs="Times New Roman"/>
          <w:sz w:val="24"/>
          <w:szCs w:val="24"/>
          <w:u w:val="single"/>
        </w:rPr>
        <w:t xml:space="preserve"> (тридцать шесть тысяч девятьсот сорок девять) рублей 7</w:t>
      </w:r>
      <w:r>
        <w:rPr>
          <w:rFonts w:ascii="Times New Roman" w:hAnsi="Times New Roman" w:cs="Times New Roman"/>
          <w:sz w:val="24"/>
          <w:szCs w:val="24"/>
          <w:u w:val="single"/>
        </w:rPr>
        <w:t>0</w:t>
      </w:r>
      <w:r w:rsidRPr="00A913F6">
        <w:rPr>
          <w:rFonts w:ascii="Times New Roman" w:hAnsi="Times New Roman" w:cs="Times New Roman"/>
          <w:sz w:val="24"/>
          <w:szCs w:val="24"/>
          <w:u w:val="single"/>
        </w:rPr>
        <w:t xml:space="preserve"> копеек.</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65AB2" w:rsidRDefault="00B65AB2" w:rsidP="00B65AB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65AB2" w:rsidRDefault="00B65AB2" w:rsidP="00B65AB2">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5AB2" w:rsidRDefault="00B65AB2" w:rsidP="00B65AB2">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5AB2" w:rsidRDefault="00B65AB2" w:rsidP="00B65AB2">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65AB2" w:rsidRDefault="00B65AB2" w:rsidP="00B65AB2">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65AB2" w:rsidRDefault="00B65AB2" w:rsidP="00B65AB2">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65AB2" w:rsidRDefault="00B65AB2" w:rsidP="00B65AB2">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65AB2" w:rsidRDefault="00B65AB2" w:rsidP="00B65AB2">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65AB2" w:rsidRDefault="00B65AB2" w:rsidP="00B65AB2">
      <w:pPr>
        <w:pStyle w:val="4"/>
        <w:keepNext w:val="0"/>
        <w:numPr>
          <w:ilvl w:val="0"/>
          <w:numId w:val="4"/>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65AB2" w:rsidRDefault="00B65AB2" w:rsidP="00B65AB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65AB2" w:rsidRDefault="00B65AB2" w:rsidP="00B65AB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65AB2" w:rsidRDefault="00B65AB2" w:rsidP="00B65AB2">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65AB2" w:rsidRDefault="00B65AB2" w:rsidP="00B65AB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65AB2" w:rsidRDefault="00B65AB2" w:rsidP="00B65AB2">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65AB2" w:rsidRDefault="00B65AB2" w:rsidP="00B65AB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65AB2" w:rsidRDefault="00B65AB2" w:rsidP="00B65A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65AB2" w:rsidRPr="00854467" w:rsidRDefault="00B65AB2" w:rsidP="00B65AB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w:t>
      </w:r>
      <w:r w:rsidR="00FA7C9B">
        <w:rPr>
          <w:rFonts w:ascii="Times New Roman" w:hAnsi="Times New Roman" w:cs="Times New Roman"/>
          <w:bCs/>
          <w:sz w:val="24"/>
          <w:szCs w:val="24"/>
        </w:rPr>
        <w:t>ктов питания (рыба</w:t>
      </w:r>
      <w:r>
        <w:rPr>
          <w:rFonts w:ascii="Times New Roman" w:hAnsi="Times New Roman" w:cs="Times New Roman"/>
          <w:bCs/>
          <w:sz w:val="24"/>
          <w:szCs w:val="24"/>
        </w:rPr>
        <w:t>)</w:t>
      </w:r>
      <w:r w:rsidRPr="00854467">
        <w:rPr>
          <w:rFonts w:ascii="Times New Roman" w:hAnsi="Times New Roman" w:cs="Times New Roman"/>
          <w:sz w:val="24"/>
          <w:szCs w:val="24"/>
        </w:rPr>
        <w:t>»;</w:t>
      </w:r>
      <w:proofErr w:type="gramEnd"/>
    </w:p>
    <w:p w:rsidR="00B65AB2" w:rsidRDefault="00B65AB2" w:rsidP="00B65AB2">
      <w:pPr>
        <w:pStyle w:val="4"/>
        <w:keepNext w:val="0"/>
        <w:numPr>
          <w:ilvl w:val="0"/>
          <w:numId w:val="4"/>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65AB2" w:rsidRDefault="00B65AB2" w:rsidP="00B65AB2">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65AB2" w:rsidRDefault="00B65AB2" w:rsidP="00B65AB2">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65AB2" w:rsidRDefault="00B65AB2" w:rsidP="00B65AB2">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w:t>
      </w:r>
      <w:r>
        <w:rPr>
          <w:rFonts w:ascii="Times New Roman" w:hAnsi="Times New Roman"/>
          <w:b w:val="0"/>
          <w:bCs w:val="0"/>
          <w:sz w:val="24"/>
          <w:szCs w:val="24"/>
        </w:rPr>
        <w:lastRenderedPageBreak/>
        <w:t xml:space="preserve">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5AB2" w:rsidRDefault="00B65AB2" w:rsidP="00B65AB2">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65AB2" w:rsidRDefault="00B65AB2" w:rsidP="00B65AB2">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FA7C9B">
        <w:rPr>
          <w:rFonts w:ascii="Times New Roman" w:hAnsi="Times New Roman" w:cs="Times New Roman"/>
          <w:b/>
          <w:color w:val="000000" w:themeColor="text1"/>
          <w:sz w:val="24"/>
          <w:szCs w:val="24"/>
        </w:rPr>
        <w:t>У</w:t>
      </w:r>
      <w:r w:rsidRPr="007336DF">
        <w:rPr>
          <w:rFonts w:ascii="Times New Roman" w:hAnsi="Times New Roman" w:cs="Times New Roman"/>
          <w:b/>
          <w:color w:val="000000" w:themeColor="text1"/>
          <w:sz w:val="24"/>
          <w:szCs w:val="24"/>
        </w:rPr>
        <w:t>становлено</w:t>
      </w:r>
      <w:r>
        <w:rPr>
          <w:rFonts w:ascii="Times New Roman" w:hAnsi="Times New Roman" w:cs="Times New Roman"/>
          <w:b/>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3365F">
        <w:rPr>
          <w:rFonts w:ascii="Times New Roman" w:hAnsi="Times New Roman" w:cs="Times New Roman"/>
          <w:b/>
          <w:color w:val="000000" w:themeColor="text1"/>
          <w:sz w:val="24"/>
          <w:szCs w:val="24"/>
        </w:rPr>
        <w:t>Установлено;</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65AB2" w:rsidRDefault="00B65AB2" w:rsidP="00B65AB2">
      <w:pPr>
        <w:autoSpaceDE w:val="0"/>
        <w:autoSpaceDN w:val="0"/>
        <w:adjustRightInd w:val="0"/>
        <w:spacing w:after="0" w:line="240" w:lineRule="auto"/>
        <w:jc w:val="both"/>
        <w:rPr>
          <w:rFonts w:ascii="Times New Roman" w:hAnsi="Times New Roman" w:cs="Times New Roman"/>
          <w:color w:val="FF0000"/>
          <w:sz w:val="24"/>
          <w:szCs w:val="24"/>
        </w:rPr>
      </w:pPr>
    </w:p>
    <w:p w:rsidR="00B65AB2" w:rsidRDefault="00B65AB2" w:rsidP="00B65AB2">
      <w:pPr>
        <w:autoSpaceDE w:val="0"/>
        <w:autoSpaceDN w:val="0"/>
        <w:adjustRightInd w:val="0"/>
        <w:spacing w:after="0" w:line="240" w:lineRule="auto"/>
        <w:jc w:val="both"/>
        <w:rPr>
          <w:rFonts w:ascii="Times New Roman" w:hAnsi="Times New Roman" w:cs="Times New Roman"/>
          <w:color w:val="00B0F0"/>
          <w:sz w:val="24"/>
          <w:szCs w:val="24"/>
        </w:rPr>
      </w:pPr>
    </w:p>
    <w:p w:rsidR="00B65AB2" w:rsidRDefault="00B65AB2" w:rsidP="00B65AB2">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65AB2" w:rsidTr="00D84DF9">
        <w:tc>
          <w:tcPr>
            <w:tcW w:w="4219" w:type="dxa"/>
            <w:vAlign w:val="bottom"/>
            <w:hideMark/>
          </w:tcPr>
          <w:p w:rsidR="00B65AB2" w:rsidRDefault="00B65AB2" w:rsidP="00D84DF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65AB2" w:rsidRDefault="00B65AB2" w:rsidP="00D84D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65AB2" w:rsidRDefault="00B65AB2" w:rsidP="00B65AB2">
      <w:pPr>
        <w:spacing w:after="0"/>
        <w:jc w:val="both"/>
        <w:rPr>
          <w:highlight w:val="yellow"/>
        </w:rPr>
      </w:pPr>
    </w:p>
    <w:p w:rsidR="00B65AB2" w:rsidRDefault="00B65AB2"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B65AB2" w:rsidRDefault="006F7A43"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B65AB2">
        <w:rPr>
          <w:rFonts w:ascii="Times New Roman" w:hAnsi="Times New Roman" w:cs="Times New Roman"/>
          <w:color w:val="000000" w:themeColor="text1"/>
          <w:sz w:val="24"/>
          <w:szCs w:val="24"/>
        </w:rPr>
        <w:t xml:space="preserve"> управления</w:t>
      </w:r>
    </w:p>
    <w:p w:rsidR="00B65AB2" w:rsidRDefault="00B65AB2"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6F7A43">
        <w:rPr>
          <w:rFonts w:ascii="Times New Roman" w:hAnsi="Times New Roman" w:cs="Times New Roman"/>
          <w:color w:val="000000" w:themeColor="text1"/>
          <w:sz w:val="24"/>
          <w:szCs w:val="24"/>
        </w:rPr>
        <w:t xml:space="preserve">      ___________  И.В. </w:t>
      </w:r>
      <w:proofErr w:type="spellStart"/>
      <w:r w:rsidR="006F7A43">
        <w:rPr>
          <w:rFonts w:ascii="Times New Roman" w:hAnsi="Times New Roman" w:cs="Times New Roman"/>
          <w:color w:val="000000" w:themeColor="text1"/>
          <w:sz w:val="24"/>
          <w:szCs w:val="24"/>
        </w:rPr>
        <w:t>Грудцына</w:t>
      </w:r>
      <w:proofErr w:type="spellEnd"/>
    </w:p>
    <w:p w:rsidR="00B65AB2" w:rsidRDefault="00B65AB2" w:rsidP="00B65AB2">
      <w:pPr>
        <w:jc w:val="both"/>
        <w:rPr>
          <w:rFonts w:ascii="Times New Roman" w:hAnsi="Times New Roman" w:cs="Times New Roman"/>
          <w:color w:val="000000" w:themeColor="text1"/>
          <w:sz w:val="24"/>
          <w:szCs w:val="24"/>
          <w:u w:val="single"/>
        </w:rPr>
      </w:pPr>
    </w:p>
    <w:p w:rsidR="00B65AB2" w:rsidRDefault="00B65AB2"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65AB2" w:rsidRDefault="00B65AB2"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B65AB2" w:rsidRDefault="00B65AB2" w:rsidP="00B65A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65AB2" w:rsidRPr="007336DF" w:rsidRDefault="00B65AB2" w:rsidP="00B65AB2">
      <w:pPr>
        <w:tabs>
          <w:tab w:val="num" w:pos="567"/>
        </w:tabs>
        <w:autoSpaceDE w:val="0"/>
        <w:autoSpaceDN w:val="0"/>
        <w:adjustRightInd w:val="0"/>
        <w:spacing w:after="0" w:line="240" w:lineRule="auto"/>
        <w:ind w:left="284"/>
        <w:rPr>
          <w:rFonts w:ascii="Times New Roman" w:hAnsi="Times New Roman" w:cs="Times New Roman"/>
          <w:sz w:val="24"/>
          <w:szCs w:val="24"/>
        </w:rPr>
      </w:pPr>
    </w:p>
    <w:p w:rsidR="00E51834" w:rsidRDefault="00E51834" w:rsidP="00B65AB2">
      <w:pPr>
        <w:spacing w:after="0" w:line="240" w:lineRule="auto"/>
        <w:ind w:left="1416" w:hanging="1416"/>
      </w:pPr>
    </w:p>
    <w:sectPr w:rsidR="00E51834" w:rsidSect="00A24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683175"/>
    <w:rsid w:val="0002724B"/>
    <w:rsid w:val="00127D9D"/>
    <w:rsid w:val="002E4438"/>
    <w:rsid w:val="003459BF"/>
    <w:rsid w:val="003A3FBD"/>
    <w:rsid w:val="00456C80"/>
    <w:rsid w:val="00511FAC"/>
    <w:rsid w:val="00536502"/>
    <w:rsid w:val="005C669E"/>
    <w:rsid w:val="00683175"/>
    <w:rsid w:val="006F7A43"/>
    <w:rsid w:val="007346B4"/>
    <w:rsid w:val="00891905"/>
    <w:rsid w:val="00A24E56"/>
    <w:rsid w:val="00A53311"/>
    <w:rsid w:val="00B00D99"/>
    <w:rsid w:val="00B16AC0"/>
    <w:rsid w:val="00B65AB2"/>
    <w:rsid w:val="00BB0687"/>
    <w:rsid w:val="00C95727"/>
    <w:rsid w:val="00C97C2D"/>
    <w:rsid w:val="00DA50F2"/>
    <w:rsid w:val="00E51834"/>
    <w:rsid w:val="00ED3505"/>
    <w:rsid w:val="00F0277B"/>
    <w:rsid w:val="00FA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56"/>
  </w:style>
  <w:style w:type="paragraph" w:styleId="1">
    <w:name w:val="heading 1"/>
    <w:basedOn w:val="a"/>
    <w:next w:val="a"/>
    <w:link w:val="10"/>
    <w:uiPriority w:val="9"/>
    <w:qFormat/>
    <w:rsid w:val="00683175"/>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next w:val="a"/>
    <w:link w:val="30"/>
    <w:semiHidden/>
    <w:unhideWhenUsed/>
    <w:qFormat/>
    <w:rsid w:val="0068317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68317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75"/>
    <w:rPr>
      <w:rFonts w:ascii="Cambria" w:eastAsia="Times New Roman" w:hAnsi="Cambria" w:cs="Times New Roman"/>
      <w:b/>
      <w:bCs/>
      <w:color w:val="365F91"/>
      <w:sz w:val="28"/>
      <w:szCs w:val="28"/>
    </w:rPr>
  </w:style>
  <w:style w:type="character" w:customStyle="1" w:styleId="30">
    <w:name w:val="Заголовок 3 Знак"/>
    <w:basedOn w:val="a0"/>
    <w:link w:val="3"/>
    <w:semiHidden/>
    <w:rsid w:val="00683175"/>
    <w:rPr>
      <w:rFonts w:ascii="Arial" w:eastAsia="Times New Roman" w:hAnsi="Arial" w:cs="Arial"/>
      <w:b/>
      <w:bCs/>
      <w:sz w:val="26"/>
      <w:szCs w:val="26"/>
    </w:rPr>
  </w:style>
  <w:style w:type="character" w:customStyle="1" w:styleId="40">
    <w:name w:val="Заголовок 4 Знак"/>
    <w:basedOn w:val="a0"/>
    <w:link w:val="4"/>
    <w:rsid w:val="00683175"/>
    <w:rPr>
      <w:rFonts w:ascii="Times New Roman" w:eastAsia="Times New Roman" w:hAnsi="Times New Roman" w:cs="Times New Roman"/>
      <w:b/>
      <w:bCs/>
      <w:sz w:val="28"/>
      <w:szCs w:val="28"/>
    </w:rPr>
  </w:style>
  <w:style w:type="character" w:styleId="a3">
    <w:name w:val="Hyperlink"/>
    <w:unhideWhenUsed/>
    <w:rsid w:val="00683175"/>
    <w:rPr>
      <w:color w:val="0000FF"/>
      <w:u w:val="single"/>
    </w:rPr>
  </w:style>
  <w:style w:type="paragraph" w:styleId="a4">
    <w:name w:val="Normal (Web)"/>
    <w:basedOn w:val="a"/>
    <w:uiPriority w:val="99"/>
    <w:unhideWhenUsed/>
    <w:rsid w:val="006831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83175"/>
    <w:pPr>
      <w:spacing w:after="0" w:line="240" w:lineRule="auto"/>
    </w:pPr>
  </w:style>
  <w:style w:type="paragraph" w:styleId="a6">
    <w:name w:val="List Paragraph"/>
    <w:basedOn w:val="a"/>
    <w:uiPriority w:val="99"/>
    <w:qFormat/>
    <w:rsid w:val="0068317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8317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83175"/>
    <w:rPr>
      <w:rFonts w:ascii="Arial" w:hAnsi="Arial" w:cs="Arial" w:hint="default"/>
      <w:color w:val="666666"/>
      <w:sz w:val="15"/>
      <w:szCs w:val="15"/>
    </w:rPr>
  </w:style>
  <w:style w:type="character" w:customStyle="1" w:styleId="ConsPlusNormal0">
    <w:name w:val="ConsPlusNormal Знак"/>
    <w:link w:val="ConsPlusNormal"/>
    <w:uiPriority w:val="99"/>
    <w:locked/>
    <w:rsid w:val="00B65AB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A3CC-FC33-488A-9F99-117EFAA8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22</cp:revision>
  <cp:lastPrinted>2017-06-29T09:49:00Z</cp:lastPrinted>
  <dcterms:created xsi:type="dcterms:W3CDTF">2016-11-30T15:21:00Z</dcterms:created>
  <dcterms:modified xsi:type="dcterms:W3CDTF">2017-07-10T11:49:00Z</dcterms:modified>
</cp:coreProperties>
</file>