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17" w:rsidRDefault="00972717" w:rsidP="008F0059">
      <w:pPr>
        <w:jc w:val="right"/>
        <w:rPr>
          <w:rFonts w:ascii="PT Astra Serif" w:eastAsia="Calibri" w:hAnsi="PT Astra Serif"/>
          <w:b/>
          <w:lang w:eastAsia="en-US"/>
        </w:rPr>
      </w:pPr>
    </w:p>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w:t>
      </w:r>
      <w:r w:rsidR="008134CB">
        <w:t>оставку</w:t>
      </w:r>
      <w:r>
        <w:t xml:space="preserve"> </w:t>
      </w:r>
      <w:r w:rsidR="00EA2CCC" w:rsidRPr="00EA2CCC">
        <w:t>аппарата ручной лазерной очистки</w:t>
      </w:r>
      <w:r>
        <w:t xml:space="preserve"> </w:t>
      </w:r>
    </w:p>
    <w:p w:rsidR="00C121F8" w:rsidRDefault="00C121F8" w:rsidP="00C121F8">
      <w:pPr>
        <w:spacing w:line="240" w:lineRule="auto"/>
        <w:jc w:val="center"/>
      </w:pPr>
    </w:p>
    <w:p w:rsidR="00A6528B" w:rsidRPr="00635205" w:rsidRDefault="008464B4" w:rsidP="00A6528B">
      <w:pPr>
        <w:pStyle w:val="a5"/>
        <w:spacing w:line="360" w:lineRule="auto"/>
        <w:jc w:val="center"/>
      </w:pPr>
      <w:r w:rsidRPr="00666C96">
        <w:t>(идентификационный код закупки</w:t>
      </w:r>
      <w:r w:rsidR="00C81A0C">
        <w:t xml:space="preserve"> </w:t>
      </w:r>
      <w:r w:rsidR="00A9662D" w:rsidRPr="00A9662D">
        <w:rPr>
          <w:color w:val="000000"/>
          <w:shd w:val="clear" w:color="auto" w:fill="F5F5F5"/>
        </w:rPr>
        <w:t>233862201149086220100100260022821244</w:t>
      </w:r>
      <w:r w:rsidR="00A6528B" w:rsidRPr="00666C96">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w:t>
      </w:r>
      <w:r w:rsidR="00EA2CCC">
        <w:t>3</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Югорска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1.2. </w:t>
      </w:r>
      <w:proofErr w:type="gramStart"/>
      <w:r w:rsidRPr="003224CA">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w:t>
      </w:r>
      <w:r w:rsidRPr="003224CA">
        <w:rPr>
          <w:sz w:val="24"/>
          <w:szCs w:val="24"/>
        </w:rPr>
        <w:lastRenderedPageBreak/>
        <w:t>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6F1C1C" w:rsidRPr="00F835BD" w:rsidRDefault="006F1C1C" w:rsidP="006F1C1C">
      <w:pPr>
        <w:autoSpaceDE w:val="0"/>
        <w:autoSpaceDN w:val="0"/>
        <w:adjustRightInd w:val="0"/>
        <w:spacing w:line="240" w:lineRule="auto"/>
        <w:rPr>
          <w:sz w:val="24"/>
          <w:szCs w:val="24"/>
        </w:rPr>
      </w:pPr>
      <w:r>
        <w:rPr>
          <w:sz w:val="24"/>
          <w:szCs w:val="24"/>
        </w:rPr>
        <w:t>Источник финансирования: Бюджет города Югорска на 2023 год.</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Расчеты по Контракту производятся в следующем порядке:</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D53E5" w:rsidRPr="003224CA" w:rsidRDefault="009D53E5" w:rsidP="009D53E5">
      <w:pPr>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.2. Оплата производится в рублях Российской Федерации.</w:t>
      </w:r>
    </w:p>
    <w:p w:rsidR="009D53E5" w:rsidRPr="007B01C4"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.3. </w:t>
      </w:r>
      <w:r w:rsidRPr="007B01C4">
        <w:rPr>
          <w:sz w:val="24"/>
          <w:szCs w:val="24"/>
        </w:rPr>
        <w:t xml:space="preserve">Оплата производит </w:t>
      </w:r>
      <w:r>
        <w:rPr>
          <w:sz w:val="24"/>
          <w:szCs w:val="24"/>
        </w:rPr>
        <w:t xml:space="preserve">после поставки Товара в безналичной форме путем перечисления денежных средств на расчетный счет Поставщика в течение 7 (семи) рабочих дней </w:t>
      </w:r>
      <w:proofErr w:type="gramStart"/>
      <w:r>
        <w:rPr>
          <w:sz w:val="24"/>
          <w:szCs w:val="24"/>
        </w:rPr>
        <w:t>с даты размещения</w:t>
      </w:r>
      <w:proofErr w:type="gramEnd"/>
      <w:r>
        <w:rPr>
          <w:sz w:val="24"/>
          <w:szCs w:val="24"/>
        </w:rPr>
        <w:t xml:space="preserve"> в единой информационной системе документа о приемке, подписанного сторонами</w:t>
      </w:r>
      <w:r w:rsidRPr="007B01C4">
        <w:rPr>
          <w:sz w:val="24"/>
          <w:szCs w:val="24"/>
        </w:rPr>
        <w:t xml:space="preserve"> на основании выставленного Поставщиком счета-фактуры</w:t>
      </w:r>
      <w:r>
        <w:rPr>
          <w:sz w:val="24"/>
          <w:szCs w:val="24"/>
        </w:rPr>
        <w:t xml:space="preserve"> (счет) или УПД (универсальный передаточный документ)</w:t>
      </w:r>
      <w:r w:rsidRPr="007B01C4">
        <w:rPr>
          <w:sz w:val="24"/>
          <w:szCs w:val="24"/>
        </w:rPr>
        <w:t>.</w:t>
      </w:r>
    </w:p>
    <w:p w:rsidR="009D53E5" w:rsidRDefault="009D53E5" w:rsidP="009D53E5">
      <w:pPr>
        <w:spacing w:line="240" w:lineRule="auto"/>
        <w:rPr>
          <w:sz w:val="24"/>
          <w:szCs w:val="24"/>
        </w:rPr>
      </w:pPr>
      <w:r>
        <w:rPr>
          <w:sz w:val="24"/>
          <w:szCs w:val="24"/>
        </w:rPr>
        <w:t>2.</w:t>
      </w:r>
      <w:r w:rsidR="006A17B4">
        <w:rPr>
          <w:sz w:val="24"/>
          <w:szCs w:val="24"/>
        </w:rPr>
        <w:t>5</w:t>
      </w:r>
      <w:r>
        <w:rPr>
          <w:sz w:val="24"/>
          <w:szCs w:val="24"/>
        </w:rPr>
        <w:t>.4. Авансовый платеж по Контракту не преду</w:t>
      </w:r>
      <w:r w:rsidR="00E62E9C">
        <w:rPr>
          <w:sz w:val="24"/>
          <w:szCs w:val="24"/>
        </w:rPr>
        <w:t>с</w:t>
      </w:r>
      <w:r>
        <w:rPr>
          <w:sz w:val="24"/>
          <w:szCs w:val="24"/>
        </w:rPr>
        <w:t>мотрен.</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t>2.8</w:t>
      </w:r>
      <w:r w:rsidR="00E62E9C">
        <w:rPr>
          <w:sz w:val="24"/>
          <w:szCs w:val="24"/>
        </w:rPr>
        <w:t xml:space="preserve">.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w:t>
      </w:r>
      <w:r w:rsidR="00E62E9C">
        <w:rPr>
          <w:sz w:val="24"/>
          <w:szCs w:val="24"/>
        </w:rPr>
        <w:lastRenderedPageBreak/>
        <w:t>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sidRPr="00E14929">
        <w:rPr>
          <w:sz w:val="24"/>
          <w:szCs w:val="24"/>
        </w:rPr>
        <w:t>2.</w:t>
      </w:r>
      <w:r w:rsidR="006A17B4" w:rsidRPr="00E14929">
        <w:rPr>
          <w:sz w:val="24"/>
          <w:szCs w:val="24"/>
        </w:rPr>
        <w:t>9</w:t>
      </w:r>
      <w:r w:rsidRPr="00E14929">
        <w:rPr>
          <w:sz w:val="24"/>
          <w:szCs w:val="24"/>
        </w:rPr>
        <w:t xml:space="preserve">. Оплата по настоящему Контракту производится за счет средств бюджета города Югорск в рамках муниципальной программы </w:t>
      </w:r>
      <w:r w:rsidRPr="00E14929">
        <w:rPr>
          <w:bCs/>
          <w:iCs/>
          <w:sz w:val="24"/>
          <w:szCs w:val="24"/>
        </w:rPr>
        <w:t>«Управление муниципальным имуществом на 2021-2023 годы» Основное мероприятие: «Управление и распоряжение муниципальным имуществом города Югорска».</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3224CA" w:rsidRDefault="006F1C1C" w:rsidP="00E62E9C">
      <w:pPr>
        <w:spacing w:line="240" w:lineRule="auto"/>
        <w:rPr>
          <w:sz w:val="24"/>
          <w:szCs w:val="24"/>
        </w:rPr>
      </w:pPr>
      <w:r>
        <w:rPr>
          <w:sz w:val="24"/>
          <w:szCs w:val="24"/>
        </w:rPr>
        <w:t>3.1.2</w:t>
      </w:r>
      <w:r w:rsidR="00E62E9C" w:rsidRPr="003224CA">
        <w:rPr>
          <w:sz w:val="24"/>
          <w:szCs w:val="24"/>
        </w:rPr>
        <w:t>.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6F1C1C" w:rsidP="00E62E9C">
      <w:pPr>
        <w:spacing w:line="240" w:lineRule="auto"/>
        <w:rPr>
          <w:sz w:val="24"/>
          <w:szCs w:val="24"/>
        </w:rPr>
      </w:pPr>
      <w:r>
        <w:rPr>
          <w:sz w:val="24"/>
          <w:szCs w:val="24"/>
        </w:rPr>
        <w:t>3.1.3</w:t>
      </w:r>
      <w:r w:rsidR="00E62E9C" w:rsidRPr="003224CA">
        <w:rPr>
          <w:sz w:val="24"/>
          <w:szCs w:val="24"/>
        </w:rPr>
        <w:t>. Требовать возмещения неустойки (штрафа, пени) и (или) убытков, причиненных по вине Поставщика.</w:t>
      </w:r>
    </w:p>
    <w:p w:rsidR="00E62E9C" w:rsidRDefault="006F1C1C" w:rsidP="00E62E9C">
      <w:pPr>
        <w:spacing w:line="240" w:lineRule="auto"/>
        <w:rPr>
          <w:sz w:val="24"/>
          <w:szCs w:val="24"/>
        </w:rPr>
      </w:pPr>
      <w:r>
        <w:rPr>
          <w:sz w:val="24"/>
          <w:szCs w:val="24"/>
        </w:rPr>
        <w:t>3.1.4</w:t>
      </w:r>
      <w:r w:rsidR="00E62E9C">
        <w:rPr>
          <w:sz w:val="24"/>
          <w:szCs w:val="24"/>
        </w:rPr>
        <w:t>. Направить товар на экспертизу, в том числе лабораторные испытания с целью проверки его качества. В случае</w:t>
      </w:r>
      <w:proofErr w:type="gramStart"/>
      <w:r w:rsidR="00E62E9C">
        <w:rPr>
          <w:sz w:val="24"/>
          <w:szCs w:val="24"/>
        </w:rPr>
        <w:t>,</w:t>
      </w:r>
      <w:proofErr w:type="gramEnd"/>
      <w:r w:rsidR="00E62E9C">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6F1C1C" w:rsidP="00E62E9C">
      <w:pPr>
        <w:spacing w:line="240" w:lineRule="auto"/>
        <w:rPr>
          <w:color w:val="000000" w:themeColor="text1"/>
          <w:sz w:val="24"/>
          <w:szCs w:val="24"/>
        </w:rPr>
      </w:pPr>
      <w:r>
        <w:rPr>
          <w:color w:val="000000" w:themeColor="text1"/>
          <w:sz w:val="24"/>
          <w:szCs w:val="24"/>
        </w:rPr>
        <w:t>3.1.5</w:t>
      </w:r>
      <w:r w:rsidR="00E62E9C" w:rsidRPr="00983B94">
        <w:rPr>
          <w:color w:val="000000" w:themeColor="text1"/>
          <w:sz w:val="24"/>
          <w:szCs w:val="24"/>
        </w:rPr>
        <w:t xml:space="preserve">.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00E62E9C" w:rsidRPr="00983B94">
        <w:rPr>
          <w:color w:val="000000" w:themeColor="text1"/>
          <w:sz w:val="24"/>
          <w:szCs w:val="24"/>
        </w:rPr>
        <w:t>сроки</w:t>
      </w:r>
      <w:proofErr w:type="gramEnd"/>
      <w:r w:rsidR="00E62E9C"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972717"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r>
        <w:t xml:space="preserve"> </w:t>
      </w:r>
      <w:r w:rsidRPr="00566218">
        <w:t>с подтверждением соответствующим сертификатом Госстандарта России</w:t>
      </w:r>
      <w:r>
        <w:t>.</w:t>
      </w:r>
    </w:p>
    <w:p w:rsidR="00E62E9C" w:rsidRPr="00606698" w:rsidRDefault="009718F4" w:rsidP="00544821">
      <w:pPr>
        <w:shd w:val="clear" w:color="auto" w:fill="FFFFFF"/>
        <w:spacing w:line="240" w:lineRule="auto"/>
        <w:rPr>
          <w:sz w:val="24"/>
          <w:szCs w:val="24"/>
        </w:rPr>
      </w:pPr>
      <w:r w:rsidRPr="00606698">
        <w:rPr>
          <w:sz w:val="24"/>
          <w:szCs w:val="24"/>
        </w:rPr>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w:t>
      </w:r>
      <w:r w:rsidR="0004543E">
        <w:rPr>
          <w:sz w:val="24"/>
          <w:szCs w:val="24"/>
        </w:rPr>
        <w:t>е</w:t>
      </w:r>
      <w:r w:rsidRPr="003224CA">
        <w:rPr>
          <w:sz w:val="24"/>
          <w:szCs w:val="24"/>
        </w:rPr>
        <w:t>нтально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 xml:space="preserve">3.3.4. Бесплатно осуществлять гарантийные обязательства в отношении товара и комплектующих изделий в течение гарантийного срока, в  том числе гарантийное </w:t>
      </w:r>
      <w:r w:rsidRPr="003224CA">
        <w:rPr>
          <w:sz w:val="24"/>
          <w:szCs w:val="24"/>
        </w:rPr>
        <w:lastRenderedPageBreak/>
        <w:t>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6F4EB5" w:rsidRDefault="00E62E9C" w:rsidP="009718F4">
      <w:pPr>
        <w:spacing w:line="240" w:lineRule="auto"/>
        <w:rPr>
          <w:sz w:val="24"/>
          <w:szCs w:val="24"/>
        </w:rPr>
      </w:pPr>
      <w:r>
        <w:rPr>
          <w:sz w:val="24"/>
          <w:szCs w:val="24"/>
        </w:rPr>
        <w:t xml:space="preserve">3.3.5. </w:t>
      </w:r>
      <w:r w:rsidR="006F1C1C">
        <w:rPr>
          <w:rFonts w:ascii="PT Astra Serif" w:hAnsi="PT Astra Serif"/>
          <w:sz w:val="24"/>
          <w:szCs w:val="24"/>
        </w:rPr>
        <w:t>Срок гарантии Поставщика на лазерный источник (в данное понятие входит источник лазерного излучения вместе с оптоволоконным кабелем) составляет 24 (двадцать четыре) месяца. На остальные комплектующие и его компоненты гарантия составляет 12 (двенадцать) месяцев.</w:t>
      </w:r>
    </w:p>
    <w:p w:rsidR="009718F4" w:rsidRDefault="006F4EB5" w:rsidP="009718F4">
      <w:pPr>
        <w:spacing w:line="240" w:lineRule="auto"/>
        <w:rPr>
          <w:sz w:val="24"/>
          <w:szCs w:val="24"/>
        </w:rPr>
      </w:pPr>
      <w:r>
        <w:rPr>
          <w:sz w:val="24"/>
          <w:szCs w:val="24"/>
        </w:rPr>
        <w:t>Гарантийный срок начинает течь с момента подписания Заказчиком документа о приемке, предусмотренного муниципальным контрактом.</w:t>
      </w:r>
      <w:r w:rsidR="009718F4" w:rsidRPr="00A6528B">
        <w:rPr>
          <w:sz w:val="24"/>
          <w:szCs w:val="24"/>
        </w:rPr>
        <w:t xml:space="preserve"> </w:t>
      </w:r>
    </w:p>
    <w:p w:rsidR="00E62E9C" w:rsidRPr="00E62E9C" w:rsidRDefault="00E62E9C" w:rsidP="009718F4">
      <w:pPr>
        <w:spacing w:line="240" w:lineRule="auto"/>
        <w:rPr>
          <w:sz w:val="24"/>
          <w:szCs w:val="24"/>
        </w:rPr>
      </w:pPr>
      <w:r w:rsidRPr="00E62E9C">
        <w:rPr>
          <w:sz w:val="24"/>
          <w:szCs w:val="24"/>
        </w:rPr>
        <w:t>3.3.6. Вместе с товаром предоставить гарантию на товар, установленную производителем товара, при этом срок действия такой гарантии должен быть не менее _</w:t>
      </w:r>
      <w:r w:rsidR="002A23A7">
        <w:rPr>
          <w:sz w:val="24"/>
          <w:szCs w:val="24"/>
        </w:rPr>
        <w:t>24</w:t>
      </w:r>
      <w:r w:rsidRPr="00E62E9C">
        <w:rPr>
          <w:sz w:val="24"/>
          <w:szCs w:val="24"/>
        </w:rPr>
        <w:t xml:space="preserve">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w:t>
      </w:r>
      <w:r w:rsidR="002A23A7">
        <w:rPr>
          <w:sz w:val="24"/>
          <w:szCs w:val="24"/>
        </w:rPr>
        <w:t>24____________ месяца</w:t>
      </w:r>
      <w:r w:rsidRPr="00E62E9C">
        <w:rPr>
          <w:sz w:val="24"/>
          <w:szCs w:val="24"/>
        </w:rPr>
        <w:t xml:space="preserve">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r w:rsidR="002A23A7">
        <w:rPr>
          <w:sz w:val="24"/>
          <w:szCs w:val="24"/>
        </w:rPr>
        <w:t>)</w:t>
      </w:r>
      <w:r w:rsidRPr="00E62E9C">
        <w:rPr>
          <w:sz w:val="24"/>
          <w:szCs w:val="24"/>
        </w:rPr>
        <w:t>.</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Pr="003224CA" w:rsidRDefault="00E62E9C" w:rsidP="00E62E9C">
      <w:pPr>
        <w:autoSpaceDE w:val="0"/>
        <w:autoSpaceDN w:val="0"/>
        <w:adjustRightInd w:val="0"/>
        <w:spacing w:line="240" w:lineRule="auto"/>
        <w:rPr>
          <w:iCs/>
        </w:rPr>
      </w:pPr>
      <w:r w:rsidRPr="003224CA">
        <w:rPr>
          <w:sz w:val="24"/>
          <w:szCs w:val="24"/>
        </w:rPr>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rPr>
          <w:sz w:val="24"/>
          <w:szCs w:val="24"/>
        </w:rPr>
        <w:t>..</w:t>
      </w:r>
      <w:proofErr w:type="gramEnd"/>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w:t>
      </w:r>
      <w:r w:rsidR="002A23A7">
        <w:rPr>
          <w:sz w:val="24"/>
          <w:szCs w:val="24"/>
        </w:rPr>
        <w:t>зчиком досрочно поставить товар</w:t>
      </w:r>
      <w:r w:rsidRPr="003224CA">
        <w:rPr>
          <w:sz w:val="24"/>
          <w:szCs w:val="24"/>
        </w:rPr>
        <w:t>.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4.1. Поставка товара должна быть осуществлена</w:t>
      </w:r>
      <w:r w:rsidR="00EA2CCC">
        <w:rPr>
          <w:sz w:val="24"/>
          <w:szCs w:val="24"/>
        </w:rPr>
        <w:t xml:space="preserve"> в течение</w:t>
      </w:r>
      <w:r w:rsidRPr="00F70E53">
        <w:rPr>
          <w:sz w:val="24"/>
          <w:szCs w:val="24"/>
        </w:rPr>
        <w:t xml:space="preserve"> </w:t>
      </w:r>
      <w:r w:rsidR="00EA2CCC" w:rsidRPr="00EA2CCC">
        <w:rPr>
          <w:sz w:val="24"/>
          <w:szCs w:val="24"/>
        </w:rPr>
        <w:t>3</w:t>
      </w:r>
      <w:r w:rsidR="00D300AB">
        <w:rPr>
          <w:sz w:val="24"/>
          <w:szCs w:val="24"/>
        </w:rPr>
        <w:t>0</w:t>
      </w:r>
      <w:r w:rsidR="00EA2CCC" w:rsidRPr="00EA2CCC">
        <w:rPr>
          <w:sz w:val="24"/>
          <w:szCs w:val="24"/>
        </w:rPr>
        <w:t xml:space="preserve"> рабочих дней с момента подписания </w:t>
      </w:r>
      <w:r w:rsidRPr="00F70E53">
        <w:rPr>
          <w:sz w:val="24"/>
          <w:szCs w:val="24"/>
        </w:rPr>
        <w:t xml:space="preserve">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lastRenderedPageBreak/>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EA2CCC" w:rsidRPr="00EA2CCC" w:rsidRDefault="00C63CF1" w:rsidP="00EA2CCC">
      <w:pPr>
        <w:spacing w:line="240" w:lineRule="auto"/>
        <w:ind w:firstLine="0"/>
        <w:rPr>
          <w:rFonts w:ascii="PT Astra Serif" w:hAnsi="PT Astra Serif"/>
          <w:sz w:val="24"/>
          <w:szCs w:val="24"/>
        </w:rPr>
      </w:pPr>
      <w:r>
        <w:rPr>
          <w:rFonts w:ascii="PT Astra Serif" w:hAnsi="PT Astra Serif"/>
          <w:sz w:val="24"/>
          <w:szCs w:val="24"/>
        </w:rPr>
        <w:t xml:space="preserve">          </w:t>
      </w:r>
      <w:r w:rsidR="00EA2CCC" w:rsidRPr="00EA2CCC">
        <w:rPr>
          <w:rFonts w:ascii="PT Astra Serif" w:hAnsi="PT Astra Serif"/>
          <w:sz w:val="24"/>
          <w:szCs w:val="24"/>
        </w:rPr>
        <w:t>- оригинал сертификата происхождения груза;</w:t>
      </w:r>
    </w:p>
    <w:p w:rsidR="00EA2CCC" w:rsidRPr="00EA2CCC" w:rsidRDefault="00EA2CCC" w:rsidP="00EA2CCC">
      <w:pPr>
        <w:spacing w:line="240" w:lineRule="auto"/>
        <w:ind w:left="709" w:hanging="709"/>
        <w:rPr>
          <w:rFonts w:ascii="PT Astra Serif" w:hAnsi="PT Astra Serif"/>
          <w:sz w:val="24"/>
          <w:szCs w:val="24"/>
        </w:rPr>
      </w:pPr>
      <w:r>
        <w:rPr>
          <w:rFonts w:ascii="PT Astra Serif" w:hAnsi="PT Astra Serif"/>
          <w:sz w:val="24"/>
          <w:szCs w:val="24"/>
        </w:rPr>
        <w:t xml:space="preserve">          </w:t>
      </w:r>
      <w:r w:rsidRPr="00EA2CCC">
        <w:rPr>
          <w:rFonts w:ascii="PT Astra Serif" w:hAnsi="PT Astra Serif"/>
          <w:sz w:val="24"/>
          <w:szCs w:val="24"/>
        </w:rPr>
        <w:t xml:space="preserve">- декларацию на товары в электронном виде в срок не позднее 5 (пяти) рабочих дней </w:t>
      </w:r>
      <w:proofErr w:type="gramStart"/>
      <w:r w:rsidRPr="00EA2CCC">
        <w:rPr>
          <w:rFonts w:ascii="PT Astra Serif" w:hAnsi="PT Astra Serif"/>
          <w:sz w:val="24"/>
          <w:szCs w:val="24"/>
        </w:rPr>
        <w:t xml:space="preserve">с </w:t>
      </w:r>
      <w:r>
        <w:rPr>
          <w:rFonts w:ascii="PT Astra Serif" w:hAnsi="PT Astra Serif"/>
          <w:sz w:val="24"/>
          <w:szCs w:val="24"/>
        </w:rPr>
        <w:t xml:space="preserve">   </w:t>
      </w:r>
      <w:r w:rsidRPr="00EA2CCC">
        <w:rPr>
          <w:rFonts w:ascii="PT Astra Serif" w:hAnsi="PT Astra Serif"/>
          <w:sz w:val="24"/>
          <w:szCs w:val="24"/>
        </w:rPr>
        <w:t>даты выпуска</w:t>
      </w:r>
      <w:proofErr w:type="gramEnd"/>
      <w:r w:rsidRPr="00EA2CCC">
        <w:rPr>
          <w:rFonts w:ascii="PT Astra Serif" w:hAnsi="PT Astra Serif"/>
          <w:sz w:val="24"/>
          <w:szCs w:val="24"/>
        </w:rPr>
        <w:t xml:space="preserve"> таможенным органом          экспортной декларации на товары,</w:t>
      </w:r>
    </w:p>
    <w:p w:rsidR="00EA2CCC" w:rsidRPr="00EA2CCC" w:rsidRDefault="00EA2CCC" w:rsidP="00EA2CCC">
      <w:pPr>
        <w:spacing w:line="240" w:lineRule="auto"/>
        <w:ind w:left="567" w:firstLine="0"/>
        <w:rPr>
          <w:rFonts w:ascii="PT Astra Serif" w:hAnsi="PT Astra Serif"/>
          <w:sz w:val="24"/>
          <w:szCs w:val="24"/>
        </w:rPr>
      </w:pPr>
      <w:r w:rsidRPr="00EA2CCC">
        <w:rPr>
          <w:rFonts w:ascii="PT Astra Serif" w:hAnsi="PT Astra Serif"/>
          <w:sz w:val="24"/>
          <w:szCs w:val="24"/>
        </w:rPr>
        <w:t xml:space="preserve">- документы, отражающие гарантийные обязательства Поставщика, </w:t>
      </w:r>
    </w:p>
    <w:p w:rsidR="00EA2CCC" w:rsidRPr="00EA2CCC" w:rsidRDefault="00EA2CCC" w:rsidP="00EA2CCC">
      <w:pPr>
        <w:spacing w:line="240" w:lineRule="auto"/>
        <w:ind w:left="567" w:firstLine="0"/>
        <w:rPr>
          <w:rFonts w:ascii="PT Astra Serif" w:hAnsi="PT Astra Serif"/>
          <w:sz w:val="24"/>
          <w:szCs w:val="24"/>
        </w:rPr>
      </w:pPr>
      <w:r w:rsidRPr="00EA2CCC">
        <w:rPr>
          <w:rFonts w:ascii="PT Astra Serif" w:hAnsi="PT Astra Serif"/>
          <w:sz w:val="24"/>
          <w:szCs w:val="24"/>
        </w:rPr>
        <w:t xml:space="preserve">- товар должен соответствовать требованиям и иметь сертификат соответствия требованиям </w:t>
      </w:r>
      <w:proofErr w:type="gramStart"/>
      <w:r w:rsidRPr="00EA2CCC">
        <w:rPr>
          <w:rFonts w:ascii="PT Astra Serif" w:hAnsi="PT Astra Serif"/>
          <w:sz w:val="24"/>
          <w:szCs w:val="24"/>
        </w:rPr>
        <w:t>ТР</w:t>
      </w:r>
      <w:proofErr w:type="gramEnd"/>
      <w:r w:rsidRPr="00EA2CCC">
        <w:rPr>
          <w:rFonts w:ascii="PT Astra Serif" w:hAnsi="PT Astra Serif"/>
          <w:sz w:val="24"/>
          <w:szCs w:val="24"/>
        </w:rPr>
        <w:t xml:space="preserve"> ТС 032/2013 «О безопасности машин и оборудования», </w:t>
      </w:r>
    </w:p>
    <w:p w:rsidR="00EA2CCC" w:rsidRPr="00EA2CCC" w:rsidRDefault="00EA2CCC" w:rsidP="00EA2CCC">
      <w:pPr>
        <w:spacing w:line="240" w:lineRule="auto"/>
        <w:ind w:left="567" w:firstLine="0"/>
        <w:rPr>
          <w:rFonts w:ascii="PT Astra Serif" w:hAnsi="PT Astra Serif"/>
          <w:sz w:val="24"/>
          <w:szCs w:val="24"/>
        </w:rPr>
      </w:pPr>
      <w:r w:rsidRPr="00EA2CCC">
        <w:rPr>
          <w:rFonts w:ascii="PT Astra Serif" w:hAnsi="PT Astra Serif"/>
          <w:sz w:val="24"/>
          <w:szCs w:val="24"/>
        </w:rPr>
        <w:t>- инструкции (руководства) пользователя на русском языке,</w:t>
      </w:r>
    </w:p>
    <w:p w:rsidR="00C63CF1" w:rsidRPr="0003571B" w:rsidRDefault="00EA2CCC" w:rsidP="00EA2CCC">
      <w:pPr>
        <w:spacing w:line="240" w:lineRule="auto"/>
        <w:ind w:left="567" w:hanging="993"/>
        <w:rPr>
          <w:rFonts w:ascii="PT Astra Serif" w:hAnsi="PT Astra Serif"/>
          <w:sz w:val="24"/>
          <w:szCs w:val="24"/>
        </w:rPr>
      </w:pPr>
      <w:r w:rsidRPr="00EA2CCC">
        <w:rPr>
          <w:rFonts w:ascii="PT Astra Serif" w:hAnsi="PT Astra Serif"/>
          <w:sz w:val="24"/>
          <w:szCs w:val="24"/>
        </w:rPr>
        <w:t xml:space="preserve">                - руководство по эксплуатации товара и прочую техническую документацию Производителя – все на русском языке;</w:t>
      </w:r>
    </w:p>
    <w:p w:rsidR="00B80B46" w:rsidRDefault="005F1B01" w:rsidP="005F1B01">
      <w:pPr>
        <w:pStyle w:val="a5"/>
        <w:ind w:firstLine="567"/>
        <w:rPr>
          <w:rFonts w:ascii="PT Astra Serif" w:hAnsi="PT Astra Serif"/>
          <w:kern w:val="2"/>
          <w:lang w:eastAsia="ar-SA"/>
        </w:rPr>
      </w:pPr>
      <w:r>
        <w:t xml:space="preserve">5.2. </w:t>
      </w:r>
      <w:r w:rsidRPr="003224CA">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 xml:space="preserve">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w:t>
      </w:r>
      <w:r w:rsidRPr="003224CA">
        <w:lastRenderedPageBreak/>
        <w:t>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lastRenderedPageBreak/>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 xml:space="preserve">Документы о приемке формируются Поставщиком и направляются Заказчику </w:t>
      </w:r>
      <w:r w:rsidR="00C41CF3">
        <w:rPr>
          <w:color w:val="000000" w:themeColor="text1"/>
          <w:lang w:eastAsia="en-US"/>
        </w:rPr>
        <w:t>не более 5 рабочих дней со дня поступления товара по адресу</w:t>
      </w:r>
      <w:r w:rsidR="00C41CF3" w:rsidRPr="00C41CF3">
        <w:rPr>
          <w:color w:val="000000" w:themeColor="text1"/>
          <w:lang w:eastAsia="en-US"/>
        </w:rPr>
        <w:t>:</w:t>
      </w:r>
      <w:r w:rsidR="00C41CF3">
        <w:rPr>
          <w:color w:val="000000" w:themeColor="text1"/>
          <w:lang w:eastAsia="en-US"/>
        </w:rPr>
        <w:t xml:space="preserve"> г. Югорск, ул. Гастелло, д. 25</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w:t>
      </w:r>
      <w:r w:rsidR="00C41CF3">
        <w:rPr>
          <w:i/>
          <w:color w:val="000000" w:themeColor="text1"/>
          <w:lang w:eastAsia="en-US"/>
        </w:rPr>
        <w:t>5</w:t>
      </w:r>
      <w:r w:rsidRPr="00983B94">
        <w:rPr>
          <w:i/>
          <w:color w:val="000000" w:themeColor="text1"/>
          <w:lang w:eastAsia="en-US"/>
        </w:rPr>
        <w:t xml:space="preserve">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w:t>
      </w:r>
      <w:proofErr w:type="gramEnd"/>
      <w:r w:rsidRPr="00983B94">
        <w:rPr>
          <w:i/>
          <w:color w:val="000000" w:themeColor="text1"/>
          <w:lang w:eastAsia="en-US"/>
        </w:rPr>
        <w:t xml:space="preserve"> закупок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lastRenderedPageBreak/>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008134CB">
        <w:rPr>
          <w:i/>
          <w:color w:val="000000" w:themeColor="text1"/>
          <w:sz w:val="24"/>
          <w:szCs w:val="24"/>
        </w:rPr>
        <w:t>10</w:t>
      </w:r>
      <w:r w:rsidRPr="00983B94">
        <w:rPr>
          <w:i/>
          <w:color w:val="000000" w:themeColor="text1"/>
          <w:sz w:val="24"/>
          <w:szCs w:val="24"/>
        </w:rPr>
        <w:t xml:space="preserve">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008134CB">
        <w:rPr>
          <w:color w:val="000000" w:themeColor="text1"/>
          <w:sz w:val="24"/>
          <w:szCs w:val="24"/>
        </w:rPr>
        <w:t xml:space="preserve">10 </w:t>
      </w:r>
      <w:r w:rsidRPr="00983B94">
        <w:rPr>
          <w:color w:val="000000" w:themeColor="text1"/>
          <w:sz w:val="24"/>
          <w:szCs w:val="24"/>
        </w:rPr>
        <w:t>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В течение </w:t>
      </w:r>
      <w:r w:rsidR="008134CB">
        <w:rPr>
          <w:color w:val="000000" w:themeColor="text1"/>
          <w:sz w:val="24"/>
          <w:szCs w:val="24"/>
        </w:rPr>
        <w:t>30</w:t>
      </w:r>
      <w:r w:rsidRPr="00983B94">
        <w:rPr>
          <w:color w:val="000000" w:themeColor="text1"/>
          <w:sz w:val="24"/>
          <w:szCs w:val="24"/>
        </w:rPr>
        <w:t xml:space="preserve">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lastRenderedPageBreak/>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8971BE" w:rsidRDefault="00954601" w:rsidP="008971BE">
      <w:pPr>
        <w:autoSpaceDE w:val="0"/>
        <w:autoSpaceDN w:val="0"/>
        <w:adjustRightInd w:val="0"/>
        <w:spacing w:line="240" w:lineRule="auto"/>
        <w:rPr>
          <w:i/>
          <w:kern w:val="16"/>
          <w:sz w:val="24"/>
          <w:szCs w:val="24"/>
        </w:rPr>
      </w:pPr>
      <w:r w:rsidRPr="00F835BD">
        <w:rPr>
          <w:sz w:val="24"/>
          <w:szCs w:val="24"/>
        </w:rPr>
        <w:t>6.2</w:t>
      </w:r>
      <w:r w:rsidRPr="007208D8">
        <w:rPr>
          <w:sz w:val="24"/>
          <w:szCs w:val="24"/>
        </w:rPr>
        <w:t xml:space="preserve">. </w:t>
      </w:r>
      <w:r w:rsidR="008971BE">
        <w:rPr>
          <w:i/>
          <w:kern w:val="16"/>
          <w:sz w:val="24"/>
          <w:szCs w:val="24"/>
        </w:rPr>
        <w:t xml:space="preserve">Обеспечение исполнения Контракта предоставляется Заказчику до заключения Контракта. </w:t>
      </w:r>
      <w:r w:rsidR="008971BE">
        <w:rPr>
          <w:i/>
          <w:sz w:val="24"/>
          <w:szCs w:val="24"/>
        </w:rPr>
        <w:t xml:space="preserve">Размер </w:t>
      </w:r>
      <w:r w:rsidR="008971BE">
        <w:rPr>
          <w:i/>
          <w:kern w:val="16"/>
          <w:sz w:val="24"/>
          <w:szCs w:val="24"/>
        </w:rPr>
        <w:t>обеспечения исполнения Контракта составляет</w:t>
      </w:r>
      <w:r w:rsidR="00A9662D">
        <w:rPr>
          <w:i/>
          <w:kern w:val="16"/>
          <w:sz w:val="24"/>
          <w:szCs w:val="24"/>
        </w:rPr>
        <w:t xml:space="preserve"> </w:t>
      </w:r>
      <w:r w:rsidR="00E14929">
        <w:rPr>
          <w:i/>
          <w:kern w:val="16"/>
          <w:sz w:val="24"/>
          <w:szCs w:val="24"/>
        </w:rPr>
        <w:t>5</w:t>
      </w:r>
      <w:r w:rsidR="008971BE">
        <w:rPr>
          <w:i/>
          <w:kern w:val="16"/>
          <w:sz w:val="24"/>
          <w:szCs w:val="24"/>
        </w:rPr>
        <w:t xml:space="preserve"> процентов от цены, по которой заключается контракт.</w:t>
      </w:r>
    </w:p>
    <w:p w:rsidR="00EB340A" w:rsidRPr="00F835BD" w:rsidRDefault="00EB340A" w:rsidP="00EB340A">
      <w:pPr>
        <w:autoSpaceDE w:val="0"/>
        <w:autoSpaceDN w:val="0"/>
        <w:adjustRightInd w:val="0"/>
        <w:spacing w:line="240" w:lineRule="auto"/>
        <w:rPr>
          <w:rFonts w:ascii="Verdana" w:hAnsi="Verdana"/>
          <w:sz w:val="24"/>
          <w:szCs w:val="24"/>
        </w:rPr>
      </w:pPr>
      <w:r w:rsidRPr="005767CF">
        <w:rPr>
          <w:kern w:val="16"/>
          <w:sz w:val="24"/>
          <w:szCs w:val="24"/>
        </w:rPr>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8971BE">
        <w:rPr>
          <w:kern w:val="16"/>
          <w:sz w:val="24"/>
          <w:szCs w:val="24"/>
        </w:rPr>
        <w:t>29 801 рубль</w:t>
      </w:r>
      <w:r w:rsidRPr="005767CF">
        <w:rPr>
          <w:kern w:val="16"/>
          <w:sz w:val="24"/>
          <w:szCs w:val="24"/>
        </w:rPr>
        <w:t xml:space="preserve"> </w:t>
      </w:r>
      <w:r w:rsidR="008971BE">
        <w:rPr>
          <w:kern w:val="16"/>
          <w:sz w:val="24"/>
          <w:szCs w:val="24"/>
        </w:rPr>
        <w:t>6</w:t>
      </w:r>
      <w:r w:rsidR="006A17B4">
        <w:rPr>
          <w:kern w:val="16"/>
          <w:sz w:val="24"/>
          <w:szCs w:val="24"/>
        </w:rPr>
        <w:t>0</w:t>
      </w:r>
      <w:r w:rsidRPr="005767CF">
        <w:rPr>
          <w:kern w:val="16"/>
          <w:sz w:val="24"/>
          <w:szCs w:val="24"/>
        </w:rPr>
        <w:t xml:space="preserve"> копеек (</w:t>
      </w:r>
      <w:r w:rsidR="008971BE">
        <w:rPr>
          <w:kern w:val="16"/>
          <w:sz w:val="24"/>
          <w:szCs w:val="24"/>
        </w:rPr>
        <w:t>2</w:t>
      </w:r>
      <w:r w:rsidR="006A17B4">
        <w:rPr>
          <w:kern w:val="16"/>
          <w:sz w:val="24"/>
          <w:szCs w:val="24"/>
        </w:rPr>
        <w:t>%</w:t>
      </w:r>
      <w:r w:rsidR="008971BE">
        <w:rPr>
          <w:kern w:val="16"/>
          <w:sz w:val="24"/>
          <w:szCs w:val="24"/>
        </w:rPr>
        <w:t xml:space="preserve"> процента</w:t>
      </w:r>
      <w:r w:rsidRPr="005767CF">
        <w:rPr>
          <w:kern w:val="16"/>
          <w:sz w:val="24"/>
          <w:szCs w:val="24"/>
        </w:rPr>
        <w:t xml:space="preserve"> от начальной (максимальной) цены к</w:t>
      </w:r>
      <w:r w:rsidR="008971BE">
        <w:rPr>
          <w:kern w:val="16"/>
          <w:sz w:val="24"/>
          <w:szCs w:val="24"/>
        </w:rPr>
        <w:t>онтракта).</w:t>
      </w:r>
      <w:r w:rsidRPr="005767CF">
        <w:rPr>
          <w:kern w:val="16"/>
          <w:sz w:val="24"/>
          <w:szCs w:val="24"/>
        </w:rPr>
        <w:t xml:space="preserve"> </w:t>
      </w:r>
    </w:p>
    <w:p w:rsidR="00EB340A" w:rsidRDefault="00EB340A" w:rsidP="00EB340A">
      <w:pPr>
        <w:tabs>
          <w:tab w:val="left" w:pos="709"/>
        </w:tabs>
        <w:spacing w:line="240" w:lineRule="auto"/>
        <w:rPr>
          <w:i/>
          <w:sz w:val="24"/>
          <w:szCs w:val="24"/>
        </w:rPr>
      </w:pPr>
      <w:proofErr w:type="gramStart"/>
      <w:r w:rsidRPr="00F835BD">
        <w:rPr>
          <w:i/>
          <w:kern w:val="16"/>
          <w:sz w:val="24"/>
          <w:szCs w:val="24"/>
        </w:rPr>
        <w:t>(</w:t>
      </w:r>
      <w:r>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Pr>
          <w:i/>
          <w:iCs/>
          <w:sz w:val="24"/>
          <w:szCs w:val="24"/>
        </w:rPr>
        <w:t xml:space="preserve"> от 05.04.2013 № 44-ФЗ «О контрактной системе в сфере</w:t>
      </w:r>
      <w:proofErr w:type="gramEnd"/>
      <w:r>
        <w:rPr>
          <w:i/>
          <w:iCs/>
          <w:sz w:val="24"/>
          <w:szCs w:val="24"/>
        </w:rPr>
        <w:t xml:space="preserve"> закупок товаров, работ, услуг для обеспечения государственных и муниципальных нужд»</w:t>
      </w:r>
      <w:r>
        <w:rPr>
          <w:i/>
          <w:sz w:val="24"/>
          <w:szCs w:val="24"/>
        </w:rPr>
        <w:t xml:space="preserve">, устанавливается от </w:t>
      </w:r>
      <w:r>
        <w:rPr>
          <w:b/>
          <w:i/>
          <w:sz w:val="24"/>
          <w:szCs w:val="24"/>
        </w:rPr>
        <w:t>цены</w:t>
      </w:r>
      <w:r>
        <w:rPr>
          <w:i/>
          <w:sz w:val="24"/>
          <w:szCs w:val="24"/>
        </w:rPr>
        <w:t xml:space="preserve">, по которой в соответствии с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заключается контракт, но не может составлять менее чем размер аванса. </w:t>
      </w:r>
    </w:p>
    <w:p w:rsidR="00EB340A" w:rsidRDefault="00EB340A" w:rsidP="00EB340A">
      <w:pPr>
        <w:tabs>
          <w:tab w:val="left" w:pos="709"/>
        </w:tabs>
        <w:spacing w:line="240" w:lineRule="auto"/>
        <w:rPr>
          <w:i/>
          <w:sz w:val="24"/>
          <w:szCs w:val="24"/>
        </w:rPr>
      </w:pP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десять процентов от начальной (мак</w:t>
      </w:r>
      <w:bookmarkStart w:id="0" w:name="_GoBack"/>
      <w:bookmarkEnd w:id="0"/>
      <w:r>
        <w:rPr>
          <w:rStyle w:val="af5"/>
          <w:rFonts w:ascii="Roboto" w:hAnsi="Roboto"/>
          <w:color w:val="000000"/>
          <w:sz w:val="23"/>
          <w:szCs w:val="23"/>
        </w:rPr>
        <w:t xml:space="preserve">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lastRenderedPageBreak/>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sidR="003402D2">
        <w:rPr>
          <w:sz w:val="24"/>
          <w:szCs w:val="24"/>
        </w:rPr>
        <w:t>, в течение пятнадцати</w:t>
      </w:r>
      <w:r>
        <w:rPr>
          <w:sz w:val="24"/>
          <w:szCs w:val="24"/>
        </w:rPr>
        <w:t xml:space="preserve">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w:t>
      </w:r>
      <w:r>
        <w:rPr>
          <w:rFonts w:eastAsia="Calibri"/>
          <w:sz w:val="24"/>
          <w:szCs w:val="24"/>
        </w:rPr>
        <w:lastRenderedPageBreak/>
        <w:t>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предложившим наиболее высокую цену за право </w:t>
      </w:r>
      <w:r>
        <w:rPr>
          <w:rFonts w:ascii="Times New Roman" w:hAnsi="Times New Roman" w:cs="Times New Roman"/>
          <w:sz w:val="24"/>
          <w:szCs w:val="24"/>
        </w:rPr>
        <w:lastRenderedPageBreak/>
        <w:t>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B46F23">
      <w:pPr>
        <w:spacing w:line="240" w:lineRule="auto"/>
        <w:rPr>
          <w:sz w:val="24"/>
          <w:szCs w:val="24"/>
        </w:rPr>
      </w:pPr>
      <w:r w:rsidRPr="00B46F23">
        <w:rPr>
          <w:sz w:val="24"/>
          <w:szCs w:val="24"/>
        </w:rPr>
        <w:t xml:space="preserve">8.2. Гарантия Поставщика на </w:t>
      </w:r>
      <w:r w:rsidR="003402D2">
        <w:rPr>
          <w:sz w:val="24"/>
          <w:szCs w:val="24"/>
        </w:rPr>
        <w:t xml:space="preserve">товар: на </w:t>
      </w:r>
      <w:r w:rsidR="003402D2">
        <w:rPr>
          <w:rFonts w:ascii="PT Astra Serif" w:hAnsi="PT Astra Serif"/>
          <w:sz w:val="24"/>
          <w:szCs w:val="24"/>
        </w:rPr>
        <w:t>лазерный источник (в данное понятие входит источник лазерного излучения вместе с оптоволоконным кабелем) составляет 24 (двадцать четыре) месяца. На остальные комплектующие и его компоненты гарантия составляет 12 (двенадцать) месяцев.</w:t>
      </w:r>
      <w:r>
        <w:rPr>
          <w:sz w:val="24"/>
          <w:szCs w:val="24"/>
        </w:rPr>
        <w:t xml:space="preserve"> Гарантия Поставщика должна быть не менее гарантии, установленной производителем.</w:t>
      </w:r>
      <w:r w:rsidR="00101D3E">
        <w:rPr>
          <w:sz w:val="24"/>
          <w:szCs w:val="24"/>
        </w:rPr>
        <w:t xml:space="preserve"> Гарантийный срок начинает течь с момента подписания Заказчиком документа о приемке, предусмотренного муниципальным контрактом.</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972717">
        <w:rPr>
          <w:sz w:val="24"/>
          <w:szCs w:val="24"/>
        </w:rPr>
        <w:t>30 дней</w:t>
      </w:r>
      <w:r>
        <w:rPr>
          <w:sz w:val="24"/>
          <w:szCs w:val="24"/>
        </w:rPr>
        <w:t xml:space="preserve">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183AE7" w:rsidRDefault="008C7EA4" w:rsidP="008C7EA4">
      <w:pPr>
        <w:spacing w:line="240" w:lineRule="auto"/>
        <w:rPr>
          <w:sz w:val="24"/>
          <w:szCs w:val="24"/>
        </w:rPr>
      </w:pPr>
      <w:r>
        <w:rPr>
          <w:sz w:val="24"/>
          <w:szCs w:val="24"/>
        </w:rPr>
        <w:lastRenderedPageBreak/>
        <w:t xml:space="preserve">- качество товара должно обеспечивать его пригодность для целей, для которых товар используется, </w:t>
      </w:r>
    </w:p>
    <w:p w:rsidR="008C7EA4" w:rsidRDefault="008C7EA4" w:rsidP="008C7EA4">
      <w:pPr>
        <w:spacing w:line="240" w:lineRule="auto"/>
        <w:rPr>
          <w:sz w:val="24"/>
          <w:szCs w:val="24"/>
        </w:rPr>
      </w:pPr>
      <w:proofErr w:type="gramStart"/>
      <w:r>
        <w:rPr>
          <w:sz w:val="24"/>
          <w:szCs w:val="24"/>
        </w:rPr>
        <w:t>-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w:t>
      </w:r>
      <w:r w:rsidR="003402D2">
        <w:rPr>
          <w:sz w:val="24"/>
          <w:szCs w:val="24"/>
        </w:rPr>
        <w:t>, расположенных</w:t>
      </w:r>
      <w:r>
        <w:rPr>
          <w:sz w:val="24"/>
          <w:szCs w:val="24"/>
        </w:rPr>
        <w:t xml:space="preserve">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183AE7" w:rsidRDefault="00183AE7"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183AE7" w:rsidRDefault="00183AE7"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C7EA4" w:rsidRDefault="008C7EA4" w:rsidP="008C7EA4">
      <w:pPr>
        <w:pStyle w:val="a5"/>
        <w:ind w:firstLine="567"/>
      </w:pPr>
      <w: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lastRenderedPageBreak/>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t xml:space="preserve">10.4. Срок рассмотрения писем, уведомлений или претензий не может превышать </w:t>
      </w:r>
      <w:r w:rsidR="00347201">
        <w:rPr>
          <w:sz w:val="24"/>
          <w:szCs w:val="24"/>
        </w:rPr>
        <w:t>10</w:t>
      </w:r>
      <w:r>
        <w:rPr>
          <w:sz w:val="24"/>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w:t>
      </w:r>
      <w:r w:rsidRPr="008C7EA4">
        <w:rPr>
          <w:iCs/>
          <w:color w:val="000000" w:themeColor="text1"/>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w:t>
      </w:r>
      <w:r w:rsidR="00347201">
        <w:rPr>
          <w:sz w:val="24"/>
          <w:szCs w:val="24"/>
        </w:rPr>
        <w:t>83467550010</w:t>
      </w:r>
      <w:r>
        <w:rPr>
          <w:sz w:val="24"/>
          <w:szCs w:val="24"/>
        </w:rPr>
        <w:t xml:space="preserve">, официальный сайт </w:t>
      </w:r>
      <w:proofErr w:type="spellStart"/>
      <w:r w:rsidR="00347201">
        <w:rPr>
          <w:sz w:val="24"/>
          <w:szCs w:val="24"/>
          <w:lang w:val="en-US"/>
        </w:rPr>
        <w:t>dmsig</w:t>
      </w:r>
      <w:proofErr w:type="spellEnd"/>
      <w:r w:rsidR="00347201" w:rsidRPr="00347201">
        <w:rPr>
          <w:sz w:val="24"/>
          <w:szCs w:val="24"/>
        </w:rPr>
        <w:t>@</w:t>
      </w:r>
      <w:r w:rsidR="00347201">
        <w:rPr>
          <w:sz w:val="24"/>
          <w:szCs w:val="24"/>
          <w:lang w:val="en-US"/>
        </w:rPr>
        <w:t>ugorsk</w:t>
      </w:r>
      <w:r w:rsidR="00347201" w:rsidRPr="00347201">
        <w:rPr>
          <w:sz w:val="24"/>
          <w:szCs w:val="24"/>
        </w:rPr>
        <w:t>.</w:t>
      </w:r>
      <w:proofErr w:type="spellStart"/>
      <w:r w:rsidR="00347201">
        <w:rPr>
          <w:sz w:val="24"/>
          <w:szCs w:val="24"/>
          <w:lang w:val="en-US"/>
        </w:rPr>
        <w:t>ru</w:t>
      </w:r>
      <w:proofErr w:type="spellEnd"/>
      <w:r>
        <w:rPr>
          <w:sz w:val="24"/>
          <w:szCs w:val="24"/>
        </w:rPr>
        <w:t xml:space="preserve">. </w:t>
      </w:r>
    </w:p>
    <w:p w:rsidR="008C7EA4" w:rsidRDefault="008C7EA4" w:rsidP="008C7EA4">
      <w:pPr>
        <w:spacing w:line="240" w:lineRule="auto"/>
        <w:rPr>
          <w:sz w:val="24"/>
          <w:szCs w:val="24"/>
        </w:rPr>
      </w:pPr>
      <w:r>
        <w:rPr>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w:t>
      </w:r>
      <w:r>
        <w:rPr>
          <w:sz w:val="24"/>
          <w:szCs w:val="24"/>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F55D4B" w:rsidRDefault="008C7EA4" w:rsidP="00F55D4B">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 xml:space="preserve">.1. </w:t>
      </w:r>
      <w:r w:rsidR="00F55D4B">
        <w:rPr>
          <w:sz w:val="24"/>
          <w:szCs w:val="24"/>
        </w:rPr>
        <w:t>Настоящий Контра</w:t>
      </w:r>
      <w:proofErr w:type="gramStart"/>
      <w:r w:rsidR="00F55D4B">
        <w:rPr>
          <w:sz w:val="24"/>
          <w:szCs w:val="24"/>
        </w:rPr>
        <w:t>кт вст</w:t>
      </w:r>
      <w:proofErr w:type="gramEnd"/>
      <w:r w:rsidR="00F55D4B">
        <w:rPr>
          <w:sz w:val="24"/>
          <w:szCs w:val="24"/>
        </w:rPr>
        <w:t>упает в силу с даты его заключения обеими Сторонами и действует по «</w:t>
      </w:r>
      <w:r w:rsidR="00D300AB">
        <w:rPr>
          <w:sz w:val="24"/>
          <w:szCs w:val="24"/>
        </w:rPr>
        <w:t>14</w:t>
      </w:r>
      <w:r w:rsidR="00F55D4B">
        <w:rPr>
          <w:sz w:val="24"/>
          <w:szCs w:val="24"/>
        </w:rPr>
        <w:t>»июля 2023 г. (включительно), а в части неисполненных обязательств - до полного их исполнения Сторонами.</w:t>
      </w:r>
    </w:p>
    <w:p w:rsidR="00FA0B7B" w:rsidRDefault="00FA0B7B" w:rsidP="00F55D4B">
      <w:pPr>
        <w:autoSpaceDE w:val="0"/>
        <w:autoSpaceDN w:val="0"/>
        <w:adjustRightInd w:val="0"/>
        <w:spacing w:line="240" w:lineRule="auto"/>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347201">
        <w:rPr>
          <w:rFonts w:ascii="Times New Roman" w:hAnsi="Times New Roman" w:cs="Times New Roman"/>
          <w:color w:val="000000" w:themeColor="text1"/>
          <w:sz w:val="24"/>
          <w:szCs w:val="24"/>
        </w:rPr>
        <w:t>2</w:t>
      </w:r>
      <w:r w:rsidRPr="00FA0B7B">
        <w:rPr>
          <w:rFonts w:ascii="Times New Roman" w:hAnsi="Times New Roman" w:cs="Times New Roman"/>
          <w:color w:val="000000" w:themeColor="text1"/>
          <w:sz w:val="24"/>
          <w:szCs w:val="24"/>
        </w:rPr>
        <w:t xml:space="preserve">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lastRenderedPageBreak/>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sidR="00557EA7">
        <w:rPr>
          <w:sz w:val="22"/>
          <w:szCs w:val="26"/>
        </w:rPr>
        <w:t>23</w:t>
      </w:r>
      <w:r>
        <w:rPr>
          <w:sz w:val="22"/>
          <w:szCs w:val="26"/>
        </w:rPr>
        <w:t xml:space="preserve">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07682" w:rsidRPr="00895662" w:rsidRDefault="00F07682" w:rsidP="00F07682">
      <w:pPr>
        <w:pStyle w:val="af4"/>
        <w:jc w:val="center"/>
        <w:rPr>
          <w:b/>
          <w:sz w:val="24"/>
          <w:szCs w:val="26"/>
        </w:rPr>
      </w:pPr>
      <w:r w:rsidRPr="00B56EEA">
        <w:rPr>
          <w:b/>
          <w:sz w:val="26"/>
          <w:szCs w:val="26"/>
        </w:rPr>
        <w:t xml:space="preserve">на </w:t>
      </w:r>
      <w:r w:rsidR="00372857">
        <w:rPr>
          <w:b/>
          <w:sz w:val="26"/>
          <w:szCs w:val="26"/>
        </w:rPr>
        <w:t>п</w:t>
      </w:r>
      <w:r w:rsidR="00FA2BFA">
        <w:rPr>
          <w:b/>
          <w:sz w:val="26"/>
          <w:szCs w:val="26"/>
        </w:rPr>
        <w:t>оставку</w:t>
      </w:r>
      <w:r w:rsidRPr="00B56EEA">
        <w:rPr>
          <w:b/>
          <w:sz w:val="26"/>
          <w:szCs w:val="26"/>
        </w:rPr>
        <w:t xml:space="preserve"> </w:t>
      </w:r>
      <w:r w:rsidR="00557EA7">
        <w:rPr>
          <w:b/>
          <w:sz w:val="26"/>
          <w:szCs w:val="26"/>
        </w:rPr>
        <w:t>аппарата ручной лазерной очистки</w:t>
      </w:r>
    </w:p>
    <w:p w:rsidR="00F07682" w:rsidRDefault="00F07682" w:rsidP="00F07682">
      <w:pPr>
        <w:pStyle w:val="af4"/>
        <w:jc w:val="center"/>
        <w:rPr>
          <w:b/>
          <w:sz w:val="26"/>
          <w:szCs w:val="26"/>
        </w:rPr>
      </w:pPr>
    </w:p>
    <w:tbl>
      <w:tblPr>
        <w:tblW w:w="415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412"/>
        <w:gridCol w:w="798"/>
        <w:gridCol w:w="1135"/>
        <w:gridCol w:w="1133"/>
        <w:gridCol w:w="1467"/>
        <w:gridCol w:w="1318"/>
        <w:gridCol w:w="1739"/>
        <w:gridCol w:w="1211"/>
        <w:gridCol w:w="885"/>
        <w:gridCol w:w="1120"/>
      </w:tblGrid>
      <w:tr w:rsidR="00557EA7" w:rsidRPr="00B56EEA" w:rsidTr="00557EA7">
        <w:trPr>
          <w:trHeight w:val="490"/>
        </w:trPr>
        <w:tc>
          <w:tcPr>
            <w:tcW w:w="179" w:type="pct"/>
            <w:vMerge w:val="restart"/>
            <w:vAlign w:val="center"/>
          </w:tcPr>
          <w:p w:rsidR="00557EA7" w:rsidRPr="002B5ED7" w:rsidRDefault="00557EA7"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557"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315"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Pr>
                <w:sz w:val="18"/>
                <w:szCs w:val="18"/>
                <w:lang w:eastAsia="zh-CN"/>
              </w:rPr>
              <w:t>ОКПД-2</w:t>
            </w:r>
          </w:p>
        </w:tc>
        <w:tc>
          <w:tcPr>
            <w:tcW w:w="448"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447"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1099" w:type="pct"/>
            <w:gridSpan w:val="2"/>
            <w:vAlign w:val="center"/>
          </w:tcPr>
          <w:p w:rsidR="00557EA7" w:rsidRPr="002B5ED7" w:rsidRDefault="00557EA7" w:rsidP="00F07682">
            <w:pPr>
              <w:suppressAutoHyphens/>
              <w:rPr>
                <w:sz w:val="18"/>
                <w:szCs w:val="18"/>
                <w:lang w:eastAsia="zh-CN"/>
              </w:rPr>
            </w:pPr>
            <w:r w:rsidRPr="00B56EEA">
              <w:rPr>
                <w:sz w:val="18"/>
                <w:szCs w:val="18"/>
                <w:lang w:eastAsia="zh-CN"/>
              </w:rPr>
              <w:t>Характеристика</w:t>
            </w:r>
          </w:p>
        </w:tc>
        <w:tc>
          <w:tcPr>
            <w:tcW w:w="685"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rFonts w:eastAsia="Calibri"/>
                <w:bCs/>
                <w:sz w:val="18"/>
                <w:szCs w:val="18"/>
                <w:lang w:eastAsia="zh-CN"/>
              </w:rPr>
              <w:t>Наименование страны происхождения товара в соответствии с общероссийским классификатором, используемым для идентификации стран мира</w:t>
            </w:r>
          </w:p>
        </w:tc>
        <w:tc>
          <w:tcPr>
            <w:tcW w:w="478" w:type="pct"/>
            <w:vMerge w:val="restart"/>
            <w:vAlign w:val="center"/>
          </w:tcPr>
          <w:p w:rsidR="00557EA7" w:rsidRPr="00B56EEA" w:rsidRDefault="00557EA7"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c>
          <w:tcPr>
            <w:tcW w:w="349" w:type="pct"/>
            <w:vMerge w:val="restart"/>
            <w:vAlign w:val="center"/>
          </w:tcPr>
          <w:p w:rsidR="00557EA7" w:rsidRPr="00B56EEA" w:rsidRDefault="00557EA7" w:rsidP="00F07682">
            <w:pPr>
              <w:suppressAutoHyphens/>
              <w:autoSpaceDE w:val="0"/>
              <w:autoSpaceDN w:val="0"/>
              <w:adjustRightInd w:val="0"/>
              <w:ind w:firstLine="0"/>
              <w:rPr>
                <w:sz w:val="18"/>
                <w:szCs w:val="18"/>
                <w:lang w:eastAsia="zh-CN"/>
              </w:rPr>
            </w:pPr>
            <w:r w:rsidRPr="000F56C8">
              <w:rPr>
                <w:sz w:val="18"/>
                <w:szCs w:val="18"/>
                <w:lang w:eastAsia="zh-CN"/>
              </w:rPr>
              <w:t>НДС** руб.</w:t>
            </w:r>
          </w:p>
        </w:tc>
        <w:tc>
          <w:tcPr>
            <w:tcW w:w="443" w:type="pct"/>
            <w:vMerge w:val="restart"/>
            <w:vAlign w:val="center"/>
          </w:tcPr>
          <w:p w:rsidR="00557EA7" w:rsidRPr="00B56EEA" w:rsidRDefault="00557EA7" w:rsidP="00F07682">
            <w:pPr>
              <w:ind w:firstLine="0"/>
              <w:rPr>
                <w:sz w:val="18"/>
                <w:szCs w:val="18"/>
                <w:lang w:eastAsia="zh-CN"/>
              </w:rPr>
            </w:pPr>
            <w:r w:rsidRPr="00B56EEA">
              <w:rPr>
                <w:sz w:val="18"/>
                <w:szCs w:val="18"/>
                <w:lang w:eastAsia="zh-CN"/>
              </w:rPr>
              <w:t>Сумма, руб.</w:t>
            </w:r>
          </w:p>
          <w:p w:rsidR="00557EA7" w:rsidRPr="00B56EEA" w:rsidRDefault="00557EA7"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r>
      <w:tr w:rsidR="00557EA7" w:rsidRPr="00B56EEA" w:rsidTr="00557EA7">
        <w:trPr>
          <w:trHeight w:val="1604"/>
        </w:trPr>
        <w:tc>
          <w:tcPr>
            <w:tcW w:w="179"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557"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315" w:type="pct"/>
            <w:vMerge/>
          </w:tcPr>
          <w:p w:rsidR="00557EA7" w:rsidRPr="00B56EEA" w:rsidRDefault="00557EA7" w:rsidP="00F07682">
            <w:pPr>
              <w:suppressAutoHyphens/>
              <w:autoSpaceDE w:val="0"/>
              <w:autoSpaceDN w:val="0"/>
              <w:adjustRightInd w:val="0"/>
              <w:rPr>
                <w:sz w:val="18"/>
                <w:szCs w:val="18"/>
                <w:lang w:eastAsia="zh-CN"/>
              </w:rPr>
            </w:pPr>
          </w:p>
        </w:tc>
        <w:tc>
          <w:tcPr>
            <w:tcW w:w="448"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47"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579" w:type="pct"/>
            <w:shd w:val="clear" w:color="auto" w:fill="auto"/>
            <w:vAlign w:val="center"/>
          </w:tcPr>
          <w:p w:rsidR="00557EA7" w:rsidRPr="00B56EEA" w:rsidRDefault="00557EA7"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520" w:type="pct"/>
            <w:shd w:val="clear" w:color="auto" w:fill="auto"/>
            <w:vAlign w:val="center"/>
          </w:tcPr>
          <w:p w:rsidR="00557EA7" w:rsidRPr="00B56EEA" w:rsidRDefault="00557EA7" w:rsidP="00F07682">
            <w:pPr>
              <w:suppressAutoHyphens/>
              <w:ind w:firstLine="0"/>
              <w:rPr>
                <w:sz w:val="18"/>
                <w:szCs w:val="18"/>
                <w:lang w:eastAsia="zh-CN"/>
              </w:rPr>
            </w:pPr>
            <w:r w:rsidRPr="00B56EEA">
              <w:rPr>
                <w:sz w:val="18"/>
                <w:szCs w:val="18"/>
              </w:rPr>
              <w:t>Значение показателя*</w:t>
            </w:r>
          </w:p>
        </w:tc>
        <w:tc>
          <w:tcPr>
            <w:tcW w:w="685" w:type="pct"/>
            <w:vMerge/>
            <w:vAlign w:val="center"/>
          </w:tcPr>
          <w:p w:rsidR="00557EA7" w:rsidRPr="00B56EEA" w:rsidRDefault="00557EA7" w:rsidP="00F07682">
            <w:pPr>
              <w:suppressAutoHyphens/>
              <w:ind w:firstLine="709"/>
              <w:rPr>
                <w:sz w:val="18"/>
                <w:szCs w:val="18"/>
                <w:lang w:eastAsia="zh-CN"/>
              </w:rPr>
            </w:pPr>
          </w:p>
        </w:tc>
        <w:tc>
          <w:tcPr>
            <w:tcW w:w="478"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349"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43" w:type="pct"/>
            <w:vMerge/>
            <w:vAlign w:val="center"/>
          </w:tcPr>
          <w:p w:rsidR="00557EA7" w:rsidRPr="00B56EEA" w:rsidRDefault="00557EA7" w:rsidP="00F07682">
            <w:pPr>
              <w:suppressAutoHyphens/>
              <w:autoSpaceDE w:val="0"/>
              <w:autoSpaceDN w:val="0"/>
              <w:adjustRightInd w:val="0"/>
              <w:rPr>
                <w:sz w:val="18"/>
                <w:szCs w:val="18"/>
                <w:lang w:eastAsia="zh-CN"/>
              </w:rPr>
            </w:pPr>
          </w:p>
        </w:tc>
      </w:tr>
      <w:tr w:rsidR="00557EA7" w:rsidRPr="00B56EEA" w:rsidTr="00557EA7">
        <w:trPr>
          <w:trHeight w:val="120"/>
        </w:trPr>
        <w:tc>
          <w:tcPr>
            <w:tcW w:w="179" w:type="pct"/>
            <w:vMerge w:val="restart"/>
          </w:tcPr>
          <w:p w:rsidR="00557EA7" w:rsidRPr="002B5ED7" w:rsidRDefault="00557EA7"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557"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315"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48"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47"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579"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520"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685"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78"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349"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443"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r>
      <w:tr w:rsidR="00557EA7" w:rsidRPr="00B56EEA" w:rsidTr="00557EA7">
        <w:trPr>
          <w:trHeight w:val="110"/>
        </w:trPr>
        <w:tc>
          <w:tcPr>
            <w:tcW w:w="179" w:type="pct"/>
            <w:vMerge/>
          </w:tcPr>
          <w:p w:rsidR="00557EA7" w:rsidRPr="00B56EEA" w:rsidRDefault="00557EA7" w:rsidP="002510BF">
            <w:pPr>
              <w:suppressAutoHyphens/>
              <w:autoSpaceDE w:val="0"/>
              <w:autoSpaceDN w:val="0"/>
              <w:adjustRightInd w:val="0"/>
              <w:spacing w:line="360" w:lineRule="auto"/>
              <w:jc w:val="center"/>
              <w:rPr>
                <w:sz w:val="18"/>
                <w:szCs w:val="18"/>
                <w:lang w:eastAsia="zh-CN"/>
              </w:rPr>
            </w:pPr>
          </w:p>
        </w:tc>
        <w:tc>
          <w:tcPr>
            <w:tcW w:w="557"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1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8"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7"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7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20"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8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78"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49"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3"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r w:rsidR="00557EA7" w:rsidRPr="00B56EEA" w:rsidTr="00557EA7">
        <w:trPr>
          <w:trHeight w:val="190"/>
        </w:trPr>
        <w:tc>
          <w:tcPr>
            <w:tcW w:w="179" w:type="pct"/>
            <w:vMerge/>
          </w:tcPr>
          <w:p w:rsidR="00557EA7" w:rsidRPr="00B56EEA" w:rsidRDefault="00557EA7" w:rsidP="002510BF">
            <w:pPr>
              <w:suppressAutoHyphens/>
              <w:autoSpaceDE w:val="0"/>
              <w:autoSpaceDN w:val="0"/>
              <w:adjustRightInd w:val="0"/>
              <w:spacing w:line="360" w:lineRule="auto"/>
              <w:jc w:val="center"/>
              <w:rPr>
                <w:sz w:val="18"/>
                <w:szCs w:val="18"/>
                <w:lang w:eastAsia="zh-CN"/>
              </w:rPr>
            </w:pPr>
          </w:p>
        </w:tc>
        <w:tc>
          <w:tcPr>
            <w:tcW w:w="557"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1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8"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7"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7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20"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8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78"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49"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3"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r w:rsidR="00557EA7" w:rsidRPr="00B56EEA" w:rsidTr="00557EA7">
        <w:trPr>
          <w:trHeight w:val="110"/>
        </w:trPr>
        <w:tc>
          <w:tcPr>
            <w:tcW w:w="3731" w:type="pct"/>
            <w:gridSpan w:val="8"/>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78"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4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3"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bl>
    <w:p w:rsidR="00F07682" w:rsidRDefault="00F07682" w:rsidP="00F07682">
      <w:pPr>
        <w:ind w:firstLine="0"/>
        <w:rPr>
          <w:b/>
          <w:kern w:val="1"/>
          <w:sz w:val="26"/>
          <w:szCs w:val="26"/>
          <w:lang w:eastAsia="ar-SA"/>
        </w:rPr>
      </w:pPr>
    </w:p>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2510BF">
        <w:trPr>
          <w:trHeight w:val="241"/>
        </w:trPr>
        <w:tc>
          <w:tcPr>
            <w:tcW w:w="4304" w:type="dxa"/>
            <w:gridSpan w:val="4"/>
            <w:vAlign w:val="center"/>
          </w:tcPr>
          <w:p w:rsidR="00F07682" w:rsidRPr="00F07682" w:rsidRDefault="00F07682" w:rsidP="002510BF">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2510BF">
            <w:pPr>
              <w:tabs>
                <w:tab w:val="left" w:pos="4350"/>
              </w:tabs>
              <w:jc w:val="center"/>
              <w:rPr>
                <w:sz w:val="24"/>
                <w:szCs w:val="24"/>
              </w:rPr>
            </w:pPr>
          </w:p>
        </w:tc>
        <w:tc>
          <w:tcPr>
            <w:tcW w:w="712" w:type="dxa"/>
          </w:tcPr>
          <w:p w:rsidR="00F07682" w:rsidRPr="00F07682" w:rsidRDefault="00F07682" w:rsidP="002510BF">
            <w:pPr>
              <w:tabs>
                <w:tab w:val="left" w:pos="4350"/>
              </w:tabs>
              <w:jc w:val="center"/>
              <w:rPr>
                <w:b/>
                <w:sz w:val="24"/>
                <w:szCs w:val="24"/>
              </w:rPr>
            </w:pPr>
          </w:p>
        </w:tc>
        <w:tc>
          <w:tcPr>
            <w:tcW w:w="4717" w:type="dxa"/>
            <w:gridSpan w:val="4"/>
            <w:vAlign w:val="center"/>
          </w:tcPr>
          <w:p w:rsidR="00F07682" w:rsidRPr="00F07682" w:rsidRDefault="00F07682" w:rsidP="002510BF">
            <w:pPr>
              <w:tabs>
                <w:tab w:val="left" w:pos="4350"/>
              </w:tabs>
              <w:jc w:val="center"/>
              <w:rPr>
                <w:b/>
                <w:sz w:val="24"/>
                <w:szCs w:val="24"/>
              </w:rPr>
            </w:pPr>
            <w:r w:rsidRPr="00F07682">
              <w:rPr>
                <w:b/>
                <w:sz w:val="24"/>
                <w:szCs w:val="24"/>
              </w:rPr>
              <w:t>ПОСТАВЩИК:</w:t>
            </w:r>
          </w:p>
        </w:tc>
      </w:tr>
      <w:tr w:rsidR="00F07682" w:rsidRPr="001C731D" w:rsidTr="002510BF">
        <w:trPr>
          <w:trHeight w:val="241"/>
        </w:trPr>
        <w:tc>
          <w:tcPr>
            <w:tcW w:w="4304" w:type="dxa"/>
            <w:gridSpan w:val="4"/>
            <w:vAlign w:val="center"/>
          </w:tcPr>
          <w:p w:rsidR="00F07682" w:rsidRPr="00FA0B52" w:rsidRDefault="00F07682" w:rsidP="002510BF">
            <w:pPr>
              <w:tabs>
                <w:tab w:val="left" w:pos="4350"/>
              </w:tabs>
              <w:rPr>
                <w:b/>
                <w:sz w:val="26"/>
                <w:szCs w:val="26"/>
              </w:rPr>
            </w:pPr>
          </w:p>
        </w:tc>
        <w:tc>
          <w:tcPr>
            <w:tcW w:w="338" w:type="dxa"/>
          </w:tcPr>
          <w:p w:rsidR="00F07682" w:rsidRPr="00FA0B52" w:rsidRDefault="00F07682" w:rsidP="002510BF">
            <w:pPr>
              <w:tabs>
                <w:tab w:val="left" w:pos="4350"/>
              </w:tabs>
              <w:rPr>
                <w:sz w:val="26"/>
                <w:szCs w:val="26"/>
              </w:rPr>
            </w:pPr>
          </w:p>
        </w:tc>
        <w:tc>
          <w:tcPr>
            <w:tcW w:w="712" w:type="dxa"/>
          </w:tcPr>
          <w:p w:rsidR="00F07682" w:rsidRPr="00FA0B52" w:rsidRDefault="00F07682" w:rsidP="002510BF">
            <w:pPr>
              <w:tabs>
                <w:tab w:val="left" w:pos="4350"/>
              </w:tabs>
              <w:rPr>
                <w:b/>
                <w:sz w:val="26"/>
                <w:szCs w:val="26"/>
              </w:rPr>
            </w:pPr>
          </w:p>
        </w:tc>
        <w:tc>
          <w:tcPr>
            <w:tcW w:w="4717" w:type="dxa"/>
            <w:gridSpan w:val="4"/>
            <w:vAlign w:val="center"/>
          </w:tcPr>
          <w:p w:rsidR="00F07682" w:rsidRPr="00FA0B52" w:rsidRDefault="00F07682" w:rsidP="002510BF">
            <w:pPr>
              <w:tabs>
                <w:tab w:val="left" w:pos="4350"/>
              </w:tabs>
              <w:rPr>
                <w:b/>
                <w:sz w:val="26"/>
                <w:szCs w:val="26"/>
              </w:rPr>
            </w:pPr>
          </w:p>
        </w:tc>
      </w:tr>
      <w:tr w:rsidR="00F07682" w:rsidRPr="001C731D" w:rsidTr="002510BF">
        <w:trPr>
          <w:trHeight w:val="372"/>
        </w:trPr>
        <w:tc>
          <w:tcPr>
            <w:tcW w:w="1756" w:type="dxa"/>
            <w:tcBorders>
              <w:bottom w:val="single" w:sz="4" w:space="0" w:color="000000"/>
            </w:tcBorders>
            <w:vAlign w:val="bottom"/>
          </w:tcPr>
          <w:p w:rsidR="00F07682" w:rsidRPr="001C731D" w:rsidRDefault="00F07682" w:rsidP="002510BF">
            <w:pPr>
              <w:tabs>
                <w:tab w:val="left" w:pos="4350"/>
              </w:tabs>
              <w:rPr>
                <w:sz w:val="27"/>
                <w:szCs w:val="27"/>
              </w:rPr>
            </w:pPr>
          </w:p>
        </w:tc>
        <w:tc>
          <w:tcPr>
            <w:tcW w:w="267" w:type="dxa"/>
            <w:vAlign w:val="bottom"/>
          </w:tcPr>
          <w:p w:rsidR="00F07682" w:rsidRPr="001C731D" w:rsidRDefault="00F07682" w:rsidP="002510BF">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416"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rPr>
            </w:pPr>
          </w:p>
        </w:tc>
        <w:tc>
          <w:tcPr>
            <w:tcW w:w="2422" w:type="dxa"/>
            <w:tcBorders>
              <w:bottom w:val="single" w:sz="4" w:space="0" w:color="000000"/>
            </w:tcBorders>
            <w:vAlign w:val="bottom"/>
          </w:tcPr>
          <w:p w:rsidR="00F07682" w:rsidRPr="001C731D" w:rsidRDefault="00F07682" w:rsidP="002510BF">
            <w:pPr>
              <w:tabs>
                <w:tab w:val="left" w:pos="4350"/>
              </w:tabs>
              <w:rPr>
                <w:sz w:val="27"/>
                <w:szCs w:val="27"/>
              </w:rPr>
            </w:pPr>
          </w:p>
        </w:tc>
        <w:tc>
          <w:tcPr>
            <w:tcW w:w="255" w:type="dxa"/>
            <w:vAlign w:val="bottom"/>
          </w:tcPr>
          <w:p w:rsidR="00F07682" w:rsidRPr="001C731D" w:rsidRDefault="00F07682" w:rsidP="002510BF">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384"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r>
      <w:tr w:rsidR="00F07682" w:rsidRPr="001C731D" w:rsidTr="002510BF">
        <w:trPr>
          <w:trHeight w:val="230"/>
        </w:trPr>
        <w:tc>
          <w:tcPr>
            <w:tcW w:w="1756" w:type="dxa"/>
            <w:tcBorders>
              <w:top w:val="single" w:sz="4" w:space="0" w:color="000000"/>
            </w:tcBorders>
          </w:tcPr>
          <w:p w:rsidR="00F07682" w:rsidRPr="001C731D" w:rsidRDefault="00F07682" w:rsidP="002510BF">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2510BF">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Ф.И.О.</w:t>
            </w:r>
          </w:p>
        </w:tc>
      </w:tr>
      <w:tr w:rsidR="00F07682" w:rsidRPr="001C731D" w:rsidTr="002510BF">
        <w:trPr>
          <w:trHeight w:val="208"/>
        </w:trPr>
        <w:tc>
          <w:tcPr>
            <w:tcW w:w="4304" w:type="dxa"/>
            <w:gridSpan w:val="4"/>
          </w:tcPr>
          <w:p w:rsidR="00F07682" w:rsidRPr="00FA0B52" w:rsidRDefault="00F07682" w:rsidP="002510BF">
            <w:pPr>
              <w:tabs>
                <w:tab w:val="left" w:pos="4350"/>
              </w:tabs>
              <w:rPr>
                <w:sz w:val="20"/>
                <w:szCs w:val="20"/>
              </w:rPr>
            </w:pPr>
            <w:r w:rsidRPr="00FA0B52">
              <w:rPr>
                <w:sz w:val="20"/>
                <w:szCs w:val="20"/>
              </w:rPr>
              <w:t>М.П.</w:t>
            </w:r>
          </w:p>
        </w:tc>
        <w:tc>
          <w:tcPr>
            <w:tcW w:w="338" w:type="dxa"/>
          </w:tcPr>
          <w:p w:rsidR="00F07682" w:rsidRPr="00FA0B52" w:rsidRDefault="00F07682" w:rsidP="002510BF">
            <w:pPr>
              <w:tabs>
                <w:tab w:val="left" w:pos="4350"/>
              </w:tabs>
              <w:rPr>
                <w:sz w:val="20"/>
                <w:szCs w:val="20"/>
              </w:rPr>
            </w:pPr>
          </w:p>
        </w:tc>
        <w:tc>
          <w:tcPr>
            <w:tcW w:w="712" w:type="dxa"/>
          </w:tcPr>
          <w:p w:rsidR="00F07682" w:rsidRPr="00FA0B52" w:rsidRDefault="00F07682" w:rsidP="002510BF">
            <w:pPr>
              <w:tabs>
                <w:tab w:val="left" w:pos="4350"/>
              </w:tabs>
              <w:rPr>
                <w:sz w:val="20"/>
                <w:szCs w:val="20"/>
              </w:rPr>
            </w:pPr>
          </w:p>
        </w:tc>
        <w:tc>
          <w:tcPr>
            <w:tcW w:w="4717" w:type="dxa"/>
            <w:gridSpan w:val="4"/>
          </w:tcPr>
          <w:p w:rsidR="00F07682" w:rsidRPr="00FA0B52" w:rsidRDefault="00F07682" w:rsidP="002510BF">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Default="00F07682" w:rsidP="00F07682">
      <w:pPr>
        <w:rPr>
          <w:sz w:val="20"/>
          <w:szCs w:val="26"/>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p>
    <w:p w:rsidR="00F07682" w:rsidRPr="00346CD7" w:rsidRDefault="00F07682" w:rsidP="00F07682">
      <w:pPr>
        <w:spacing w:line="240" w:lineRule="auto"/>
        <w:jc w:val="right"/>
        <w:rPr>
          <w:sz w:val="24"/>
          <w:szCs w:val="24"/>
        </w:rPr>
      </w:pPr>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A4" w:rsidRDefault="008433A4" w:rsidP="009718F4">
      <w:pPr>
        <w:spacing w:line="240" w:lineRule="auto"/>
      </w:pPr>
      <w:r>
        <w:separator/>
      </w:r>
    </w:p>
  </w:endnote>
  <w:endnote w:type="continuationSeparator" w:id="0">
    <w:p w:rsidR="008433A4" w:rsidRDefault="008433A4"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A4" w:rsidRDefault="008433A4" w:rsidP="009718F4">
      <w:pPr>
        <w:spacing w:line="240" w:lineRule="auto"/>
      </w:pPr>
      <w:r>
        <w:separator/>
      </w:r>
    </w:p>
  </w:footnote>
  <w:footnote w:type="continuationSeparator" w:id="0">
    <w:p w:rsidR="008433A4" w:rsidRDefault="008433A4"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4543E"/>
    <w:rsid w:val="000850A6"/>
    <w:rsid w:val="000C4583"/>
    <w:rsid w:val="000D0488"/>
    <w:rsid w:val="000D74F0"/>
    <w:rsid w:val="000E177F"/>
    <w:rsid w:val="001000E8"/>
    <w:rsid w:val="00101D3E"/>
    <w:rsid w:val="001102B2"/>
    <w:rsid w:val="00111771"/>
    <w:rsid w:val="00122C5A"/>
    <w:rsid w:val="00123A10"/>
    <w:rsid w:val="001268E1"/>
    <w:rsid w:val="00141C6F"/>
    <w:rsid w:val="00175504"/>
    <w:rsid w:val="00183AE7"/>
    <w:rsid w:val="001859AB"/>
    <w:rsid w:val="00186745"/>
    <w:rsid w:val="001B3046"/>
    <w:rsid w:val="001D1179"/>
    <w:rsid w:val="00212191"/>
    <w:rsid w:val="00225302"/>
    <w:rsid w:val="00226D4F"/>
    <w:rsid w:val="00243E27"/>
    <w:rsid w:val="00260BB0"/>
    <w:rsid w:val="0026283E"/>
    <w:rsid w:val="002A0DA6"/>
    <w:rsid w:val="002A23A7"/>
    <w:rsid w:val="002B7D5E"/>
    <w:rsid w:val="002D271E"/>
    <w:rsid w:val="002E0680"/>
    <w:rsid w:val="002E4086"/>
    <w:rsid w:val="00316148"/>
    <w:rsid w:val="003402D2"/>
    <w:rsid w:val="00346CD7"/>
    <w:rsid w:val="00347201"/>
    <w:rsid w:val="0036054D"/>
    <w:rsid w:val="00372857"/>
    <w:rsid w:val="00377625"/>
    <w:rsid w:val="003943C1"/>
    <w:rsid w:val="003E2070"/>
    <w:rsid w:val="003E57A7"/>
    <w:rsid w:val="003F40B8"/>
    <w:rsid w:val="004101D8"/>
    <w:rsid w:val="0043305C"/>
    <w:rsid w:val="004770E1"/>
    <w:rsid w:val="00485B9B"/>
    <w:rsid w:val="0052134D"/>
    <w:rsid w:val="00544821"/>
    <w:rsid w:val="00557EA7"/>
    <w:rsid w:val="00594B29"/>
    <w:rsid w:val="005B21C6"/>
    <w:rsid w:val="005C22B7"/>
    <w:rsid w:val="005C38B9"/>
    <w:rsid w:val="005D4C4F"/>
    <w:rsid w:val="005F1B01"/>
    <w:rsid w:val="005F62F9"/>
    <w:rsid w:val="00654180"/>
    <w:rsid w:val="006577B3"/>
    <w:rsid w:val="00661DFE"/>
    <w:rsid w:val="00666C96"/>
    <w:rsid w:val="00684DB5"/>
    <w:rsid w:val="006875FD"/>
    <w:rsid w:val="00694522"/>
    <w:rsid w:val="006A17B4"/>
    <w:rsid w:val="006B0785"/>
    <w:rsid w:val="006F1C1C"/>
    <w:rsid w:val="006F4EB5"/>
    <w:rsid w:val="00700A24"/>
    <w:rsid w:val="00741C37"/>
    <w:rsid w:val="007714B5"/>
    <w:rsid w:val="0078419F"/>
    <w:rsid w:val="00787EDE"/>
    <w:rsid w:val="007910C8"/>
    <w:rsid w:val="0079736F"/>
    <w:rsid w:val="007973A2"/>
    <w:rsid w:val="007A6D2E"/>
    <w:rsid w:val="007E7187"/>
    <w:rsid w:val="008134CB"/>
    <w:rsid w:val="008433A4"/>
    <w:rsid w:val="008464B4"/>
    <w:rsid w:val="00886C51"/>
    <w:rsid w:val="0089509A"/>
    <w:rsid w:val="008971BE"/>
    <w:rsid w:val="008B3CD5"/>
    <w:rsid w:val="008C7EA4"/>
    <w:rsid w:val="008E2CBC"/>
    <w:rsid w:val="008E35B5"/>
    <w:rsid w:val="008F0059"/>
    <w:rsid w:val="008F35A3"/>
    <w:rsid w:val="0090365C"/>
    <w:rsid w:val="009101A7"/>
    <w:rsid w:val="00926017"/>
    <w:rsid w:val="00932C0E"/>
    <w:rsid w:val="00954601"/>
    <w:rsid w:val="009718F4"/>
    <w:rsid w:val="00972717"/>
    <w:rsid w:val="00977911"/>
    <w:rsid w:val="00983B94"/>
    <w:rsid w:val="009A78C4"/>
    <w:rsid w:val="009B7CEB"/>
    <w:rsid w:val="009D53E5"/>
    <w:rsid w:val="00A46AC3"/>
    <w:rsid w:val="00A52165"/>
    <w:rsid w:val="00A53694"/>
    <w:rsid w:val="00A5574B"/>
    <w:rsid w:val="00A6528B"/>
    <w:rsid w:val="00A74224"/>
    <w:rsid w:val="00A83E1C"/>
    <w:rsid w:val="00A8726C"/>
    <w:rsid w:val="00A942A5"/>
    <w:rsid w:val="00A9662D"/>
    <w:rsid w:val="00A979F0"/>
    <w:rsid w:val="00AC27FF"/>
    <w:rsid w:val="00AD57B1"/>
    <w:rsid w:val="00AE21EF"/>
    <w:rsid w:val="00AF50A4"/>
    <w:rsid w:val="00AF675E"/>
    <w:rsid w:val="00B10A93"/>
    <w:rsid w:val="00B20880"/>
    <w:rsid w:val="00B30C43"/>
    <w:rsid w:val="00B46F23"/>
    <w:rsid w:val="00B50482"/>
    <w:rsid w:val="00B614A3"/>
    <w:rsid w:val="00B80B46"/>
    <w:rsid w:val="00BC6DC6"/>
    <w:rsid w:val="00BD32C5"/>
    <w:rsid w:val="00BD393A"/>
    <w:rsid w:val="00BD5BAE"/>
    <w:rsid w:val="00BE5618"/>
    <w:rsid w:val="00BF0EF8"/>
    <w:rsid w:val="00C121F8"/>
    <w:rsid w:val="00C41CF3"/>
    <w:rsid w:val="00C4549C"/>
    <w:rsid w:val="00C63CF1"/>
    <w:rsid w:val="00C64C4D"/>
    <w:rsid w:val="00C81A0C"/>
    <w:rsid w:val="00C94473"/>
    <w:rsid w:val="00CE3855"/>
    <w:rsid w:val="00D059C3"/>
    <w:rsid w:val="00D2005D"/>
    <w:rsid w:val="00D20771"/>
    <w:rsid w:val="00D208ED"/>
    <w:rsid w:val="00D300AB"/>
    <w:rsid w:val="00D51828"/>
    <w:rsid w:val="00D91FBA"/>
    <w:rsid w:val="00D97244"/>
    <w:rsid w:val="00DB1FEF"/>
    <w:rsid w:val="00DB51EC"/>
    <w:rsid w:val="00DC1FEF"/>
    <w:rsid w:val="00DC2B83"/>
    <w:rsid w:val="00DD148F"/>
    <w:rsid w:val="00DE6092"/>
    <w:rsid w:val="00E14929"/>
    <w:rsid w:val="00E4310B"/>
    <w:rsid w:val="00E43CA9"/>
    <w:rsid w:val="00E62E9C"/>
    <w:rsid w:val="00E73115"/>
    <w:rsid w:val="00E762E5"/>
    <w:rsid w:val="00EA2CCC"/>
    <w:rsid w:val="00EA5A39"/>
    <w:rsid w:val="00EB340A"/>
    <w:rsid w:val="00EE39C8"/>
    <w:rsid w:val="00F07682"/>
    <w:rsid w:val="00F434B2"/>
    <w:rsid w:val="00F44CEB"/>
    <w:rsid w:val="00F55D4B"/>
    <w:rsid w:val="00F70E53"/>
    <w:rsid w:val="00FA0B7B"/>
    <w:rsid w:val="00FA2BFA"/>
    <w:rsid w:val="00FA6BC1"/>
    <w:rsid w:val="00FB0D4B"/>
    <w:rsid w:val="00FC1D8D"/>
    <w:rsid w:val="00FD4B14"/>
    <w:rsid w:val="00FD5DA9"/>
    <w:rsid w:val="00FF0AC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5885646">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767698849">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868228416">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3901CA-FBC1-490F-9499-F9DAA796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19</Pages>
  <Words>9700</Words>
  <Characters>55293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Котлова Анна Викторовна</cp:lastModifiedBy>
  <cp:revision>36</cp:revision>
  <cp:lastPrinted>2023-03-14T15:19:00Z</cp:lastPrinted>
  <dcterms:created xsi:type="dcterms:W3CDTF">2022-10-24T08:20:00Z</dcterms:created>
  <dcterms:modified xsi:type="dcterms:W3CDTF">2023-04-10T11:44:00Z</dcterms:modified>
</cp:coreProperties>
</file>