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8D56E6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56E6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56E6" w:rsidRPr="008D56E6" w:rsidRDefault="008D56E6" w:rsidP="008D56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D56E6">
        <w:rPr>
          <w:rFonts w:ascii="Times New Roman" w:hAnsi="Times New Roman" w:cs="Times New Roman"/>
          <w:b/>
          <w:bCs/>
          <w:lang w:val="en-US"/>
        </w:rPr>
        <w:t>II</w:t>
      </w:r>
      <w:r w:rsidRPr="008D56E6">
        <w:rPr>
          <w:rFonts w:ascii="Times New Roman" w:hAnsi="Times New Roman" w:cs="Times New Roman"/>
          <w:b/>
          <w:bCs/>
        </w:rPr>
        <w:t>.ТЕХНИЧЕСКОЕ ЗАДАНИЕ</w:t>
      </w:r>
    </w:p>
    <w:p w:rsidR="008D56E6" w:rsidRPr="008D56E6" w:rsidRDefault="008D56E6" w:rsidP="008D56E6">
      <w:pPr>
        <w:spacing w:after="0"/>
        <w:ind w:left="360"/>
        <w:rPr>
          <w:rFonts w:ascii="Times New Roman" w:hAnsi="Times New Roman" w:cs="Times New Roman"/>
          <w:b/>
        </w:rPr>
      </w:pPr>
    </w:p>
    <w:p w:rsidR="008D56E6" w:rsidRPr="008D56E6" w:rsidRDefault="008D56E6" w:rsidP="008D56E6">
      <w:pPr>
        <w:spacing w:after="0"/>
        <w:ind w:right="-1"/>
        <w:rPr>
          <w:rFonts w:ascii="Times New Roman" w:hAnsi="Times New Roman" w:cs="Times New Roman"/>
          <w:b/>
        </w:rPr>
      </w:pPr>
      <w:r w:rsidRPr="008D56E6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56E6" w:rsidRDefault="008D56E6" w:rsidP="008D56E6">
      <w:pPr>
        <w:pStyle w:val="a5"/>
        <w:autoSpaceDE w:val="0"/>
        <w:autoSpaceDN w:val="0"/>
        <w:adjustRightInd w:val="0"/>
        <w:ind w:left="360"/>
        <w:jc w:val="both"/>
      </w:pPr>
      <w:r w:rsidRPr="00251FDB">
        <w:t>628260 ул. Садовая д. 72, ул. Ермака, д.7, г. Югорск, Ханты-Мансийский автономный округ</w:t>
      </w:r>
      <w:r>
        <w:t xml:space="preserve"> </w:t>
      </w:r>
      <w:r w:rsidRPr="00251FDB">
        <w:t>-</w:t>
      </w:r>
      <w:r>
        <w:t xml:space="preserve"> </w:t>
      </w:r>
      <w:r w:rsidRPr="00251FDB">
        <w:t>Югра, Тюменская область.</w:t>
      </w:r>
    </w:p>
    <w:p w:rsidR="008D56E6" w:rsidRPr="00061782" w:rsidRDefault="008D56E6" w:rsidP="008D56E6">
      <w:pPr>
        <w:pStyle w:val="a5"/>
        <w:ind w:left="360"/>
        <w:jc w:val="both"/>
      </w:pPr>
      <w:r w:rsidRPr="00061782">
        <w:t xml:space="preserve">Сроки поставки товара: </w:t>
      </w:r>
      <w:proofErr w:type="gramStart"/>
      <w:r w:rsidRPr="00061782">
        <w:t>с даты заключения</w:t>
      </w:r>
      <w:proofErr w:type="gramEnd"/>
      <w:r w:rsidRPr="00061782">
        <w:t xml:space="preserve"> до</w:t>
      </w:r>
      <w:r>
        <w:t>говора по 31.12.2020</w:t>
      </w:r>
      <w:r w:rsidRPr="00061782">
        <w:t>г.</w:t>
      </w:r>
    </w:p>
    <w:p w:rsidR="008D56E6" w:rsidRPr="00DD0B7A" w:rsidRDefault="008D56E6" w:rsidP="008D56E6">
      <w:pPr>
        <w:pStyle w:val="a5"/>
        <w:autoSpaceDE w:val="0"/>
        <w:autoSpaceDN w:val="0"/>
        <w:adjustRightInd w:val="0"/>
        <w:ind w:left="360"/>
        <w:jc w:val="both"/>
      </w:pPr>
      <w:r w:rsidRPr="00DD0B7A">
        <w:t xml:space="preserve">По адресу: 628260 ул. Ермака, д.7, г. Югорск, Ханты-Мансийский автономный </w:t>
      </w:r>
      <w:proofErr w:type="spellStart"/>
      <w:r w:rsidRPr="00DD0B7A">
        <w:t>округ-Югра</w:t>
      </w:r>
      <w:proofErr w:type="spellEnd"/>
      <w:r w:rsidRPr="00DD0B7A">
        <w:t xml:space="preserve">, Тюменская область: Поставка товара осуществляется по </w:t>
      </w:r>
      <w:r>
        <w:t>письменной заявке Заказчика.</w:t>
      </w:r>
    </w:p>
    <w:p w:rsidR="008D56E6" w:rsidRPr="00DD0B7A" w:rsidRDefault="008D56E6" w:rsidP="008D56E6">
      <w:pPr>
        <w:pStyle w:val="a5"/>
        <w:autoSpaceDE w:val="0"/>
        <w:autoSpaceDN w:val="0"/>
        <w:adjustRightInd w:val="0"/>
        <w:ind w:left="360"/>
        <w:jc w:val="both"/>
      </w:pPr>
      <w:r w:rsidRPr="00DD0B7A">
        <w:t xml:space="preserve">По адресу: 628260 ул. Садовая д. 72, г. Югорск, Ханты-Мансийский автономный </w:t>
      </w:r>
      <w:proofErr w:type="spellStart"/>
      <w:r w:rsidRPr="00DD0B7A">
        <w:t>округ-Югра</w:t>
      </w:r>
      <w:proofErr w:type="spellEnd"/>
      <w:r w:rsidRPr="00DD0B7A">
        <w:t xml:space="preserve">, Тюменская область: Поставка товара </w:t>
      </w:r>
      <w:proofErr w:type="gramStart"/>
      <w:r w:rsidRPr="00DD0B7A">
        <w:t>осуществляется Поставка товара осуществляется</w:t>
      </w:r>
      <w:proofErr w:type="gramEnd"/>
      <w:r w:rsidRPr="00DD0B7A">
        <w:t xml:space="preserve"> по </w:t>
      </w:r>
      <w:r>
        <w:t>письменной заявке Заказчика.</w:t>
      </w:r>
    </w:p>
    <w:p w:rsidR="008D56E6" w:rsidRPr="008D56E6" w:rsidRDefault="008D56E6" w:rsidP="008D56E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8D56E6">
        <w:rPr>
          <w:rFonts w:ascii="Times New Roman" w:eastAsia="Calibri" w:hAnsi="Times New Roman" w:cs="Times New Roman"/>
          <w:b/>
        </w:rPr>
        <w:t>Количество поставляемого товара: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D56E6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8D56E6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D56E6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8D56E6">
        <w:rPr>
          <w:rFonts w:ascii="Times New Roman" w:hAnsi="Times New Roman" w:cs="Times New Roman"/>
        </w:rPr>
        <w:t>15(пятнадцать) рабочих дней с даты</w:t>
      </w:r>
      <w:r w:rsidRPr="008D56E6">
        <w:rPr>
          <w:rFonts w:ascii="Times New Roman" w:eastAsia="Calibri" w:hAnsi="Times New Roman" w:cs="Times New Roman"/>
        </w:rPr>
        <w:t xml:space="preserve">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8D56E6">
        <w:rPr>
          <w:rFonts w:ascii="Times New Roman" w:eastAsia="Calibri" w:hAnsi="Times New Roman" w:cs="Times New Roman"/>
        </w:rPr>
        <w:t>взаимосверки</w:t>
      </w:r>
      <w:proofErr w:type="spellEnd"/>
      <w:r w:rsidRPr="008D56E6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</w:rPr>
      </w:pPr>
      <w:r w:rsidRPr="008D56E6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8D56E6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27"/>
        <w:gridCol w:w="567"/>
        <w:gridCol w:w="1843"/>
        <w:gridCol w:w="1984"/>
      </w:tblGrid>
      <w:tr w:rsidR="008D27E9" w:rsidRPr="00D4220E" w:rsidTr="006737F8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F93277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9E1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10.12.10.170-00000005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2B75E7" w:rsidRDefault="00F93277" w:rsidP="009E1811">
            <w:pPr>
              <w:spacing w:after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E7">
              <w:rPr>
                <w:rFonts w:ascii="Times New Roman" w:hAnsi="Times New Roman" w:cs="Times New Roman"/>
                <w:b/>
              </w:rPr>
              <w:t xml:space="preserve">Мясо сельскохозяйственной </w:t>
            </w:r>
            <w:proofErr w:type="gramStart"/>
            <w:r w:rsidRPr="002B75E7">
              <w:rPr>
                <w:rFonts w:ascii="Times New Roman" w:hAnsi="Times New Roman" w:cs="Times New Roman"/>
                <w:b/>
              </w:rPr>
              <w:t>птицы</w:t>
            </w:r>
            <w:proofErr w:type="gramEnd"/>
            <w:r w:rsidRPr="002B75E7">
              <w:rPr>
                <w:rFonts w:ascii="Times New Roman" w:hAnsi="Times New Roman" w:cs="Times New Roman"/>
                <w:b/>
              </w:rPr>
              <w:t xml:space="preserve"> охлажденное для детского питания</w:t>
            </w:r>
          </w:p>
          <w:p w:rsidR="00F93277" w:rsidRPr="002B75E7" w:rsidRDefault="00F93277" w:rsidP="009E1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Наименование мяса птицы: куры;</w:t>
            </w:r>
          </w:p>
          <w:p w:rsidR="00F93277" w:rsidRPr="00746839" w:rsidRDefault="00F93277" w:rsidP="009E1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Вид мяса по способу разделки: грудка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2299,76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250</w:t>
            </w:r>
          </w:p>
        </w:tc>
      </w:tr>
      <w:tr w:rsidR="00F93277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9E1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10.12.10.170-00000005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2B75E7" w:rsidRDefault="00F93277" w:rsidP="009E1811">
            <w:pPr>
              <w:spacing w:after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E7">
              <w:rPr>
                <w:rFonts w:ascii="Times New Roman" w:hAnsi="Times New Roman" w:cs="Times New Roman"/>
                <w:b/>
              </w:rPr>
              <w:t xml:space="preserve">Мясо сельскохозяйственной </w:t>
            </w:r>
            <w:proofErr w:type="gramStart"/>
            <w:r w:rsidRPr="002B75E7">
              <w:rPr>
                <w:rFonts w:ascii="Times New Roman" w:hAnsi="Times New Roman" w:cs="Times New Roman"/>
                <w:b/>
              </w:rPr>
              <w:t>птицы</w:t>
            </w:r>
            <w:proofErr w:type="gramEnd"/>
            <w:r w:rsidRPr="002B75E7">
              <w:rPr>
                <w:rFonts w:ascii="Times New Roman" w:hAnsi="Times New Roman" w:cs="Times New Roman"/>
                <w:b/>
              </w:rPr>
              <w:t xml:space="preserve"> охлажденное для детского питания</w:t>
            </w:r>
          </w:p>
          <w:p w:rsidR="00F93277" w:rsidRPr="002B75E7" w:rsidRDefault="00F93277" w:rsidP="009E1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Наименование мяса птицы: куры;</w:t>
            </w:r>
          </w:p>
          <w:p w:rsidR="00F93277" w:rsidRPr="00746839" w:rsidRDefault="00F93277" w:rsidP="009E1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Вид мяса по способу разделки: грудка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87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Pr="00746839" w:rsidRDefault="00F93277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8D56E6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6" w:rsidRDefault="008D56E6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6" w:rsidRPr="00F32780" w:rsidRDefault="00F93277" w:rsidP="007018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10.11.31.140-00000001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7" w:rsidRDefault="00F93277" w:rsidP="00F93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B75E7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Субпродукты пищевые крупного рогатого скота замороженные</w:t>
            </w:r>
            <w:r w:rsidRPr="002B75E7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8D56E6" w:rsidRPr="00746839" w:rsidRDefault="00F93277" w:rsidP="00F93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Вид субпродукта: печень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6" w:rsidRPr="00746839" w:rsidRDefault="008D56E6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6" w:rsidRPr="00746839" w:rsidRDefault="008D56E6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6" w:rsidRPr="00746839" w:rsidRDefault="008D56E6" w:rsidP="00515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56E6" w:rsidRPr="008D56E6" w:rsidRDefault="008D56E6" w:rsidP="008D56E6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56E6">
        <w:rPr>
          <w:rFonts w:ascii="Times New Roman" w:hAnsi="Times New Roman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 w:rsidRPr="008D56E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D56E6">
        <w:rPr>
          <w:rFonts w:ascii="Times New Roman" w:hAnsi="Times New Roman" w:cs="Times New Roman"/>
          <w:sz w:val="22"/>
          <w:szCs w:val="22"/>
        </w:rPr>
        <w:t>складе</w:t>
      </w:r>
      <w:proofErr w:type="gramEnd"/>
      <w:r w:rsidRPr="008D56E6">
        <w:rPr>
          <w:rFonts w:ascii="Times New Roman" w:hAnsi="Times New Roman" w:cs="Times New Roman"/>
          <w:sz w:val="22"/>
          <w:szCs w:val="22"/>
        </w:rPr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8D56E6" w:rsidRPr="008D56E6" w:rsidRDefault="008D56E6" w:rsidP="008D56E6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D56E6">
        <w:rPr>
          <w:rFonts w:ascii="Times New Roman" w:hAnsi="Times New Roman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B37"/>
    <w:multiLevelType w:val="multilevel"/>
    <w:tmpl w:val="C8166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D27E9"/>
    <w:rsid w:val="00003D15"/>
    <w:rsid w:val="000F1860"/>
    <w:rsid w:val="002C1A3A"/>
    <w:rsid w:val="004011FE"/>
    <w:rsid w:val="004B69E7"/>
    <w:rsid w:val="006E298A"/>
    <w:rsid w:val="00701820"/>
    <w:rsid w:val="007A32F5"/>
    <w:rsid w:val="00854DD6"/>
    <w:rsid w:val="008D27E9"/>
    <w:rsid w:val="008D56E6"/>
    <w:rsid w:val="009D34DD"/>
    <w:rsid w:val="00A930CB"/>
    <w:rsid w:val="00B11915"/>
    <w:rsid w:val="00C213B0"/>
    <w:rsid w:val="00EE2732"/>
    <w:rsid w:val="00F9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2C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2020-07-23T03:24:00Z</cp:lastPrinted>
  <dcterms:created xsi:type="dcterms:W3CDTF">2020-02-06T08:29:00Z</dcterms:created>
  <dcterms:modified xsi:type="dcterms:W3CDTF">2020-07-23T03:24:00Z</dcterms:modified>
</cp:coreProperties>
</file>