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2A" w:rsidRDefault="0044762A" w:rsidP="0044762A">
      <w:pPr>
        <w:jc w:val="center"/>
        <w:rPr>
          <w:b/>
        </w:rPr>
      </w:pPr>
      <w:r>
        <w:rPr>
          <w:b/>
        </w:rPr>
        <w:t xml:space="preserve">Муниципальное образование  городской округ – город </w:t>
      </w:r>
      <w:proofErr w:type="spellStart"/>
      <w:r>
        <w:rPr>
          <w:b/>
        </w:rPr>
        <w:t>Югорск</w:t>
      </w:r>
      <w:proofErr w:type="spellEnd"/>
    </w:p>
    <w:p w:rsidR="0044762A" w:rsidRDefault="0044762A" w:rsidP="0044762A">
      <w:pPr>
        <w:jc w:val="center"/>
        <w:rPr>
          <w:b/>
        </w:rPr>
      </w:pPr>
      <w:r>
        <w:rPr>
          <w:b/>
        </w:rPr>
        <w:t xml:space="preserve">Администрация города </w:t>
      </w:r>
      <w:proofErr w:type="spellStart"/>
      <w:r>
        <w:rPr>
          <w:b/>
        </w:rPr>
        <w:t>Югорска</w:t>
      </w:r>
      <w:proofErr w:type="spellEnd"/>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CB7D5B" w:rsidRDefault="00CB7D5B" w:rsidP="0044762A">
      <w:pPr>
        <w:jc w:val="center"/>
        <w:rPr>
          <w:b/>
        </w:rPr>
      </w:pPr>
    </w:p>
    <w:p w:rsidR="0044762A" w:rsidRPr="00C250FA" w:rsidRDefault="0044762A" w:rsidP="0044762A">
      <w:pPr>
        <w:jc w:val="both"/>
      </w:pPr>
      <w:r>
        <w:t xml:space="preserve">         «</w:t>
      </w:r>
      <w:r w:rsidR="001C5648">
        <w:t>2</w:t>
      </w:r>
      <w:r w:rsidR="0076508A">
        <w:t>4</w:t>
      </w:r>
      <w:r>
        <w:t xml:space="preserve">» </w:t>
      </w:r>
      <w:r w:rsidR="00EA1D99" w:rsidRPr="00C250FA">
        <w:t>августа</w:t>
      </w:r>
      <w:r w:rsidRPr="00C250FA">
        <w:t xml:space="preserve"> 2017 г.                                                                                </w:t>
      </w:r>
      <w:r w:rsidR="00EA1D99" w:rsidRPr="00C250FA">
        <w:t xml:space="preserve">    </w:t>
      </w:r>
      <w:r w:rsidRPr="00C250FA">
        <w:t>№ 0187300005817000</w:t>
      </w:r>
      <w:r w:rsidR="0076508A" w:rsidRPr="00C250FA">
        <w:t>303</w:t>
      </w:r>
      <w:r w:rsidRPr="00C250FA">
        <w:t>-1</w:t>
      </w:r>
    </w:p>
    <w:p w:rsidR="0076508A" w:rsidRPr="00C250FA" w:rsidRDefault="0076508A" w:rsidP="0076508A">
      <w:pPr>
        <w:tabs>
          <w:tab w:val="num" w:pos="567"/>
        </w:tabs>
        <w:autoSpaceDE w:val="0"/>
        <w:autoSpaceDN w:val="0"/>
        <w:adjustRightInd w:val="0"/>
        <w:ind w:left="426"/>
        <w:jc w:val="both"/>
      </w:pPr>
      <w:r w:rsidRPr="00C250FA">
        <w:t xml:space="preserve">ПРИСУТСТВОВАЛИ: </w:t>
      </w:r>
    </w:p>
    <w:p w:rsidR="0076508A" w:rsidRPr="00C250FA" w:rsidRDefault="0076508A" w:rsidP="0076508A">
      <w:pPr>
        <w:tabs>
          <w:tab w:val="num" w:pos="567"/>
        </w:tabs>
        <w:autoSpaceDE w:val="0"/>
        <w:autoSpaceDN w:val="0"/>
        <w:adjustRightInd w:val="0"/>
        <w:ind w:left="426"/>
        <w:jc w:val="both"/>
      </w:pPr>
      <w:r w:rsidRPr="00C250FA">
        <w:t xml:space="preserve">Единая комиссия по осуществлению закупок для обеспечения муниципальных нужд города </w:t>
      </w:r>
      <w:proofErr w:type="spellStart"/>
      <w:r w:rsidRPr="00C250FA">
        <w:t>Югорска</w:t>
      </w:r>
      <w:proofErr w:type="spellEnd"/>
      <w:r w:rsidRPr="00C250FA">
        <w:t xml:space="preserve"> (далее - комиссия) в следующем  составе:</w:t>
      </w:r>
    </w:p>
    <w:p w:rsidR="0076508A" w:rsidRPr="00C250FA" w:rsidRDefault="0076508A" w:rsidP="0076508A">
      <w:pPr>
        <w:tabs>
          <w:tab w:val="num" w:pos="567"/>
        </w:tabs>
        <w:autoSpaceDE w:val="0"/>
        <w:autoSpaceDN w:val="0"/>
        <w:adjustRightInd w:val="0"/>
        <w:ind w:left="426"/>
        <w:jc w:val="both"/>
      </w:pPr>
      <w:r w:rsidRPr="00C250FA">
        <w:t xml:space="preserve">1. С.Д. </w:t>
      </w:r>
      <w:proofErr w:type="spellStart"/>
      <w:r w:rsidRPr="00C250FA">
        <w:t>Голин</w:t>
      </w:r>
      <w:proofErr w:type="spellEnd"/>
      <w:r w:rsidRPr="00C250FA">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C250FA">
        <w:t>Югорска</w:t>
      </w:r>
      <w:proofErr w:type="spellEnd"/>
      <w:r w:rsidRPr="00C250FA">
        <w:t>;</w:t>
      </w:r>
    </w:p>
    <w:p w:rsidR="0076508A" w:rsidRPr="00C250FA" w:rsidRDefault="0076508A" w:rsidP="0076508A">
      <w:pPr>
        <w:tabs>
          <w:tab w:val="num" w:pos="567"/>
        </w:tabs>
        <w:autoSpaceDE w:val="0"/>
        <w:autoSpaceDN w:val="0"/>
        <w:adjustRightInd w:val="0"/>
        <w:ind w:left="426"/>
        <w:jc w:val="both"/>
      </w:pPr>
      <w:r w:rsidRPr="00C250FA">
        <w:t xml:space="preserve">2.  В.К. </w:t>
      </w:r>
      <w:proofErr w:type="spellStart"/>
      <w:r w:rsidRPr="00C250FA">
        <w:t>Бандурин</w:t>
      </w:r>
      <w:proofErr w:type="spellEnd"/>
      <w:r w:rsidRPr="00C250FA">
        <w:t xml:space="preserve">  - заместитель председателя комиссии, заместитель главы города - директор  департамента </w:t>
      </w:r>
      <w:proofErr w:type="spellStart"/>
      <w:r w:rsidRPr="00C250FA">
        <w:t>жилищно</w:t>
      </w:r>
      <w:proofErr w:type="spellEnd"/>
      <w:r w:rsidRPr="00C250FA">
        <w:t xml:space="preserve"> - коммунального и строительного комплекса администрации города </w:t>
      </w:r>
      <w:proofErr w:type="spellStart"/>
      <w:r w:rsidRPr="00C250FA">
        <w:t>Югорска</w:t>
      </w:r>
      <w:proofErr w:type="spellEnd"/>
      <w:r w:rsidRPr="00C250FA">
        <w:t>;</w:t>
      </w:r>
    </w:p>
    <w:p w:rsidR="0076508A" w:rsidRPr="00C250FA" w:rsidRDefault="0076508A" w:rsidP="0076508A">
      <w:pPr>
        <w:tabs>
          <w:tab w:val="num" w:pos="567"/>
        </w:tabs>
        <w:autoSpaceDE w:val="0"/>
        <w:autoSpaceDN w:val="0"/>
        <w:adjustRightInd w:val="0"/>
        <w:ind w:left="426"/>
        <w:jc w:val="both"/>
      </w:pPr>
      <w:r w:rsidRPr="00C250FA">
        <w:t>3.Н.А. Морозова – советник руководителя;</w:t>
      </w:r>
    </w:p>
    <w:p w:rsidR="0076508A" w:rsidRPr="00C250FA" w:rsidRDefault="0076508A" w:rsidP="0076508A">
      <w:pPr>
        <w:tabs>
          <w:tab w:val="num" w:pos="567"/>
        </w:tabs>
        <w:autoSpaceDE w:val="0"/>
        <w:autoSpaceDN w:val="0"/>
        <w:adjustRightInd w:val="0"/>
        <w:ind w:left="426"/>
        <w:jc w:val="both"/>
      </w:pPr>
      <w:r w:rsidRPr="00C250FA">
        <w:t xml:space="preserve">4. Ж.В. </w:t>
      </w:r>
      <w:proofErr w:type="spellStart"/>
      <w:r w:rsidRPr="00C250FA">
        <w:t>Резинкина</w:t>
      </w:r>
      <w:proofErr w:type="spellEnd"/>
      <w:r w:rsidRPr="00C250FA">
        <w:t xml:space="preserve"> – заместитель директора департамента экономического развития и проектного управления администрации города </w:t>
      </w:r>
      <w:proofErr w:type="spellStart"/>
      <w:r w:rsidRPr="00C250FA">
        <w:t>Югорска</w:t>
      </w:r>
      <w:proofErr w:type="spellEnd"/>
      <w:r w:rsidRPr="00C250FA">
        <w:t>;</w:t>
      </w:r>
    </w:p>
    <w:p w:rsidR="0076508A" w:rsidRPr="00C250FA" w:rsidRDefault="0076508A" w:rsidP="0076508A">
      <w:pPr>
        <w:tabs>
          <w:tab w:val="num" w:pos="567"/>
        </w:tabs>
        <w:autoSpaceDE w:val="0"/>
        <w:autoSpaceDN w:val="0"/>
        <w:adjustRightInd w:val="0"/>
        <w:ind w:left="426"/>
        <w:jc w:val="both"/>
      </w:pPr>
      <w:r w:rsidRPr="00C250FA">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C250FA">
        <w:t>Югорска</w:t>
      </w:r>
      <w:proofErr w:type="spellEnd"/>
      <w:r w:rsidRPr="00C250FA">
        <w:t>.</w:t>
      </w:r>
    </w:p>
    <w:p w:rsidR="0076508A" w:rsidRDefault="0076508A" w:rsidP="0076508A">
      <w:pPr>
        <w:tabs>
          <w:tab w:val="num" w:pos="567"/>
        </w:tabs>
        <w:autoSpaceDE w:val="0"/>
        <w:autoSpaceDN w:val="0"/>
        <w:adjustRightInd w:val="0"/>
        <w:ind w:left="426"/>
        <w:jc w:val="both"/>
      </w:pPr>
      <w:r w:rsidRPr="00C250FA">
        <w:t>Всего присутствовали 5 членов комиссии из 8.</w:t>
      </w:r>
    </w:p>
    <w:p w:rsidR="001C5648" w:rsidRDefault="008961C6" w:rsidP="001C5648">
      <w:pPr>
        <w:tabs>
          <w:tab w:val="num" w:pos="426"/>
          <w:tab w:val="num" w:pos="927"/>
        </w:tabs>
        <w:autoSpaceDE w:val="0"/>
        <w:autoSpaceDN w:val="0"/>
        <w:adjustRightInd w:val="0"/>
        <w:ind w:left="426"/>
        <w:jc w:val="both"/>
      </w:pPr>
      <w:r w:rsidRPr="00BB6B02">
        <w:t xml:space="preserve">Представитель заказчика: </w:t>
      </w:r>
      <w:r w:rsidR="0076508A">
        <w:t xml:space="preserve">Сметанина Екатерина Николаевна, специалист 1 категории отдела </w:t>
      </w:r>
      <w:r w:rsidR="0076508A" w:rsidRPr="0076508A">
        <w:t>экономики в строительстве</w:t>
      </w:r>
      <w:r w:rsidR="001C5648">
        <w:t xml:space="preserve"> д</w:t>
      </w:r>
      <w:r w:rsidR="001C5648" w:rsidRPr="00FA5EC5">
        <w:t>епартамент</w:t>
      </w:r>
      <w:r w:rsidR="001C5648">
        <w:t>а</w:t>
      </w:r>
      <w:r w:rsidR="001C5648" w:rsidRPr="00FA5EC5">
        <w:t xml:space="preserve"> жилищно-коммунального и строительного комплекса администрации города </w:t>
      </w:r>
      <w:proofErr w:type="spellStart"/>
      <w:r w:rsidR="001C5648" w:rsidRPr="00FA5EC5">
        <w:t>Югорска</w:t>
      </w:r>
      <w:proofErr w:type="spellEnd"/>
      <w:r w:rsidR="001C5648">
        <w:t xml:space="preserve">. </w:t>
      </w:r>
    </w:p>
    <w:p w:rsidR="0044762A" w:rsidRPr="001C5648" w:rsidRDefault="0044762A" w:rsidP="001C5648">
      <w:pPr>
        <w:tabs>
          <w:tab w:val="num" w:pos="567"/>
        </w:tabs>
        <w:suppressAutoHyphens w:val="0"/>
        <w:autoSpaceDE w:val="0"/>
        <w:autoSpaceDN w:val="0"/>
        <w:adjustRightInd w:val="0"/>
        <w:ind w:left="426"/>
        <w:jc w:val="both"/>
        <w:rPr>
          <w:b/>
          <w:bCs/>
        </w:rPr>
      </w:pPr>
      <w:r w:rsidRPr="001C5648">
        <w:t>1. Наименование аукциона: аукцион в электронной форме № 0187300005817000</w:t>
      </w:r>
      <w:r w:rsidR="0076508A">
        <w:t>303</w:t>
      </w:r>
      <w:r w:rsidR="001C5648" w:rsidRPr="001C5648">
        <w:rPr>
          <w:rFonts w:cs="Arial"/>
        </w:rPr>
        <w:t xml:space="preserve"> </w:t>
      </w:r>
      <w:r w:rsidR="0076508A" w:rsidRPr="001606B7">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оборудования и инвентаря для бокса на объект: «Физкультурно-спортивный комплекс с универсальным игровым залом в городе </w:t>
      </w:r>
      <w:proofErr w:type="spellStart"/>
      <w:r w:rsidR="0076508A" w:rsidRPr="001606B7">
        <w:t>Югорске</w:t>
      </w:r>
      <w:proofErr w:type="spellEnd"/>
      <w:r w:rsidR="0076508A" w:rsidRPr="001606B7">
        <w:t>».</w:t>
      </w:r>
    </w:p>
    <w:p w:rsidR="0044762A" w:rsidRPr="001C5648" w:rsidRDefault="0044762A" w:rsidP="00CB7D5B">
      <w:pPr>
        <w:tabs>
          <w:tab w:val="num" w:pos="567"/>
        </w:tabs>
        <w:suppressAutoHyphens w:val="0"/>
        <w:autoSpaceDE w:val="0"/>
        <w:autoSpaceDN w:val="0"/>
        <w:adjustRightInd w:val="0"/>
        <w:ind w:left="426"/>
        <w:jc w:val="both"/>
      </w:pPr>
      <w:r w:rsidRPr="001C5648">
        <w:t xml:space="preserve">1.1 Номер извещения о проведении торгов на официальном сайте – </w:t>
      </w:r>
      <w:hyperlink r:id="rId9" w:history="1">
        <w:r w:rsidRPr="001C5648">
          <w:t>http://zakupki.gov.ru/</w:t>
        </w:r>
      </w:hyperlink>
      <w:r w:rsidRPr="001C5648">
        <w:t>, код аукциона 0187300005817000</w:t>
      </w:r>
      <w:r w:rsidR="0076508A">
        <w:t>303</w:t>
      </w:r>
      <w:r w:rsidRPr="001C5648">
        <w:t xml:space="preserve">, дата публикации </w:t>
      </w:r>
      <w:r w:rsidR="0076508A">
        <w:t>14</w:t>
      </w:r>
      <w:r w:rsidR="00CB7D5B" w:rsidRPr="001C5648">
        <w:t>.0</w:t>
      </w:r>
      <w:r w:rsidR="0076508A">
        <w:t>8</w:t>
      </w:r>
      <w:r w:rsidRPr="001C5648">
        <w:t xml:space="preserve">.2017. </w:t>
      </w:r>
    </w:p>
    <w:p w:rsidR="00975D1B" w:rsidRPr="001C5648" w:rsidRDefault="00626F21" w:rsidP="00626F21">
      <w:pPr>
        <w:tabs>
          <w:tab w:val="num" w:pos="567"/>
        </w:tabs>
        <w:autoSpaceDE w:val="0"/>
        <w:autoSpaceDN w:val="0"/>
        <w:adjustRightInd w:val="0"/>
        <w:jc w:val="both"/>
      </w:pPr>
      <w:r w:rsidRPr="001C5648">
        <w:t xml:space="preserve">       </w:t>
      </w:r>
      <w:r w:rsidR="0044762A" w:rsidRPr="001C5648">
        <w:t xml:space="preserve">Идентификационный код закупки: </w:t>
      </w:r>
      <w:r w:rsidR="0076508A" w:rsidRPr="0076508A">
        <w:rPr>
          <w:sz w:val="22"/>
          <w:szCs w:val="22"/>
        </w:rPr>
        <w:t>173862201231086220100101210013230414.</w:t>
      </w:r>
    </w:p>
    <w:p w:rsidR="00CB7D5B" w:rsidRPr="001C5648" w:rsidRDefault="0044762A" w:rsidP="001C5648">
      <w:pPr>
        <w:suppressAutoHyphens w:val="0"/>
        <w:autoSpaceDE w:val="0"/>
        <w:autoSpaceDN w:val="0"/>
        <w:adjustRightInd w:val="0"/>
        <w:ind w:left="426"/>
        <w:jc w:val="both"/>
      </w:pPr>
      <w:r w:rsidRPr="001C5648">
        <w:t xml:space="preserve">2. </w:t>
      </w:r>
      <w:r w:rsidR="001C5648" w:rsidRPr="001C5648">
        <w:t xml:space="preserve">Заказчик: Департамент жилищно-коммунального и строительного комплекса администрации города </w:t>
      </w:r>
      <w:proofErr w:type="spellStart"/>
      <w:r w:rsidR="001C5648" w:rsidRPr="001C5648">
        <w:t>Югорска</w:t>
      </w:r>
      <w:proofErr w:type="spellEnd"/>
      <w:r w:rsidR="001C5648" w:rsidRPr="001C5648">
        <w:t>.</w:t>
      </w:r>
      <w:r w:rsidR="00EF2D47" w:rsidRPr="001C5648">
        <w:t xml:space="preserve"> </w:t>
      </w:r>
      <w:proofErr w:type="gramStart"/>
      <w:r w:rsidR="00EF2D47" w:rsidRPr="001C5648">
        <w:t xml:space="preserve">Почтовый адрес: 628260, Ханты - Мансийский автономный округ - Югра, Тюменская обл.,  г. </w:t>
      </w:r>
      <w:proofErr w:type="spellStart"/>
      <w:r w:rsidR="00EF2D47" w:rsidRPr="001C5648">
        <w:t>Югорск</w:t>
      </w:r>
      <w:proofErr w:type="spellEnd"/>
      <w:r w:rsidR="00EF2D47" w:rsidRPr="001C5648">
        <w:t xml:space="preserve">, ул. </w:t>
      </w:r>
      <w:r w:rsidR="00C250FA">
        <w:t>Механизаторов, д.22</w:t>
      </w:r>
      <w:r w:rsidR="00EF2D47" w:rsidRPr="001C5648">
        <w:t>.</w:t>
      </w:r>
      <w:proofErr w:type="gramEnd"/>
    </w:p>
    <w:p w:rsidR="0044762A" w:rsidRPr="00C250FA" w:rsidRDefault="0044762A" w:rsidP="00CB7D5B">
      <w:pPr>
        <w:tabs>
          <w:tab w:val="num" w:pos="567"/>
        </w:tabs>
        <w:suppressAutoHyphens w:val="0"/>
        <w:autoSpaceDE w:val="0"/>
        <w:autoSpaceDN w:val="0"/>
        <w:adjustRightInd w:val="0"/>
        <w:ind w:left="426"/>
        <w:jc w:val="both"/>
      </w:pPr>
      <w:r w:rsidRPr="001C5648">
        <w:t>3. Процедура рассмотрения первых частей заявок на участие в аукционе была проведена комиссией в 10.00 часов</w:t>
      </w:r>
      <w:r w:rsidR="00CB7D5B" w:rsidRPr="001C5648">
        <w:t xml:space="preserve"> </w:t>
      </w:r>
      <w:r w:rsidR="001C5648" w:rsidRPr="001C5648">
        <w:t>2</w:t>
      </w:r>
      <w:r w:rsidR="0076508A">
        <w:t>4</w:t>
      </w:r>
      <w:r w:rsidR="00CB7D5B" w:rsidRPr="001C5648">
        <w:t xml:space="preserve"> </w:t>
      </w:r>
      <w:r w:rsidRPr="001C5648">
        <w:t xml:space="preserve"> </w:t>
      </w:r>
      <w:r w:rsidR="00F504D2" w:rsidRPr="001C5648">
        <w:t xml:space="preserve">августа </w:t>
      </w:r>
      <w:r w:rsidRPr="001C5648">
        <w:t xml:space="preserve">2017 года, по адресу: ул. 40 лет Победы, 11, г. </w:t>
      </w:r>
      <w:proofErr w:type="spellStart"/>
      <w:r w:rsidRPr="001C5648">
        <w:t>Югорск</w:t>
      </w:r>
      <w:proofErr w:type="spellEnd"/>
      <w:r w:rsidRPr="001C5648">
        <w:t>, Ханты-</w:t>
      </w:r>
      <w:r w:rsidRPr="00C250FA">
        <w:t>Мансийский  автономный округ-Югра.</w:t>
      </w:r>
    </w:p>
    <w:p w:rsidR="0044762A" w:rsidRPr="00C250FA" w:rsidRDefault="0044762A" w:rsidP="00CB7D5B">
      <w:pPr>
        <w:ind w:left="426"/>
        <w:jc w:val="both"/>
      </w:pPr>
      <w:r w:rsidRPr="00C250FA">
        <w:t xml:space="preserve">4. Количество поступивших заявок на участие  в аукционе – </w:t>
      </w:r>
      <w:r w:rsidR="00C250FA" w:rsidRPr="00C250FA">
        <w:t>3</w:t>
      </w:r>
      <w:r w:rsidRPr="00C250FA">
        <w:t>.</w:t>
      </w:r>
    </w:p>
    <w:p w:rsidR="0044762A" w:rsidRPr="00C250FA" w:rsidRDefault="0044762A" w:rsidP="00CB7D5B">
      <w:pPr>
        <w:ind w:left="426"/>
        <w:jc w:val="both"/>
      </w:pPr>
      <w:r w:rsidRPr="00C250FA">
        <w:t xml:space="preserve">5. Комиссия рассмотрела первые части заявок и приняла следующее решение: </w:t>
      </w:r>
    </w:p>
    <w:tbl>
      <w:tblPr>
        <w:tblW w:w="4986" w:type="pct"/>
        <w:tblInd w:w="299" w:type="dxa"/>
        <w:tblLook w:val="00A0" w:firstRow="1" w:lastRow="0" w:firstColumn="1" w:lastColumn="0" w:noHBand="0" w:noVBand="0"/>
      </w:tblPr>
      <w:tblGrid>
        <w:gridCol w:w="1982"/>
        <w:gridCol w:w="3829"/>
        <w:gridCol w:w="4679"/>
      </w:tblGrid>
      <w:tr w:rsidR="00AD070B" w:rsidRPr="00C250FA" w:rsidTr="00CB7D5B">
        <w:tc>
          <w:tcPr>
            <w:tcW w:w="9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C250FA" w:rsidRDefault="0044762A">
            <w:pPr>
              <w:pStyle w:val="a4"/>
              <w:spacing w:line="276" w:lineRule="auto"/>
              <w:jc w:val="center"/>
              <w:rPr>
                <w:lang w:eastAsia="en-US"/>
              </w:rPr>
            </w:pPr>
            <w:r w:rsidRPr="00C250FA">
              <w:rPr>
                <w:lang w:eastAsia="en-US"/>
              </w:rPr>
              <w:t>Порядковый номер заявки</w:t>
            </w:r>
          </w:p>
        </w:tc>
        <w:tc>
          <w:tcPr>
            <w:tcW w:w="182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C250FA" w:rsidRDefault="0044762A">
            <w:pPr>
              <w:pStyle w:val="a4"/>
              <w:spacing w:line="276" w:lineRule="auto"/>
              <w:jc w:val="center"/>
              <w:rPr>
                <w:lang w:eastAsia="en-US"/>
              </w:rPr>
            </w:pPr>
            <w:r w:rsidRPr="00C250FA">
              <w:rPr>
                <w:lang w:eastAsia="en-US"/>
              </w:rPr>
              <w:t>Решение о допуске или об отказе в допуске</w:t>
            </w:r>
          </w:p>
        </w:tc>
        <w:tc>
          <w:tcPr>
            <w:tcW w:w="223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C250FA" w:rsidRDefault="0044762A">
            <w:pPr>
              <w:pStyle w:val="a4"/>
              <w:spacing w:line="276" w:lineRule="auto"/>
              <w:jc w:val="center"/>
              <w:rPr>
                <w:lang w:eastAsia="en-US"/>
              </w:rPr>
            </w:pPr>
            <w:r w:rsidRPr="00C250FA">
              <w:rPr>
                <w:lang w:eastAsia="en-US"/>
              </w:rPr>
              <w:t>Причина отказа в допуске</w:t>
            </w:r>
          </w:p>
        </w:tc>
      </w:tr>
      <w:tr w:rsidR="00AD070B" w:rsidRPr="00C250FA" w:rsidTr="00CB7D5B">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C250FA" w:rsidRDefault="0044762A">
            <w:pPr>
              <w:spacing w:line="276" w:lineRule="auto"/>
              <w:jc w:val="center"/>
              <w:rPr>
                <w:spacing w:val="-6"/>
                <w:sz w:val="18"/>
                <w:szCs w:val="18"/>
                <w:lang w:eastAsia="en-US"/>
              </w:rPr>
            </w:pPr>
            <w:r w:rsidRPr="00C250FA">
              <w:rPr>
                <w:lang w:eastAsia="en-US"/>
              </w:rPr>
              <w:t>1</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C250FA" w:rsidRDefault="0044762A">
            <w:pPr>
              <w:widowControl w:val="0"/>
              <w:spacing w:line="276" w:lineRule="auto"/>
              <w:jc w:val="center"/>
              <w:rPr>
                <w:spacing w:val="-6"/>
                <w:sz w:val="18"/>
                <w:szCs w:val="18"/>
                <w:lang w:eastAsia="en-US"/>
              </w:rPr>
            </w:pPr>
            <w:r w:rsidRPr="00C250FA">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4762A" w:rsidRPr="00C250FA" w:rsidRDefault="0044762A">
            <w:pPr>
              <w:suppressAutoHyphens w:val="0"/>
              <w:spacing w:line="276" w:lineRule="auto"/>
              <w:rPr>
                <w:rFonts w:asciiTheme="minorHAnsi" w:eastAsiaTheme="minorHAnsi" w:hAnsiTheme="minorHAnsi"/>
                <w:kern w:val="0"/>
                <w:sz w:val="22"/>
                <w:szCs w:val="22"/>
                <w:lang w:eastAsia="en-US"/>
              </w:rPr>
            </w:pPr>
          </w:p>
        </w:tc>
      </w:tr>
      <w:tr w:rsidR="00AD070B" w:rsidRPr="00C250FA" w:rsidTr="00CB7D5B">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C250FA" w:rsidRDefault="0044762A">
            <w:pPr>
              <w:spacing w:line="276" w:lineRule="auto"/>
              <w:jc w:val="center"/>
              <w:rPr>
                <w:lang w:eastAsia="en-US"/>
              </w:rPr>
            </w:pPr>
            <w:r w:rsidRPr="00C250FA">
              <w:rPr>
                <w:lang w:eastAsia="en-US"/>
              </w:rPr>
              <w:t>2</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C250FA" w:rsidRDefault="0044762A">
            <w:pPr>
              <w:spacing w:line="276" w:lineRule="auto"/>
              <w:jc w:val="center"/>
              <w:rPr>
                <w:spacing w:val="-6"/>
                <w:sz w:val="18"/>
                <w:szCs w:val="18"/>
              </w:rPr>
            </w:pPr>
            <w:r w:rsidRPr="00C250FA">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762A" w:rsidRPr="00C250FA" w:rsidRDefault="0044762A">
            <w:pPr>
              <w:spacing w:line="276" w:lineRule="auto"/>
              <w:jc w:val="both"/>
              <w:rPr>
                <w:noProof/>
                <w:sz w:val="18"/>
                <w:szCs w:val="18"/>
              </w:rPr>
            </w:pPr>
          </w:p>
        </w:tc>
      </w:tr>
      <w:tr w:rsidR="00C250FA" w:rsidRPr="00AD070B" w:rsidTr="00CB7D5B">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250FA" w:rsidRPr="00C250FA" w:rsidRDefault="00C250FA">
            <w:pPr>
              <w:spacing w:line="276" w:lineRule="auto"/>
              <w:jc w:val="center"/>
              <w:rPr>
                <w:lang w:eastAsia="en-US"/>
              </w:rPr>
            </w:pPr>
            <w:r w:rsidRPr="00C250FA">
              <w:rPr>
                <w:lang w:eastAsia="en-US"/>
              </w:rPr>
              <w:t>3</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250FA" w:rsidRPr="00C250FA" w:rsidRDefault="00C250FA">
            <w:pPr>
              <w:spacing w:line="276" w:lineRule="auto"/>
              <w:jc w:val="center"/>
              <w:rPr>
                <w:spacing w:val="-6"/>
                <w:sz w:val="18"/>
                <w:szCs w:val="18"/>
                <w:lang w:eastAsia="en-US"/>
              </w:rPr>
            </w:pPr>
            <w:r w:rsidRPr="00C250FA">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250FA" w:rsidRPr="00AD070B" w:rsidRDefault="00C250FA">
            <w:pPr>
              <w:spacing w:line="276" w:lineRule="auto"/>
              <w:jc w:val="both"/>
              <w:rPr>
                <w:noProof/>
                <w:sz w:val="18"/>
                <w:szCs w:val="18"/>
              </w:rPr>
            </w:pPr>
          </w:p>
        </w:tc>
      </w:tr>
    </w:tbl>
    <w:p w:rsidR="0044762A" w:rsidRDefault="0044762A" w:rsidP="0044762A">
      <w:pPr>
        <w:tabs>
          <w:tab w:val="left" w:pos="426"/>
          <w:tab w:val="left" w:pos="567"/>
        </w:tabs>
        <w:jc w:val="both"/>
      </w:pPr>
    </w:p>
    <w:p w:rsidR="0044762A" w:rsidRDefault="0044762A" w:rsidP="00CB7D5B">
      <w:pPr>
        <w:pStyle w:val="a6"/>
        <w:tabs>
          <w:tab w:val="num" w:pos="142"/>
        </w:tabs>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10"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CB7D5B">
      <w:pPr>
        <w:ind w:left="284"/>
        <w:jc w:val="both"/>
        <w:rPr>
          <w:spacing w:val="-6"/>
        </w:rPr>
      </w:pPr>
    </w:p>
    <w:p w:rsidR="00C250FA" w:rsidRDefault="00C250FA" w:rsidP="00CB7D5B">
      <w:pPr>
        <w:ind w:left="284"/>
        <w:jc w:val="center"/>
        <w:rPr>
          <w:noProof/>
        </w:rPr>
      </w:pPr>
    </w:p>
    <w:p w:rsidR="00C250FA" w:rsidRDefault="00C250FA" w:rsidP="00CB7D5B">
      <w:pPr>
        <w:ind w:left="284"/>
        <w:jc w:val="center"/>
        <w:rPr>
          <w:noProof/>
        </w:rPr>
      </w:pPr>
    </w:p>
    <w:p w:rsidR="00C250FA" w:rsidRDefault="00C250FA" w:rsidP="00CB7D5B">
      <w:pPr>
        <w:ind w:left="284"/>
        <w:jc w:val="center"/>
        <w:rPr>
          <w:noProof/>
        </w:rPr>
      </w:pPr>
    </w:p>
    <w:p w:rsidR="0044762A" w:rsidRDefault="0044762A" w:rsidP="00CB7D5B">
      <w:pPr>
        <w:ind w:left="284"/>
        <w:jc w:val="center"/>
        <w:rPr>
          <w:noProof/>
        </w:rPr>
      </w:pPr>
      <w:r>
        <w:rPr>
          <w:noProof/>
        </w:rPr>
        <w:lastRenderedPageBreak/>
        <w:t>Сведения о решении</w:t>
      </w:r>
    </w:p>
    <w:p w:rsidR="0044762A" w:rsidRDefault="0044762A" w:rsidP="00CB7D5B">
      <w:pPr>
        <w:ind w:left="284"/>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489" w:type="dxa"/>
        <w:tblInd w:w="392" w:type="dxa"/>
        <w:tblLayout w:type="fixed"/>
        <w:tblLook w:val="01E0" w:firstRow="1" w:lastRow="1" w:firstColumn="1" w:lastColumn="1" w:noHBand="0" w:noVBand="0"/>
      </w:tblPr>
      <w:tblGrid>
        <w:gridCol w:w="5532"/>
        <w:gridCol w:w="2127"/>
        <w:gridCol w:w="2830"/>
      </w:tblGrid>
      <w:tr w:rsidR="0044762A" w:rsidTr="00CB7D5B">
        <w:tc>
          <w:tcPr>
            <w:tcW w:w="553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Состав комиссии</w:t>
            </w:r>
          </w:p>
        </w:tc>
      </w:tr>
      <w:tr w:rsidR="00CC41C5" w:rsidRPr="00C250FA"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C250FA" w:rsidRDefault="00CC41C5">
            <w:pPr>
              <w:widowControl w:val="0"/>
              <w:spacing w:line="276" w:lineRule="auto"/>
              <w:jc w:val="both"/>
              <w:rPr>
                <w:noProof/>
                <w:sz w:val="16"/>
                <w:szCs w:val="16"/>
              </w:rPr>
            </w:pPr>
            <w:r w:rsidRPr="00C250FA">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C250FA"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C250FA" w:rsidRDefault="00CC41C5" w:rsidP="00C15B3B">
            <w:pPr>
              <w:spacing w:after="60"/>
              <w:jc w:val="center"/>
              <w:rPr>
                <w:noProof/>
              </w:rPr>
            </w:pPr>
            <w:r w:rsidRPr="00C250FA">
              <w:rPr>
                <w:noProof/>
              </w:rPr>
              <w:t>С.Д. Голин</w:t>
            </w:r>
          </w:p>
        </w:tc>
      </w:tr>
      <w:tr w:rsidR="00CC41C5" w:rsidRPr="00C250FA" w:rsidTr="00CB7D5B">
        <w:tc>
          <w:tcPr>
            <w:tcW w:w="5532" w:type="dxa"/>
            <w:tcBorders>
              <w:top w:val="single" w:sz="4" w:space="0" w:color="auto"/>
              <w:left w:val="single" w:sz="4" w:space="0" w:color="auto"/>
              <w:bottom w:val="single" w:sz="4" w:space="0" w:color="auto"/>
              <w:right w:val="single" w:sz="4" w:space="0" w:color="auto"/>
            </w:tcBorders>
          </w:tcPr>
          <w:p w:rsidR="00CC41C5" w:rsidRPr="00C250FA" w:rsidRDefault="00CC41C5" w:rsidP="00C15B3B">
            <w:pPr>
              <w:widowControl w:val="0"/>
              <w:spacing w:line="276" w:lineRule="auto"/>
              <w:jc w:val="both"/>
              <w:rPr>
                <w:noProof/>
                <w:sz w:val="16"/>
                <w:szCs w:val="16"/>
              </w:rPr>
            </w:pPr>
            <w:r w:rsidRPr="00C250FA">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C250FA"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C250FA" w:rsidRDefault="00CC41C5" w:rsidP="00C15B3B">
            <w:pPr>
              <w:spacing w:line="276" w:lineRule="auto"/>
              <w:jc w:val="center"/>
              <w:rPr>
                <w:rFonts w:eastAsia="Calibri"/>
              </w:rPr>
            </w:pPr>
            <w:r w:rsidRPr="00C250FA">
              <w:t>В.К.</w:t>
            </w:r>
            <w:r w:rsidR="00927CEF" w:rsidRPr="00C250FA">
              <w:t xml:space="preserve"> </w:t>
            </w:r>
            <w:proofErr w:type="spellStart"/>
            <w:r w:rsidRPr="00C250FA">
              <w:t>Бандурин</w:t>
            </w:r>
            <w:proofErr w:type="spellEnd"/>
          </w:p>
        </w:tc>
      </w:tr>
      <w:tr w:rsidR="00CC41C5" w:rsidRPr="00C250FA"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C250FA" w:rsidRDefault="00CC41C5">
            <w:pPr>
              <w:widowControl w:val="0"/>
              <w:spacing w:line="276" w:lineRule="auto"/>
              <w:jc w:val="both"/>
              <w:rPr>
                <w:noProof/>
                <w:sz w:val="16"/>
                <w:szCs w:val="16"/>
              </w:rPr>
            </w:pPr>
            <w:r w:rsidRPr="00C250FA">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C250FA"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C250FA" w:rsidRDefault="00CC41C5" w:rsidP="00C15B3B">
            <w:pPr>
              <w:spacing w:line="276" w:lineRule="auto"/>
              <w:jc w:val="center"/>
              <w:rPr>
                <w:rFonts w:eastAsia="Calibri"/>
              </w:rPr>
            </w:pPr>
            <w:r w:rsidRPr="00C250FA">
              <w:t>Н.А.</w:t>
            </w:r>
            <w:r w:rsidR="00EF2D47" w:rsidRPr="00C250FA">
              <w:t xml:space="preserve"> </w:t>
            </w:r>
            <w:r w:rsidRPr="00C250FA">
              <w:t>Морозова</w:t>
            </w:r>
          </w:p>
        </w:tc>
      </w:tr>
      <w:tr w:rsidR="0001396C" w:rsidRPr="00C250FA" w:rsidTr="00CB7D5B">
        <w:tc>
          <w:tcPr>
            <w:tcW w:w="5532" w:type="dxa"/>
            <w:tcBorders>
              <w:top w:val="single" w:sz="4" w:space="0" w:color="auto"/>
              <w:left w:val="single" w:sz="4" w:space="0" w:color="auto"/>
              <w:bottom w:val="single" w:sz="4" w:space="0" w:color="auto"/>
              <w:right w:val="single" w:sz="4" w:space="0" w:color="auto"/>
            </w:tcBorders>
          </w:tcPr>
          <w:p w:rsidR="0001396C" w:rsidRPr="00C250FA" w:rsidRDefault="0001396C">
            <w:pPr>
              <w:widowControl w:val="0"/>
              <w:spacing w:line="276" w:lineRule="auto"/>
              <w:jc w:val="both"/>
              <w:rPr>
                <w:noProof/>
                <w:sz w:val="16"/>
                <w:szCs w:val="16"/>
              </w:rPr>
            </w:pPr>
            <w:r w:rsidRPr="00C250FA">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01396C" w:rsidRPr="00C250FA" w:rsidRDefault="0001396C">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01396C" w:rsidRPr="00C250FA" w:rsidRDefault="0001396C" w:rsidP="00C15B3B">
            <w:pPr>
              <w:spacing w:line="276" w:lineRule="auto"/>
              <w:jc w:val="center"/>
            </w:pPr>
            <w:r w:rsidRPr="00C250FA">
              <w:t xml:space="preserve">Ж.В. </w:t>
            </w:r>
            <w:proofErr w:type="spellStart"/>
            <w:r w:rsidRPr="00C250FA">
              <w:t>Резинкина</w:t>
            </w:r>
            <w:proofErr w:type="spellEnd"/>
          </w:p>
        </w:tc>
      </w:tr>
      <w:tr w:rsidR="00CC41C5" w:rsidRPr="00C250FA"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C250FA" w:rsidRDefault="00CC41C5">
            <w:pPr>
              <w:widowControl w:val="0"/>
              <w:spacing w:line="276" w:lineRule="auto"/>
              <w:jc w:val="both"/>
              <w:rPr>
                <w:noProof/>
                <w:sz w:val="16"/>
                <w:szCs w:val="16"/>
              </w:rPr>
            </w:pPr>
            <w:r w:rsidRPr="00C250FA">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C250FA"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C250FA" w:rsidRDefault="00BE7AE9" w:rsidP="00C15B3B">
            <w:pPr>
              <w:spacing w:line="276" w:lineRule="auto"/>
              <w:jc w:val="center"/>
            </w:pPr>
            <w:r w:rsidRPr="00C250FA">
              <w:t>Н.Б. Захарова</w:t>
            </w:r>
          </w:p>
        </w:tc>
      </w:tr>
    </w:tbl>
    <w:p w:rsidR="0044762A" w:rsidRPr="00C250FA" w:rsidRDefault="0044762A" w:rsidP="0044762A">
      <w:pPr>
        <w:jc w:val="both"/>
        <w:rPr>
          <w:b/>
        </w:rPr>
      </w:pPr>
    </w:p>
    <w:p w:rsidR="0044762A" w:rsidRPr="00C250FA" w:rsidRDefault="0044762A" w:rsidP="0044762A">
      <w:pPr>
        <w:rPr>
          <w:b/>
        </w:rPr>
      </w:pPr>
    </w:p>
    <w:p w:rsidR="0044762A" w:rsidRPr="00C250FA" w:rsidRDefault="0044762A" w:rsidP="00CB7D5B">
      <w:pPr>
        <w:ind w:left="284"/>
        <w:jc w:val="both"/>
        <w:rPr>
          <w:b/>
        </w:rPr>
      </w:pPr>
      <w:r w:rsidRPr="00C250FA">
        <w:rPr>
          <w:b/>
        </w:rPr>
        <w:t>Председатель комиссии:                                                                                С.</w:t>
      </w:r>
      <w:r w:rsidR="001C5648" w:rsidRPr="00C250FA">
        <w:rPr>
          <w:b/>
        </w:rPr>
        <w:t xml:space="preserve"> </w:t>
      </w:r>
      <w:r w:rsidRPr="00C250FA">
        <w:rPr>
          <w:b/>
        </w:rPr>
        <w:t xml:space="preserve">Д. </w:t>
      </w:r>
      <w:proofErr w:type="spellStart"/>
      <w:r w:rsidRPr="00C250FA">
        <w:rPr>
          <w:b/>
        </w:rPr>
        <w:t>Голин</w:t>
      </w:r>
      <w:proofErr w:type="spellEnd"/>
    </w:p>
    <w:p w:rsidR="0044762A" w:rsidRPr="00C250FA" w:rsidRDefault="0044762A" w:rsidP="00CB7D5B">
      <w:pPr>
        <w:ind w:left="284"/>
        <w:jc w:val="both"/>
        <w:rPr>
          <w:b/>
        </w:rPr>
      </w:pPr>
    </w:p>
    <w:p w:rsidR="0076508A" w:rsidRPr="00C250FA" w:rsidRDefault="0044762A" w:rsidP="0076508A">
      <w:pPr>
        <w:ind w:left="284"/>
        <w:rPr>
          <w:b/>
        </w:rPr>
      </w:pPr>
      <w:r w:rsidRPr="00C250FA">
        <w:rPr>
          <w:b/>
        </w:rPr>
        <w:t xml:space="preserve">Члены  комиссии                                                                                                                     </w:t>
      </w:r>
      <w:r w:rsidR="0076508A" w:rsidRPr="00C250FA">
        <w:rPr>
          <w:b/>
        </w:rPr>
        <w:t xml:space="preserve">                             </w:t>
      </w:r>
    </w:p>
    <w:p w:rsidR="0076508A" w:rsidRPr="00C250FA" w:rsidRDefault="00CB7D5B" w:rsidP="00CB7D5B">
      <w:pPr>
        <w:ind w:left="284"/>
        <w:jc w:val="right"/>
      </w:pPr>
      <w:r w:rsidRPr="00C250FA">
        <w:t xml:space="preserve">___________________В.К. </w:t>
      </w:r>
      <w:proofErr w:type="spellStart"/>
      <w:r w:rsidRPr="00C250FA">
        <w:t>Бандурин</w:t>
      </w:r>
      <w:proofErr w:type="spellEnd"/>
    </w:p>
    <w:p w:rsidR="0044762A" w:rsidRPr="00C250FA" w:rsidRDefault="0044762A" w:rsidP="00CB7D5B">
      <w:pPr>
        <w:ind w:left="284"/>
        <w:jc w:val="right"/>
      </w:pPr>
      <w:r w:rsidRPr="00C250FA">
        <w:t>____________________Н.А. Морозова</w:t>
      </w:r>
    </w:p>
    <w:p w:rsidR="0001396C" w:rsidRPr="00C250FA" w:rsidRDefault="0001396C" w:rsidP="00CB7D5B">
      <w:pPr>
        <w:ind w:left="284"/>
        <w:jc w:val="right"/>
      </w:pPr>
      <w:r w:rsidRPr="00C250FA">
        <w:t xml:space="preserve">___________________Ж.В. </w:t>
      </w:r>
      <w:proofErr w:type="spellStart"/>
      <w:r w:rsidRPr="00C250FA">
        <w:t>Резинкина</w:t>
      </w:r>
      <w:proofErr w:type="spellEnd"/>
    </w:p>
    <w:p w:rsidR="0044762A" w:rsidRDefault="0044762A" w:rsidP="00CB7D5B">
      <w:pPr>
        <w:ind w:left="284"/>
        <w:jc w:val="right"/>
      </w:pPr>
      <w:r w:rsidRPr="00C250FA">
        <w:tab/>
      </w:r>
      <w:r w:rsidRPr="00C250FA">
        <w:tab/>
      </w:r>
      <w:r w:rsidRPr="00C250FA">
        <w:tab/>
      </w:r>
      <w:r w:rsidRPr="00C250FA">
        <w:tab/>
      </w:r>
      <w:r w:rsidRPr="00C250FA">
        <w:tab/>
      </w:r>
      <w:r w:rsidRPr="00C250FA">
        <w:tab/>
      </w:r>
      <w:r w:rsidRPr="00C250FA">
        <w:tab/>
        <w:t xml:space="preserve">  __________________ </w:t>
      </w:r>
      <w:r w:rsidR="00BE7AE9" w:rsidRPr="00C250FA">
        <w:t>Н.Б. Захарова</w:t>
      </w:r>
      <w:r>
        <w:t xml:space="preserve"> </w:t>
      </w:r>
    </w:p>
    <w:p w:rsidR="0044762A" w:rsidRDefault="0044762A" w:rsidP="00CB7D5B">
      <w:pPr>
        <w:ind w:left="284"/>
      </w:pPr>
    </w:p>
    <w:p w:rsidR="0044762A" w:rsidRDefault="0044762A" w:rsidP="00CB7D5B">
      <w:pPr>
        <w:ind w:left="284"/>
      </w:pPr>
      <w:r>
        <w:t xml:space="preserve"> </w:t>
      </w:r>
    </w:p>
    <w:p w:rsidR="0044762A" w:rsidRDefault="0044762A" w:rsidP="00CB7D5B">
      <w:pPr>
        <w:ind w:left="284"/>
      </w:pPr>
      <w:r>
        <w:t xml:space="preserve">Представитель заказчика:                                                              </w:t>
      </w:r>
      <w:r w:rsidR="00A64893">
        <w:t xml:space="preserve"> </w:t>
      </w:r>
      <w:r w:rsidR="001C5648">
        <w:t xml:space="preserve"> </w:t>
      </w:r>
      <w:r>
        <w:t>________________</w:t>
      </w:r>
      <w:r w:rsidR="0076508A">
        <w:t>Е.Н. Сметанина</w:t>
      </w:r>
    </w:p>
    <w:p w:rsidR="00E456B1" w:rsidRDefault="00E456B1"/>
    <w:p w:rsidR="0044762A" w:rsidRDefault="0044762A"/>
    <w:p w:rsidR="0044762A" w:rsidRDefault="0044762A"/>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E96686" w:rsidRDefault="00E96686"/>
    <w:p w:rsidR="00E96686" w:rsidRDefault="00E96686"/>
    <w:p w:rsidR="00E96686" w:rsidRDefault="00E96686"/>
    <w:p w:rsidR="00E96686" w:rsidRDefault="00E96686"/>
    <w:p w:rsidR="00E96686" w:rsidRDefault="00E96686"/>
    <w:p w:rsidR="00E96686" w:rsidRDefault="00E96686"/>
    <w:p w:rsidR="00E96686" w:rsidRDefault="00E96686"/>
    <w:p w:rsidR="00E96686" w:rsidRDefault="00E96686"/>
    <w:p w:rsidR="00E96686" w:rsidRDefault="00E96686" w:rsidP="00E96686">
      <w:pPr>
        <w:ind w:right="23"/>
        <w:jc w:val="right"/>
        <w:rPr>
          <w:sz w:val="16"/>
          <w:szCs w:val="16"/>
        </w:rPr>
      </w:pPr>
    </w:p>
    <w:p w:rsidR="00E96686" w:rsidRPr="006421D7" w:rsidRDefault="00E96686" w:rsidP="00E96686">
      <w:pPr>
        <w:ind w:right="23"/>
        <w:jc w:val="right"/>
        <w:rPr>
          <w:sz w:val="16"/>
          <w:szCs w:val="16"/>
        </w:rPr>
      </w:pPr>
      <w:r>
        <w:rPr>
          <w:sz w:val="16"/>
          <w:szCs w:val="16"/>
        </w:rPr>
        <w:t xml:space="preserve">                                                                                                                                                            </w:t>
      </w:r>
      <w:r w:rsidRPr="006421D7">
        <w:rPr>
          <w:sz w:val="16"/>
          <w:szCs w:val="16"/>
        </w:rPr>
        <w:t>Приложение 1</w:t>
      </w:r>
    </w:p>
    <w:p w:rsidR="00E96686" w:rsidRDefault="00E96686" w:rsidP="00E96686">
      <w:pPr>
        <w:tabs>
          <w:tab w:val="left" w:pos="3930"/>
          <w:tab w:val="right" w:pos="9355"/>
        </w:tabs>
        <w:ind w:right="23"/>
        <w:jc w:val="right"/>
        <w:rPr>
          <w:sz w:val="16"/>
          <w:szCs w:val="16"/>
        </w:rPr>
      </w:pPr>
      <w:r w:rsidRPr="006421D7">
        <w:rPr>
          <w:sz w:val="16"/>
          <w:szCs w:val="16"/>
        </w:rPr>
        <w:t xml:space="preserve">                                                                                       </w:t>
      </w:r>
      <w:r>
        <w:rPr>
          <w:sz w:val="16"/>
          <w:szCs w:val="16"/>
        </w:rPr>
        <w:t xml:space="preserve">     </w:t>
      </w:r>
      <w:r w:rsidRPr="006421D7">
        <w:rPr>
          <w:sz w:val="16"/>
          <w:szCs w:val="16"/>
        </w:rPr>
        <w:t xml:space="preserve">    к протоколу рассмотрения заявок</w:t>
      </w:r>
    </w:p>
    <w:p w:rsidR="00E96686" w:rsidRPr="006421D7" w:rsidRDefault="00E96686" w:rsidP="00E96686">
      <w:pPr>
        <w:tabs>
          <w:tab w:val="left" w:pos="3930"/>
        </w:tabs>
        <w:ind w:right="23"/>
        <w:jc w:val="right"/>
        <w:rPr>
          <w:sz w:val="16"/>
          <w:szCs w:val="16"/>
        </w:rPr>
      </w:pPr>
      <w:r>
        <w:rPr>
          <w:sz w:val="16"/>
          <w:szCs w:val="16"/>
        </w:rPr>
        <w:t xml:space="preserve">                                                                                                                                                                                         на участие в аукционе </w:t>
      </w:r>
      <w:r w:rsidRPr="006421D7">
        <w:rPr>
          <w:sz w:val="16"/>
          <w:szCs w:val="16"/>
        </w:rPr>
        <w:t>в электронной форме</w:t>
      </w:r>
    </w:p>
    <w:p w:rsidR="00E96686" w:rsidRPr="006421D7" w:rsidRDefault="00E96686" w:rsidP="00E96686">
      <w:pPr>
        <w:tabs>
          <w:tab w:val="left" w:pos="3930"/>
          <w:tab w:val="right" w:pos="9355"/>
        </w:tabs>
        <w:ind w:right="23"/>
        <w:jc w:val="right"/>
        <w:rPr>
          <w:sz w:val="16"/>
          <w:szCs w:val="16"/>
        </w:rPr>
      </w:pPr>
      <w:r>
        <w:rPr>
          <w:sz w:val="16"/>
          <w:szCs w:val="16"/>
        </w:rPr>
        <w:t xml:space="preserve">         от «24</w:t>
      </w:r>
      <w:r w:rsidRPr="006421D7">
        <w:rPr>
          <w:sz w:val="16"/>
          <w:szCs w:val="16"/>
        </w:rPr>
        <w:t xml:space="preserve">»  </w:t>
      </w:r>
      <w:r>
        <w:rPr>
          <w:sz w:val="16"/>
          <w:szCs w:val="16"/>
        </w:rPr>
        <w:t>августа  2017 г. № 0187300005817000303-1</w:t>
      </w:r>
    </w:p>
    <w:p w:rsidR="00E96686" w:rsidRPr="00E96686" w:rsidRDefault="00E96686" w:rsidP="00E96686">
      <w:pPr>
        <w:ind w:left="-426" w:right="23"/>
        <w:jc w:val="center"/>
        <w:rPr>
          <w:color w:val="000000"/>
          <w:sz w:val="20"/>
          <w:szCs w:val="20"/>
        </w:rPr>
      </w:pPr>
      <w:r w:rsidRPr="00E96686">
        <w:rPr>
          <w:color w:val="000000"/>
          <w:sz w:val="20"/>
          <w:szCs w:val="20"/>
        </w:rPr>
        <w:t>Таблица рассмотрения заявок</w:t>
      </w:r>
    </w:p>
    <w:p w:rsidR="00E96686" w:rsidRPr="00E96686" w:rsidRDefault="00E96686" w:rsidP="00E96686">
      <w:pPr>
        <w:autoSpaceDE w:val="0"/>
        <w:autoSpaceDN w:val="0"/>
        <w:adjustRightInd w:val="0"/>
        <w:jc w:val="center"/>
        <w:rPr>
          <w:color w:val="000000"/>
          <w:sz w:val="20"/>
          <w:szCs w:val="20"/>
        </w:rPr>
      </w:pPr>
      <w:r w:rsidRPr="00E96686">
        <w:rPr>
          <w:color w:val="000000"/>
          <w:sz w:val="20"/>
          <w:szCs w:val="20"/>
        </w:rPr>
        <w:t>на участие в аукционе в электронной форме</w:t>
      </w:r>
      <w:r w:rsidRPr="00E96686">
        <w:rPr>
          <w:bCs/>
          <w:sz w:val="20"/>
          <w:szCs w:val="20"/>
        </w:rPr>
        <w:t xml:space="preserve"> </w:t>
      </w:r>
      <w:r w:rsidRPr="00E96686">
        <w:rPr>
          <w:sz w:val="20"/>
          <w:szCs w:val="20"/>
        </w:rPr>
        <w:t xml:space="preserve">среди субъектов малого предпринимательства и социально ориентированных некоммерческих организаций на поставку оборудования и инвентаря для бокса </w:t>
      </w:r>
      <w:r w:rsidRPr="00E96686">
        <w:rPr>
          <w:color w:val="000000"/>
          <w:sz w:val="20"/>
          <w:szCs w:val="20"/>
        </w:rPr>
        <w:t xml:space="preserve">на объект: «Физкультурно-спортивный комплекс с универсальным игровым залом в городе </w:t>
      </w:r>
      <w:proofErr w:type="spellStart"/>
      <w:r w:rsidRPr="00E96686">
        <w:rPr>
          <w:color w:val="000000"/>
          <w:sz w:val="20"/>
          <w:szCs w:val="20"/>
        </w:rPr>
        <w:t>Югорске</w:t>
      </w:r>
      <w:proofErr w:type="spellEnd"/>
      <w:r w:rsidRPr="00E96686">
        <w:rPr>
          <w:color w:val="000000"/>
          <w:sz w:val="20"/>
          <w:szCs w:val="20"/>
        </w:rPr>
        <w:t>».</w:t>
      </w:r>
    </w:p>
    <w:p w:rsidR="00E96686" w:rsidRPr="001622BB" w:rsidRDefault="00E96686" w:rsidP="00E96686">
      <w:pPr>
        <w:suppressAutoHyphens w:val="0"/>
        <w:autoSpaceDE w:val="0"/>
        <w:autoSpaceDN w:val="0"/>
        <w:adjustRightInd w:val="0"/>
        <w:jc w:val="center"/>
        <w:rPr>
          <w:color w:val="000000"/>
          <w:sz w:val="20"/>
          <w:szCs w:val="20"/>
        </w:rPr>
      </w:pPr>
    </w:p>
    <w:p w:rsidR="00E96686" w:rsidRPr="00200F50" w:rsidRDefault="00E96686" w:rsidP="00E96686">
      <w:pPr>
        <w:suppressAutoHyphens w:val="0"/>
        <w:autoSpaceDE w:val="0"/>
        <w:autoSpaceDN w:val="0"/>
        <w:adjustRightInd w:val="0"/>
        <w:ind w:left="-426"/>
        <w:jc w:val="center"/>
        <w:rPr>
          <w:color w:val="000000"/>
          <w:sz w:val="18"/>
          <w:szCs w:val="18"/>
        </w:rPr>
      </w:pPr>
      <w:r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200F50">
        <w:rPr>
          <w:color w:val="000000"/>
          <w:sz w:val="18"/>
          <w:szCs w:val="18"/>
        </w:rPr>
        <w:t>Югорска</w:t>
      </w:r>
      <w:proofErr w:type="spellEnd"/>
    </w:p>
    <w:tbl>
      <w:tblPr>
        <w:tblW w:w="109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567"/>
        <w:gridCol w:w="3969"/>
        <w:gridCol w:w="1417"/>
        <w:gridCol w:w="1418"/>
        <w:gridCol w:w="1701"/>
      </w:tblGrid>
      <w:tr w:rsidR="00E96686" w:rsidRPr="002E462A" w:rsidTr="00E96686">
        <w:trPr>
          <w:trHeight w:val="201"/>
        </w:trPr>
        <w:tc>
          <w:tcPr>
            <w:tcW w:w="1844" w:type="dxa"/>
            <w:vMerge w:val="restart"/>
            <w:tcBorders>
              <w:top w:val="single" w:sz="4" w:space="0" w:color="auto"/>
              <w:left w:val="single" w:sz="4" w:space="0" w:color="auto"/>
              <w:bottom w:val="single" w:sz="4" w:space="0" w:color="auto"/>
              <w:right w:val="single" w:sz="4" w:space="0" w:color="auto"/>
            </w:tcBorders>
          </w:tcPr>
          <w:p w:rsidR="00E96686" w:rsidRPr="002E462A" w:rsidRDefault="00E96686" w:rsidP="008C59EA">
            <w:pPr>
              <w:snapToGrid w:val="0"/>
              <w:jc w:val="center"/>
              <w:rPr>
                <w:color w:val="000000"/>
                <w:sz w:val="18"/>
                <w:szCs w:val="18"/>
              </w:rPr>
            </w:pPr>
            <w:r w:rsidRPr="002E462A">
              <w:rPr>
                <w:color w:val="000000"/>
                <w:sz w:val="18"/>
                <w:szCs w:val="18"/>
              </w:rPr>
              <w:t>Обязательные требования</w:t>
            </w:r>
          </w:p>
        </w:tc>
        <w:tc>
          <w:tcPr>
            <w:tcW w:w="567" w:type="dxa"/>
            <w:vMerge w:val="restart"/>
            <w:tcBorders>
              <w:top w:val="single" w:sz="4" w:space="0" w:color="auto"/>
              <w:left w:val="single" w:sz="4" w:space="0" w:color="auto"/>
              <w:bottom w:val="single" w:sz="4" w:space="0" w:color="auto"/>
              <w:right w:val="single" w:sz="4" w:space="0" w:color="auto"/>
            </w:tcBorders>
            <w:hideMark/>
          </w:tcPr>
          <w:p w:rsidR="00E96686" w:rsidRPr="002E462A" w:rsidRDefault="00E96686" w:rsidP="008C59EA">
            <w:pPr>
              <w:widowControl w:val="0"/>
              <w:snapToGrid w:val="0"/>
              <w:jc w:val="center"/>
              <w:rPr>
                <w:color w:val="000000"/>
                <w:sz w:val="18"/>
                <w:szCs w:val="18"/>
              </w:rPr>
            </w:pPr>
            <w:r w:rsidRPr="002E462A">
              <w:rPr>
                <w:color w:val="000000"/>
                <w:sz w:val="18"/>
                <w:szCs w:val="18"/>
              </w:rPr>
              <w:t>№ пункта</w:t>
            </w:r>
          </w:p>
        </w:tc>
        <w:tc>
          <w:tcPr>
            <w:tcW w:w="3969" w:type="dxa"/>
            <w:vMerge w:val="restart"/>
            <w:tcBorders>
              <w:top w:val="single" w:sz="4" w:space="0" w:color="auto"/>
              <w:left w:val="single" w:sz="4" w:space="0" w:color="auto"/>
              <w:bottom w:val="single" w:sz="4" w:space="0" w:color="auto"/>
              <w:right w:val="single" w:sz="4" w:space="0" w:color="auto"/>
            </w:tcBorders>
            <w:hideMark/>
          </w:tcPr>
          <w:p w:rsidR="00E96686" w:rsidRPr="002E462A" w:rsidRDefault="00E96686" w:rsidP="008C59EA">
            <w:pPr>
              <w:widowControl w:val="0"/>
              <w:snapToGrid w:val="0"/>
              <w:jc w:val="center"/>
              <w:rPr>
                <w:color w:val="000000"/>
                <w:sz w:val="18"/>
                <w:szCs w:val="18"/>
              </w:rPr>
            </w:pPr>
            <w:r w:rsidRPr="002E462A">
              <w:rPr>
                <w:color w:val="000000"/>
                <w:sz w:val="18"/>
                <w:szCs w:val="18"/>
              </w:rPr>
              <w:t>Характеристика товара</w:t>
            </w:r>
          </w:p>
        </w:tc>
        <w:tc>
          <w:tcPr>
            <w:tcW w:w="4536" w:type="dxa"/>
            <w:gridSpan w:val="3"/>
            <w:tcBorders>
              <w:top w:val="single" w:sz="4" w:space="0" w:color="auto"/>
              <w:left w:val="single" w:sz="4" w:space="0" w:color="auto"/>
              <w:bottom w:val="single" w:sz="4" w:space="0" w:color="auto"/>
              <w:right w:val="single" w:sz="4" w:space="0" w:color="auto"/>
            </w:tcBorders>
          </w:tcPr>
          <w:p w:rsidR="00E96686" w:rsidRPr="002E462A" w:rsidRDefault="00E96686" w:rsidP="008C59EA">
            <w:pPr>
              <w:jc w:val="center"/>
              <w:rPr>
                <w:rFonts w:eastAsia="Calibri"/>
                <w:sz w:val="18"/>
                <w:szCs w:val="18"/>
              </w:rPr>
            </w:pPr>
            <w:r>
              <w:rPr>
                <w:rFonts w:eastAsia="Calibri"/>
                <w:sz w:val="18"/>
                <w:szCs w:val="18"/>
              </w:rPr>
              <w:t>Номер заявки</w:t>
            </w:r>
          </w:p>
        </w:tc>
      </w:tr>
      <w:tr w:rsidR="00E96686" w:rsidRPr="002E462A" w:rsidTr="00C250FA">
        <w:trPr>
          <w:trHeight w:val="205"/>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E96686" w:rsidRPr="002E462A" w:rsidRDefault="00E96686" w:rsidP="008C59EA">
            <w:pPr>
              <w:rPr>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96686" w:rsidRPr="002E462A" w:rsidRDefault="00E96686" w:rsidP="008C59EA">
            <w:pPr>
              <w:rPr>
                <w:color w:val="000000"/>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E96686" w:rsidRPr="002E462A" w:rsidRDefault="00E96686" w:rsidP="008C59EA">
            <w:pPr>
              <w:rPr>
                <w:color w:val="000000"/>
                <w:sz w:val="18"/>
                <w:szCs w:val="18"/>
              </w:rPr>
            </w:pPr>
          </w:p>
        </w:tc>
        <w:tc>
          <w:tcPr>
            <w:tcW w:w="1417" w:type="dxa"/>
            <w:shd w:val="clear" w:color="auto" w:fill="auto"/>
          </w:tcPr>
          <w:p w:rsidR="00E96686" w:rsidRPr="002E462A" w:rsidRDefault="00E96686" w:rsidP="008C59EA">
            <w:pPr>
              <w:suppressAutoHyphens w:val="0"/>
              <w:jc w:val="center"/>
              <w:rPr>
                <w:rFonts w:eastAsia="Calibri"/>
                <w:sz w:val="18"/>
                <w:szCs w:val="18"/>
              </w:rPr>
            </w:pPr>
            <w:r w:rsidRPr="002E462A">
              <w:rPr>
                <w:sz w:val="18"/>
                <w:szCs w:val="18"/>
              </w:rPr>
              <w:t>Заявка №1</w:t>
            </w:r>
          </w:p>
        </w:tc>
        <w:tc>
          <w:tcPr>
            <w:tcW w:w="1418" w:type="dxa"/>
          </w:tcPr>
          <w:p w:rsidR="00E96686" w:rsidRPr="002E462A" w:rsidRDefault="00E96686" w:rsidP="008C59EA">
            <w:pPr>
              <w:suppressAutoHyphens w:val="0"/>
              <w:jc w:val="center"/>
              <w:rPr>
                <w:rFonts w:eastAsia="Calibri"/>
                <w:sz w:val="18"/>
                <w:szCs w:val="18"/>
              </w:rPr>
            </w:pPr>
            <w:r w:rsidRPr="002E462A">
              <w:rPr>
                <w:sz w:val="18"/>
                <w:szCs w:val="18"/>
              </w:rPr>
              <w:t>Заявка №2</w:t>
            </w:r>
          </w:p>
        </w:tc>
        <w:tc>
          <w:tcPr>
            <w:tcW w:w="1701" w:type="dxa"/>
          </w:tcPr>
          <w:p w:rsidR="00E96686" w:rsidRPr="002E462A" w:rsidRDefault="00E96686" w:rsidP="008C59EA">
            <w:pPr>
              <w:suppressAutoHyphens w:val="0"/>
              <w:jc w:val="center"/>
              <w:rPr>
                <w:sz w:val="18"/>
                <w:szCs w:val="18"/>
              </w:rPr>
            </w:pPr>
            <w:r>
              <w:rPr>
                <w:sz w:val="18"/>
                <w:szCs w:val="18"/>
              </w:rPr>
              <w:t>Заявка №3</w:t>
            </w:r>
          </w:p>
        </w:tc>
      </w:tr>
      <w:tr w:rsidR="00E96686" w:rsidRPr="002E462A" w:rsidTr="00C250FA">
        <w:trPr>
          <w:trHeight w:val="399"/>
        </w:trPr>
        <w:tc>
          <w:tcPr>
            <w:tcW w:w="1844" w:type="dxa"/>
            <w:vMerge w:val="restart"/>
            <w:tcBorders>
              <w:top w:val="single" w:sz="4" w:space="0" w:color="auto"/>
              <w:left w:val="single" w:sz="4" w:space="0" w:color="auto"/>
              <w:bottom w:val="single" w:sz="4" w:space="0" w:color="auto"/>
              <w:right w:val="single" w:sz="4" w:space="0" w:color="auto"/>
            </w:tcBorders>
            <w:hideMark/>
          </w:tcPr>
          <w:p w:rsidR="00E96686" w:rsidRPr="002E462A" w:rsidRDefault="00E96686" w:rsidP="008C59EA">
            <w:pPr>
              <w:snapToGrid w:val="0"/>
              <w:rPr>
                <w:sz w:val="18"/>
                <w:szCs w:val="18"/>
              </w:rPr>
            </w:pPr>
            <w:r w:rsidRPr="002E462A">
              <w:rPr>
                <w:sz w:val="18"/>
                <w:szCs w:val="18"/>
              </w:rPr>
              <w:t>Первая часть заявки на участие в электронном аукционе должна содержать следующие сведения:</w:t>
            </w:r>
          </w:p>
          <w:p w:rsidR="00E96686" w:rsidRPr="002E462A" w:rsidRDefault="00E96686" w:rsidP="008C59EA">
            <w:pPr>
              <w:snapToGrid w:val="0"/>
              <w:rPr>
                <w:sz w:val="18"/>
                <w:szCs w:val="18"/>
              </w:rPr>
            </w:pPr>
            <w:proofErr w:type="gramStart"/>
            <w:r w:rsidRPr="002E462A">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2E462A">
              <w:rPr>
                <w:sz w:val="18"/>
                <w:szCs w:val="18"/>
                <w:lang w:val="en-US"/>
              </w:rPr>
              <w:t>II</w:t>
            </w:r>
            <w:r w:rsidRPr="002E462A">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2E462A">
              <w:rPr>
                <w:sz w:val="18"/>
                <w:szCs w:val="18"/>
              </w:rPr>
              <w:t xml:space="preserve"> страны происхождения товара.</w:t>
            </w:r>
          </w:p>
        </w:tc>
        <w:tc>
          <w:tcPr>
            <w:tcW w:w="567" w:type="dxa"/>
            <w:tcBorders>
              <w:top w:val="single" w:sz="4" w:space="0" w:color="auto"/>
              <w:left w:val="single" w:sz="4" w:space="0" w:color="auto"/>
              <w:bottom w:val="single" w:sz="4" w:space="0" w:color="auto"/>
              <w:right w:val="single" w:sz="4" w:space="0" w:color="auto"/>
            </w:tcBorders>
          </w:tcPr>
          <w:p w:rsidR="00E96686" w:rsidRPr="002E462A" w:rsidRDefault="00E96686" w:rsidP="008C59EA">
            <w:pPr>
              <w:jc w:val="center"/>
              <w:rPr>
                <w:sz w:val="18"/>
                <w:szCs w:val="18"/>
              </w:rPr>
            </w:pPr>
            <w:r w:rsidRPr="002E462A">
              <w:rPr>
                <w:sz w:val="18"/>
                <w:szCs w:val="18"/>
              </w:rPr>
              <w:t>1</w:t>
            </w:r>
          </w:p>
        </w:tc>
        <w:tc>
          <w:tcPr>
            <w:tcW w:w="3969" w:type="dxa"/>
            <w:tcBorders>
              <w:top w:val="single" w:sz="4" w:space="0" w:color="auto"/>
              <w:left w:val="single" w:sz="4" w:space="0" w:color="auto"/>
              <w:bottom w:val="single" w:sz="4" w:space="0" w:color="auto"/>
              <w:right w:val="single" w:sz="4" w:space="0" w:color="auto"/>
            </w:tcBorders>
            <w:vAlign w:val="center"/>
          </w:tcPr>
          <w:p w:rsidR="00E96686" w:rsidRPr="002E462A" w:rsidRDefault="00E96686" w:rsidP="008C59EA">
            <w:pPr>
              <w:pStyle w:val="1"/>
              <w:ind w:left="34" w:hanging="34"/>
              <w:jc w:val="both"/>
              <w:rPr>
                <w:b w:val="0"/>
                <w:sz w:val="18"/>
                <w:szCs w:val="18"/>
              </w:rPr>
            </w:pPr>
            <w:r w:rsidRPr="002E462A">
              <w:rPr>
                <w:b w:val="0"/>
                <w:sz w:val="18"/>
                <w:szCs w:val="18"/>
              </w:rPr>
              <w:t xml:space="preserve">Ринг напольный на упорах 4-х канатный. Спортивно-тренировочная модель. Размер по столбам 6х6 м, боевая зона 5х5 м (неизменяемые значения). Комплект поставки: угловые элементы-столбы, сваренные с упором; канаты с системой натяжения; защита цепей канатов; шнур для натяжения покрышки; трос с талрепом для крепления покрышки; угловые подушки; </w:t>
            </w:r>
            <w:proofErr w:type="spellStart"/>
            <w:r w:rsidRPr="002E462A">
              <w:rPr>
                <w:b w:val="0"/>
                <w:sz w:val="18"/>
                <w:szCs w:val="18"/>
              </w:rPr>
              <w:t>межканатные</w:t>
            </w:r>
            <w:proofErr w:type="spellEnd"/>
            <w:r w:rsidRPr="002E462A">
              <w:rPr>
                <w:b w:val="0"/>
                <w:sz w:val="18"/>
                <w:szCs w:val="18"/>
              </w:rPr>
              <w:t xml:space="preserve"> стропы; покрывало; комплект крепежа; паспорт изделия. Ринг изготавливается на основании требований правил соревнований по боксу Федерации бокса России. Материал: </w:t>
            </w:r>
            <w:proofErr w:type="spellStart"/>
            <w:r w:rsidRPr="002E462A">
              <w:rPr>
                <w:b w:val="0"/>
                <w:sz w:val="18"/>
                <w:szCs w:val="18"/>
              </w:rPr>
              <w:t>металлокаркас</w:t>
            </w:r>
            <w:proofErr w:type="spellEnd"/>
            <w:r w:rsidRPr="002E462A">
              <w:rPr>
                <w:b w:val="0"/>
                <w:sz w:val="18"/>
                <w:szCs w:val="18"/>
              </w:rPr>
              <w:t xml:space="preserve">, листы </w:t>
            </w:r>
            <w:proofErr w:type="spellStart"/>
            <w:r w:rsidRPr="002E462A">
              <w:rPr>
                <w:b w:val="0"/>
                <w:sz w:val="18"/>
                <w:szCs w:val="18"/>
              </w:rPr>
              <w:t>пенополиуретана</w:t>
            </w:r>
            <w:proofErr w:type="spellEnd"/>
            <w:r w:rsidRPr="002E462A">
              <w:rPr>
                <w:b w:val="0"/>
                <w:sz w:val="18"/>
                <w:szCs w:val="18"/>
              </w:rPr>
              <w:t>, ПВХ ткань. Цвет: красный или синий или белый.</w:t>
            </w:r>
          </w:p>
        </w:tc>
        <w:tc>
          <w:tcPr>
            <w:tcW w:w="1417" w:type="dxa"/>
            <w:shd w:val="clear" w:color="auto" w:fill="auto"/>
            <w:vAlign w:val="center"/>
          </w:tcPr>
          <w:p w:rsidR="00E96686" w:rsidRPr="002E462A" w:rsidRDefault="00E96686" w:rsidP="008C59EA">
            <w:pPr>
              <w:suppressAutoHyphens w:val="0"/>
              <w:ind w:left="-108"/>
              <w:jc w:val="center"/>
              <w:rPr>
                <w:color w:val="000000"/>
                <w:kern w:val="0"/>
                <w:sz w:val="18"/>
                <w:szCs w:val="18"/>
                <w:lang w:eastAsia="ru-RU"/>
              </w:rPr>
            </w:pPr>
            <w:r w:rsidRPr="002E462A">
              <w:rPr>
                <w:rFonts w:eastAsia="Calibri"/>
                <w:sz w:val="18"/>
                <w:szCs w:val="18"/>
              </w:rPr>
              <w:t>соответствует</w:t>
            </w:r>
          </w:p>
        </w:tc>
        <w:tc>
          <w:tcPr>
            <w:tcW w:w="1418" w:type="dxa"/>
            <w:vAlign w:val="center"/>
          </w:tcPr>
          <w:p w:rsidR="00E96686" w:rsidRPr="002E462A" w:rsidRDefault="00E96686" w:rsidP="008C59EA">
            <w:pPr>
              <w:suppressAutoHyphens w:val="0"/>
              <w:ind w:left="-108"/>
              <w:jc w:val="center"/>
              <w:rPr>
                <w:rFonts w:eastAsia="Calibri"/>
                <w:sz w:val="18"/>
                <w:szCs w:val="18"/>
              </w:rPr>
            </w:pPr>
            <w:r w:rsidRPr="002E462A">
              <w:rPr>
                <w:rFonts w:eastAsia="Calibri"/>
                <w:sz w:val="18"/>
                <w:szCs w:val="18"/>
              </w:rPr>
              <w:t>соответствует</w:t>
            </w:r>
          </w:p>
        </w:tc>
        <w:tc>
          <w:tcPr>
            <w:tcW w:w="1701" w:type="dxa"/>
            <w:vAlign w:val="center"/>
          </w:tcPr>
          <w:p w:rsidR="00E96686" w:rsidRPr="002E462A" w:rsidRDefault="00E96686" w:rsidP="008C59EA">
            <w:pPr>
              <w:suppressAutoHyphens w:val="0"/>
              <w:ind w:left="-108"/>
              <w:jc w:val="center"/>
              <w:rPr>
                <w:rFonts w:eastAsia="Calibri"/>
                <w:sz w:val="18"/>
                <w:szCs w:val="18"/>
              </w:rPr>
            </w:pPr>
            <w:r w:rsidRPr="002E462A">
              <w:rPr>
                <w:rFonts w:eastAsia="Calibri"/>
                <w:sz w:val="18"/>
                <w:szCs w:val="18"/>
              </w:rPr>
              <w:t>соответствует</w:t>
            </w:r>
          </w:p>
        </w:tc>
      </w:tr>
      <w:tr w:rsidR="00E96686" w:rsidRPr="002E462A" w:rsidTr="00C250FA">
        <w:trPr>
          <w:trHeight w:val="276"/>
        </w:trPr>
        <w:tc>
          <w:tcPr>
            <w:tcW w:w="1844" w:type="dxa"/>
            <w:vMerge/>
            <w:tcBorders>
              <w:left w:val="single" w:sz="4" w:space="0" w:color="auto"/>
              <w:bottom w:val="single" w:sz="4" w:space="0" w:color="auto"/>
              <w:right w:val="single" w:sz="4" w:space="0" w:color="auto"/>
            </w:tcBorders>
          </w:tcPr>
          <w:p w:rsidR="00E96686" w:rsidRPr="002E462A" w:rsidRDefault="00E96686" w:rsidP="008C59EA">
            <w:pPr>
              <w:snapToGrid w:val="0"/>
              <w:rPr>
                <w:sz w:val="18"/>
                <w:szCs w:val="18"/>
              </w:rPr>
            </w:pPr>
          </w:p>
        </w:tc>
        <w:tc>
          <w:tcPr>
            <w:tcW w:w="567" w:type="dxa"/>
            <w:tcBorders>
              <w:left w:val="single" w:sz="4" w:space="0" w:color="auto"/>
              <w:bottom w:val="single" w:sz="4" w:space="0" w:color="auto"/>
              <w:right w:val="single" w:sz="4" w:space="0" w:color="auto"/>
            </w:tcBorders>
          </w:tcPr>
          <w:p w:rsidR="00E96686" w:rsidRPr="002E462A" w:rsidRDefault="00E96686" w:rsidP="008C59EA">
            <w:pPr>
              <w:jc w:val="center"/>
              <w:rPr>
                <w:sz w:val="18"/>
                <w:szCs w:val="18"/>
              </w:rPr>
            </w:pPr>
            <w:r w:rsidRPr="002E462A">
              <w:rPr>
                <w:sz w:val="18"/>
                <w:szCs w:val="18"/>
              </w:rPr>
              <w:t>2</w:t>
            </w:r>
          </w:p>
        </w:tc>
        <w:tc>
          <w:tcPr>
            <w:tcW w:w="3969" w:type="dxa"/>
            <w:tcBorders>
              <w:top w:val="single" w:sz="4" w:space="0" w:color="auto"/>
              <w:left w:val="single" w:sz="4" w:space="0" w:color="auto"/>
              <w:bottom w:val="single" w:sz="4" w:space="0" w:color="auto"/>
              <w:right w:val="single" w:sz="4" w:space="0" w:color="auto"/>
            </w:tcBorders>
            <w:vAlign w:val="center"/>
          </w:tcPr>
          <w:p w:rsidR="00E96686" w:rsidRPr="002E462A" w:rsidRDefault="00E96686" w:rsidP="008C59EA">
            <w:pPr>
              <w:jc w:val="both"/>
              <w:rPr>
                <w:sz w:val="18"/>
                <w:szCs w:val="18"/>
              </w:rPr>
            </w:pPr>
            <w:r w:rsidRPr="002E462A">
              <w:rPr>
                <w:sz w:val="18"/>
                <w:szCs w:val="18"/>
              </w:rPr>
              <w:t>Груша боксерска</w:t>
            </w:r>
            <w:proofErr w:type="gramStart"/>
            <w:r w:rsidRPr="002E462A">
              <w:rPr>
                <w:sz w:val="18"/>
                <w:szCs w:val="18"/>
              </w:rPr>
              <w:t>я-</w:t>
            </w:r>
            <w:proofErr w:type="gramEnd"/>
            <w:r w:rsidRPr="002E462A">
              <w:rPr>
                <w:sz w:val="18"/>
                <w:szCs w:val="18"/>
              </w:rPr>
              <w:t xml:space="preserve"> многофункциональный снаряд,  диаметром не менее 60см, вес не более 40 кг, цвет черный, материал натуральная кожа, наполнение смесь резиновой крошки и опилок. Наличие подвесной системы: капроновая тесьма с металлическими треугольными петлями посередине, образующими четыре точки фиксации.</w:t>
            </w:r>
          </w:p>
        </w:tc>
        <w:tc>
          <w:tcPr>
            <w:tcW w:w="1417" w:type="dxa"/>
            <w:shd w:val="clear" w:color="auto" w:fill="auto"/>
            <w:vAlign w:val="center"/>
          </w:tcPr>
          <w:p w:rsidR="00E96686" w:rsidRPr="002E462A" w:rsidRDefault="00E96686" w:rsidP="008C59EA">
            <w:pPr>
              <w:suppressAutoHyphens w:val="0"/>
              <w:ind w:left="-108"/>
              <w:jc w:val="center"/>
              <w:rPr>
                <w:color w:val="000000"/>
                <w:kern w:val="0"/>
                <w:sz w:val="18"/>
                <w:szCs w:val="18"/>
                <w:lang w:eastAsia="ru-RU"/>
              </w:rPr>
            </w:pPr>
            <w:r w:rsidRPr="002E462A">
              <w:rPr>
                <w:rFonts w:eastAsia="Calibri"/>
                <w:sz w:val="18"/>
                <w:szCs w:val="18"/>
              </w:rPr>
              <w:t>соответствует</w:t>
            </w:r>
          </w:p>
        </w:tc>
        <w:tc>
          <w:tcPr>
            <w:tcW w:w="1418" w:type="dxa"/>
            <w:vAlign w:val="center"/>
          </w:tcPr>
          <w:p w:rsidR="00E96686" w:rsidRPr="002E462A" w:rsidRDefault="00E96686" w:rsidP="008C59EA">
            <w:pPr>
              <w:suppressAutoHyphens w:val="0"/>
              <w:ind w:left="-108"/>
              <w:jc w:val="center"/>
              <w:rPr>
                <w:rFonts w:eastAsia="Calibri"/>
                <w:sz w:val="18"/>
                <w:szCs w:val="18"/>
              </w:rPr>
            </w:pPr>
            <w:r w:rsidRPr="002E462A">
              <w:rPr>
                <w:rFonts w:eastAsia="Calibri"/>
                <w:sz w:val="18"/>
                <w:szCs w:val="18"/>
              </w:rPr>
              <w:t>соответствует</w:t>
            </w:r>
          </w:p>
        </w:tc>
        <w:tc>
          <w:tcPr>
            <w:tcW w:w="1701" w:type="dxa"/>
            <w:vAlign w:val="center"/>
          </w:tcPr>
          <w:p w:rsidR="00E96686" w:rsidRPr="002E462A" w:rsidRDefault="00E96686" w:rsidP="008C59EA">
            <w:pPr>
              <w:suppressAutoHyphens w:val="0"/>
              <w:ind w:left="-108"/>
              <w:jc w:val="center"/>
              <w:rPr>
                <w:rFonts w:eastAsia="Calibri"/>
                <w:sz w:val="18"/>
                <w:szCs w:val="18"/>
              </w:rPr>
            </w:pPr>
            <w:r w:rsidRPr="002E462A">
              <w:rPr>
                <w:rFonts w:eastAsia="Calibri"/>
                <w:sz w:val="18"/>
                <w:szCs w:val="18"/>
              </w:rPr>
              <w:t>соответствует</w:t>
            </w:r>
          </w:p>
        </w:tc>
      </w:tr>
      <w:tr w:rsidR="00E96686" w:rsidRPr="002E462A" w:rsidTr="00C250FA">
        <w:trPr>
          <w:trHeight w:val="310"/>
        </w:trPr>
        <w:tc>
          <w:tcPr>
            <w:tcW w:w="1844" w:type="dxa"/>
            <w:vMerge/>
            <w:tcBorders>
              <w:left w:val="single" w:sz="4" w:space="0" w:color="auto"/>
              <w:bottom w:val="single" w:sz="4" w:space="0" w:color="auto"/>
              <w:right w:val="single" w:sz="4" w:space="0" w:color="auto"/>
            </w:tcBorders>
          </w:tcPr>
          <w:p w:rsidR="00E96686" w:rsidRPr="002E462A" w:rsidRDefault="00E96686" w:rsidP="008C59EA">
            <w:pPr>
              <w:snapToGrid w:val="0"/>
              <w:rPr>
                <w:sz w:val="18"/>
                <w:szCs w:val="18"/>
              </w:rPr>
            </w:pPr>
          </w:p>
        </w:tc>
        <w:tc>
          <w:tcPr>
            <w:tcW w:w="567" w:type="dxa"/>
            <w:tcBorders>
              <w:left w:val="single" w:sz="4" w:space="0" w:color="auto"/>
              <w:bottom w:val="single" w:sz="4" w:space="0" w:color="auto"/>
              <w:right w:val="single" w:sz="4" w:space="0" w:color="auto"/>
            </w:tcBorders>
          </w:tcPr>
          <w:p w:rsidR="00E96686" w:rsidRPr="002E462A" w:rsidRDefault="00E96686" w:rsidP="008C59EA">
            <w:pPr>
              <w:jc w:val="center"/>
              <w:rPr>
                <w:sz w:val="18"/>
                <w:szCs w:val="18"/>
              </w:rPr>
            </w:pPr>
            <w:r w:rsidRPr="002E462A">
              <w:rPr>
                <w:sz w:val="18"/>
                <w:szCs w:val="18"/>
              </w:rPr>
              <w:t>3</w:t>
            </w:r>
          </w:p>
        </w:tc>
        <w:tc>
          <w:tcPr>
            <w:tcW w:w="3969" w:type="dxa"/>
            <w:tcBorders>
              <w:top w:val="single" w:sz="4" w:space="0" w:color="auto"/>
              <w:left w:val="single" w:sz="4" w:space="0" w:color="auto"/>
              <w:bottom w:val="single" w:sz="4" w:space="0" w:color="auto"/>
              <w:right w:val="single" w:sz="4" w:space="0" w:color="auto"/>
            </w:tcBorders>
          </w:tcPr>
          <w:p w:rsidR="00E96686" w:rsidRPr="002E462A" w:rsidRDefault="00E96686" w:rsidP="008C59EA">
            <w:pPr>
              <w:jc w:val="both"/>
              <w:rPr>
                <w:sz w:val="18"/>
                <w:szCs w:val="18"/>
              </w:rPr>
            </w:pPr>
            <w:r w:rsidRPr="002E462A">
              <w:rPr>
                <w:sz w:val="18"/>
                <w:szCs w:val="18"/>
              </w:rPr>
              <w:t>Мешок боксерский, материал синтетическая кожа, диаметр не менее  450 мм, высота не менее 1200 мм, цвет черный, наполнитель резиновая крошка, вес не менее 52 кг не более 60 кг. Крепление цельный металлический цепной подвес.</w:t>
            </w:r>
          </w:p>
        </w:tc>
        <w:tc>
          <w:tcPr>
            <w:tcW w:w="1417" w:type="dxa"/>
            <w:shd w:val="clear" w:color="auto" w:fill="auto"/>
            <w:vAlign w:val="center"/>
          </w:tcPr>
          <w:p w:rsidR="00E96686" w:rsidRPr="002E462A" w:rsidRDefault="00E96686" w:rsidP="008C59EA">
            <w:pPr>
              <w:suppressAutoHyphens w:val="0"/>
              <w:ind w:left="-108"/>
              <w:jc w:val="center"/>
              <w:rPr>
                <w:color w:val="000000"/>
                <w:kern w:val="0"/>
                <w:sz w:val="18"/>
                <w:szCs w:val="18"/>
                <w:lang w:eastAsia="ru-RU"/>
              </w:rPr>
            </w:pPr>
            <w:r w:rsidRPr="002E462A">
              <w:rPr>
                <w:rFonts w:eastAsia="Calibri"/>
                <w:sz w:val="18"/>
                <w:szCs w:val="18"/>
              </w:rPr>
              <w:t>соответствует</w:t>
            </w:r>
          </w:p>
        </w:tc>
        <w:tc>
          <w:tcPr>
            <w:tcW w:w="1418" w:type="dxa"/>
            <w:vAlign w:val="center"/>
          </w:tcPr>
          <w:p w:rsidR="00E96686" w:rsidRPr="002E462A" w:rsidRDefault="00E96686" w:rsidP="008C59EA">
            <w:pPr>
              <w:suppressAutoHyphens w:val="0"/>
              <w:ind w:left="-108"/>
              <w:jc w:val="center"/>
              <w:rPr>
                <w:rFonts w:eastAsia="Calibri"/>
                <w:sz w:val="18"/>
                <w:szCs w:val="18"/>
              </w:rPr>
            </w:pPr>
            <w:r w:rsidRPr="002E462A">
              <w:rPr>
                <w:rFonts w:eastAsia="Calibri"/>
                <w:sz w:val="18"/>
                <w:szCs w:val="18"/>
              </w:rPr>
              <w:t>соответствует</w:t>
            </w:r>
          </w:p>
        </w:tc>
        <w:tc>
          <w:tcPr>
            <w:tcW w:w="1701" w:type="dxa"/>
            <w:vAlign w:val="center"/>
          </w:tcPr>
          <w:p w:rsidR="00E96686" w:rsidRPr="002E462A" w:rsidRDefault="00E96686" w:rsidP="008C59EA">
            <w:pPr>
              <w:suppressAutoHyphens w:val="0"/>
              <w:ind w:left="-108"/>
              <w:jc w:val="center"/>
              <w:rPr>
                <w:rFonts w:eastAsia="Calibri"/>
                <w:sz w:val="18"/>
                <w:szCs w:val="18"/>
              </w:rPr>
            </w:pPr>
            <w:r w:rsidRPr="002E462A">
              <w:rPr>
                <w:rFonts w:eastAsia="Calibri"/>
                <w:sz w:val="18"/>
                <w:szCs w:val="18"/>
              </w:rPr>
              <w:t>соответствует</w:t>
            </w:r>
          </w:p>
        </w:tc>
      </w:tr>
      <w:tr w:rsidR="00E96686" w:rsidRPr="002E462A" w:rsidTr="00C250FA">
        <w:trPr>
          <w:trHeight w:val="623"/>
        </w:trPr>
        <w:tc>
          <w:tcPr>
            <w:tcW w:w="1844" w:type="dxa"/>
            <w:vMerge/>
            <w:tcBorders>
              <w:left w:val="single" w:sz="4" w:space="0" w:color="auto"/>
              <w:bottom w:val="single" w:sz="4" w:space="0" w:color="auto"/>
              <w:right w:val="single" w:sz="4" w:space="0" w:color="auto"/>
            </w:tcBorders>
          </w:tcPr>
          <w:p w:rsidR="00E96686" w:rsidRPr="002E462A" w:rsidRDefault="00E96686" w:rsidP="008C59EA">
            <w:pPr>
              <w:snapToGrid w:val="0"/>
              <w:rPr>
                <w:sz w:val="18"/>
                <w:szCs w:val="18"/>
              </w:rPr>
            </w:pPr>
          </w:p>
        </w:tc>
        <w:tc>
          <w:tcPr>
            <w:tcW w:w="567" w:type="dxa"/>
            <w:tcBorders>
              <w:left w:val="single" w:sz="4" w:space="0" w:color="auto"/>
              <w:bottom w:val="single" w:sz="4" w:space="0" w:color="auto"/>
              <w:right w:val="single" w:sz="4" w:space="0" w:color="auto"/>
            </w:tcBorders>
          </w:tcPr>
          <w:p w:rsidR="00E96686" w:rsidRPr="002E462A" w:rsidRDefault="00E96686" w:rsidP="008C59EA">
            <w:pPr>
              <w:jc w:val="center"/>
              <w:rPr>
                <w:sz w:val="18"/>
                <w:szCs w:val="18"/>
              </w:rPr>
            </w:pPr>
            <w:r w:rsidRPr="002E462A">
              <w:rPr>
                <w:sz w:val="18"/>
                <w:szCs w:val="18"/>
              </w:rPr>
              <w:t>4</w:t>
            </w:r>
          </w:p>
        </w:tc>
        <w:tc>
          <w:tcPr>
            <w:tcW w:w="3969" w:type="dxa"/>
            <w:tcBorders>
              <w:top w:val="single" w:sz="4" w:space="0" w:color="auto"/>
              <w:left w:val="single" w:sz="4" w:space="0" w:color="auto"/>
              <w:bottom w:val="single" w:sz="4" w:space="0" w:color="auto"/>
              <w:right w:val="single" w:sz="4" w:space="0" w:color="auto"/>
            </w:tcBorders>
          </w:tcPr>
          <w:p w:rsidR="00E96686" w:rsidRPr="002E462A" w:rsidRDefault="00E96686" w:rsidP="008C59EA">
            <w:pPr>
              <w:tabs>
                <w:tab w:val="num" w:pos="34"/>
              </w:tabs>
              <w:autoSpaceDE w:val="0"/>
              <w:autoSpaceDN w:val="0"/>
              <w:adjustRightInd w:val="0"/>
              <w:jc w:val="both"/>
              <w:rPr>
                <w:sz w:val="18"/>
                <w:szCs w:val="18"/>
              </w:rPr>
            </w:pPr>
            <w:r w:rsidRPr="002E462A">
              <w:rPr>
                <w:sz w:val="18"/>
                <w:szCs w:val="18"/>
              </w:rPr>
              <w:t>Пневматическая груша с 2-мя петлями на растяжках-амортизаторах. Материал: кожа, резиновая к5амера, резиновые амортизаторы.</w:t>
            </w:r>
          </w:p>
        </w:tc>
        <w:tc>
          <w:tcPr>
            <w:tcW w:w="1417" w:type="dxa"/>
            <w:shd w:val="clear" w:color="auto" w:fill="auto"/>
            <w:vAlign w:val="center"/>
          </w:tcPr>
          <w:p w:rsidR="00E96686" w:rsidRPr="002E462A" w:rsidRDefault="00E96686" w:rsidP="008C59EA">
            <w:pPr>
              <w:suppressAutoHyphens w:val="0"/>
              <w:ind w:left="-108"/>
              <w:jc w:val="center"/>
              <w:rPr>
                <w:color w:val="000000"/>
                <w:kern w:val="0"/>
                <w:sz w:val="18"/>
                <w:szCs w:val="18"/>
                <w:lang w:eastAsia="ru-RU"/>
              </w:rPr>
            </w:pPr>
            <w:r w:rsidRPr="002E462A">
              <w:rPr>
                <w:rFonts w:eastAsia="Calibri"/>
                <w:sz w:val="18"/>
                <w:szCs w:val="18"/>
              </w:rPr>
              <w:t>соответствует</w:t>
            </w:r>
          </w:p>
        </w:tc>
        <w:tc>
          <w:tcPr>
            <w:tcW w:w="1418" w:type="dxa"/>
            <w:vAlign w:val="center"/>
          </w:tcPr>
          <w:p w:rsidR="00E96686" w:rsidRPr="002E462A" w:rsidRDefault="00E96686" w:rsidP="008C59EA">
            <w:pPr>
              <w:suppressAutoHyphens w:val="0"/>
              <w:ind w:left="-108"/>
              <w:jc w:val="center"/>
              <w:rPr>
                <w:rFonts w:eastAsia="Calibri"/>
                <w:sz w:val="18"/>
                <w:szCs w:val="18"/>
              </w:rPr>
            </w:pPr>
            <w:r w:rsidRPr="002E462A">
              <w:rPr>
                <w:rFonts w:eastAsia="Calibri"/>
                <w:sz w:val="18"/>
                <w:szCs w:val="18"/>
              </w:rPr>
              <w:t>соответствует</w:t>
            </w:r>
          </w:p>
        </w:tc>
        <w:tc>
          <w:tcPr>
            <w:tcW w:w="1701" w:type="dxa"/>
            <w:vAlign w:val="center"/>
          </w:tcPr>
          <w:p w:rsidR="00E96686" w:rsidRPr="002E462A" w:rsidRDefault="00E96686" w:rsidP="008C59EA">
            <w:pPr>
              <w:suppressAutoHyphens w:val="0"/>
              <w:ind w:left="-108"/>
              <w:jc w:val="center"/>
              <w:rPr>
                <w:rFonts w:eastAsia="Calibri"/>
                <w:sz w:val="18"/>
                <w:szCs w:val="18"/>
              </w:rPr>
            </w:pPr>
            <w:r w:rsidRPr="002E462A">
              <w:rPr>
                <w:rFonts w:eastAsia="Calibri"/>
                <w:sz w:val="18"/>
                <w:szCs w:val="18"/>
              </w:rPr>
              <w:t>соответствует</w:t>
            </w:r>
          </w:p>
        </w:tc>
      </w:tr>
      <w:tr w:rsidR="00E96686" w:rsidRPr="002E462A" w:rsidTr="00C250FA">
        <w:trPr>
          <w:trHeight w:val="1189"/>
        </w:trPr>
        <w:tc>
          <w:tcPr>
            <w:tcW w:w="1844" w:type="dxa"/>
            <w:vMerge/>
            <w:tcBorders>
              <w:left w:val="single" w:sz="4" w:space="0" w:color="auto"/>
              <w:bottom w:val="single" w:sz="4" w:space="0" w:color="auto"/>
              <w:right w:val="single" w:sz="4" w:space="0" w:color="auto"/>
            </w:tcBorders>
          </w:tcPr>
          <w:p w:rsidR="00E96686" w:rsidRPr="002E462A" w:rsidRDefault="00E96686" w:rsidP="008C59EA">
            <w:pPr>
              <w:snapToGrid w:val="0"/>
              <w:rPr>
                <w:sz w:val="18"/>
                <w:szCs w:val="18"/>
              </w:rPr>
            </w:pPr>
          </w:p>
        </w:tc>
        <w:tc>
          <w:tcPr>
            <w:tcW w:w="567" w:type="dxa"/>
            <w:tcBorders>
              <w:left w:val="single" w:sz="4" w:space="0" w:color="auto"/>
              <w:bottom w:val="single" w:sz="4" w:space="0" w:color="auto"/>
              <w:right w:val="single" w:sz="4" w:space="0" w:color="auto"/>
            </w:tcBorders>
          </w:tcPr>
          <w:p w:rsidR="00E96686" w:rsidRPr="002E462A" w:rsidRDefault="00E96686" w:rsidP="008C59EA">
            <w:pPr>
              <w:jc w:val="center"/>
              <w:rPr>
                <w:sz w:val="18"/>
                <w:szCs w:val="18"/>
              </w:rPr>
            </w:pPr>
            <w:r w:rsidRPr="002E462A">
              <w:rPr>
                <w:sz w:val="18"/>
                <w:szCs w:val="18"/>
              </w:rPr>
              <w:t>5</w:t>
            </w:r>
          </w:p>
        </w:tc>
        <w:tc>
          <w:tcPr>
            <w:tcW w:w="3969" w:type="dxa"/>
            <w:tcBorders>
              <w:top w:val="single" w:sz="4" w:space="0" w:color="auto"/>
              <w:left w:val="single" w:sz="4" w:space="0" w:color="auto"/>
              <w:bottom w:val="single" w:sz="4" w:space="0" w:color="auto"/>
              <w:right w:val="single" w:sz="4" w:space="0" w:color="auto"/>
            </w:tcBorders>
          </w:tcPr>
          <w:p w:rsidR="00E96686" w:rsidRPr="002E462A" w:rsidRDefault="00E96686" w:rsidP="008C59EA">
            <w:pPr>
              <w:tabs>
                <w:tab w:val="num" w:pos="34"/>
              </w:tabs>
              <w:autoSpaceDE w:val="0"/>
              <w:autoSpaceDN w:val="0"/>
              <w:adjustRightInd w:val="0"/>
              <w:jc w:val="both"/>
              <w:rPr>
                <w:sz w:val="18"/>
                <w:szCs w:val="18"/>
              </w:rPr>
            </w:pPr>
            <w:r w:rsidRPr="002E462A">
              <w:rPr>
                <w:sz w:val="18"/>
                <w:szCs w:val="18"/>
              </w:rPr>
              <w:t xml:space="preserve">Платформа боксерская под </w:t>
            </w:r>
            <w:proofErr w:type="spellStart"/>
            <w:r w:rsidRPr="002E462A">
              <w:rPr>
                <w:sz w:val="18"/>
                <w:szCs w:val="18"/>
              </w:rPr>
              <w:t>пневмогрушу</w:t>
            </w:r>
            <w:proofErr w:type="spellEnd"/>
            <w:r w:rsidRPr="002E462A">
              <w:rPr>
                <w:sz w:val="18"/>
                <w:szCs w:val="18"/>
              </w:rPr>
              <w:t xml:space="preserve">. Круг из фанеры с </w:t>
            </w:r>
            <w:proofErr w:type="spellStart"/>
            <w:r w:rsidRPr="002E462A">
              <w:rPr>
                <w:sz w:val="18"/>
                <w:szCs w:val="18"/>
              </w:rPr>
              <w:t>верлогом</w:t>
            </w:r>
            <w:proofErr w:type="spellEnd"/>
            <w:r w:rsidRPr="002E462A">
              <w:rPr>
                <w:sz w:val="18"/>
                <w:szCs w:val="18"/>
              </w:rPr>
              <w:t xml:space="preserve">, закрепленный на металлической ферме, регулируемой по высоте. Диаметр не менее 58 см, толщина не менее 48 мм. </w:t>
            </w:r>
            <w:proofErr w:type="gramStart"/>
            <w:r w:rsidRPr="002E462A">
              <w:rPr>
                <w:sz w:val="18"/>
                <w:szCs w:val="18"/>
              </w:rPr>
              <w:t>Комплектация: платформа - 1 шт., крепление - 1 шт., крепежный анкер - 1 шт.</w:t>
            </w:r>
            <w:proofErr w:type="gramEnd"/>
          </w:p>
        </w:tc>
        <w:tc>
          <w:tcPr>
            <w:tcW w:w="1417" w:type="dxa"/>
            <w:shd w:val="clear" w:color="auto" w:fill="auto"/>
            <w:vAlign w:val="center"/>
          </w:tcPr>
          <w:p w:rsidR="00E96686" w:rsidRPr="002E462A" w:rsidRDefault="00E96686" w:rsidP="008C59EA">
            <w:pPr>
              <w:suppressAutoHyphens w:val="0"/>
              <w:ind w:left="-108"/>
              <w:jc w:val="center"/>
              <w:rPr>
                <w:rFonts w:eastAsia="Calibri"/>
                <w:sz w:val="18"/>
                <w:szCs w:val="18"/>
              </w:rPr>
            </w:pPr>
            <w:r w:rsidRPr="002E462A">
              <w:rPr>
                <w:rFonts w:eastAsia="Calibri"/>
                <w:sz w:val="18"/>
                <w:szCs w:val="18"/>
              </w:rPr>
              <w:t>соответствует</w:t>
            </w:r>
          </w:p>
        </w:tc>
        <w:tc>
          <w:tcPr>
            <w:tcW w:w="1418" w:type="dxa"/>
            <w:vAlign w:val="center"/>
          </w:tcPr>
          <w:p w:rsidR="00E96686" w:rsidRPr="002E462A" w:rsidRDefault="00E96686" w:rsidP="008C59EA">
            <w:pPr>
              <w:suppressAutoHyphens w:val="0"/>
              <w:ind w:left="-108"/>
              <w:jc w:val="center"/>
              <w:rPr>
                <w:rFonts w:eastAsia="Calibri"/>
                <w:sz w:val="18"/>
                <w:szCs w:val="18"/>
              </w:rPr>
            </w:pPr>
            <w:r w:rsidRPr="002E462A">
              <w:rPr>
                <w:rFonts w:eastAsia="Calibri"/>
                <w:sz w:val="18"/>
                <w:szCs w:val="18"/>
              </w:rPr>
              <w:t>соответствует</w:t>
            </w:r>
          </w:p>
        </w:tc>
        <w:tc>
          <w:tcPr>
            <w:tcW w:w="1701" w:type="dxa"/>
            <w:vAlign w:val="center"/>
          </w:tcPr>
          <w:p w:rsidR="00E96686" w:rsidRPr="002E462A" w:rsidRDefault="00E96686" w:rsidP="008C59EA">
            <w:pPr>
              <w:suppressAutoHyphens w:val="0"/>
              <w:ind w:left="-108"/>
              <w:jc w:val="center"/>
              <w:rPr>
                <w:rFonts w:eastAsia="Calibri"/>
                <w:sz w:val="18"/>
                <w:szCs w:val="18"/>
              </w:rPr>
            </w:pPr>
            <w:r w:rsidRPr="002E462A">
              <w:rPr>
                <w:rFonts w:eastAsia="Calibri"/>
                <w:sz w:val="18"/>
                <w:szCs w:val="18"/>
              </w:rPr>
              <w:t>соответствует</w:t>
            </w:r>
          </w:p>
        </w:tc>
      </w:tr>
      <w:tr w:rsidR="00E96686" w:rsidRPr="002E462A" w:rsidTr="00C250FA">
        <w:trPr>
          <w:trHeight w:val="1867"/>
        </w:trPr>
        <w:tc>
          <w:tcPr>
            <w:tcW w:w="1844" w:type="dxa"/>
            <w:vMerge/>
            <w:tcBorders>
              <w:top w:val="single" w:sz="4" w:space="0" w:color="auto"/>
              <w:left w:val="single" w:sz="4" w:space="0" w:color="auto"/>
              <w:bottom w:val="single" w:sz="4" w:space="0" w:color="auto"/>
              <w:right w:val="single" w:sz="4" w:space="0" w:color="auto"/>
            </w:tcBorders>
          </w:tcPr>
          <w:p w:rsidR="00E96686" w:rsidRPr="002E462A" w:rsidRDefault="00E96686" w:rsidP="008C59EA">
            <w:pPr>
              <w:snapToGrid w:val="0"/>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E96686" w:rsidRPr="002E462A" w:rsidRDefault="00E96686" w:rsidP="008C59EA">
            <w:pPr>
              <w:jc w:val="center"/>
              <w:rPr>
                <w:sz w:val="18"/>
                <w:szCs w:val="18"/>
              </w:rPr>
            </w:pPr>
            <w:r w:rsidRPr="002E462A">
              <w:rPr>
                <w:sz w:val="18"/>
                <w:szCs w:val="18"/>
              </w:rPr>
              <w:t>6</w:t>
            </w:r>
          </w:p>
        </w:tc>
        <w:tc>
          <w:tcPr>
            <w:tcW w:w="3969" w:type="dxa"/>
            <w:tcBorders>
              <w:top w:val="single" w:sz="4" w:space="0" w:color="auto"/>
              <w:left w:val="single" w:sz="4" w:space="0" w:color="auto"/>
              <w:bottom w:val="single" w:sz="4" w:space="0" w:color="auto"/>
              <w:right w:val="single" w:sz="4" w:space="0" w:color="auto"/>
            </w:tcBorders>
          </w:tcPr>
          <w:p w:rsidR="00E96686" w:rsidRPr="002E462A" w:rsidRDefault="00E96686" w:rsidP="008C59EA">
            <w:pPr>
              <w:tabs>
                <w:tab w:val="num" w:pos="34"/>
              </w:tabs>
              <w:autoSpaceDE w:val="0"/>
              <w:autoSpaceDN w:val="0"/>
              <w:adjustRightInd w:val="0"/>
              <w:jc w:val="both"/>
              <w:rPr>
                <w:sz w:val="18"/>
                <w:szCs w:val="18"/>
              </w:rPr>
            </w:pPr>
            <w:r w:rsidRPr="002E462A">
              <w:rPr>
                <w:sz w:val="18"/>
                <w:szCs w:val="18"/>
              </w:rPr>
              <w:t>Подушка настенная боксерская для отработки ударов руками и ногами в различных единоборствах. Материал каркаса - фанера толщиной не менее 18мм. Материал подушки: ударная поверхность - натуральная кожа, дублированная армированной тканью. Боковины армированная ткань с ПВХ покрытием. Крепление к стене - фанерное основание и анкерные болты. Размеры не менее 50х70х25 см.</w:t>
            </w:r>
          </w:p>
        </w:tc>
        <w:tc>
          <w:tcPr>
            <w:tcW w:w="1417" w:type="dxa"/>
            <w:shd w:val="clear" w:color="auto" w:fill="auto"/>
            <w:vAlign w:val="center"/>
          </w:tcPr>
          <w:p w:rsidR="00E96686" w:rsidRPr="002E462A" w:rsidRDefault="00E96686" w:rsidP="008C59EA">
            <w:pPr>
              <w:suppressAutoHyphens w:val="0"/>
              <w:ind w:left="-108"/>
              <w:jc w:val="center"/>
              <w:rPr>
                <w:rFonts w:eastAsia="Calibri"/>
                <w:sz w:val="18"/>
                <w:szCs w:val="18"/>
              </w:rPr>
            </w:pPr>
            <w:r w:rsidRPr="002E462A">
              <w:rPr>
                <w:rFonts w:eastAsia="Calibri"/>
                <w:sz w:val="18"/>
                <w:szCs w:val="18"/>
              </w:rPr>
              <w:t>соответствует</w:t>
            </w:r>
          </w:p>
        </w:tc>
        <w:tc>
          <w:tcPr>
            <w:tcW w:w="1418" w:type="dxa"/>
            <w:vAlign w:val="center"/>
          </w:tcPr>
          <w:p w:rsidR="00E96686" w:rsidRPr="002E462A" w:rsidRDefault="00E96686" w:rsidP="008C59EA">
            <w:pPr>
              <w:suppressAutoHyphens w:val="0"/>
              <w:ind w:left="-108"/>
              <w:jc w:val="center"/>
              <w:rPr>
                <w:rFonts w:eastAsia="Calibri"/>
                <w:sz w:val="18"/>
                <w:szCs w:val="18"/>
              </w:rPr>
            </w:pPr>
            <w:r w:rsidRPr="002E462A">
              <w:rPr>
                <w:rFonts w:eastAsia="Calibri"/>
                <w:sz w:val="18"/>
                <w:szCs w:val="18"/>
              </w:rPr>
              <w:t>соответствует</w:t>
            </w:r>
          </w:p>
        </w:tc>
        <w:tc>
          <w:tcPr>
            <w:tcW w:w="1701" w:type="dxa"/>
            <w:vAlign w:val="center"/>
          </w:tcPr>
          <w:p w:rsidR="00E96686" w:rsidRPr="002E462A" w:rsidRDefault="00E96686" w:rsidP="008C59EA">
            <w:pPr>
              <w:suppressAutoHyphens w:val="0"/>
              <w:ind w:left="-108"/>
              <w:jc w:val="center"/>
              <w:rPr>
                <w:rFonts w:eastAsia="Calibri"/>
                <w:sz w:val="18"/>
                <w:szCs w:val="18"/>
              </w:rPr>
            </w:pPr>
            <w:r w:rsidRPr="002E462A">
              <w:rPr>
                <w:rFonts w:eastAsia="Calibri"/>
                <w:sz w:val="18"/>
                <w:szCs w:val="18"/>
              </w:rPr>
              <w:t>соответствует</w:t>
            </w:r>
          </w:p>
        </w:tc>
      </w:tr>
    </w:tbl>
    <w:p w:rsidR="002A4679" w:rsidRDefault="002A4679">
      <w:bookmarkStart w:id="0" w:name="_GoBack"/>
      <w:bookmarkEnd w:id="0"/>
    </w:p>
    <w:sectPr w:rsidR="002A4679" w:rsidSect="00E96686">
      <w:pgSz w:w="11906" w:h="16838"/>
      <w:pgMar w:top="851" w:right="850" w:bottom="426"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B3B" w:rsidRDefault="00C15B3B" w:rsidP="0044762A">
      <w:r>
        <w:separator/>
      </w:r>
    </w:p>
  </w:endnote>
  <w:endnote w:type="continuationSeparator" w:id="0">
    <w:p w:rsidR="00C15B3B" w:rsidRDefault="00C15B3B"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B3B" w:rsidRDefault="00C15B3B" w:rsidP="0044762A">
      <w:r>
        <w:separator/>
      </w:r>
    </w:p>
  </w:footnote>
  <w:footnote w:type="continuationSeparator" w:id="0">
    <w:p w:rsidR="00C15B3B" w:rsidRDefault="00C15B3B"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60CE0E62"/>
    <w:multiLevelType w:val="multilevel"/>
    <w:tmpl w:val="020E4CB6"/>
    <w:lvl w:ilvl="0">
      <w:start w:val="3"/>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B352B8F"/>
    <w:multiLevelType w:val="hybridMultilevel"/>
    <w:tmpl w:val="733EAF50"/>
    <w:lvl w:ilvl="0" w:tplc="FF868082">
      <w:start w:val="1"/>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1396C"/>
    <w:rsid w:val="001065E3"/>
    <w:rsid w:val="001606B7"/>
    <w:rsid w:val="001C5648"/>
    <w:rsid w:val="001D1753"/>
    <w:rsid w:val="002A4679"/>
    <w:rsid w:val="002B20DD"/>
    <w:rsid w:val="0044762A"/>
    <w:rsid w:val="004A4E2C"/>
    <w:rsid w:val="00557F77"/>
    <w:rsid w:val="0061446C"/>
    <w:rsid w:val="00626F21"/>
    <w:rsid w:val="0076508A"/>
    <w:rsid w:val="007F716F"/>
    <w:rsid w:val="00823F29"/>
    <w:rsid w:val="008961C6"/>
    <w:rsid w:val="009034D9"/>
    <w:rsid w:val="00927CEF"/>
    <w:rsid w:val="00975D1B"/>
    <w:rsid w:val="009E7E21"/>
    <w:rsid w:val="00A64893"/>
    <w:rsid w:val="00AA51B1"/>
    <w:rsid w:val="00AD070B"/>
    <w:rsid w:val="00B838D8"/>
    <w:rsid w:val="00BB6B02"/>
    <w:rsid w:val="00BB75D2"/>
    <w:rsid w:val="00BE7AE9"/>
    <w:rsid w:val="00C15B3B"/>
    <w:rsid w:val="00C250FA"/>
    <w:rsid w:val="00C85E6C"/>
    <w:rsid w:val="00CB7D5B"/>
    <w:rsid w:val="00CC41C5"/>
    <w:rsid w:val="00CF10D1"/>
    <w:rsid w:val="00E456B1"/>
    <w:rsid w:val="00E91FC4"/>
    <w:rsid w:val="00E96686"/>
    <w:rsid w:val="00EA1D99"/>
    <w:rsid w:val="00EF2D47"/>
    <w:rsid w:val="00F01658"/>
    <w:rsid w:val="00F504D2"/>
    <w:rsid w:val="00F64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E96686"/>
    <w:pPr>
      <w:keepNext/>
      <w:numPr>
        <w:numId w:val="4"/>
      </w:numPr>
      <w:tabs>
        <w:tab w:val="left" w:pos="0"/>
      </w:tabs>
      <w:jc w:val="center"/>
      <w:outlineLvl w:val="0"/>
    </w:pPr>
    <w:rPr>
      <w:b/>
      <w:bCs/>
      <w:kern w:val="1"/>
      <w:sz w:val="22"/>
      <w:lang w:val="x-none"/>
    </w:rPr>
  </w:style>
  <w:style w:type="paragraph" w:styleId="2">
    <w:name w:val="heading 2"/>
    <w:basedOn w:val="a"/>
    <w:next w:val="a"/>
    <w:link w:val="20"/>
    <w:qFormat/>
    <w:rsid w:val="00E96686"/>
    <w:pPr>
      <w:keepNext/>
      <w:numPr>
        <w:ilvl w:val="1"/>
        <w:numId w:val="4"/>
      </w:numPr>
      <w:tabs>
        <w:tab w:val="left" w:pos="0"/>
      </w:tabs>
      <w:jc w:val="center"/>
      <w:outlineLvl w:val="1"/>
    </w:pPr>
    <w:rPr>
      <w:rFonts w:eastAsia="Arial Unicode MS"/>
      <w:b/>
      <w:bCs/>
      <w:kern w:val="1"/>
      <w:lang w:val="x-none"/>
    </w:rPr>
  </w:style>
  <w:style w:type="paragraph" w:styleId="3">
    <w:name w:val="heading 3"/>
    <w:basedOn w:val="a"/>
    <w:next w:val="a"/>
    <w:link w:val="30"/>
    <w:uiPriority w:val="9"/>
    <w:qFormat/>
    <w:rsid w:val="00E96686"/>
    <w:pPr>
      <w:keepNext/>
      <w:numPr>
        <w:ilvl w:val="2"/>
        <w:numId w:val="4"/>
      </w:numPr>
      <w:spacing w:before="240" w:after="60"/>
      <w:outlineLvl w:val="2"/>
    </w:pPr>
    <w:rPr>
      <w:rFonts w:ascii="Arial" w:hAnsi="Arial" w:cs="Arial"/>
      <w:b/>
      <w:bCs/>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E96686"/>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E96686"/>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E96686"/>
    <w:rPr>
      <w:rFonts w:ascii="Arial" w:eastAsia="Times New Roman" w:hAnsi="Arial" w:cs="Arial"/>
      <w:b/>
      <w:bCs/>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E96686"/>
    <w:pPr>
      <w:keepNext/>
      <w:numPr>
        <w:numId w:val="4"/>
      </w:numPr>
      <w:tabs>
        <w:tab w:val="left" w:pos="0"/>
      </w:tabs>
      <w:jc w:val="center"/>
      <w:outlineLvl w:val="0"/>
    </w:pPr>
    <w:rPr>
      <w:b/>
      <w:bCs/>
      <w:kern w:val="1"/>
      <w:sz w:val="22"/>
      <w:lang w:val="x-none"/>
    </w:rPr>
  </w:style>
  <w:style w:type="paragraph" w:styleId="2">
    <w:name w:val="heading 2"/>
    <w:basedOn w:val="a"/>
    <w:next w:val="a"/>
    <w:link w:val="20"/>
    <w:qFormat/>
    <w:rsid w:val="00E96686"/>
    <w:pPr>
      <w:keepNext/>
      <w:numPr>
        <w:ilvl w:val="1"/>
        <w:numId w:val="4"/>
      </w:numPr>
      <w:tabs>
        <w:tab w:val="left" w:pos="0"/>
      </w:tabs>
      <w:jc w:val="center"/>
      <w:outlineLvl w:val="1"/>
    </w:pPr>
    <w:rPr>
      <w:rFonts w:eastAsia="Arial Unicode MS"/>
      <w:b/>
      <w:bCs/>
      <w:kern w:val="1"/>
      <w:lang w:val="x-none"/>
    </w:rPr>
  </w:style>
  <w:style w:type="paragraph" w:styleId="3">
    <w:name w:val="heading 3"/>
    <w:basedOn w:val="a"/>
    <w:next w:val="a"/>
    <w:link w:val="30"/>
    <w:uiPriority w:val="9"/>
    <w:qFormat/>
    <w:rsid w:val="00E96686"/>
    <w:pPr>
      <w:keepNext/>
      <w:numPr>
        <w:ilvl w:val="2"/>
        <w:numId w:val="4"/>
      </w:numPr>
      <w:spacing w:before="240" w:after="60"/>
      <w:outlineLvl w:val="2"/>
    </w:pPr>
    <w:rPr>
      <w:rFonts w:ascii="Arial" w:hAnsi="Arial" w:cs="Arial"/>
      <w:b/>
      <w:bCs/>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E96686"/>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E96686"/>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E96686"/>
    <w:rPr>
      <w:rFonts w:ascii="Arial" w:eastAsia="Times New Roman" w:hAnsi="Arial" w:cs="Arial"/>
      <w:b/>
      <w:bCs/>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9387A-97D0-426E-B998-7CB82D91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1421</Words>
  <Characters>8103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28</cp:revision>
  <cp:lastPrinted>2017-08-23T11:22:00Z</cp:lastPrinted>
  <dcterms:created xsi:type="dcterms:W3CDTF">2017-07-05T06:22:00Z</dcterms:created>
  <dcterms:modified xsi:type="dcterms:W3CDTF">2017-08-23T11:23:00Z</dcterms:modified>
</cp:coreProperties>
</file>