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1C27" w:rsidRPr="0051768B" w:rsidRDefault="00451C27" w:rsidP="00451C27">
      <w:pPr>
        <w:jc w:val="center"/>
        <w:rPr>
          <w:b/>
          <w:sz w:val="24"/>
          <w:szCs w:val="24"/>
        </w:rPr>
      </w:pPr>
      <w:r w:rsidRPr="0051768B">
        <w:rPr>
          <w:b/>
          <w:sz w:val="24"/>
          <w:szCs w:val="24"/>
        </w:rPr>
        <w:t>Муниципальное образование  городской округ – город Югорск</w:t>
      </w:r>
    </w:p>
    <w:p w:rsidR="00451C27" w:rsidRPr="0051768B" w:rsidRDefault="00451C27" w:rsidP="00451C27">
      <w:pPr>
        <w:jc w:val="center"/>
        <w:rPr>
          <w:b/>
          <w:sz w:val="24"/>
          <w:szCs w:val="24"/>
        </w:rPr>
      </w:pPr>
      <w:r w:rsidRPr="0051768B">
        <w:rPr>
          <w:b/>
          <w:sz w:val="24"/>
          <w:szCs w:val="24"/>
        </w:rPr>
        <w:t>Администрация города Югорска</w:t>
      </w:r>
    </w:p>
    <w:p w:rsidR="00451C27" w:rsidRPr="0051768B" w:rsidRDefault="00451C27" w:rsidP="00451C27">
      <w:pPr>
        <w:jc w:val="center"/>
        <w:rPr>
          <w:b/>
          <w:bCs/>
          <w:sz w:val="24"/>
          <w:szCs w:val="24"/>
        </w:rPr>
      </w:pPr>
      <w:r w:rsidRPr="0051768B">
        <w:rPr>
          <w:b/>
          <w:bCs/>
          <w:sz w:val="24"/>
          <w:szCs w:val="24"/>
        </w:rPr>
        <w:t>ПРОТОКОЛ</w:t>
      </w:r>
    </w:p>
    <w:p w:rsidR="00451C27" w:rsidRPr="0051768B" w:rsidRDefault="00451C27" w:rsidP="00451C27">
      <w:pPr>
        <w:jc w:val="center"/>
        <w:rPr>
          <w:b/>
          <w:sz w:val="24"/>
          <w:szCs w:val="24"/>
        </w:rPr>
      </w:pPr>
      <w:r w:rsidRPr="0036633D">
        <w:rPr>
          <w:b/>
          <w:sz w:val="24"/>
          <w:szCs w:val="24"/>
        </w:rPr>
        <w:t xml:space="preserve">рассмотрения </w:t>
      </w:r>
      <w:r w:rsidR="00F47977" w:rsidRPr="0036633D">
        <w:rPr>
          <w:b/>
          <w:sz w:val="24"/>
          <w:szCs w:val="24"/>
        </w:rPr>
        <w:t>единственной заяв</w:t>
      </w:r>
      <w:r w:rsidRPr="0036633D">
        <w:rPr>
          <w:b/>
          <w:sz w:val="24"/>
          <w:szCs w:val="24"/>
        </w:rPr>
        <w:t>к</w:t>
      </w:r>
      <w:r w:rsidR="00F47977" w:rsidRPr="0036633D">
        <w:rPr>
          <w:b/>
          <w:sz w:val="24"/>
          <w:szCs w:val="24"/>
        </w:rPr>
        <w:t>и</w:t>
      </w:r>
      <w:r w:rsidRPr="0036633D">
        <w:rPr>
          <w:b/>
          <w:sz w:val="24"/>
          <w:szCs w:val="24"/>
        </w:rPr>
        <w:t xml:space="preserve"> на участие в аукционе в электронной форме</w:t>
      </w:r>
    </w:p>
    <w:p w:rsidR="00451C27" w:rsidRPr="0051768B" w:rsidRDefault="00451C27" w:rsidP="00451C27">
      <w:pPr>
        <w:ind w:left="-993"/>
        <w:jc w:val="both"/>
        <w:rPr>
          <w:sz w:val="24"/>
        </w:rPr>
      </w:pPr>
    </w:p>
    <w:p w:rsidR="00451C27" w:rsidRDefault="0051768B" w:rsidP="00451C27">
      <w:pPr>
        <w:ind w:left="-993"/>
        <w:jc w:val="both"/>
        <w:rPr>
          <w:sz w:val="24"/>
        </w:rPr>
      </w:pPr>
      <w:r>
        <w:rPr>
          <w:sz w:val="24"/>
        </w:rPr>
        <w:t>«27</w:t>
      </w:r>
      <w:r w:rsidR="00451C27" w:rsidRPr="0051768B">
        <w:rPr>
          <w:sz w:val="24"/>
        </w:rPr>
        <w:t xml:space="preserve">» марта 2014 г.                                                                                          </w:t>
      </w:r>
      <w:r w:rsidRPr="0051768B">
        <w:rPr>
          <w:sz w:val="24"/>
        </w:rPr>
        <w:t xml:space="preserve">           № 01873000058140000</w:t>
      </w:r>
      <w:r w:rsidR="00D179A8">
        <w:rPr>
          <w:sz w:val="24"/>
        </w:rPr>
        <w:t>61</w:t>
      </w:r>
      <w:r w:rsidR="00451C27" w:rsidRPr="0051768B">
        <w:rPr>
          <w:sz w:val="24"/>
        </w:rPr>
        <w:t>-1</w:t>
      </w:r>
    </w:p>
    <w:p w:rsidR="009B4EDC" w:rsidRPr="00B76365" w:rsidRDefault="009B4EDC" w:rsidP="009B4EDC">
      <w:pPr>
        <w:ind w:left="-993"/>
        <w:rPr>
          <w:sz w:val="24"/>
          <w:szCs w:val="24"/>
        </w:rPr>
      </w:pPr>
      <w:r w:rsidRPr="00B76365">
        <w:rPr>
          <w:sz w:val="24"/>
          <w:szCs w:val="24"/>
        </w:rPr>
        <w:t xml:space="preserve">ПРИСУТСТВОВАЛИ: </w:t>
      </w:r>
    </w:p>
    <w:p w:rsidR="009B4EDC" w:rsidRPr="00B76365" w:rsidRDefault="009B4EDC" w:rsidP="009B4EDC">
      <w:pPr>
        <w:ind w:left="-993"/>
        <w:rPr>
          <w:sz w:val="24"/>
          <w:szCs w:val="24"/>
        </w:rPr>
      </w:pPr>
      <w:r w:rsidRPr="00B76365">
        <w:rPr>
          <w:sz w:val="24"/>
          <w:szCs w:val="24"/>
        </w:rPr>
        <w:t xml:space="preserve">Председателя </w:t>
      </w:r>
      <w:r w:rsidRPr="00B76365">
        <w:rPr>
          <w:spacing w:val="-6"/>
          <w:sz w:val="24"/>
          <w:szCs w:val="24"/>
        </w:rPr>
        <w:t xml:space="preserve">Единой комиссии </w:t>
      </w:r>
      <w:r w:rsidRPr="00B76365">
        <w:rPr>
          <w:sz w:val="24"/>
          <w:szCs w:val="24"/>
        </w:rPr>
        <w:t>по осуществлению закупок для обеспечения муниципальных нужд города Югорск (далее - комиссия):</w:t>
      </w:r>
    </w:p>
    <w:p w:rsidR="009B4EDC" w:rsidRPr="00B76365" w:rsidRDefault="009B4EDC" w:rsidP="009B4EDC">
      <w:pPr>
        <w:ind w:left="-993"/>
        <w:jc w:val="both"/>
        <w:rPr>
          <w:sz w:val="24"/>
          <w:szCs w:val="24"/>
        </w:rPr>
      </w:pPr>
      <w:r w:rsidRPr="00B76365">
        <w:rPr>
          <w:sz w:val="24"/>
          <w:szCs w:val="24"/>
        </w:rPr>
        <w:t xml:space="preserve">1. </w:t>
      </w:r>
      <w:proofErr w:type="spellStart"/>
      <w:r w:rsidRPr="00B76365">
        <w:rPr>
          <w:spacing w:val="-6"/>
          <w:sz w:val="24"/>
          <w:szCs w:val="24"/>
        </w:rPr>
        <w:t>Голин</w:t>
      </w:r>
      <w:proofErr w:type="spellEnd"/>
      <w:r w:rsidRPr="00B76365">
        <w:rPr>
          <w:spacing w:val="-6"/>
          <w:sz w:val="24"/>
          <w:szCs w:val="24"/>
        </w:rPr>
        <w:t xml:space="preserve"> С.Д. - первый заместитель главы администрации города -  директор  департамента муниципальной собственности и градостроительства;</w:t>
      </w:r>
    </w:p>
    <w:p w:rsidR="009B4EDC" w:rsidRPr="00B76365" w:rsidRDefault="009B4EDC" w:rsidP="009B4EDC">
      <w:pPr>
        <w:ind w:left="-993"/>
        <w:rPr>
          <w:sz w:val="24"/>
          <w:szCs w:val="24"/>
        </w:rPr>
      </w:pPr>
      <w:r w:rsidRPr="00B76365">
        <w:rPr>
          <w:sz w:val="24"/>
          <w:szCs w:val="24"/>
        </w:rPr>
        <w:t>Члены  комиссии:</w:t>
      </w:r>
    </w:p>
    <w:p w:rsidR="009B4EDC" w:rsidRPr="00B76365" w:rsidRDefault="009B4EDC" w:rsidP="009B4EDC">
      <w:pPr>
        <w:ind w:left="-993"/>
        <w:rPr>
          <w:sz w:val="24"/>
          <w:szCs w:val="24"/>
        </w:rPr>
      </w:pPr>
      <w:r w:rsidRPr="00B76365">
        <w:rPr>
          <w:spacing w:val="-6"/>
          <w:sz w:val="24"/>
          <w:szCs w:val="24"/>
        </w:rPr>
        <w:t xml:space="preserve">2. </w:t>
      </w:r>
      <w:proofErr w:type="spellStart"/>
      <w:r w:rsidRPr="00B76365">
        <w:rPr>
          <w:spacing w:val="-6"/>
          <w:sz w:val="24"/>
          <w:szCs w:val="24"/>
        </w:rPr>
        <w:t>Климин</w:t>
      </w:r>
      <w:proofErr w:type="spellEnd"/>
      <w:r w:rsidRPr="00B76365">
        <w:rPr>
          <w:spacing w:val="-6"/>
          <w:sz w:val="24"/>
          <w:szCs w:val="24"/>
        </w:rPr>
        <w:t xml:space="preserve"> В.А.  – заместитель председателя Думы города;</w:t>
      </w:r>
    </w:p>
    <w:p w:rsidR="009B4EDC" w:rsidRPr="00B76365" w:rsidRDefault="009B4EDC" w:rsidP="009B4EDC">
      <w:pPr>
        <w:ind w:left="-993"/>
        <w:jc w:val="both"/>
        <w:rPr>
          <w:sz w:val="24"/>
          <w:szCs w:val="24"/>
        </w:rPr>
      </w:pPr>
      <w:r w:rsidRPr="00B76365">
        <w:rPr>
          <w:sz w:val="24"/>
          <w:szCs w:val="24"/>
        </w:rPr>
        <w:t>3. Морозова Н.А. - советник главы города;</w:t>
      </w:r>
    </w:p>
    <w:p w:rsidR="009B4EDC" w:rsidRPr="00B76365" w:rsidRDefault="009B4EDC" w:rsidP="009B4EDC">
      <w:pPr>
        <w:ind w:left="-993"/>
        <w:jc w:val="both"/>
        <w:rPr>
          <w:sz w:val="24"/>
          <w:szCs w:val="24"/>
        </w:rPr>
      </w:pPr>
      <w:r w:rsidRPr="00B76365">
        <w:rPr>
          <w:spacing w:val="-6"/>
          <w:sz w:val="24"/>
          <w:szCs w:val="24"/>
        </w:rPr>
        <w:t>4. Долгодворова Т.И. – заместитель главы администрации города Югорска;</w:t>
      </w:r>
    </w:p>
    <w:p w:rsidR="009B4EDC" w:rsidRPr="00B76365" w:rsidRDefault="009B4EDC" w:rsidP="009B4EDC">
      <w:pPr>
        <w:ind w:left="-993"/>
        <w:jc w:val="both"/>
        <w:rPr>
          <w:sz w:val="24"/>
          <w:szCs w:val="24"/>
        </w:rPr>
      </w:pPr>
      <w:r w:rsidRPr="00B76365">
        <w:rPr>
          <w:sz w:val="24"/>
          <w:szCs w:val="24"/>
        </w:rPr>
        <w:t xml:space="preserve">5. Ярков Г.А - заместитель директора департамента </w:t>
      </w:r>
      <w:proofErr w:type="spellStart"/>
      <w:r w:rsidRPr="00B76365">
        <w:rPr>
          <w:sz w:val="24"/>
          <w:szCs w:val="24"/>
        </w:rPr>
        <w:t>жилищно</w:t>
      </w:r>
      <w:proofErr w:type="spellEnd"/>
      <w:r w:rsidRPr="00B76365">
        <w:rPr>
          <w:sz w:val="24"/>
          <w:szCs w:val="24"/>
        </w:rPr>
        <w:t xml:space="preserve"> - коммунального и строительного комплекса;</w:t>
      </w:r>
    </w:p>
    <w:p w:rsidR="009B4EDC" w:rsidRPr="00B76365" w:rsidRDefault="009B4EDC" w:rsidP="009B4EDC">
      <w:pPr>
        <w:ind w:left="-993"/>
        <w:jc w:val="both"/>
        <w:rPr>
          <w:sz w:val="24"/>
          <w:szCs w:val="24"/>
        </w:rPr>
      </w:pPr>
      <w:r w:rsidRPr="00B76365">
        <w:rPr>
          <w:sz w:val="24"/>
          <w:szCs w:val="24"/>
        </w:rPr>
        <w:t>6. Резинкина Ж.В. – заместитель начальника управления экономической политики;</w:t>
      </w:r>
    </w:p>
    <w:p w:rsidR="009B4EDC" w:rsidRPr="00B76365" w:rsidRDefault="009B4EDC" w:rsidP="009B4EDC">
      <w:pPr>
        <w:ind w:left="-993"/>
        <w:jc w:val="both"/>
        <w:rPr>
          <w:sz w:val="24"/>
          <w:szCs w:val="24"/>
        </w:rPr>
      </w:pPr>
      <w:r w:rsidRPr="00B76365">
        <w:rPr>
          <w:sz w:val="24"/>
          <w:szCs w:val="24"/>
        </w:rPr>
        <w:t>7.</w:t>
      </w:r>
      <w:r w:rsidR="00B76365" w:rsidRPr="00B76365">
        <w:rPr>
          <w:sz w:val="24"/>
          <w:szCs w:val="24"/>
        </w:rPr>
        <w:t xml:space="preserve"> </w:t>
      </w:r>
      <w:r w:rsidRPr="00B76365">
        <w:rPr>
          <w:spacing w:val="-6"/>
          <w:sz w:val="24"/>
          <w:szCs w:val="24"/>
        </w:rPr>
        <w:t xml:space="preserve">Абдуллаев А.Т. </w:t>
      </w:r>
      <w:r w:rsidRPr="00B76365">
        <w:rPr>
          <w:sz w:val="24"/>
          <w:szCs w:val="24"/>
        </w:rPr>
        <w:t>- начальник отдела по управлению муниципальным имуществом департамента муниципальной собственности и градостроительства;</w:t>
      </w:r>
    </w:p>
    <w:p w:rsidR="009B4EDC" w:rsidRPr="00B76365" w:rsidRDefault="009B4EDC" w:rsidP="009B4EDC">
      <w:pPr>
        <w:ind w:left="-993"/>
        <w:jc w:val="both"/>
        <w:rPr>
          <w:sz w:val="24"/>
          <w:szCs w:val="24"/>
        </w:rPr>
      </w:pPr>
      <w:r w:rsidRPr="00B76365">
        <w:rPr>
          <w:sz w:val="24"/>
          <w:szCs w:val="24"/>
        </w:rPr>
        <w:t>8. Захарова Н.Б. - начальник отдела муниципальных  закупок управления экономической политики.</w:t>
      </w:r>
    </w:p>
    <w:p w:rsidR="009B4EDC" w:rsidRDefault="009B4EDC" w:rsidP="009B4EDC">
      <w:pPr>
        <w:ind w:left="-993"/>
        <w:jc w:val="both"/>
        <w:rPr>
          <w:sz w:val="24"/>
          <w:szCs w:val="24"/>
        </w:rPr>
      </w:pPr>
      <w:r w:rsidRPr="00B76365">
        <w:rPr>
          <w:sz w:val="24"/>
          <w:szCs w:val="24"/>
        </w:rPr>
        <w:t>Всего присутствовали 8 членов комиссии из 9.</w:t>
      </w:r>
    </w:p>
    <w:p w:rsidR="009B4EDC" w:rsidRDefault="009B4EDC" w:rsidP="009B4EDC">
      <w:pPr>
        <w:ind w:left="-993"/>
        <w:jc w:val="both"/>
        <w:rPr>
          <w:bCs/>
          <w:sz w:val="24"/>
          <w:szCs w:val="24"/>
        </w:rPr>
      </w:pPr>
      <w:r>
        <w:rPr>
          <w:bCs/>
          <w:sz w:val="24"/>
          <w:szCs w:val="24"/>
        </w:rPr>
        <w:t>Представитель заказчика:</w:t>
      </w:r>
      <w:r>
        <w:rPr>
          <w:b/>
          <w:bCs/>
          <w:color w:val="0070C0"/>
          <w:sz w:val="24"/>
          <w:szCs w:val="24"/>
        </w:rPr>
        <w:t xml:space="preserve"> </w:t>
      </w:r>
      <w:proofErr w:type="spellStart"/>
      <w:r w:rsidR="00F47977">
        <w:rPr>
          <w:bCs/>
          <w:sz w:val="24"/>
          <w:szCs w:val="24"/>
        </w:rPr>
        <w:t>Дергилев</w:t>
      </w:r>
      <w:proofErr w:type="spellEnd"/>
      <w:r w:rsidR="00F47977">
        <w:rPr>
          <w:bCs/>
          <w:sz w:val="24"/>
          <w:szCs w:val="24"/>
        </w:rPr>
        <w:t xml:space="preserve"> Олег Владимирович, начальник отдела информационных ресурсов управления информационной политики</w:t>
      </w:r>
      <w:r>
        <w:rPr>
          <w:bCs/>
          <w:sz w:val="24"/>
          <w:szCs w:val="24"/>
        </w:rPr>
        <w:t xml:space="preserve"> администрации города Югорска.</w:t>
      </w:r>
    </w:p>
    <w:p w:rsidR="00451C27" w:rsidRPr="0036633D" w:rsidRDefault="00451C27" w:rsidP="0036633D">
      <w:pPr>
        <w:ind w:left="-993"/>
        <w:jc w:val="both"/>
        <w:rPr>
          <w:bCs/>
          <w:sz w:val="24"/>
          <w:szCs w:val="24"/>
        </w:rPr>
      </w:pPr>
      <w:r w:rsidRPr="0036633D">
        <w:rPr>
          <w:bCs/>
          <w:sz w:val="24"/>
          <w:szCs w:val="24"/>
        </w:rPr>
        <w:t>1. Наименование аукциона: аукцион в электро</w:t>
      </w:r>
      <w:r w:rsidR="0051768B" w:rsidRPr="0036633D">
        <w:rPr>
          <w:bCs/>
          <w:sz w:val="24"/>
          <w:szCs w:val="24"/>
        </w:rPr>
        <w:t>нной форме № 01873000058140000</w:t>
      </w:r>
      <w:r w:rsidR="00D179A8" w:rsidRPr="0036633D">
        <w:rPr>
          <w:bCs/>
          <w:sz w:val="24"/>
          <w:szCs w:val="24"/>
        </w:rPr>
        <w:t>61</w:t>
      </w:r>
      <w:r w:rsidRPr="0036633D">
        <w:rPr>
          <w:bCs/>
          <w:sz w:val="24"/>
          <w:szCs w:val="24"/>
        </w:rPr>
        <w:t xml:space="preserve"> </w:t>
      </w:r>
      <w:r w:rsidR="0051768B" w:rsidRPr="0036633D">
        <w:rPr>
          <w:bCs/>
          <w:sz w:val="24"/>
          <w:szCs w:val="24"/>
        </w:rPr>
        <w:t xml:space="preserve">на право заключения муниципального контракта на </w:t>
      </w:r>
      <w:r w:rsidR="00D179A8" w:rsidRPr="0036633D">
        <w:rPr>
          <w:bCs/>
          <w:sz w:val="24"/>
          <w:szCs w:val="24"/>
        </w:rPr>
        <w:t xml:space="preserve">поставку обновления используемого программного обеспечения для архитектурно-строительного проектирования </w:t>
      </w:r>
      <w:proofErr w:type="spellStart"/>
      <w:r w:rsidR="00D179A8" w:rsidRPr="0036633D">
        <w:rPr>
          <w:bCs/>
          <w:sz w:val="24"/>
          <w:szCs w:val="24"/>
        </w:rPr>
        <w:t>ArchiCAD</w:t>
      </w:r>
      <w:proofErr w:type="spellEnd"/>
      <w:r w:rsidR="00D179A8" w:rsidRPr="0036633D">
        <w:rPr>
          <w:bCs/>
          <w:sz w:val="24"/>
          <w:szCs w:val="24"/>
        </w:rPr>
        <w:t>.</w:t>
      </w:r>
    </w:p>
    <w:p w:rsidR="009B4EDC" w:rsidRPr="0036633D" w:rsidRDefault="00451C27" w:rsidP="0036633D">
      <w:pPr>
        <w:ind w:left="-993"/>
        <w:jc w:val="both"/>
        <w:rPr>
          <w:bCs/>
          <w:sz w:val="24"/>
          <w:szCs w:val="24"/>
        </w:rPr>
      </w:pPr>
      <w:r w:rsidRPr="0036633D">
        <w:rPr>
          <w:bCs/>
          <w:sz w:val="24"/>
          <w:szCs w:val="24"/>
        </w:rPr>
        <w:t xml:space="preserve">Номер извещения о проведении торгов на официальном сайте – </w:t>
      </w:r>
      <w:hyperlink r:id="rId5" w:history="1">
        <w:r w:rsidRPr="0036633D">
          <w:rPr>
            <w:bCs/>
          </w:rPr>
          <w:t>http://zakupki.gov.ru/</w:t>
        </w:r>
      </w:hyperlink>
      <w:r w:rsidRPr="0036633D">
        <w:rPr>
          <w:bCs/>
          <w:sz w:val="24"/>
          <w:szCs w:val="24"/>
        </w:rPr>
        <w:t xml:space="preserve">, </w:t>
      </w:r>
      <w:r w:rsidR="009B4EDC" w:rsidRPr="0036633D">
        <w:rPr>
          <w:bCs/>
          <w:sz w:val="24"/>
          <w:szCs w:val="24"/>
        </w:rPr>
        <w:t>код аукциона 01873000058140000</w:t>
      </w:r>
      <w:r w:rsidR="00F47977" w:rsidRPr="0036633D">
        <w:rPr>
          <w:bCs/>
          <w:sz w:val="24"/>
          <w:szCs w:val="24"/>
        </w:rPr>
        <w:t>6</w:t>
      </w:r>
      <w:r w:rsidR="008532C5">
        <w:rPr>
          <w:bCs/>
          <w:sz w:val="24"/>
          <w:szCs w:val="24"/>
        </w:rPr>
        <w:t>1</w:t>
      </w:r>
      <w:r w:rsidRPr="0036633D">
        <w:rPr>
          <w:bCs/>
          <w:sz w:val="24"/>
          <w:szCs w:val="24"/>
        </w:rPr>
        <w:t xml:space="preserve">, дата публикации </w:t>
      </w:r>
      <w:r w:rsidR="00F47977" w:rsidRPr="0036633D">
        <w:rPr>
          <w:bCs/>
          <w:sz w:val="24"/>
          <w:szCs w:val="24"/>
        </w:rPr>
        <w:t>18</w:t>
      </w:r>
      <w:r w:rsidR="0051768B" w:rsidRPr="0036633D">
        <w:rPr>
          <w:bCs/>
          <w:sz w:val="24"/>
          <w:szCs w:val="24"/>
        </w:rPr>
        <w:t>.03</w:t>
      </w:r>
      <w:r w:rsidRPr="0036633D">
        <w:rPr>
          <w:bCs/>
          <w:sz w:val="24"/>
          <w:szCs w:val="24"/>
        </w:rPr>
        <w:t xml:space="preserve">.2014. </w:t>
      </w:r>
    </w:p>
    <w:p w:rsidR="009B4EDC" w:rsidRPr="0036633D" w:rsidRDefault="009B4EDC" w:rsidP="0036633D">
      <w:pPr>
        <w:ind w:left="-993"/>
        <w:jc w:val="both"/>
        <w:rPr>
          <w:bCs/>
          <w:sz w:val="24"/>
          <w:szCs w:val="24"/>
        </w:rPr>
      </w:pPr>
      <w:r w:rsidRPr="0036633D">
        <w:rPr>
          <w:bCs/>
          <w:sz w:val="24"/>
          <w:szCs w:val="24"/>
        </w:rPr>
        <w:t xml:space="preserve">2. Заказчик: </w:t>
      </w:r>
      <w:r w:rsidR="00F47977">
        <w:rPr>
          <w:bCs/>
          <w:sz w:val="24"/>
          <w:szCs w:val="24"/>
        </w:rPr>
        <w:t>Администрация</w:t>
      </w:r>
      <w:r>
        <w:rPr>
          <w:bCs/>
          <w:sz w:val="24"/>
          <w:szCs w:val="24"/>
        </w:rPr>
        <w:t xml:space="preserve"> города Югорска. Почтовый адрес: 628260, г. Югорск, ул.</w:t>
      </w:r>
      <w:r w:rsidR="00F47977">
        <w:rPr>
          <w:bCs/>
          <w:sz w:val="24"/>
          <w:szCs w:val="24"/>
        </w:rPr>
        <w:t xml:space="preserve"> 40 лет Победы, д.11</w:t>
      </w:r>
      <w:r>
        <w:rPr>
          <w:bCs/>
          <w:sz w:val="24"/>
          <w:szCs w:val="24"/>
        </w:rPr>
        <w:t>, Ханты-Мансийский  автономный  округ-Югра, Тюменская область.</w:t>
      </w:r>
    </w:p>
    <w:p w:rsidR="00451C27" w:rsidRPr="0036633D" w:rsidRDefault="00451C27" w:rsidP="00451C27">
      <w:pPr>
        <w:ind w:left="-993"/>
        <w:jc w:val="both"/>
        <w:rPr>
          <w:bCs/>
          <w:sz w:val="24"/>
          <w:szCs w:val="24"/>
        </w:rPr>
      </w:pPr>
      <w:r w:rsidRPr="0036633D">
        <w:rPr>
          <w:bCs/>
          <w:sz w:val="24"/>
          <w:szCs w:val="24"/>
        </w:rPr>
        <w:t>3. Процедура рассмотрения первых частей заявок на участие в аукционе б</w:t>
      </w:r>
      <w:bookmarkStart w:id="0" w:name="_GoBack"/>
      <w:bookmarkEnd w:id="0"/>
      <w:r w:rsidRPr="0036633D">
        <w:rPr>
          <w:bCs/>
          <w:sz w:val="24"/>
          <w:szCs w:val="24"/>
        </w:rPr>
        <w:t xml:space="preserve">ыла проведена комиссией в 10.00 часов </w:t>
      </w:r>
      <w:r w:rsidR="0051768B" w:rsidRPr="0036633D">
        <w:rPr>
          <w:bCs/>
          <w:sz w:val="24"/>
          <w:szCs w:val="24"/>
        </w:rPr>
        <w:t>27</w:t>
      </w:r>
      <w:r w:rsidRPr="0036633D">
        <w:rPr>
          <w:bCs/>
          <w:sz w:val="24"/>
          <w:szCs w:val="24"/>
        </w:rPr>
        <w:t xml:space="preserve"> марта 2014 года, по адресу: ул. 40 лет Победы, 11, г. Югорск, Ханты-Мансийский  автономный  </w:t>
      </w:r>
      <w:proofErr w:type="spellStart"/>
      <w:r w:rsidRPr="0036633D">
        <w:rPr>
          <w:bCs/>
          <w:sz w:val="24"/>
          <w:szCs w:val="24"/>
        </w:rPr>
        <w:t>округ-Югра</w:t>
      </w:r>
      <w:proofErr w:type="spellEnd"/>
      <w:r w:rsidRPr="0036633D">
        <w:rPr>
          <w:bCs/>
          <w:sz w:val="24"/>
          <w:szCs w:val="24"/>
        </w:rPr>
        <w:t>, Тюменская область.</w:t>
      </w:r>
    </w:p>
    <w:p w:rsidR="0036633D" w:rsidRDefault="0036633D" w:rsidP="0036633D">
      <w:pPr>
        <w:ind w:left="-993"/>
        <w:jc w:val="both"/>
        <w:rPr>
          <w:bCs/>
          <w:sz w:val="24"/>
          <w:szCs w:val="24"/>
        </w:rPr>
      </w:pPr>
      <w:r w:rsidRPr="0036633D">
        <w:rPr>
          <w:bCs/>
          <w:sz w:val="24"/>
          <w:szCs w:val="24"/>
        </w:rPr>
        <w:t>4. </w:t>
      </w:r>
      <w:proofErr w:type="gramStart"/>
      <w:r w:rsidRPr="0036633D">
        <w:rPr>
          <w:bCs/>
          <w:sz w:val="24"/>
          <w:szCs w:val="24"/>
        </w:rPr>
        <w:t>До окончания указанного в извещении о проведении аукциона срока подачи заявок на участие в аукционе</w:t>
      </w:r>
      <w:proofErr w:type="gramEnd"/>
      <w:r w:rsidRPr="0036633D">
        <w:rPr>
          <w:bCs/>
          <w:sz w:val="24"/>
          <w:szCs w:val="24"/>
        </w:rPr>
        <w:t xml:space="preserve"> «</w:t>
      </w:r>
      <w:r>
        <w:rPr>
          <w:bCs/>
          <w:sz w:val="24"/>
          <w:szCs w:val="24"/>
        </w:rPr>
        <w:t>26</w:t>
      </w:r>
      <w:r w:rsidRPr="0036633D">
        <w:rPr>
          <w:bCs/>
          <w:sz w:val="24"/>
          <w:szCs w:val="24"/>
        </w:rPr>
        <w:t>» марта 2014г. 10 часов 00 минут была подана: 1 (одна) заявка на участие в аукционе (под номером №</w:t>
      </w:r>
      <w:r>
        <w:rPr>
          <w:bCs/>
          <w:sz w:val="24"/>
          <w:szCs w:val="24"/>
        </w:rPr>
        <w:t>6894289</w:t>
      </w:r>
      <w:r w:rsidRPr="0036633D">
        <w:rPr>
          <w:bCs/>
          <w:sz w:val="24"/>
          <w:szCs w:val="24"/>
        </w:rPr>
        <w:t>).</w:t>
      </w:r>
    </w:p>
    <w:tbl>
      <w:tblPr>
        <w:tblW w:w="1017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32"/>
        <w:gridCol w:w="8441"/>
      </w:tblGrid>
      <w:tr w:rsidR="009638A5" w:rsidTr="009638A5">
        <w:trPr>
          <w:trHeight w:val="302"/>
        </w:trPr>
        <w:tc>
          <w:tcPr>
            <w:tcW w:w="1732" w:type="dxa"/>
            <w:tcBorders>
              <w:top w:val="single" w:sz="4" w:space="0" w:color="auto"/>
              <w:left w:val="single" w:sz="4" w:space="0" w:color="auto"/>
              <w:bottom w:val="single" w:sz="4" w:space="0" w:color="auto"/>
              <w:right w:val="single" w:sz="4" w:space="0" w:color="auto"/>
            </w:tcBorders>
            <w:vAlign w:val="center"/>
            <w:hideMark/>
          </w:tcPr>
          <w:p w:rsidR="009638A5" w:rsidRDefault="009638A5">
            <w:pPr>
              <w:pStyle w:val="a6"/>
              <w:tabs>
                <w:tab w:val="num" w:pos="567"/>
              </w:tabs>
              <w:spacing w:line="276" w:lineRule="auto"/>
              <w:ind w:left="0"/>
              <w:jc w:val="center"/>
              <w:rPr>
                <w:spacing w:val="-6"/>
                <w:sz w:val="24"/>
                <w:szCs w:val="24"/>
              </w:rPr>
            </w:pPr>
            <w:r>
              <w:rPr>
                <w:spacing w:val="-6"/>
                <w:sz w:val="24"/>
                <w:szCs w:val="24"/>
              </w:rPr>
              <w:t>Номер заявки</w:t>
            </w:r>
          </w:p>
        </w:tc>
        <w:tc>
          <w:tcPr>
            <w:tcW w:w="8441" w:type="dxa"/>
            <w:tcBorders>
              <w:top w:val="single" w:sz="4" w:space="0" w:color="auto"/>
              <w:left w:val="single" w:sz="4" w:space="0" w:color="auto"/>
              <w:bottom w:val="single" w:sz="4" w:space="0" w:color="auto"/>
              <w:right w:val="single" w:sz="4" w:space="0" w:color="auto"/>
            </w:tcBorders>
            <w:vAlign w:val="center"/>
            <w:hideMark/>
          </w:tcPr>
          <w:p w:rsidR="009638A5" w:rsidRDefault="009638A5">
            <w:pPr>
              <w:pStyle w:val="a6"/>
              <w:tabs>
                <w:tab w:val="num" w:pos="567"/>
              </w:tabs>
              <w:spacing w:line="276" w:lineRule="auto"/>
              <w:ind w:left="0"/>
              <w:jc w:val="center"/>
              <w:rPr>
                <w:spacing w:val="-6"/>
                <w:sz w:val="24"/>
                <w:szCs w:val="24"/>
              </w:rPr>
            </w:pPr>
            <w:r>
              <w:rPr>
                <w:spacing w:val="-6"/>
                <w:sz w:val="24"/>
                <w:szCs w:val="24"/>
              </w:rPr>
              <w:t>Наименование участника закупки</w:t>
            </w:r>
          </w:p>
        </w:tc>
      </w:tr>
      <w:tr w:rsidR="009638A5" w:rsidTr="009638A5">
        <w:trPr>
          <w:trHeight w:val="2025"/>
        </w:trPr>
        <w:tc>
          <w:tcPr>
            <w:tcW w:w="1732" w:type="dxa"/>
            <w:tcBorders>
              <w:top w:val="single" w:sz="4" w:space="0" w:color="auto"/>
              <w:left w:val="single" w:sz="4" w:space="0" w:color="auto"/>
              <w:bottom w:val="single" w:sz="4" w:space="0" w:color="auto"/>
              <w:right w:val="single" w:sz="4" w:space="0" w:color="auto"/>
            </w:tcBorders>
            <w:hideMark/>
          </w:tcPr>
          <w:p w:rsidR="009638A5" w:rsidRDefault="009638A5">
            <w:pPr>
              <w:pStyle w:val="a6"/>
              <w:tabs>
                <w:tab w:val="num" w:pos="567"/>
              </w:tabs>
              <w:spacing w:line="276" w:lineRule="auto"/>
              <w:ind w:left="0"/>
              <w:jc w:val="center"/>
              <w:rPr>
                <w:spacing w:val="-6"/>
                <w:sz w:val="24"/>
                <w:szCs w:val="24"/>
              </w:rPr>
            </w:pPr>
            <w:r>
              <w:rPr>
                <w:bCs/>
                <w:sz w:val="24"/>
                <w:szCs w:val="24"/>
              </w:rPr>
              <w:t>6894289</w:t>
            </w:r>
          </w:p>
        </w:tc>
        <w:tc>
          <w:tcPr>
            <w:tcW w:w="8441" w:type="dxa"/>
            <w:tcBorders>
              <w:top w:val="single" w:sz="4" w:space="0" w:color="auto"/>
              <w:left w:val="single" w:sz="4" w:space="0" w:color="auto"/>
              <w:bottom w:val="single" w:sz="4" w:space="0" w:color="auto"/>
              <w:right w:val="single" w:sz="4" w:space="0" w:color="auto"/>
            </w:tcBorders>
            <w:hideMark/>
          </w:tcPr>
          <w:tbl>
            <w:tblPr>
              <w:tblW w:w="8225" w:type="dxa"/>
              <w:tblCellSpacing w:w="15" w:type="dxa"/>
              <w:tblLook w:val="00A0"/>
            </w:tblPr>
            <w:tblGrid>
              <w:gridCol w:w="2970"/>
              <w:gridCol w:w="5255"/>
            </w:tblGrid>
            <w:tr w:rsidR="009638A5">
              <w:trPr>
                <w:tblCellSpacing w:w="15" w:type="dxa"/>
              </w:trPr>
              <w:tc>
                <w:tcPr>
                  <w:tcW w:w="0" w:type="auto"/>
                  <w:tcMar>
                    <w:top w:w="15" w:type="dxa"/>
                    <w:left w:w="15" w:type="dxa"/>
                    <w:bottom w:w="15" w:type="dxa"/>
                    <w:right w:w="15" w:type="dxa"/>
                  </w:tcMar>
                  <w:hideMark/>
                </w:tcPr>
                <w:p w:rsidR="009638A5" w:rsidRDefault="009638A5">
                  <w:pPr>
                    <w:spacing w:line="276" w:lineRule="auto"/>
                    <w:rPr>
                      <w:sz w:val="24"/>
                      <w:szCs w:val="24"/>
                    </w:rPr>
                  </w:pPr>
                  <w:r>
                    <w:t xml:space="preserve">Наименование участника </w:t>
                  </w:r>
                </w:p>
              </w:tc>
              <w:tc>
                <w:tcPr>
                  <w:tcW w:w="5210" w:type="dxa"/>
                  <w:tcMar>
                    <w:top w:w="15" w:type="dxa"/>
                    <w:left w:w="15" w:type="dxa"/>
                    <w:bottom w:w="15" w:type="dxa"/>
                    <w:right w:w="15" w:type="dxa"/>
                  </w:tcMar>
                  <w:hideMark/>
                </w:tcPr>
                <w:p w:rsidR="009638A5" w:rsidRDefault="009638A5">
                  <w:pPr>
                    <w:spacing w:line="276" w:lineRule="auto"/>
                    <w:rPr>
                      <w:sz w:val="24"/>
                      <w:szCs w:val="24"/>
                    </w:rPr>
                  </w:pPr>
                  <w:r>
                    <w:rPr>
                      <w:b/>
                      <w:bCs/>
                    </w:rPr>
                    <w:t>Общество с ограниченной ответственностью "Системный софт"</w:t>
                  </w:r>
                </w:p>
              </w:tc>
            </w:tr>
            <w:tr w:rsidR="009638A5">
              <w:trPr>
                <w:tblCellSpacing w:w="15" w:type="dxa"/>
              </w:trPr>
              <w:tc>
                <w:tcPr>
                  <w:tcW w:w="0" w:type="auto"/>
                  <w:tcMar>
                    <w:top w:w="15" w:type="dxa"/>
                    <w:left w:w="15" w:type="dxa"/>
                    <w:bottom w:w="15" w:type="dxa"/>
                    <w:right w:w="15" w:type="dxa"/>
                  </w:tcMar>
                  <w:hideMark/>
                </w:tcPr>
                <w:p w:rsidR="009638A5" w:rsidRDefault="009638A5">
                  <w:pPr>
                    <w:spacing w:line="276" w:lineRule="auto"/>
                    <w:rPr>
                      <w:sz w:val="24"/>
                      <w:szCs w:val="24"/>
                    </w:rPr>
                  </w:pPr>
                  <w:r>
                    <w:t xml:space="preserve">ИНН </w:t>
                  </w:r>
                </w:p>
              </w:tc>
              <w:tc>
                <w:tcPr>
                  <w:tcW w:w="5210" w:type="dxa"/>
                  <w:tcMar>
                    <w:top w:w="15" w:type="dxa"/>
                    <w:left w:w="15" w:type="dxa"/>
                    <w:bottom w:w="15" w:type="dxa"/>
                    <w:right w:w="15" w:type="dxa"/>
                  </w:tcMar>
                  <w:hideMark/>
                </w:tcPr>
                <w:p w:rsidR="009638A5" w:rsidRDefault="009638A5">
                  <w:pPr>
                    <w:spacing w:line="276" w:lineRule="auto"/>
                    <w:rPr>
                      <w:sz w:val="24"/>
                      <w:szCs w:val="24"/>
                    </w:rPr>
                  </w:pPr>
                  <w:r>
                    <w:t>7733654906</w:t>
                  </w:r>
                </w:p>
              </w:tc>
            </w:tr>
            <w:tr w:rsidR="009638A5">
              <w:trPr>
                <w:tblCellSpacing w:w="15" w:type="dxa"/>
              </w:trPr>
              <w:tc>
                <w:tcPr>
                  <w:tcW w:w="0" w:type="auto"/>
                  <w:tcMar>
                    <w:top w:w="15" w:type="dxa"/>
                    <w:left w:w="15" w:type="dxa"/>
                    <w:bottom w:w="15" w:type="dxa"/>
                    <w:right w:w="15" w:type="dxa"/>
                  </w:tcMar>
                  <w:hideMark/>
                </w:tcPr>
                <w:p w:rsidR="009638A5" w:rsidRDefault="009638A5">
                  <w:pPr>
                    <w:spacing w:line="276" w:lineRule="auto"/>
                    <w:rPr>
                      <w:sz w:val="24"/>
                      <w:szCs w:val="24"/>
                    </w:rPr>
                  </w:pPr>
                  <w:r>
                    <w:t xml:space="preserve">КПП </w:t>
                  </w:r>
                </w:p>
              </w:tc>
              <w:tc>
                <w:tcPr>
                  <w:tcW w:w="5210" w:type="dxa"/>
                  <w:tcMar>
                    <w:top w:w="15" w:type="dxa"/>
                    <w:left w:w="15" w:type="dxa"/>
                    <w:bottom w:w="15" w:type="dxa"/>
                    <w:right w:w="15" w:type="dxa"/>
                  </w:tcMar>
                  <w:hideMark/>
                </w:tcPr>
                <w:p w:rsidR="009638A5" w:rsidRDefault="009638A5">
                  <w:pPr>
                    <w:spacing w:line="276" w:lineRule="auto"/>
                    <w:rPr>
                      <w:sz w:val="24"/>
                      <w:szCs w:val="24"/>
                    </w:rPr>
                  </w:pPr>
                  <w:r>
                    <w:t>773301001</w:t>
                  </w:r>
                </w:p>
              </w:tc>
            </w:tr>
            <w:tr w:rsidR="009638A5">
              <w:trPr>
                <w:tblCellSpacing w:w="15" w:type="dxa"/>
              </w:trPr>
              <w:tc>
                <w:tcPr>
                  <w:tcW w:w="0" w:type="auto"/>
                  <w:tcMar>
                    <w:top w:w="15" w:type="dxa"/>
                    <w:left w:w="15" w:type="dxa"/>
                    <w:bottom w:w="15" w:type="dxa"/>
                    <w:right w:w="15" w:type="dxa"/>
                  </w:tcMar>
                  <w:hideMark/>
                </w:tcPr>
                <w:p w:rsidR="009638A5" w:rsidRDefault="009638A5">
                  <w:pPr>
                    <w:spacing w:line="276" w:lineRule="auto"/>
                    <w:rPr>
                      <w:sz w:val="24"/>
                      <w:szCs w:val="24"/>
                    </w:rPr>
                  </w:pPr>
                  <w:r>
                    <w:t xml:space="preserve">Юридический адрес </w:t>
                  </w:r>
                </w:p>
              </w:tc>
              <w:tc>
                <w:tcPr>
                  <w:tcW w:w="5210" w:type="dxa"/>
                  <w:tcMar>
                    <w:top w:w="15" w:type="dxa"/>
                    <w:left w:w="15" w:type="dxa"/>
                    <w:bottom w:w="15" w:type="dxa"/>
                    <w:right w:w="15" w:type="dxa"/>
                  </w:tcMar>
                  <w:hideMark/>
                </w:tcPr>
                <w:p w:rsidR="009638A5" w:rsidRDefault="009638A5">
                  <w:pPr>
                    <w:spacing w:line="276" w:lineRule="auto"/>
                    <w:rPr>
                      <w:sz w:val="24"/>
                      <w:szCs w:val="24"/>
                    </w:rPr>
                  </w:pPr>
                  <w:r>
                    <w:t>125373, Москва г, ул</w:t>
                  </w:r>
                  <w:proofErr w:type="gramStart"/>
                  <w:r>
                    <w:t>.П</w:t>
                  </w:r>
                  <w:proofErr w:type="gramEnd"/>
                  <w:r>
                    <w:t>оходный проезд, д.д. 4, корп. 1 - 111</w:t>
                  </w:r>
                </w:p>
              </w:tc>
            </w:tr>
            <w:tr w:rsidR="009638A5">
              <w:trPr>
                <w:tblCellSpacing w:w="15" w:type="dxa"/>
              </w:trPr>
              <w:tc>
                <w:tcPr>
                  <w:tcW w:w="0" w:type="auto"/>
                  <w:tcMar>
                    <w:top w:w="15" w:type="dxa"/>
                    <w:left w:w="15" w:type="dxa"/>
                    <w:bottom w:w="15" w:type="dxa"/>
                    <w:right w:w="15" w:type="dxa"/>
                  </w:tcMar>
                  <w:hideMark/>
                </w:tcPr>
                <w:p w:rsidR="009638A5" w:rsidRDefault="009638A5">
                  <w:pPr>
                    <w:spacing w:line="276" w:lineRule="auto"/>
                    <w:rPr>
                      <w:sz w:val="24"/>
                      <w:szCs w:val="24"/>
                    </w:rPr>
                  </w:pPr>
                  <w:r>
                    <w:t xml:space="preserve">Почтовый адрес </w:t>
                  </w:r>
                </w:p>
              </w:tc>
              <w:tc>
                <w:tcPr>
                  <w:tcW w:w="5210" w:type="dxa"/>
                  <w:tcMar>
                    <w:top w:w="15" w:type="dxa"/>
                    <w:left w:w="15" w:type="dxa"/>
                    <w:bottom w:w="15" w:type="dxa"/>
                    <w:right w:w="15" w:type="dxa"/>
                  </w:tcMar>
                  <w:hideMark/>
                </w:tcPr>
                <w:p w:rsidR="009638A5" w:rsidRDefault="009638A5">
                  <w:pPr>
                    <w:spacing w:line="276" w:lineRule="auto"/>
                    <w:rPr>
                      <w:sz w:val="24"/>
                      <w:szCs w:val="24"/>
                    </w:rPr>
                  </w:pPr>
                  <w:r>
                    <w:t>125373, Москва г, ул</w:t>
                  </w:r>
                  <w:proofErr w:type="gramStart"/>
                  <w:r>
                    <w:t>.П</w:t>
                  </w:r>
                  <w:proofErr w:type="gramEnd"/>
                  <w:r>
                    <w:t>оходный проезд, д.д. 4, корп. 1 - 111</w:t>
                  </w:r>
                </w:p>
              </w:tc>
            </w:tr>
            <w:tr w:rsidR="009638A5">
              <w:trPr>
                <w:tblCellSpacing w:w="15" w:type="dxa"/>
              </w:trPr>
              <w:tc>
                <w:tcPr>
                  <w:tcW w:w="0" w:type="auto"/>
                  <w:tcMar>
                    <w:top w:w="15" w:type="dxa"/>
                    <w:left w:w="15" w:type="dxa"/>
                    <w:bottom w:w="15" w:type="dxa"/>
                    <w:right w:w="15" w:type="dxa"/>
                  </w:tcMar>
                  <w:hideMark/>
                </w:tcPr>
                <w:p w:rsidR="009638A5" w:rsidRDefault="009638A5">
                  <w:pPr>
                    <w:spacing w:line="276" w:lineRule="auto"/>
                    <w:rPr>
                      <w:sz w:val="24"/>
                      <w:szCs w:val="24"/>
                    </w:rPr>
                  </w:pPr>
                  <w:r>
                    <w:t xml:space="preserve">Контактный телефон </w:t>
                  </w:r>
                </w:p>
              </w:tc>
              <w:tc>
                <w:tcPr>
                  <w:tcW w:w="5210" w:type="dxa"/>
                  <w:tcMar>
                    <w:top w:w="15" w:type="dxa"/>
                    <w:left w:w="15" w:type="dxa"/>
                    <w:bottom w:w="15" w:type="dxa"/>
                    <w:right w:w="15" w:type="dxa"/>
                  </w:tcMar>
                  <w:hideMark/>
                </w:tcPr>
                <w:p w:rsidR="009638A5" w:rsidRDefault="009638A5">
                  <w:pPr>
                    <w:spacing w:line="276" w:lineRule="auto"/>
                    <w:rPr>
                      <w:sz w:val="24"/>
                      <w:szCs w:val="24"/>
                    </w:rPr>
                  </w:pPr>
                  <w:r>
                    <w:t>+7 495 646-14-71</w:t>
                  </w:r>
                </w:p>
              </w:tc>
            </w:tr>
          </w:tbl>
          <w:p w:rsidR="009638A5" w:rsidRDefault="009638A5">
            <w:pPr>
              <w:pStyle w:val="a6"/>
              <w:tabs>
                <w:tab w:val="num" w:pos="567"/>
              </w:tabs>
              <w:spacing w:line="276" w:lineRule="auto"/>
              <w:ind w:left="0"/>
              <w:jc w:val="both"/>
              <w:rPr>
                <w:spacing w:val="-6"/>
                <w:sz w:val="24"/>
                <w:szCs w:val="24"/>
              </w:rPr>
            </w:pPr>
          </w:p>
        </w:tc>
      </w:tr>
    </w:tbl>
    <w:p w:rsidR="009638A5" w:rsidRPr="0036633D" w:rsidRDefault="009638A5" w:rsidP="0036633D">
      <w:pPr>
        <w:ind w:left="-993"/>
        <w:jc w:val="both"/>
        <w:rPr>
          <w:bCs/>
          <w:sz w:val="24"/>
          <w:szCs w:val="24"/>
        </w:rPr>
      </w:pPr>
    </w:p>
    <w:p w:rsidR="0036633D" w:rsidRPr="0036633D" w:rsidRDefault="0036633D" w:rsidP="0036633D">
      <w:pPr>
        <w:ind w:left="-993"/>
        <w:jc w:val="both"/>
        <w:rPr>
          <w:bCs/>
          <w:sz w:val="24"/>
          <w:szCs w:val="24"/>
        </w:rPr>
      </w:pPr>
      <w:r w:rsidRPr="0036633D">
        <w:rPr>
          <w:bCs/>
          <w:sz w:val="24"/>
          <w:szCs w:val="24"/>
        </w:rPr>
        <w:t>5. В соответствии с частью 16 статьи 66 Федерального закона от 21 июля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(подана только одна заявка).</w:t>
      </w:r>
    </w:p>
    <w:p w:rsidR="0036633D" w:rsidRPr="0036633D" w:rsidRDefault="0036633D" w:rsidP="0036633D">
      <w:pPr>
        <w:ind w:left="-993"/>
        <w:jc w:val="both"/>
        <w:rPr>
          <w:bCs/>
          <w:sz w:val="24"/>
          <w:szCs w:val="24"/>
        </w:rPr>
      </w:pPr>
      <w:r w:rsidRPr="0036633D">
        <w:rPr>
          <w:bCs/>
          <w:sz w:val="24"/>
          <w:szCs w:val="24"/>
        </w:rPr>
        <w:t xml:space="preserve">6. Комиссия рассмотрела единственную заявку на участие в аукционе на соответствие 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 и </w:t>
      </w:r>
      <w:r w:rsidRPr="0036633D">
        <w:rPr>
          <w:bCs/>
          <w:sz w:val="24"/>
          <w:szCs w:val="24"/>
        </w:rPr>
        <w:lastRenderedPageBreak/>
        <w:t>приняла решение:</w:t>
      </w:r>
    </w:p>
    <w:p w:rsidR="0036633D" w:rsidRDefault="0036633D" w:rsidP="0036633D">
      <w:pPr>
        <w:ind w:left="-993"/>
        <w:jc w:val="both"/>
        <w:rPr>
          <w:bCs/>
          <w:sz w:val="24"/>
          <w:szCs w:val="24"/>
        </w:rPr>
      </w:pPr>
      <w:r w:rsidRPr="0036633D">
        <w:rPr>
          <w:bCs/>
          <w:sz w:val="24"/>
          <w:szCs w:val="24"/>
        </w:rPr>
        <w:t xml:space="preserve">6.1) о </w:t>
      </w:r>
      <w:r w:rsidR="009638A5">
        <w:rPr>
          <w:bCs/>
          <w:sz w:val="24"/>
          <w:szCs w:val="24"/>
        </w:rPr>
        <w:t>не</w:t>
      </w:r>
      <w:r w:rsidRPr="0036633D">
        <w:rPr>
          <w:bCs/>
          <w:sz w:val="24"/>
          <w:szCs w:val="24"/>
        </w:rPr>
        <w:t>соответствии участника аукциона, подавшего единственную заявку на участие в аукционе, и поданной им заявки №</w:t>
      </w:r>
      <w:r w:rsidR="009638A5">
        <w:rPr>
          <w:bCs/>
          <w:sz w:val="24"/>
          <w:szCs w:val="24"/>
        </w:rPr>
        <w:t xml:space="preserve">6894289 </w:t>
      </w:r>
      <w:r w:rsidRPr="0036633D">
        <w:rPr>
          <w:bCs/>
          <w:sz w:val="24"/>
          <w:szCs w:val="24"/>
        </w:rPr>
        <w:t>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w:t>
      </w:r>
      <w:r w:rsidR="009638A5">
        <w:rPr>
          <w:bCs/>
          <w:sz w:val="24"/>
          <w:szCs w:val="24"/>
        </w:rPr>
        <w:t xml:space="preserve"> аукционе:</w:t>
      </w:r>
    </w:p>
    <w:tbl>
      <w:tblPr>
        <w:tblW w:w="10634" w:type="dxa"/>
        <w:tblInd w:w="-88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2372"/>
        <w:gridCol w:w="3016"/>
        <w:gridCol w:w="1701"/>
        <w:gridCol w:w="1701"/>
        <w:gridCol w:w="1844"/>
      </w:tblGrid>
      <w:tr w:rsidR="009638A5" w:rsidTr="009638A5">
        <w:trPr>
          <w:cantSplit/>
          <w:trHeight w:val="772"/>
          <w:tblHeader/>
        </w:trPr>
        <w:tc>
          <w:tcPr>
            <w:tcW w:w="2372" w:type="dxa"/>
            <w:vMerge w:val="restart"/>
            <w:tcBorders>
              <w:top w:val="single" w:sz="6" w:space="0" w:color="auto"/>
              <w:left w:val="single" w:sz="6" w:space="0" w:color="auto"/>
              <w:bottom w:val="single" w:sz="6" w:space="0" w:color="auto"/>
              <w:right w:val="single" w:sz="6" w:space="0" w:color="auto"/>
            </w:tcBorders>
            <w:vAlign w:val="center"/>
            <w:hideMark/>
          </w:tcPr>
          <w:p w:rsidR="009638A5" w:rsidRDefault="009638A5" w:rsidP="009637ED">
            <w:pPr>
              <w:jc w:val="center"/>
              <w:rPr>
                <w:lang w:eastAsia="en-US"/>
              </w:rPr>
            </w:pPr>
            <w:r>
              <w:rPr>
                <w:lang w:eastAsia="en-US"/>
              </w:rPr>
              <w:t xml:space="preserve">Наименование участника закупки, порядковый номер заявки </w:t>
            </w:r>
          </w:p>
        </w:tc>
        <w:tc>
          <w:tcPr>
            <w:tcW w:w="3016" w:type="dxa"/>
            <w:vMerge w:val="restart"/>
            <w:tcBorders>
              <w:top w:val="single" w:sz="6" w:space="0" w:color="auto"/>
              <w:left w:val="single" w:sz="6" w:space="0" w:color="auto"/>
              <w:bottom w:val="single" w:sz="6" w:space="0" w:color="auto"/>
              <w:right w:val="single" w:sz="4" w:space="0" w:color="auto"/>
            </w:tcBorders>
            <w:vAlign w:val="center"/>
            <w:hideMark/>
          </w:tcPr>
          <w:p w:rsidR="009638A5" w:rsidRDefault="009638A5" w:rsidP="009637ED">
            <w:pPr>
              <w:jc w:val="center"/>
              <w:rPr>
                <w:lang w:eastAsia="en-US"/>
              </w:rPr>
            </w:pPr>
            <w:r>
              <w:rPr>
                <w:lang w:eastAsia="en-US"/>
              </w:rPr>
              <w:t>Причины признания заявки несоответствующей</w:t>
            </w:r>
          </w:p>
        </w:tc>
        <w:tc>
          <w:tcPr>
            <w:tcW w:w="3402" w:type="dxa"/>
            <w:gridSpan w:val="2"/>
            <w:tcBorders>
              <w:top w:val="single" w:sz="6" w:space="0" w:color="auto"/>
              <w:left w:val="single" w:sz="6" w:space="0" w:color="auto"/>
              <w:bottom w:val="single" w:sz="4" w:space="0" w:color="auto"/>
              <w:right w:val="single" w:sz="4" w:space="0" w:color="auto"/>
            </w:tcBorders>
            <w:vAlign w:val="center"/>
            <w:hideMark/>
          </w:tcPr>
          <w:p w:rsidR="009638A5" w:rsidRDefault="009638A5" w:rsidP="009637ED">
            <w:pPr>
              <w:jc w:val="center"/>
              <w:rPr>
                <w:lang w:eastAsia="en-US"/>
              </w:rPr>
            </w:pPr>
            <w:r>
              <w:rPr>
                <w:lang w:eastAsia="en-US"/>
              </w:rPr>
              <w:t>Положения, которым не соответствует заявка на участие в аукционе</w:t>
            </w:r>
          </w:p>
        </w:tc>
        <w:tc>
          <w:tcPr>
            <w:tcW w:w="1844" w:type="dxa"/>
            <w:vMerge w:val="restart"/>
            <w:tcBorders>
              <w:top w:val="single" w:sz="6" w:space="0" w:color="auto"/>
              <w:left w:val="single" w:sz="6" w:space="0" w:color="auto"/>
              <w:bottom w:val="single" w:sz="6" w:space="0" w:color="auto"/>
              <w:right w:val="single" w:sz="4" w:space="0" w:color="auto"/>
            </w:tcBorders>
            <w:vAlign w:val="center"/>
            <w:hideMark/>
          </w:tcPr>
          <w:p w:rsidR="009638A5" w:rsidRDefault="009638A5" w:rsidP="009637ED">
            <w:pPr>
              <w:jc w:val="center"/>
              <w:rPr>
                <w:lang w:eastAsia="en-US"/>
              </w:rPr>
            </w:pPr>
            <w:r>
              <w:rPr>
                <w:lang w:eastAsia="en-US"/>
              </w:rPr>
              <w:t>Положения заявки, которые не соответствуют требованиям, установленным документацией об аукционе</w:t>
            </w:r>
          </w:p>
        </w:tc>
      </w:tr>
      <w:tr w:rsidR="009638A5" w:rsidTr="009638A5">
        <w:trPr>
          <w:cantSplit/>
          <w:trHeight w:val="947"/>
          <w:tblHeader/>
        </w:trPr>
        <w:tc>
          <w:tcPr>
            <w:tcW w:w="2372" w:type="dxa"/>
            <w:vMerge/>
            <w:tcBorders>
              <w:top w:val="single" w:sz="6" w:space="0" w:color="auto"/>
              <w:left w:val="single" w:sz="6" w:space="0" w:color="auto"/>
              <w:bottom w:val="single" w:sz="6" w:space="0" w:color="auto"/>
              <w:right w:val="single" w:sz="6" w:space="0" w:color="auto"/>
            </w:tcBorders>
            <w:vAlign w:val="center"/>
            <w:hideMark/>
          </w:tcPr>
          <w:p w:rsidR="009638A5" w:rsidRDefault="009638A5" w:rsidP="009637ED">
            <w:pPr>
              <w:widowControl/>
              <w:rPr>
                <w:lang w:eastAsia="en-US"/>
              </w:rPr>
            </w:pPr>
          </w:p>
        </w:tc>
        <w:tc>
          <w:tcPr>
            <w:tcW w:w="3016" w:type="dxa"/>
            <w:vMerge/>
            <w:tcBorders>
              <w:top w:val="single" w:sz="6" w:space="0" w:color="auto"/>
              <w:left w:val="single" w:sz="6" w:space="0" w:color="auto"/>
              <w:bottom w:val="single" w:sz="6" w:space="0" w:color="auto"/>
              <w:right w:val="single" w:sz="4" w:space="0" w:color="auto"/>
            </w:tcBorders>
            <w:vAlign w:val="center"/>
            <w:hideMark/>
          </w:tcPr>
          <w:p w:rsidR="009638A5" w:rsidRDefault="009638A5" w:rsidP="009637ED">
            <w:pPr>
              <w:widowControl/>
              <w:rPr>
                <w:lang w:eastAsia="en-US"/>
              </w:rPr>
            </w:pPr>
          </w:p>
        </w:tc>
        <w:tc>
          <w:tcPr>
            <w:tcW w:w="1701" w:type="dxa"/>
            <w:tcBorders>
              <w:top w:val="single" w:sz="4" w:space="0" w:color="auto"/>
              <w:left w:val="single" w:sz="6" w:space="0" w:color="auto"/>
              <w:bottom w:val="single" w:sz="6" w:space="0" w:color="auto"/>
              <w:right w:val="single" w:sz="4" w:space="0" w:color="auto"/>
            </w:tcBorders>
            <w:vAlign w:val="center"/>
            <w:hideMark/>
          </w:tcPr>
          <w:p w:rsidR="009638A5" w:rsidRDefault="009638A5" w:rsidP="009637ED">
            <w:pPr>
              <w:jc w:val="center"/>
              <w:rPr>
                <w:lang w:eastAsia="en-US"/>
              </w:rPr>
            </w:pPr>
            <w:r>
              <w:rPr>
                <w:lang w:eastAsia="en-US"/>
              </w:rPr>
              <w:t xml:space="preserve">Федеральный закон от 05.04.2013 № 44-ФЗ </w:t>
            </w:r>
          </w:p>
        </w:tc>
        <w:tc>
          <w:tcPr>
            <w:tcW w:w="1701" w:type="dxa"/>
            <w:tcBorders>
              <w:top w:val="single" w:sz="4" w:space="0" w:color="auto"/>
              <w:left w:val="single" w:sz="4" w:space="0" w:color="auto"/>
              <w:bottom w:val="single" w:sz="6" w:space="0" w:color="auto"/>
              <w:right w:val="single" w:sz="6" w:space="0" w:color="auto"/>
            </w:tcBorders>
            <w:vAlign w:val="center"/>
            <w:hideMark/>
          </w:tcPr>
          <w:p w:rsidR="009638A5" w:rsidRDefault="009638A5" w:rsidP="009637ED">
            <w:pPr>
              <w:jc w:val="center"/>
              <w:rPr>
                <w:lang w:eastAsia="en-US"/>
              </w:rPr>
            </w:pPr>
            <w:r>
              <w:rPr>
                <w:lang w:eastAsia="en-US"/>
              </w:rPr>
              <w:t>Документация об аукционе</w:t>
            </w:r>
          </w:p>
        </w:tc>
        <w:tc>
          <w:tcPr>
            <w:tcW w:w="1844" w:type="dxa"/>
            <w:vMerge/>
            <w:tcBorders>
              <w:top w:val="single" w:sz="6" w:space="0" w:color="auto"/>
              <w:left w:val="single" w:sz="6" w:space="0" w:color="auto"/>
              <w:bottom w:val="single" w:sz="6" w:space="0" w:color="auto"/>
              <w:right w:val="single" w:sz="4" w:space="0" w:color="auto"/>
            </w:tcBorders>
            <w:vAlign w:val="center"/>
            <w:hideMark/>
          </w:tcPr>
          <w:p w:rsidR="009638A5" w:rsidRDefault="009638A5" w:rsidP="009637ED">
            <w:pPr>
              <w:widowControl/>
              <w:rPr>
                <w:lang w:eastAsia="en-US"/>
              </w:rPr>
            </w:pPr>
          </w:p>
        </w:tc>
      </w:tr>
      <w:tr w:rsidR="009637ED" w:rsidTr="009637ED">
        <w:trPr>
          <w:cantSplit/>
          <w:trHeight w:val="947"/>
          <w:tblHeader/>
        </w:trPr>
        <w:tc>
          <w:tcPr>
            <w:tcW w:w="2372" w:type="dxa"/>
            <w:vMerge w:val="restart"/>
            <w:tcBorders>
              <w:top w:val="single" w:sz="6" w:space="0" w:color="auto"/>
              <w:left w:val="single" w:sz="6" w:space="0" w:color="auto"/>
              <w:right w:val="single" w:sz="6" w:space="0" w:color="auto"/>
            </w:tcBorders>
            <w:vAlign w:val="center"/>
            <w:hideMark/>
          </w:tcPr>
          <w:p w:rsidR="009637ED" w:rsidRDefault="009637ED" w:rsidP="009637ED">
            <w:pPr>
              <w:ind w:firstLine="34"/>
              <w:jc w:val="center"/>
              <w:rPr>
                <w:spacing w:val="-6"/>
                <w:sz w:val="24"/>
                <w:szCs w:val="24"/>
              </w:rPr>
            </w:pPr>
            <w:r>
              <w:rPr>
                <w:color w:val="000000"/>
                <w:spacing w:val="-6"/>
                <w:sz w:val="24"/>
                <w:szCs w:val="24"/>
                <w:lang w:eastAsia="en-US"/>
              </w:rPr>
              <w:t xml:space="preserve">№ </w:t>
            </w:r>
            <w:r>
              <w:rPr>
                <w:bCs/>
                <w:sz w:val="24"/>
                <w:szCs w:val="24"/>
              </w:rPr>
              <w:t>6894289</w:t>
            </w:r>
          </w:p>
          <w:p w:rsidR="009637ED" w:rsidRDefault="009637ED" w:rsidP="009637ED">
            <w:pPr>
              <w:ind w:firstLine="34"/>
              <w:jc w:val="center"/>
              <w:rPr>
                <w:lang w:eastAsia="en-US"/>
              </w:rPr>
            </w:pPr>
            <w:r>
              <w:rPr>
                <w:b/>
                <w:bCs/>
              </w:rPr>
              <w:t>Общество с ограниченной ответственностью "Системный софт"</w:t>
            </w:r>
          </w:p>
        </w:tc>
        <w:tc>
          <w:tcPr>
            <w:tcW w:w="3016" w:type="dxa"/>
            <w:tcBorders>
              <w:top w:val="single" w:sz="6" w:space="0" w:color="auto"/>
              <w:left w:val="single" w:sz="6" w:space="0" w:color="auto"/>
              <w:bottom w:val="single" w:sz="6" w:space="0" w:color="auto"/>
              <w:right w:val="single" w:sz="4" w:space="0" w:color="auto"/>
            </w:tcBorders>
            <w:vAlign w:val="center"/>
            <w:hideMark/>
          </w:tcPr>
          <w:p w:rsidR="009637ED" w:rsidRDefault="009637ED" w:rsidP="00AF5B34">
            <w:pPr>
              <w:jc w:val="both"/>
              <w:rPr>
                <w:lang w:eastAsia="en-US"/>
              </w:rPr>
            </w:pPr>
            <w:r>
              <w:rPr>
                <w:noProof/>
                <w:szCs w:val="24"/>
              </w:rPr>
              <w:t>Отсутствуют конкретные показатели предлагаемого товара (пункт 1 части 4 статьи 67 Федерального закона от 05.04.2013 №44-ФЗ</w:t>
            </w:r>
            <w:r w:rsidR="00AF5B34">
              <w:rPr>
                <w:noProof/>
                <w:szCs w:val="24"/>
              </w:rPr>
              <w:t>)</w:t>
            </w:r>
          </w:p>
        </w:tc>
        <w:tc>
          <w:tcPr>
            <w:tcW w:w="1701" w:type="dxa"/>
            <w:tcBorders>
              <w:top w:val="single" w:sz="4" w:space="0" w:color="auto"/>
              <w:left w:val="single" w:sz="6" w:space="0" w:color="auto"/>
              <w:bottom w:val="single" w:sz="6" w:space="0" w:color="auto"/>
              <w:right w:val="single" w:sz="4" w:space="0" w:color="auto"/>
            </w:tcBorders>
            <w:vAlign w:val="center"/>
            <w:hideMark/>
          </w:tcPr>
          <w:p w:rsidR="009637ED" w:rsidRDefault="00AF5B34" w:rsidP="00AF5B34">
            <w:pPr>
              <w:ind w:hanging="45"/>
              <w:jc w:val="center"/>
              <w:rPr>
                <w:lang w:eastAsia="en-US"/>
              </w:rPr>
            </w:pPr>
            <w:r>
              <w:rPr>
                <w:lang w:eastAsia="en-US"/>
              </w:rPr>
              <w:t xml:space="preserve">подпункт б) </w:t>
            </w:r>
            <w:r w:rsidR="009637ED">
              <w:rPr>
                <w:lang w:eastAsia="en-US"/>
              </w:rPr>
              <w:t>пункт</w:t>
            </w:r>
            <w:r>
              <w:rPr>
                <w:lang w:eastAsia="en-US"/>
              </w:rPr>
              <w:t>а</w:t>
            </w:r>
            <w:r w:rsidR="009637ED">
              <w:rPr>
                <w:lang w:eastAsia="en-US"/>
              </w:rPr>
              <w:t xml:space="preserve"> </w:t>
            </w:r>
            <w:r>
              <w:rPr>
                <w:lang w:eastAsia="en-US"/>
              </w:rPr>
              <w:t>1</w:t>
            </w:r>
            <w:r w:rsidR="009637ED">
              <w:rPr>
                <w:lang w:eastAsia="en-US"/>
              </w:rPr>
              <w:t xml:space="preserve"> части </w:t>
            </w:r>
            <w:r>
              <w:rPr>
                <w:lang w:eastAsia="en-US"/>
              </w:rPr>
              <w:t xml:space="preserve">3 </w:t>
            </w:r>
            <w:r w:rsidR="009637ED">
              <w:rPr>
                <w:lang w:eastAsia="en-US"/>
              </w:rPr>
              <w:t>статьи 66</w:t>
            </w:r>
          </w:p>
        </w:tc>
        <w:tc>
          <w:tcPr>
            <w:tcW w:w="1701" w:type="dxa"/>
            <w:tcBorders>
              <w:top w:val="single" w:sz="4" w:space="0" w:color="auto"/>
              <w:left w:val="single" w:sz="4" w:space="0" w:color="auto"/>
              <w:bottom w:val="single" w:sz="6" w:space="0" w:color="auto"/>
              <w:right w:val="single" w:sz="6" w:space="0" w:color="auto"/>
            </w:tcBorders>
            <w:vAlign w:val="center"/>
            <w:hideMark/>
          </w:tcPr>
          <w:p w:rsidR="009637ED" w:rsidRDefault="009637ED" w:rsidP="009637ED">
            <w:pPr>
              <w:ind w:hanging="45"/>
              <w:jc w:val="center"/>
              <w:rPr>
                <w:sz w:val="24"/>
                <w:szCs w:val="24"/>
                <w:lang w:eastAsia="en-US"/>
              </w:rPr>
            </w:pPr>
            <w:r>
              <w:rPr>
                <w:sz w:val="18"/>
                <w:lang w:eastAsia="en-US"/>
              </w:rPr>
              <w:t>пункт 22 Части I. Сведения о проводимом аукционе в электронной форме</w:t>
            </w:r>
          </w:p>
        </w:tc>
        <w:tc>
          <w:tcPr>
            <w:tcW w:w="1844" w:type="dxa"/>
            <w:tcBorders>
              <w:top w:val="single" w:sz="6" w:space="0" w:color="auto"/>
              <w:left w:val="single" w:sz="6" w:space="0" w:color="auto"/>
              <w:bottom w:val="single" w:sz="6" w:space="0" w:color="auto"/>
              <w:right w:val="single" w:sz="4" w:space="0" w:color="auto"/>
            </w:tcBorders>
            <w:vAlign w:val="center"/>
            <w:hideMark/>
          </w:tcPr>
          <w:p w:rsidR="009637ED" w:rsidRDefault="009637ED" w:rsidP="009637ED">
            <w:pPr>
              <w:ind w:hanging="45"/>
              <w:jc w:val="center"/>
              <w:rPr>
                <w:sz w:val="18"/>
                <w:lang w:eastAsia="en-US"/>
              </w:rPr>
            </w:pPr>
            <w:r>
              <w:rPr>
                <w:sz w:val="18"/>
                <w:lang w:eastAsia="en-US"/>
              </w:rPr>
              <w:t xml:space="preserve">первая часть заявки </w:t>
            </w:r>
          </w:p>
        </w:tc>
      </w:tr>
      <w:tr w:rsidR="009637ED" w:rsidTr="009637ED">
        <w:trPr>
          <w:cantSplit/>
          <w:trHeight w:val="1662"/>
        </w:trPr>
        <w:tc>
          <w:tcPr>
            <w:tcW w:w="2372" w:type="dxa"/>
            <w:vMerge/>
            <w:tcBorders>
              <w:left w:val="single" w:sz="6" w:space="0" w:color="auto"/>
              <w:bottom w:val="single" w:sz="6" w:space="0" w:color="auto"/>
              <w:right w:val="single" w:sz="6" w:space="0" w:color="auto"/>
            </w:tcBorders>
            <w:vAlign w:val="center"/>
            <w:hideMark/>
          </w:tcPr>
          <w:p w:rsidR="009637ED" w:rsidRDefault="009637ED" w:rsidP="009637ED">
            <w:pPr>
              <w:ind w:firstLine="34"/>
              <w:jc w:val="center"/>
              <w:rPr>
                <w:color w:val="000000"/>
                <w:spacing w:val="-6"/>
                <w:sz w:val="24"/>
                <w:szCs w:val="24"/>
                <w:lang w:eastAsia="en-US"/>
              </w:rPr>
            </w:pPr>
          </w:p>
        </w:tc>
        <w:tc>
          <w:tcPr>
            <w:tcW w:w="3016" w:type="dxa"/>
            <w:tcBorders>
              <w:top w:val="single" w:sz="6" w:space="0" w:color="auto"/>
              <w:left w:val="single" w:sz="6" w:space="0" w:color="auto"/>
              <w:bottom w:val="single" w:sz="6" w:space="0" w:color="auto"/>
              <w:right w:val="single" w:sz="4" w:space="0" w:color="auto"/>
            </w:tcBorders>
            <w:vAlign w:val="center"/>
            <w:hideMark/>
          </w:tcPr>
          <w:p w:rsidR="009637ED" w:rsidRDefault="009637ED" w:rsidP="009637ED">
            <w:pPr>
              <w:ind w:left="-38" w:hanging="7"/>
              <w:jc w:val="both"/>
              <w:rPr>
                <w:lang w:eastAsia="en-US"/>
              </w:rPr>
            </w:pPr>
            <w:r>
              <w:rPr>
                <w:szCs w:val="16"/>
                <w:lang w:eastAsia="en-US"/>
              </w:rPr>
              <w:t xml:space="preserve">Отсутствует  декларация о  соответствии участника аукциона требованиям, установленным пунктами 3-9 части 1 статьи 31 Федерального закона от 05.04.2013 №44-ФЗ  (пункт 1 части 6 статьи 69 Федерального закона </w:t>
            </w:r>
            <w:r>
              <w:rPr>
                <w:bCs/>
                <w:szCs w:val="16"/>
                <w:lang w:eastAsia="en-US"/>
              </w:rPr>
              <w:t>от 05.04.2013</w:t>
            </w:r>
            <w:r>
              <w:rPr>
                <w:szCs w:val="16"/>
                <w:lang w:eastAsia="en-US"/>
              </w:rPr>
              <w:t xml:space="preserve"> № 44-ФЗ)</w:t>
            </w:r>
          </w:p>
        </w:tc>
        <w:tc>
          <w:tcPr>
            <w:tcW w:w="1701" w:type="dxa"/>
            <w:tcBorders>
              <w:top w:val="single" w:sz="6" w:space="0" w:color="auto"/>
              <w:left w:val="single" w:sz="6" w:space="0" w:color="auto"/>
              <w:bottom w:val="single" w:sz="6" w:space="0" w:color="auto"/>
              <w:right w:val="single" w:sz="4" w:space="0" w:color="auto"/>
            </w:tcBorders>
            <w:vAlign w:val="center"/>
            <w:hideMark/>
          </w:tcPr>
          <w:p w:rsidR="009637ED" w:rsidRDefault="009637ED" w:rsidP="009637ED">
            <w:pPr>
              <w:ind w:hanging="45"/>
              <w:jc w:val="center"/>
              <w:rPr>
                <w:lang w:eastAsia="en-US"/>
              </w:rPr>
            </w:pPr>
            <w:r>
              <w:rPr>
                <w:lang w:eastAsia="en-US"/>
              </w:rPr>
              <w:t>пункт 2 части 5 статьи 66</w:t>
            </w:r>
          </w:p>
        </w:tc>
        <w:tc>
          <w:tcPr>
            <w:tcW w:w="1701" w:type="dxa"/>
            <w:tcBorders>
              <w:top w:val="single" w:sz="6" w:space="0" w:color="auto"/>
              <w:left w:val="single" w:sz="4" w:space="0" w:color="auto"/>
              <w:bottom w:val="single" w:sz="6" w:space="0" w:color="auto"/>
              <w:right w:val="single" w:sz="4" w:space="0" w:color="auto"/>
            </w:tcBorders>
            <w:vAlign w:val="center"/>
            <w:hideMark/>
          </w:tcPr>
          <w:p w:rsidR="009637ED" w:rsidRDefault="009637ED" w:rsidP="009637ED">
            <w:pPr>
              <w:ind w:hanging="45"/>
              <w:jc w:val="center"/>
              <w:rPr>
                <w:sz w:val="24"/>
                <w:szCs w:val="24"/>
                <w:lang w:eastAsia="en-US"/>
              </w:rPr>
            </w:pPr>
            <w:r>
              <w:rPr>
                <w:sz w:val="18"/>
                <w:lang w:eastAsia="en-US"/>
              </w:rPr>
              <w:t>подпункт 2 пункта 22 Части I. Сведения о проводимом аукционе в электронной форме</w:t>
            </w:r>
          </w:p>
        </w:tc>
        <w:tc>
          <w:tcPr>
            <w:tcW w:w="1844" w:type="dxa"/>
            <w:tcBorders>
              <w:top w:val="single" w:sz="6" w:space="0" w:color="auto"/>
              <w:left w:val="single" w:sz="4" w:space="0" w:color="auto"/>
              <w:bottom w:val="single" w:sz="6" w:space="0" w:color="auto"/>
              <w:right w:val="single" w:sz="4" w:space="0" w:color="auto"/>
            </w:tcBorders>
            <w:vAlign w:val="center"/>
            <w:hideMark/>
          </w:tcPr>
          <w:p w:rsidR="009637ED" w:rsidRDefault="009637ED" w:rsidP="009637ED">
            <w:pPr>
              <w:ind w:hanging="45"/>
              <w:jc w:val="center"/>
              <w:rPr>
                <w:sz w:val="18"/>
                <w:lang w:eastAsia="en-US"/>
              </w:rPr>
            </w:pPr>
            <w:r>
              <w:rPr>
                <w:sz w:val="18"/>
                <w:lang w:eastAsia="en-US"/>
              </w:rPr>
              <w:t xml:space="preserve">Вторая часть заявки </w:t>
            </w:r>
          </w:p>
        </w:tc>
      </w:tr>
    </w:tbl>
    <w:p w:rsidR="009638A5" w:rsidRPr="0036633D" w:rsidRDefault="009638A5" w:rsidP="0036633D">
      <w:pPr>
        <w:ind w:left="-993"/>
        <w:jc w:val="both"/>
        <w:rPr>
          <w:bCs/>
          <w:sz w:val="24"/>
          <w:szCs w:val="24"/>
        </w:rPr>
      </w:pPr>
    </w:p>
    <w:p w:rsidR="0036633D" w:rsidRPr="0036633D" w:rsidRDefault="0036633D" w:rsidP="0036633D">
      <w:pPr>
        <w:ind w:left="-993"/>
        <w:jc w:val="both"/>
        <w:rPr>
          <w:bCs/>
          <w:sz w:val="24"/>
          <w:szCs w:val="24"/>
        </w:rPr>
      </w:pPr>
      <w:r w:rsidRPr="0036633D">
        <w:rPr>
          <w:bCs/>
          <w:sz w:val="24"/>
          <w:szCs w:val="24"/>
        </w:rPr>
        <w:t xml:space="preserve">7. Настоящий протокол подлежит размещению на сайте оператора электронной площадки </w:t>
      </w:r>
      <w:hyperlink r:id="rId6" w:history="1">
        <w:r w:rsidRPr="0036633D">
          <w:rPr>
            <w:bCs/>
            <w:sz w:val="24"/>
            <w:szCs w:val="24"/>
          </w:rPr>
          <w:t>http://www.sberbank-ast.ru</w:t>
        </w:r>
      </w:hyperlink>
      <w:r w:rsidRPr="0036633D">
        <w:rPr>
          <w:bCs/>
          <w:sz w:val="24"/>
          <w:szCs w:val="24"/>
        </w:rPr>
        <w:t>.</w:t>
      </w:r>
    </w:p>
    <w:p w:rsidR="0036633D" w:rsidRPr="00FB3485" w:rsidRDefault="0036633D" w:rsidP="0036633D">
      <w:pPr>
        <w:pStyle w:val="a6"/>
        <w:tabs>
          <w:tab w:val="num" w:pos="567"/>
        </w:tabs>
        <w:ind w:left="0"/>
        <w:jc w:val="both"/>
        <w:rPr>
          <w:spacing w:val="-6"/>
          <w:sz w:val="24"/>
          <w:szCs w:val="24"/>
        </w:rPr>
      </w:pPr>
    </w:p>
    <w:p w:rsidR="0036633D" w:rsidRPr="009638A5" w:rsidRDefault="0036633D" w:rsidP="0036633D">
      <w:pPr>
        <w:jc w:val="center"/>
        <w:rPr>
          <w:noProof/>
          <w:sz w:val="24"/>
          <w:szCs w:val="24"/>
        </w:rPr>
      </w:pPr>
      <w:r w:rsidRPr="009638A5">
        <w:rPr>
          <w:noProof/>
          <w:sz w:val="24"/>
          <w:szCs w:val="24"/>
        </w:rPr>
        <w:t>Сведения о решении</w:t>
      </w:r>
    </w:p>
    <w:p w:rsidR="0036633D" w:rsidRPr="009638A5" w:rsidRDefault="0036633D" w:rsidP="0036633D">
      <w:pPr>
        <w:jc w:val="center"/>
        <w:rPr>
          <w:noProof/>
          <w:sz w:val="24"/>
          <w:szCs w:val="24"/>
        </w:rPr>
      </w:pPr>
      <w:r w:rsidRPr="009638A5">
        <w:rPr>
          <w:noProof/>
          <w:sz w:val="24"/>
          <w:szCs w:val="24"/>
        </w:rPr>
        <w:t xml:space="preserve">членов комиссии о соответствии участника аукциона и поданной им заявки требованиям Федерального закона </w:t>
      </w:r>
      <w:r w:rsidRPr="009638A5">
        <w:rPr>
          <w:spacing w:val="-6"/>
          <w:sz w:val="24"/>
          <w:szCs w:val="24"/>
        </w:rPr>
        <w:t xml:space="preserve">05.04.2013 № 44-ФЗ «О контрактной системе в сфере закупок товаров, работ, услуг для обеспечения государственных и муниципальных нужд» </w:t>
      </w:r>
      <w:r w:rsidRPr="009638A5">
        <w:rPr>
          <w:noProof/>
          <w:sz w:val="24"/>
          <w:szCs w:val="24"/>
        </w:rPr>
        <w:t xml:space="preserve">и документации аукционе </w:t>
      </w:r>
    </w:p>
    <w:tbl>
      <w:tblPr>
        <w:tblW w:w="10118" w:type="dxa"/>
        <w:tblInd w:w="-743" w:type="dxa"/>
        <w:tblLayout w:type="fixed"/>
        <w:tblLook w:val="01E0"/>
      </w:tblPr>
      <w:tblGrid>
        <w:gridCol w:w="4896"/>
        <w:gridCol w:w="2521"/>
        <w:gridCol w:w="2701"/>
      </w:tblGrid>
      <w:tr w:rsidR="0036633D" w:rsidRPr="009638A5" w:rsidTr="009638A5">
        <w:tc>
          <w:tcPr>
            <w:tcW w:w="4896" w:type="dxa"/>
            <w:tcBorders>
              <w:top w:val="single" w:sz="4" w:space="0" w:color="auto"/>
              <w:left w:val="single" w:sz="4" w:space="0" w:color="auto"/>
              <w:bottom w:val="single" w:sz="4" w:space="0" w:color="auto"/>
              <w:right w:val="single" w:sz="4" w:space="0" w:color="auto"/>
            </w:tcBorders>
            <w:vAlign w:val="center"/>
            <w:hideMark/>
          </w:tcPr>
          <w:p w:rsidR="0036633D" w:rsidRPr="009638A5" w:rsidRDefault="0036633D" w:rsidP="0036633D">
            <w:pPr>
              <w:spacing w:after="60"/>
              <w:jc w:val="center"/>
              <w:rPr>
                <w:noProof/>
              </w:rPr>
            </w:pPr>
            <w:r w:rsidRPr="009638A5">
              <w:rPr>
                <w:noProof/>
              </w:rPr>
              <w:t>Решение члена комиссии</w:t>
            </w:r>
          </w:p>
        </w:tc>
        <w:tc>
          <w:tcPr>
            <w:tcW w:w="2521" w:type="dxa"/>
            <w:tcBorders>
              <w:top w:val="single" w:sz="4" w:space="0" w:color="auto"/>
              <w:left w:val="single" w:sz="4" w:space="0" w:color="auto"/>
              <w:bottom w:val="single" w:sz="4" w:space="0" w:color="auto"/>
              <w:right w:val="single" w:sz="4" w:space="0" w:color="auto"/>
            </w:tcBorders>
            <w:vAlign w:val="center"/>
            <w:hideMark/>
          </w:tcPr>
          <w:p w:rsidR="0036633D" w:rsidRPr="009638A5" w:rsidRDefault="0036633D" w:rsidP="0036633D">
            <w:pPr>
              <w:spacing w:after="60"/>
              <w:jc w:val="center"/>
              <w:rPr>
                <w:noProof/>
              </w:rPr>
            </w:pPr>
            <w:r w:rsidRPr="009638A5">
              <w:rPr>
                <w:noProof/>
              </w:rPr>
              <w:t>Подпись члена комиссии</w:t>
            </w:r>
          </w:p>
        </w:tc>
        <w:tc>
          <w:tcPr>
            <w:tcW w:w="2701" w:type="dxa"/>
            <w:tcBorders>
              <w:top w:val="single" w:sz="4" w:space="0" w:color="auto"/>
              <w:left w:val="single" w:sz="4" w:space="0" w:color="auto"/>
              <w:bottom w:val="single" w:sz="4" w:space="0" w:color="auto"/>
              <w:right w:val="single" w:sz="4" w:space="0" w:color="auto"/>
            </w:tcBorders>
            <w:vAlign w:val="center"/>
            <w:hideMark/>
          </w:tcPr>
          <w:p w:rsidR="0036633D" w:rsidRPr="009638A5" w:rsidRDefault="0036633D" w:rsidP="0036633D">
            <w:pPr>
              <w:spacing w:after="60"/>
              <w:jc w:val="center"/>
              <w:rPr>
                <w:noProof/>
              </w:rPr>
            </w:pPr>
            <w:r w:rsidRPr="009638A5">
              <w:rPr>
                <w:noProof/>
              </w:rPr>
              <w:t>Состав комиссии</w:t>
            </w:r>
          </w:p>
        </w:tc>
      </w:tr>
      <w:tr w:rsidR="0036633D" w:rsidRPr="00B76365" w:rsidTr="009638A5">
        <w:tc>
          <w:tcPr>
            <w:tcW w:w="4896" w:type="dxa"/>
            <w:tcBorders>
              <w:top w:val="single" w:sz="4" w:space="0" w:color="auto"/>
              <w:left w:val="single" w:sz="4" w:space="0" w:color="auto"/>
              <w:bottom w:val="single" w:sz="4" w:space="0" w:color="auto"/>
              <w:right w:val="single" w:sz="4" w:space="0" w:color="auto"/>
            </w:tcBorders>
            <w:hideMark/>
          </w:tcPr>
          <w:p w:rsidR="0036633D" w:rsidRPr="00B76365" w:rsidRDefault="0036633D" w:rsidP="0036633D">
            <w:pPr>
              <w:jc w:val="both"/>
              <w:rPr>
                <w:noProof/>
                <w:sz w:val="16"/>
                <w:szCs w:val="16"/>
              </w:rPr>
            </w:pPr>
            <w:r w:rsidRPr="00B76365">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2521" w:type="dxa"/>
            <w:tcBorders>
              <w:top w:val="single" w:sz="4" w:space="0" w:color="auto"/>
              <w:left w:val="single" w:sz="4" w:space="0" w:color="auto"/>
              <w:bottom w:val="single" w:sz="4" w:space="0" w:color="auto"/>
              <w:right w:val="single" w:sz="4" w:space="0" w:color="auto"/>
            </w:tcBorders>
            <w:vAlign w:val="center"/>
          </w:tcPr>
          <w:p w:rsidR="0036633D" w:rsidRPr="00B76365" w:rsidRDefault="0036633D" w:rsidP="0036633D">
            <w:pPr>
              <w:spacing w:after="60"/>
              <w:jc w:val="center"/>
              <w:rPr>
                <w:noProof/>
              </w:rPr>
            </w:pPr>
          </w:p>
        </w:tc>
        <w:tc>
          <w:tcPr>
            <w:tcW w:w="2701" w:type="dxa"/>
            <w:tcBorders>
              <w:top w:val="single" w:sz="4" w:space="0" w:color="auto"/>
              <w:left w:val="single" w:sz="4" w:space="0" w:color="auto"/>
              <w:bottom w:val="single" w:sz="4" w:space="0" w:color="auto"/>
              <w:right w:val="single" w:sz="4" w:space="0" w:color="auto"/>
            </w:tcBorders>
            <w:vAlign w:val="center"/>
            <w:hideMark/>
          </w:tcPr>
          <w:p w:rsidR="0036633D" w:rsidRPr="00B76365" w:rsidRDefault="0036633D" w:rsidP="0036633D">
            <w:pPr>
              <w:jc w:val="center"/>
              <w:rPr>
                <w:sz w:val="24"/>
                <w:szCs w:val="24"/>
              </w:rPr>
            </w:pPr>
            <w:r w:rsidRPr="00B76365">
              <w:rPr>
                <w:sz w:val="24"/>
                <w:szCs w:val="24"/>
              </w:rPr>
              <w:t xml:space="preserve">С.Д. </w:t>
            </w:r>
            <w:proofErr w:type="spellStart"/>
            <w:r w:rsidRPr="00B76365">
              <w:rPr>
                <w:sz w:val="24"/>
                <w:szCs w:val="24"/>
              </w:rPr>
              <w:t>Голин</w:t>
            </w:r>
            <w:proofErr w:type="spellEnd"/>
          </w:p>
        </w:tc>
      </w:tr>
      <w:tr w:rsidR="0036633D" w:rsidRPr="00B76365" w:rsidTr="009638A5">
        <w:trPr>
          <w:trHeight w:val="1005"/>
        </w:trPr>
        <w:tc>
          <w:tcPr>
            <w:tcW w:w="4896" w:type="dxa"/>
            <w:tcBorders>
              <w:top w:val="single" w:sz="4" w:space="0" w:color="auto"/>
              <w:left w:val="single" w:sz="4" w:space="0" w:color="auto"/>
              <w:bottom w:val="single" w:sz="4" w:space="0" w:color="auto"/>
              <w:right w:val="single" w:sz="4" w:space="0" w:color="auto"/>
            </w:tcBorders>
            <w:hideMark/>
          </w:tcPr>
          <w:p w:rsidR="0036633D" w:rsidRPr="00B76365" w:rsidRDefault="0036633D" w:rsidP="0036633D">
            <w:pPr>
              <w:jc w:val="both"/>
              <w:rPr>
                <w:noProof/>
                <w:sz w:val="16"/>
                <w:szCs w:val="16"/>
              </w:rPr>
            </w:pPr>
            <w:r w:rsidRPr="00B76365">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2521" w:type="dxa"/>
            <w:tcBorders>
              <w:top w:val="single" w:sz="4" w:space="0" w:color="auto"/>
              <w:left w:val="single" w:sz="4" w:space="0" w:color="auto"/>
              <w:bottom w:val="single" w:sz="4" w:space="0" w:color="auto"/>
              <w:right w:val="single" w:sz="4" w:space="0" w:color="auto"/>
            </w:tcBorders>
            <w:vAlign w:val="center"/>
          </w:tcPr>
          <w:p w:rsidR="0036633D" w:rsidRPr="00B76365" w:rsidRDefault="0036633D" w:rsidP="0036633D">
            <w:pPr>
              <w:spacing w:after="60"/>
              <w:jc w:val="center"/>
              <w:rPr>
                <w:noProof/>
              </w:rPr>
            </w:pPr>
          </w:p>
        </w:tc>
        <w:tc>
          <w:tcPr>
            <w:tcW w:w="2701" w:type="dxa"/>
            <w:tcBorders>
              <w:top w:val="single" w:sz="4" w:space="0" w:color="auto"/>
              <w:left w:val="single" w:sz="4" w:space="0" w:color="auto"/>
              <w:bottom w:val="single" w:sz="4" w:space="0" w:color="auto"/>
              <w:right w:val="single" w:sz="4" w:space="0" w:color="auto"/>
            </w:tcBorders>
            <w:vAlign w:val="center"/>
            <w:hideMark/>
          </w:tcPr>
          <w:p w:rsidR="0036633D" w:rsidRPr="00B76365" w:rsidRDefault="0036633D" w:rsidP="0036633D">
            <w:pPr>
              <w:jc w:val="center"/>
              <w:rPr>
                <w:sz w:val="24"/>
                <w:szCs w:val="24"/>
              </w:rPr>
            </w:pPr>
            <w:r w:rsidRPr="00B76365">
              <w:rPr>
                <w:sz w:val="24"/>
                <w:szCs w:val="24"/>
              </w:rPr>
              <w:t>Н.А. Морозова</w:t>
            </w:r>
          </w:p>
        </w:tc>
      </w:tr>
      <w:tr w:rsidR="0036633D" w:rsidRPr="00B76365" w:rsidTr="009638A5">
        <w:tc>
          <w:tcPr>
            <w:tcW w:w="4896" w:type="dxa"/>
            <w:tcBorders>
              <w:top w:val="single" w:sz="4" w:space="0" w:color="auto"/>
              <w:left w:val="single" w:sz="4" w:space="0" w:color="auto"/>
              <w:bottom w:val="single" w:sz="4" w:space="0" w:color="auto"/>
              <w:right w:val="single" w:sz="4" w:space="0" w:color="auto"/>
            </w:tcBorders>
            <w:hideMark/>
          </w:tcPr>
          <w:p w:rsidR="0036633D" w:rsidRPr="00B76365" w:rsidRDefault="0036633D" w:rsidP="0036633D">
            <w:pPr>
              <w:jc w:val="both"/>
              <w:rPr>
                <w:noProof/>
                <w:sz w:val="16"/>
                <w:szCs w:val="16"/>
              </w:rPr>
            </w:pPr>
            <w:r w:rsidRPr="00B76365">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2521" w:type="dxa"/>
            <w:tcBorders>
              <w:top w:val="single" w:sz="4" w:space="0" w:color="auto"/>
              <w:left w:val="single" w:sz="4" w:space="0" w:color="auto"/>
              <w:bottom w:val="single" w:sz="4" w:space="0" w:color="auto"/>
              <w:right w:val="single" w:sz="4" w:space="0" w:color="auto"/>
            </w:tcBorders>
            <w:vAlign w:val="center"/>
          </w:tcPr>
          <w:p w:rsidR="0036633D" w:rsidRPr="00B76365" w:rsidRDefault="0036633D" w:rsidP="0036633D">
            <w:pPr>
              <w:spacing w:after="60"/>
              <w:jc w:val="center"/>
              <w:rPr>
                <w:noProof/>
              </w:rPr>
            </w:pPr>
          </w:p>
        </w:tc>
        <w:tc>
          <w:tcPr>
            <w:tcW w:w="2701" w:type="dxa"/>
            <w:tcBorders>
              <w:top w:val="single" w:sz="4" w:space="0" w:color="auto"/>
              <w:left w:val="single" w:sz="4" w:space="0" w:color="auto"/>
              <w:bottom w:val="single" w:sz="4" w:space="0" w:color="auto"/>
              <w:right w:val="single" w:sz="4" w:space="0" w:color="auto"/>
            </w:tcBorders>
            <w:vAlign w:val="center"/>
            <w:hideMark/>
          </w:tcPr>
          <w:p w:rsidR="0036633D" w:rsidRPr="00B76365" w:rsidRDefault="0036633D" w:rsidP="0036633D">
            <w:pPr>
              <w:jc w:val="center"/>
              <w:rPr>
                <w:sz w:val="24"/>
                <w:szCs w:val="24"/>
              </w:rPr>
            </w:pPr>
            <w:r w:rsidRPr="00B76365">
              <w:rPr>
                <w:sz w:val="24"/>
                <w:szCs w:val="24"/>
              </w:rPr>
              <w:t xml:space="preserve">В.А. </w:t>
            </w:r>
            <w:proofErr w:type="spellStart"/>
            <w:r w:rsidRPr="00B76365">
              <w:rPr>
                <w:sz w:val="24"/>
                <w:szCs w:val="24"/>
              </w:rPr>
              <w:t>Климин</w:t>
            </w:r>
            <w:proofErr w:type="spellEnd"/>
          </w:p>
        </w:tc>
      </w:tr>
      <w:tr w:rsidR="0036633D" w:rsidRPr="00B76365" w:rsidTr="009638A5">
        <w:tc>
          <w:tcPr>
            <w:tcW w:w="4896" w:type="dxa"/>
            <w:tcBorders>
              <w:top w:val="single" w:sz="4" w:space="0" w:color="auto"/>
              <w:left w:val="single" w:sz="4" w:space="0" w:color="auto"/>
              <w:bottom w:val="single" w:sz="4" w:space="0" w:color="auto"/>
              <w:right w:val="single" w:sz="4" w:space="0" w:color="auto"/>
            </w:tcBorders>
            <w:hideMark/>
          </w:tcPr>
          <w:p w:rsidR="0036633D" w:rsidRPr="00B76365" w:rsidRDefault="0036633D" w:rsidP="0036633D">
            <w:pPr>
              <w:jc w:val="both"/>
              <w:rPr>
                <w:noProof/>
                <w:sz w:val="16"/>
                <w:szCs w:val="16"/>
              </w:rPr>
            </w:pPr>
            <w:r w:rsidRPr="00B76365">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2521" w:type="dxa"/>
            <w:tcBorders>
              <w:top w:val="single" w:sz="4" w:space="0" w:color="auto"/>
              <w:left w:val="single" w:sz="4" w:space="0" w:color="auto"/>
              <w:bottom w:val="single" w:sz="4" w:space="0" w:color="auto"/>
              <w:right w:val="single" w:sz="4" w:space="0" w:color="auto"/>
            </w:tcBorders>
            <w:vAlign w:val="center"/>
          </w:tcPr>
          <w:p w:rsidR="0036633D" w:rsidRPr="00B76365" w:rsidRDefault="0036633D" w:rsidP="0036633D">
            <w:pPr>
              <w:spacing w:after="60"/>
              <w:jc w:val="center"/>
              <w:rPr>
                <w:noProof/>
              </w:rPr>
            </w:pPr>
          </w:p>
        </w:tc>
        <w:tc>
          <w:tcPr>
            <w:tcW w:w="2701" w:type="dxa"/>
            <w:tcBorders>
              <w:top w:val="single" w:sz="4" w:space="0" w:color="auto"/>
              <w:left w:val="single" w:sz="4" w:space="0" w:color="auto"/>
              <w:bottom w:val="single" w:sz="4" w:space="0" w:color="auto"/>
              <w:right w:val="single" w:sz="4" w:space="0" w:color="auto"/>
            </w:tcBorders>
            <w:vAlign w:val="center"/>
            <w:hideMark/>
          </w:tcPr>
          <w:p w:rsidR="0036633D" w:rsidRPr="00B76365" w:rsidRDefault="0036633D" w:rsidP="0036633D">
            <w:pPr>
              <w:jc w:val="center"/>
              <w:rPr>
                <w:sz w:val="24"/>
                <w:szCs w:val="24"/>
              </w:rPr>
            </w:pPr>
            <w:r w:rsidRPr="00B76365">
              <w:rPr>
                <w:sz w:val="24"/>
                <w:szCs w:val="24"/>
              </w:rPr>
              <w:t>Т.И. Долгодворова</w:t>
            </w:r>
          </w:p>
        </w:tc>
      </w:tr>
      <w:tr w:rsidR="0036633D" w:rsidRPr="00B76365" w:rsidTr="009638A5">
        <w:tc>
          <w:tcPr>
            <w:tcW w:w="4896" w:type="dxa"/>
            <w:tcBorders>
              <w:top w:val="single" w:sz="4" w:space="0" w:color="auto"/>
              <w:left w:val="single" w:sz="4" w:space="0" w:color="auto"/>
              <w:bottom w:val="single" w:sz="4" w:space="0" w:color="auto"/>
              <w:right w:val="single" w:sz="4" w:space="0" w:color="auto"/>
            </w:tcBorders>
            <w:hideMark/>
          </w:tcPr>
          <w:p w:rsidR="0036633D" w:rsidRPr="00B76365" w:rsidRDefault="0036633D" w:rsidP="0036633D">
            <w:pPr>
              <w:jc w:val="both"/>
              <w:rPr>
                <w:noProof/>
                <w:sz w:val="16"/>
                <w:szCs w:val="16"/>
              </w:rPr>
            </w:pPr>
            <w:r w:rsidRPr="00B76365">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2521" w:type="dxa"/>
            <w:tcBorders>
              <w:top w:val="single" w:sz="4" w:space="0" w:color="auto"/>
              <w:left w:val="single" w:sz="4" w:space="0" w:color="auto"/>
              <w:bottom w:val="single" w:sz="4" w:space="0" w:color="auto"/>
              <w:right w:val="single" w:sz="4" w:space="0" w:color="auto"/>
            </w:tcBorders>
            <w:vAlign w:val="center"/>
          </w:tcPr>
          <w:p w:rsidR="0036633D" w:rsidRPr="00B76365" w:rsidRDefault="0036633D" w:rsidP="0036633D">
            <w:pPr>
              <w:spacing w:after="60"/>
              <w:jc w:val="center"/>
              <w:rPr>
                <w:noProof/>
              </w:rPr>
            </w:pPr>
          </w:p>
        </w:tc>
        <w:tc>
          <w:tcPr>
            <w:tcW w:w="2701" w:type="dxa"/>
            <w:tcBorders>
              <w:top w:val="single" w:sz="4" w:space="0" w:color="auto"/>
              <w:left w:val="single" w:sz="4" w:space="0" w:color="auto"/>
              <w:bottom w:val="single" w:sz="4" w:space="0" w:color="auto"/>
              <w:right w:val="single" w:sz="4" w:space="0" w:color="auto"/>
            </w:tcBorders>
            <w:vAlign w:val="center"/>
            <w:hideMark/>
          </w:tcPr>
          <w:p w:rsidR="0036633D" w:rsidRPr="00B76365" w:rsidRDefault="0036633D" w:rsidP="0036633D">
            <w:pPr>
              <w:jc w:val="center"/>
              <w:rPr>
                <w:sz w:val="24"/>
                <w:szCs w:val="24"/>
              </w:rPr>
            </w:pPr>
            <w:r w:rsidRPr="00B76365">
              <w:rPr>
                <w:sz w:val="24"/>
                <w:szCs w:val="24"/>
              </w:rPr>
              <w:t>Ж.В. Резинкина</w:t>
            </w:r>
          </w:p>
        </w:tc>
      </w:tr>
      <w:tr w:rsidR="009638A5" w:rsidRPr="00B76365" w:rsidTr="009638A5">
        <w:tc>
          <w:tcPr>
            <w:tcW w:w="4896" w:type="dxa"/>
            <w:tcBorders>
              <w:top w:val="single" w:sz="4" w:space="0" w:color="auto"/>
              <w:left w:val="single" w:sz="4" w:space="0" w:color="auto"/>
              <w:bottom w:val="single" w:sz="4" w:space="0" w:color="auto"/>
              <w:right w:val="single" w:sz="4" w:space="0" w:color="auto"/>
            </w:tcBorders>
            <w:hideMark/>
          </w:tcPr>
          <w:p w:rsidR="009638A5" w:rsidRPr="00B76365" w:rsidRDefault="009638A5" w:rsidP="009638A5">
            <w:pPr>
              <w:jc w:val="both"/>
              <w:rPr>
                <w:noProof/>
                <w:sz w:val="16"/>
                <w:szCs w:val="16"/>
              </w:rPr>
            </w:pPr>
            <w:r w:rsidRPr="00B76365">
              <w:rPr>
                <w:noProof/>
                <w:sz w:val="16"/>
                <w:szCs w:val="16"/>
              </w:rPr>
              <w:t xml:space="preserve">Мое решение о соответствии участника аукциона и поданной им заявки требованиям Федерального закона 05.04.2013 № 44-ФЗ «О </w:t>
            </w:r>
            <w:r w:rsidRPr="00B76365">
              <w:rPr>
                <w:noProof/>
                <w:sz w:val="16"/>
                <w:szCs w:val="16"/>
              </w:rPr>
              <w:lastRenderedPageBreak/>
              <w:t>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2521" w:type="dxa"/>
            <w:tcBorders>
              <w:top w:val="single" w:sz="4" w:space="0" w:color="auto"/>
              <w:left w:val="single" w:sz="4" w:space="0" w:color="auto"/>
              <w:bottom w:val="single" w:sz="4" w:space="0" w:color="auto"/>
              <w:right w:val="single" w:sz="4" w:space="0" w:color="auto"/>
            </w:tcBorders>
            <w:vAlign w:val="center"/>
          </w:tcPr>
          <w:p w:rsidR="009638A5" w:rsidRPr="00B76365" w:rsidRDefault="009638A5" w:rsidP="0036633D">
            <w:pPr>
              <w:spacing w:after="60"/>
              <w:jc w:val="center"/>
              <w:rPr>
                <w:noProof/>
              </w:rPr>
            </w:pPr>
          </w:p>
        </w:tc>
        <w:tc>
          <w:tcPr>
            <w:tcW w:w="2701" w:type="dxa"/>
            <w:tcBorders>
              <w:top w:val="single" w:sz="4" w:space="0" w:color="auto"/>
              <w:left w:val="single" w:sz="4" w:space="0" w:color="auto"/>
              <w:bottom w:val="single" w:sz="4" w:space="0" w:color="auto"/>
              <w:right w:val="single" w:sz="4" w:space="0" w:color="auto"/>
            </w:tcBorders>
            <w:vAlign w:val="center"/>
            <w:hideMark/>
          </w:tcPr>
          <w:p w:rsidR="009638A5" w:rsidRPr="00B76365" w:rsidRDefault="009638A5" w:rsidP="0036633D">
            <w:pPr>
              <w:jc w:val="center"/>
              <w:rPr>
                <w:sz w:val="24"/>
                <w:szCs w:val="24"/>
              </w:rPr>
            </w:pPr>
            <w:r w:rsidRPr="00B76365">
              <w:rPr>
                <w:sz w:val="24"/>
                <w:szCs w:val="24"/>
              </w:rPr>
              <w:t>Г.А. Ярков</w:t>
            </w:r>
          </w:p>
        </w:tc>
      </w:tr>
      <w:tr w:rsidR="009638A5" w:rsidRPr="00B76365" w:rsidTr="009638A5">
        <w:tc>
          <w:tcPr>
            <w:tcW w:w="4896" w:type="dxa"/>
            <w:tcBorders>
              <w:top w:val="single" w:sz="4" w:space="0" w:color="auto"/>
              <w:left w:val="single" w:sz="4" w:space="0" w:color="auto"/>
              <w:bottom w:val="single" w:sz="4" w:space="0" w:color="auto"/>
              <w:right w:val="single" w:sz="4" w:space="0" w:color="auto"/>
            </w:tcBorders>
            <w:hideMark/>
          </w:tcPr>
          <w:p w:rsidR="009638A5" w:rsidRPr="00B76365" w:rsidRDefault="009638A5" w:rsidP="009638A5">
            <w:pPr>
              <w:jc w:val="both"/>
              <w:rPr>
                <w:noProof/>
                <w:sz w:val="16"/>
                <w:szCs w:val="16"/>
              </w:rPr>
            </w:pPr>
            <w:r w:rsidRPr="00B76365">
              <w:rPr>
                <w:noProof/>
                <w:sz w:val="16"/>
                <w:szCs w:val="16"/>
              </w:rPr>
              <w:lastRenderedPageBreak/>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2521" w:type="dxa"/>
            <w:tcBorders>
              <w:top w:val="single" w:sz="4" w:space="0" w:color="auto"/>
              <w:left w:val="single" w:sz="4" w:space="0" w:color="auto"/>
              <w:bottom w:val="single" w:sz="4" w:space="0" w:color="auto"/>
              <w:right w:val="single" w:sz="4" w:space="0" w:color="auto"/>
            </w:tcBorders>
            <w:vAlign w:val="center"/>
          </w:tcPr>
          <w:p w:rsidR="009638A5" w:rsidRPr="00B76365" w:rsidRDefault="009638A5" w:rsidP="0036633D">
            <w:pPr>
              <w:spacing w:after="60"/>
              <w:jc w:val="center"/>
              <w:rPr>
                <w:noProof/>
              </w:rPr>
            </w:pPr>
          </w:p>
        </w:tc>
        <w:tc>
          <w:tcPr>
            <w:tcW w:w="2701" w:type="dxa"/>
            <w:tcBorders>
              <w:top w:val="single" w:sz="4" w:space="0" w:color="auto"/>
              <w:left w:val="single" w:sz="4" w:space="0" w:color="auto"/>
              <w:bottom w:val="single" w:sz="4" w:space="0" w:color="auto"/>
              <w:right w:val="single" w:sz="4" w:space="0" w:color="auto"/>
            </w:tcBorders>
            <w:vAlign w:val="center"/>
            <w:hideMark/>
          </w:tcPr>
          <w:p w:rsidR="009638A5" w:rsidRPr="00B76365" w:rsidRDefault="009638A5" w:rsidP="0036633D">
            <w:pPr>
              <w:jc w:val="center"/>
              <w:rPr>
                <w:sz w:val="24"/>
                <w:szCs w:val="24"/>
              </w:rPr>
            </w:pPr>
            <w:r w:rsidRPr="00B76365">
              <w:rPr>
                <w:sz w:val="24"/>
                <w:szCs w:val="24"/>
              </w:rPr>
              <w:t>А.Т. Абдуллаев</w:t>
            </w:r>
          </w:p>
        </w:tc>
      </w:tr>
      <w:tr w:rsidR="009638A5" w:rsidRPr="00B76365" w:rsidTr="009638A5">
        <w:tc>
          <w:tcPr>
            <w:tcW w:w="4896" w:type="dxa"/>
            <w:tcBorders>
              <w:top w:val="single" w:sz="4" w:space="0" w:color="auto"/>
              <w:left w:val="single" w:sz="4" w:space="0" w:color="auto"/>
              <w:bottom w:val="single" w:sz="4" w:space="0" w:color="auto"/>
              <w:right w:val="single" w:sz="4" w:space="0" w:color="auto"/>
            </w:tcBorders>
            <w:hideMark/>
          </w:tcPr>
          <w:p w:rsidR="009638A5" w:rsidRPr="00B76365" w:rsidRDefault="009638A5" w:rsidP="009638A5">
            <w:pPr>
              <w:jc w:val="both"/>
              <w:rPr>
                <w:noProof/>
                <w:sz w:val="16"/>
                <w:szCs w:val="16"/>
              </w:rPr>
            </w:pPr>
            <w:r w:rsidRPr="00B76365">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2521" w:type="dxa"/>
            <w:tcBorders>
              <w:top w:val="single" w:sz="4" w:space="0" w:color="auto"/>
              <w:left w:val="single" w:sz="4" w:space="0" w:color="auto"/>
              <w:bottom w:val="single" w:sz="4" w:space="0" w:color="auto"/>
              <w:right w:val="single" w:sz="4" w:space="0" w:color="auto"/>
            </w:tcBorders>
            <w:vAlign w:val="center"/>
          </w:tcPr>
          <w:p w:rsidR="009638A5" w:rsidRPr="00B76365" w:rsidRDefault="009638A5" w:rsidP="0036633D">
            <w:pPr>
              <w:spacing w:after="60"/>
              <w:jc w:val="center"/>
              <w:rPr>
                <w:noProof/>
              </w:rPr>
            </w:pPr>
          </w:p>
        </w:tc>
        <w:tc>
          <w:tcPr>
            <w:tcW w:w="2701" w:type="dxa"/>
            <w:tcBorders>
              <w:top w:val="single" w:sz="4" w:space="0" w:color="auto"/>
              <w:left w:val="single" w:sz="4" w:space="0" w:color="auto"/>
              <w:bottom w:val="single" w:sz="4" w:space="0" w:color="auto"/>
              <w:right w:val="single" w:sz="4" w:space="0" w:color="auto"/>
            </w:tcBorders>
            <w:vAlign w:val="center"/>
            <w:hideMark/>
          </w:tcPr>
          <w:p w:rsidR="009638A5" w:rsidRPr="00B76365" w:rsidRDefault="009638A5" w:rsidP="0036633D">
            <w:pPr>
              <w:jc w:val="center"/>
              <w:rPr>
                <w:sz w:val="24"/>
                <w:szCs w:val="24"/>
              </w:rPr>
            </w:pPr>
            <w:r w:rsidRPr="00B76365">
              <w:rPr>
                <w:sz w:val="24"/>
                <w:szCs w:val="24"/>
              </w:rPr>
              <w:t>Н.Б. Захарова</w:t>
            </w:r>
          </w:p>
        </w:tc>
      </w:tr>
    </w:tbl>
    <w:p w:rsidR="0036633D" w:rsidRPr="00B76365" w:rsidRDefault="0036633D" w:rsidP="0036633D">
      <w:pPr>
        <w:ind w:left="-993"/>
        <w:jc w:val="both"/>
        <w:rPr>
          <w:b/>
          <w:sz w:val="24"/>
          <w:szCs w:val="24"/>
        </w:rPr>
      </w:pPr>
      <w:r w:rsidRPr="00B76365">
        <w:rPr>
          <w:b/>
          <w:sz w:val="24"/>
          <w:szCs w:val="24"/>
        </w:rPr>
        <w:t xml:space="preserve">       </w:t>
      </w:r>
    </w:p>
    <w:p w:rsidR="00451C27" w:rsidRPr="00B76365" w:rsidRDefault="00451C27" w:rsidP="00451C27">
      <w:pPr>
        <w:ind w:left="-993"/>
        <w:jc w:val="center"/>
        <w:rPr>
          <w:noProof/>
          <w:sz w:val="24"/>
          <w:szCs w:val="24"/>
        </w:rPr>
      </w:pPr>
    </w:p>
    <w:p w:rsidR="00D75EF2" w:rsidRPr="00B76365" w:rsidRDefault="00D75EF2" w:rsidP="00D75EF2">
      <w:pPr>
        <w:jc w:val="both"/>
        <w:rPr>
          <w:b/>
          <w:sz w:val="24"/>
          <w:szCs w:val="24"/>
        </w:rPr>
      </w:pPr>
      <w:r w:rsidRPr="00B76365">
        <w:rPr>
          <w:b/>
          <w:sz w:val="24"/>
          <w:szCs w:val="24"/>
        </w:rPr>
        <w:t xml:space="preserve">Председатель комиссии:                                                                </w:t>
      </w:r>
      <w:r w:rsidRPr="00B76365">
        <w:rPr>
          <w:b/>
          <w:sz w:val="24"/>
          <w:szCs w:val="24"/>
        </w:rPr>
        <w:tab/>
      </w:r>
      <w:r w:rsidRPr="00B76365">
        <w:rPr>
          <w:b/>
          <w:sz w:val="24"/>
          <w:szCs w:val="24"/>
        </w:rPr>
        <w:tab/>
        <w:t xml:space="preserve">С.Д. </w:t>
      </w:r>
      <w:proofErr w:type="spellStart"/>
      <w:r w:rsidRPr="00B76365">
        <w:rPr>
          <w:b/>
          <w:sz w:val="24"/>
          <w:szCs w:val="24"/>
        </w:rPr>
        <w:t>Голин</w:t>
      </w:r>
      <w:proofErr w:type="spellEnd"/>
    </w:p>
    <w:p w:rsidR="00D75EF2" w:rsidRPr="00B76365" w:rsidRDefault="00D75EF2" w:rsidP="00D75EF2">
      <w:pPr>
        <w:jc w:val="both"/>
        <w:rPr>
          <w:b/>
          <w:sz w:val="24"/>
          <w:szCs w:val="24"/>
        </w:rPr>
      </w:pPr>
    </w:p>
    <w:p w:rsidR="00D75EF2" w:rsidRPr="00B76365" w:rsidRDefault="00D75EF2" w:rsidP="00D75EF2">
      <w:pPr>
        <w:jc w:val="both"/>
        <w:rPr>
          <w:sz w:val="24"/>
          <w:szCs w:val="24"/>
        </w:rPr>
      </w:pPr>
      <w:r w:rsidRPr="00B76365">
        <w:rPr>
          <w:b/>
          <w:sz w:val="24"/>
          <w:szCs w:val="24"/>
        </w:rPr>
        <w:t xml:space="preserve">Члены  комиссии                                                                                                                                                                                                </w:t>
      </w:r>
    </w:p>
    <w:p w:rsidR="00D75EF2" w:rsidRPr="00B76365" w:rsidRDefault="00D75EF2" w:rsidP="00D75EF2">
      <w:pPr>
        <w:jc w:val="right"/>
        <w:rPr>
          <w:sz w:val="24"/>
          <w:szCs w:val="24"/>
        </w:rPr>
      </w:pPr>
      <w:r w:rsidRPr="00B76365">
        <w:rPr>
          <w:sz w:val="24"/>
          <w:szCs w:val="24"/>
        </w:rPr>
        <w:t xml:space="preserve">                                                                _____________________ Н.А. Морозова</w:t>
      </w:r>
    </w:p>
    <w:p w:rsidR="00D75EF2" w:rsidRPr="00B76365" w:rsidRDefault="00D75EF2" w:rsidP="00D75EF2">
      <w:pPr>
        <w:jc w:val="right"/>
        <w:rPr>
          <w:sz w:val="24"/>
          <w:szCs w:val="24"/>
        </w:rPr>
      </w:pPr>
      <w:r w:rsidRPr="00B76365">
        <w:rPr>
          <w:sz w:val="24"/>
          <w:szCs w:val="24"/>
        </w:rPr>
        <w:t xml:space="preserve">_______________________ В.А. </w:t>
      </w:r>
      <w:proofErr w:type="spellStart"/>
      <w:r w:rsidRPr="00B76365">
        <w:rPr>
          <w:sz w:val="24"/>
          <w:szCs w:val="24"/>
        </w:rPr>
        <w:t>Климин</w:t>
      </w:r>
      <w:proofErr w:type="spellEnd"/>
    </w:p>
    <w:p w:rsidR="00D75EF2" w:rsidRPr="00B76365" w:rsidRDefault="00D75EF2" w:rsidP="00D75EF2">
      <w:pPr>
        <w:jc w:val="right"/>
        <w:rPr>
          <w:sz w:val="24"/>
          <w:szCs w:val="24"/>
        </w:rPr>
      </w:pPr>
      <w:r w:rsidRPr="00B76365">
        <w:rPr>
          <w:sz w:val="24"/>
          <w:szCs w:val="24"/>
        </w:rPr>
        <w:t>_____________________Т.И. Долгодворова</w:t>
      </w:r>
    </w:p>
    <w:p w:rsidR="00D75EF2" w:rsidRPr="00B76365" w:rsidRDefault="00D75EF2" w:rsidP="00D75EF2">
      <w:pPr>
        <w:jc w:val="right"/>
        <w:rPr>
          <w:sz w:val="24"/>
          <w:szCs w:val="24"/>
        </w:rPr>
      </w:pPr>
      <w:r w:rsidRPr="00B76365">
        <w:rPr>
          <w:sz w:val="24"/>
          <w:szCs w:val="24"/>
        </w:rPr>
        <w:t xml:space="preserve">                                                                                                     ____________________  Г.А. Ярков</w:t>
      </w:r>
    </w:p>
    <w:p w:rsidR="00D75EF2" w:rsidRPr="00B76365" w:rsidRDefault="00D75EF2" w:rsidP="00D75EF2">
      <w:pPr>
        <w:jc w:val="right"/>
        <w:rPr>
          <w:sz w:val="24"/>
          <w:szCs w:val="24"/>
        </w:rPr>
      </w:pPr>
      <w:r w:rsidRPr="00B76365">
        <w:rPr>
          <w:sz w:val="24"/>
          <w:szCs w:val="24"/>
        </w:rPr>
        <w:t>_____________________Ж.В. Резинкина</w:t>
      </w:r>
    </w:p>
    <w:p w:rsidR="00D75EF2" w:rsidRPr="00B76365" w:rsidRDefault="00D75EF2" w:rsidP="00D75EF2">
      <w:pPr>
        <w:jc w:val="right"/>
        <w:rPr>
          <w:sz w:val="24"/>
          <w:szCs w:val="24"/>
        </w:rPr>
      </w:pPr>
      <w:r w:rsidRPr="00B76365">
        <w:rPr>
          <w:sz w:val="24"/>
          <w:szCs w:val="24"/>
        </w:rPr>
        <w:tab/>
      </w:r>
      <w:r w:rsidRPr="00B76365">
        <w:rPr>
          <w:sz w:val="24"/>
          <w:szCs w:val="24"/>
        </w:rPr>
        <w:tab/>
      </w:r>
      <w:r w:rsidRPr="00B76365">
        <w:rPr>
          <w:sz w:val="24"/>
          <w:szCs w:val="24"/>
        </w:rPr>
        <w:tab/>
      </w:r>
      <w:r w:rsidRPr="00B76365">
        <w:rPr>
          <w:sz w:val="24"/>
          <w:szCs w:val="24"/>
        </w:rPr>
        <w:tab/>
      </w:r>
      <w:r w:rsidRPr="00B76365">
        <w:rPr>
          <w:sz w:val="24"/>
          <w:szCs w:val="24"/>
        </w:rPr>
        <w:tab/>
      </w:r>
      <w:r w:rsidRPr="00B76365">
        <w:rPr>
          <w:sz w:val="24"/>
          <w:szCs w:val="24"/>
        </w:rPr>
        <w:tab/>
      </w:r>
      <w:r w:rsidRPr="00B76365">
        <w:rPr>
          <w:sz w:val="24"/>
          <w:szCs w:val="24"/>
        </w:rPr>
        <w:tab/>
        <w:t xml:space="preserve">  ____________________ А.Т. Абдуллаев </w:t>
      </w:r>
    </w:p>
    <w:p w:rsidR="00D75EF2" w:rsidRPr="00377D68" w:rsidRDefault="00D75EF2" w:rsidP="00D75EF2">
      <w:pPr>
        <w:jc w:val="right"/>
        <w:rPr>
          <w:sz w:val="24"/>
          <w:szCs w:val="24"/>
        </w:rPr>
      </w:pPr>
      <w:r w:rsidRPr="00B76365">
        <w:rPr>
          <w:sz w:val="24"/>
          <w:szCs w:val="24"/>
        </w:rPr>
        <w:t>______________________Н.Б. Захарова</w:t>
      </w:r>
    </w:p>
    <w:p w:rsidR="00D75EF2" w:rsidRPr="00377D68" w:rsidRDefault="00D75EF2" w:rsidP="00D75EF2">
      <w:pPr>
        <w:rPr>
          <w:sz w:val="24"/>
          <w:szCs w:val="24"/>
        </w:rPr>
      </w:pPr>
      <w:r w:rsidRPr="00377D68">
        <w:rPr>
          <w:sz w:val="24"/>
          <w:szCs w:val="24"/>
        </w:rPr>
        <w:t xml:space="preserve">Представитель заказчика:                             </w:t>
      </w:r>
      <w:r>
        <w:rPr>
          <w:sz w:val="24"/>
          <w:szCs w:val="24"/>
        </w:rPr>
        <w:t xml:space="preserve">                       </w:t>
      </w:r>
      <w:r w:rsidRPr="00377D68">
        <w:rPr>
          <w:sz w:val="24"/>
          <w:szCs w:val="24"/>
        </w:rPr>
        <w:t xml:space="preserve"> __________________О.</w:t>
      </w:r>
      <w:r w:rsidR="00866384">
        <w:rPr>
          <w:sz w:val="24"/>
          <w:szCs w:val="24"/>
        </w:rPr>
        <w:t xml:space="preserve">В. </w:t>
      </w:r>
      <w:proofErr w:type="spellStart"/>
      <w:r w:rsidR="00866384">
        <w:rPr>
          <w:sz w:val="24"/>
          <w:szCs w:val="24"/>
        </w:rPr>
        <w:t>Дергилев</w:t>
      </w:r>
      <w:proofErr w:type="spellEnd"/>
    </w:p>
    <w:p w:rsidR="00D75EF2" w:rsidRPr="00181AB2" w:rsidRDefault="00D75EF2" w:rsidP="00D75EF2">
      <w:pPr>
        <w:rPr>
          <w:color w:val="FF0000"/>
        </w:rPr>
      </w:pPr>
    </w:p>
    <w:p w:rsidR="00D75EF2" w:rsidRDefault="00D75EF2" w:rsidP="00D75EF2">
      <w:pPr>
        <w:rPr>
          <w:color w:val="FF0000"/>
        </w:rPr>
      </w:pPr>
    </w:p>
    <w:p w:rsidR="00B76365" w:rsidRDefault="00B76365" w:rsidP="00D75EF2">
      <w:pPr>
        <w:rPr>
          <w:color w:val="FF0000"/>
        </w:rPr>
      </w:pPr>
    </w:p>
    <w:p w:rsidR="00B76365" w:rsidRDefault="00B76365" w:rsidP="00D75EF2">
      <w:pPr>
        <w:rPr>
          <w:color w:val="FF0000"/>
        </w:rPr>
      </w:pPr>
    </w:p>
    <w:p w:rsidR="00B76365" w:rsidRDefault="00B76365" w:rsidP="00D75EF2">
      <w:pPr>
        <w:rPr>
          <w:color w:val="FF0000"/>
        </w:rPr>
      </w:pPr>
    </w:p>
    <w:p w:rsidR="00B76365" w:rsidRDefault="00B76365" w:rsidP="00D75EF2">
      <w:pPr>
        <w:rPr>
          <w:color w:val="FF0000"/>
        </w:rPr>
      </w:pPr>
    </w:p>
    <w:p w:rsidR="00B76365" w:rsidRDefault="00B76365" w:rsidP="00D75EF2">
      <w:pPr>
        <w:rPr>
          <w:color w:val="FF0000"/>
        </w:rPr>
      </w:pPr>
    </w:p>
    <w:p w:rsidR="00B76365" w:rsidRDefault="00B76365" w:rsidP="00D75EF2">
      <w:pPr>
        <w:rPr>
          <w:color w:val="FF0000"/>
        </w:rPr>
      </w:pPr>
    </w:p>
    <w:p w:rsidR="00B76365" w:rsidRDefault="00B76365" w:rsidP="00D75EF2">
      <w:pPr>
        <w:rPr>
          <w:color w:val="FF0000"/>
        </w:rPr>
      </w:pPr>
    </w:p>
    <w:p w:rsidR="00B76365" w:rsidRDefault="00B76365" w:rsidP="00D75EF2">
      <w:pPr>
        <w:rPr>
          <w:color w:val="FF0000"/>
        </w:rPr>
      </w:pPr>
    </w:p>
    <w:p w:rsidR="00B76365" w:rsidRDefault="00B76365" w:rsidP="00D75EF2">
      <w:pPr>
        <w:rPr>
          <w:color w:val="FF0000"/>
        </w:rPr>
      </w:pPr>
    </w:p>
    <w:p w:rsidR="00B76365" w:rsidRDefault="00B76365" w:rsidP="00D75EF2">
      <w:pPr>
        <w:rPr>
          <w:color w:val="FF0000"/>
        </w:rPr>
      </w:pPr>
    </w:p>
    <w:p w:rsidR="00B76365" w:rsidRDefault="00B76365" w:rsidP="00D75EF2">
      <w:pPr>
        <w:rPr>
          <w:color w:val="FF0000"/>
        </w:rPr>
      </w:pPr>
    </w:p>
    <w:p w:rsidR="00B76365" w:rsidRDefault="00B76365" w:rsidP="00D75EF2">
      <w:pPr>
        <w:rPr>
          <w:color w:val="FF0000"/>
        </w:rPr>
      </w:pPr>
    </w:p>
    <w:p w:rsidR="00B76365" w:rsidRDefault="00B76365" w:rsidP="00D75EF2">
      <w:pPr>
        <w:rPr>
          <w:color w:val="FF0000"/>
        </w:rPr>
      </w:pPr>
    </w:p>
    <w:p w:rsidR="00B76365" w:rsidRDefault="00B76365" w:rsidP="00D75EF2">
      <w:pPr>
        <w:rPr>
          <w:color w:val="FF0000"/>
        </w:rPr>
      </w:pPr>
    </w:p>
    <w:p w:rsidR="00B76365" w:rsidRDefault="00B76365" w:rsidP="00D75EF2">
      <w:pPr>
        <w:rPr>
          <w:color w:val="FF0000"/>
        </w:rPr>
      </w:pPr>
    </w:p>
    <w:p w:rsidR="00B76365" w:rsidRDefault="00B76365" w:rsidP="00D75EF2">
      <w:pPr>
        <w:rPr>
          <w:color w:val="FF0000"/>
        </w:rPr>
      </w:pPr>
    </w:p>
    <w:p w:rsidR="00B76365" w:rsidRDefault="00B76365" w:rsidP="00D75EF2">
      <w:pPr>
        <w:rPr>
          <w:color w:val="FF0000"/>
        </w:rPr>
      </w:pPr>
    </w:p>
    <w:p w:rsidR="00B76365" w:rsidRDefault="00B76365" w:rsidP="00D75EF2">
      <w:pPr>
        <w:rPr>
          <w:color w:val="FF0000"/>
        </w:rPr>
      </w:pPr>
    </w:p>
    <w:p w:rsidR="00B76365" w:rsidRDefault="00B76365" w:rsidP="00D75EF2">
      <w:pPr>
        <w:rPr>
          <w:color w:val="FF0000"/>
        </w:rPr>
      </w:pPr>
    </w:p>
    <w:p w:rsidR="00B76365" w:rsidRDefault="00B76365" w:rsidP="00D75EF2">
      <w:pPr>
        <w:rPr>
          <w:color w:val="FF0000"/>
        </w:rPr>
      </w:pPr>
    </w:p>
    <w:p w:rsidR="00B76365" w:rsidRDefault="00B76365" w:rsidP="00D75EF2">
      <w:pPr>
        <w:rPr>
          <w:color w:val="FF0000"/>
        </w:rPr>
      </w:pPr>
    </w:p>
    <w:p w:rsidR="00B76365" w:rsidRDefault="00B76365" w:rsidP="00D75EF2">
      <w:pPr>
        <w:rPr>
          <w:color w:val="FF0000"/>
        </w:rPr>
      </w:pPr>
    </w:p>
    <w:p w:rsidR="00B76365" w:rsidRDefault="00B76365" w:rsidP="00D75EF2">
      <w:pPr>
        <w:rPr>
          <w:color w:val="FF0000"/>
        </w:rPr>
      </w:pPr>
    </w:p>
    <w:p w:rsidR="00B76365" w:rsidRDefault="00B76365" w:rsidP="00D75EF2">
      <w:pPr>
        <w:rPr>
          <w:color w:val="FF0000"/>
        </w:rPr>
      </w:pPr>
    </w:p>
    <w:p w:rsidR="00B76365" w:rsidRDefault="00B76365" w:rsidP="00D75EF2">
      <w:pPr>
        <w:rPr>
          <w:color w:val="FF0000"/>
        </w:rPr>
      </w:pPr>
    </w:p>
    <w:p w:rsidR="00B76365" w:rsidRDefault="00B76365" w:rsidP="00D75EF2">
      <w:pPr>
        <w:rPr>
          <w:color w:val="FF0000"/>
        </w:rPr>
      </w:pPr>
    </w:p>
    <w:p w:rsidR="00B76365" w:rsidRDefault="00B76365" w:rsidP="00D75EF2">
      <w:pPr>
        <w:rPr>
          <w:color w:val="FF0000"/>
        </w:rPr>
      </w:pPr>
    </w:p>
    <w:p w:rsidR="00B76365" w:rsidRDefault="00B76365" w:rsidP="00D75EF2">
      <w:pPr>
        <w:rPr>
          <w:color w:val="FF0000"/>
        </w:rPr>
      </w:pPr>
    </w:p>
    <w:p w:rsidR="00B76365" w:rsidRDefault="00B76365" w:rsidP="00D75EF2">
      <w:pPr>
        <w:rPr>
          <w:color w:val="FF0000"/>
        </w:rPr>
      </w:pPr>
    </w:p>
    <w:p w:rsidR="00B76365" w:rsidRDefault="00B76365" w:rsidP="00D75EF2">
      <w:pPr>
        <w:rPr>
          <w:color w:val="FF0000"/>
        </w:rPr>
      </w:pPr>
    </w:p>
    <w:p w:rsidR="00B76365" w:rsidRDefault="00B76365" w:rsidP="00D75EF2">
      <w:pPr>
        <w:rPr>
          <w:color w:val="FF0000"/>
        </w:rPr>
      </w:pPr>
    </w:p>
    <w:p w:rsidR="00B76365" w:rsidRDefault="00B76365" w:rsidP="00D75EF2">
      <w:pPr>
        <w:rPr>
          <w:color w:val="FF0000"/>
        </w:rPr>
      </w:pPr>
    </w:p>
    <w:p w:rsidR="00B76365" w:rsidRDefault="00B76365" w:rsidP="00D75EF2">
      <w:pPr>
        <w:rPr>
          <w:color w:val="FF0000"/>
        </w:rPr>
      </w:pPr>
    </w:p>
    <w:p w:rsidR="00B76365" w:rsidRPr="00181AB2" w:rsidRDefault="00B76365" w:rsidP="00D75EF2">
      <w:pPr>
        <w:rPr>
          <w:color w:val="FF0000"/>
        </w:rPr>
      </w:pPr>
    </w:p>
    <w:p w:rsidR="00B76365" w:rsidRPr="00355D5F" w:rsidRDefault="005F06DF" w:rsidP="00B76365">
      <w:pPr>
        <w:ind w:right="-2"/>
        <w:jc w:val="right"/>
        <w:rPr>
          <w:bCs/>
        </w:rPr>
      </w:pPr>
      <w:r w:rsidRPr="005F06DF">
        <w:rPr>
          <w:sz w:val="24"/>
        </w:rPr>
        <w:lastRenderedPageBreak/>
        <w:t xml:space="preserve">     </w:t>
      </w:r>
      <w:r w:rsidR="00B76365" w:rsidRPr="00355D5F">
        <w:rPr>
          <w:bCs/>
        </w:rPr>
        <w:t xml:space="preserve">Приложение </w:t>
      </w:r>
    </w:p>
    <w:p w:rsidR="00B76365" w:rsidRPr="00355D5F" w:rsidRDefault="00B76365" w:rsidP="00B76365">
      <w:pPr>
        <w:jc w:val="right"/>
        <w:rPr>
          <w:bCs/>
        </w:rPr>
      </w:pPr>
      <w:r w:rsidRPr="00355D5F">
        <w:rPr>
          <w:bCs/>
        </w:rPr>
        <w:t xml:space="preserve">к протоколу рассмотрения </w:t>
      </w:r>
      <w:r>
        <w:rPr>
          <w:bCs/>
        </w:rPr>
        <w:t xml:space="preserve">единственной </w:t>
      </w:r>
      <w:r w:rsidRPr="00355D5F">
        <w:rPr>
          <w:bCs/>
        </w:rPr>
        <w:t>заяв</w:t>
      </w:r>
      <w:r>
        <w:rPr>
          <w:bCs/>
        </w:rPr>
        <w:t>ки</w:t>
      </w:r>
      <w:r w:rsidRPr="00355D5F">
        <w:rPr>
          <w:bCs/>
        </w:rPr>
        <w:t xml:space="preserve"> </w:t>
      </w:r>
    </w:p>
    <w:p w:rsidR="00B76365" w:rsidRPr="00355D5F" w:rsidRDefault="00B76365" w:rsidP="00B76365">
      <w:pPr>
        <w:jc w:val="right"/>
        <w:rPr>
          <w:bCs/>
        </w:rPr>
      </w:pPr>
      <w:r w:rsidRPr="00355D5F">
        <w:rPr>
          <w:bCs/>
        </w:rPr>
        <w:t>на участие в аукционе в электронной форме</w:t>
      </w:r>
    </w:p>
    <w:p w:rsidR="00B76365" w:rsidRPr="00355D5F" w:rsidRDefault="00B76365" w:rsidP="00B76365">
      <w:pPr>
        <w:jc w:val="right"/>
        <w:rPr>
          <w:bCs/>
        </w:rPr>
      </w:pPr>
      <w:r w:rsidRPr="00355D5F">
        <w:rPr>
          <w:bCs/>
        </w:rPr>
        <w:t xml:space="preserve">от </w:t>
      </w:r>
      <w:r w:rsidRPr="00B169BE">
        <w:rPr>
          <w:bCs/>
        </w:rPr>
        <w:t>27</w:t>
      </w:r>
      <w:r w:rsidRPr="00355D5F">
        <w:rPr>
          <w:bCs/>
        </w:rPr>
        <w:t xml:space="preserve"> марта 2014 г. № </w:t>
      </w:r>
      <w:r w:rsidRPr="00CF5C85">
        <w:rPr>
          <w:bCs/>
        </w:rPr>
        <w:t>01873000058140000</w:t>
      </w:r>
      <w:r w:rsidRPr="00B169BE">
        <w:rPr>
          <w:bCs/>
        </w:rPr>
        <w:t>6</w:t>
      </w:r>
      <w:r w:rsidRPr="00CF5C85">
        <w:rPr>
          <w:bCs/>
        </w:rPr>
        <w:t>1</w:t>
      </w:r>
      <w:r w:rsidRPr="00355D5F">
        <w:rPr>
          <w:bCs/>
        </w:rPr>
        <w:t>-1</w:t>
      </w:r>
    </w:p>
    <w:p w:rsidR="00B76365" w:rsidRPr="00355D5F" w:rsidRDefault="00B76365" w:rsidP="00B76365">
      <w:pPr>
        <w:jc w:val="center"/>
        <w:rPr>
          <w:b/>
          <w:bCs/>
        </w:rPr>
      </w:pPr>
      <w:r w:rsidRPr="00355D5F">
        <w:rPr>
          <w:b/>
          <w:bCs/>
        </w:rPr>
        <w:t xml:space="preserve">Таблица </w:t>
      </w:r>
      <w:r>
        <w:rPr>
          <w:b/>
          <w:bCs/>
        </w:rPr>
        <w:t>рассмотрения единственной заявки</w:t>
      </w:r>
    </w:p>
    <w:p w:rsidR="00B76365" w:rsidRDefault="00B76365" w:rsidP="00B76365">
      <w:pPr>
        <w:keepNext/>
        <w:keepLines/>
        <w:suppressLineNumbers/>
        <w:suppressAutoHyphens/>
        <w:jc w:val="center"/>
        <w:rPr>
          <w:b/>
          <w:bCs/>
        </w:rPr>
      </w:pPr>
      <w:r w:rsidRPr="00355D5F">
        <w:rPr>
          <w:b/>
          <w:bCs/>
        </w:rPr>
        <w:t xml:space="preserve"> аукциона в электронной форме </w:t>
      </w:r>
      <w:r w:rsidRPr="00CF5C85">
        <w:rPr>
          <w:b/>
          <w:bCs/>
        </w:rPr>
        <w:t xml:space="preserve">на право заключения муниципального контракта </w:t>
      </w:r>
    </w:p>
    <w:p w:rsidR="00B76365" w:rsidRDefault="00B76365" w:rsidP="00B76365">
      <w:pPr>
        <w:keepNext/>
        <w:keepLines/>
        <w:suppressLineNumbers/>
        <w:suppressAutoHyphens/>
        <w:jc w:val="center"/>
        <w:rPr>
          <w:b/>
        </w:rPr>
      </w:pPr>
      <w:r w:rsidRPr="00FF01B3">
        <w:rPr>
          <w:b/>
          <w:bCs/>
        </w:rPr>
        <w:t xml:space="preserve">на </w:t>
      </w:r>
      <w:r w:rsidRPr="00C233C1">
        <w:rPr>
          <w:b/>
          <w:bCs/>
        </w:rPr>
        <w:t xml:space="preserve">поставку обновления используемого программного обеспечения для архитектурно-строительного проектирования </w:t>
      </w:r>
      <w:proofErr w:type="spellStart"/>
      <w:r w:rsidRPr="00C233C1">
        <w:rPr>
          <w:b/>
          <w:bCs/>
        </w:rPr>
        <w:t>ArchiCAD</w:t>
      </w:r>
      <w:proofErr w:type="spellEnd"/>
    </w:p>
    <w:p w:rsidR="00B76365" w:rsidRPr="00FF01B3" w:rsidRDefault="00B76365" w:rsidP="00B76365">
      <w:pPr>
        <w:keepNext/>
        <w:keepLines/>
        <w:suppressLineNumbers/>
        <w:suppressAutoHyphens/>
        <w:jc w:val="center"/>
        <w:rPr>
          <w:b/>
        </w:rPr>
      </w:pPr>
    </w:p>
    <w:p w:rsidR="00B76365" w:rsidRPr="00355D5F" w:rsidRDefault="00B76365" w:rsidP="00B76365">
      <w:pPr>
        <w:pStyle w:val="a5"/>
        <w:spacing w:after="0"/>
      </w:pPr>
      <w:r w:rsidRPr="00355D5F">
        <w:t xml:space="preserve">  Заказчик: Администрация города Югорска</w:t>
      </w:r>
      <w:r>
        <w:t>.</w:t>
      </w:r>
    </w:p>
    <w:tbl>
      <w:tblPr>
        <w:tblW w:w="10064" w:type="dxa"/>
        <w:tblInd w:w="-823" w:type="dxa"/>
        <w:tblLayout w:type="fixed"/>
        <w:tblCellMar>
          <w:top w:w="28" w:type="dxa"/>
          <w:left w:w="28" w:type="dxa"/>
          <w:bottom w:w="28" w:type="dxa"/>
          <w:right w:w="28" w:type="dxa"/>
        </w:tblCellMar>
        <w:tblLook w:val="04A0"/>
      </w:tblPr>
      <w:tblGrid>
        <w:gridCol w:w="540"/>
        <w:gridCol w:w="1728"/>
        <w:gridCol w:w="3422"/>
        <w:gridCol w:w="121"/>
        <w:gridCol w:w="869"/>
        <w:gridCol w:w="972"/>
        <w:gridCol w:w="2412"/>
      </w:tblGrid>
      <w:tr w:rsidR="00B76365" w:rsidRPr="00355D5F" w:rsidTr="00B76365">
        <w:trPr>
          <w:trHeight w:val="331"/>
        </w:trPr>
        <w:tc>
          <w:tcPr>
            <w:tcW w:w="7652" w:type="dxa"/>
            <w:gridSpan w:val="6"/>
            <w:tcBorders>
              <w:top w:val="single" w:sz="4" w:space="0" w:color="auto"/>
              <w:left w:val="single" w:sz="4" w:space="0" w:color="auto"/>
              <w:bottom w:val="single" w:sz="8" w:space="0" w:color="000000"/>
              <w:right w:val="nil"/>
            </w:tcBorders>
            <w:hideMark/>
          </w:tcPr>
          <w:p w:rsidR="00B76365" w:rsidRPr="00355D5F" w:rsidRDefault="00B76365" w:rsidP="00CA220C">
            <w:pPr>
              <w:suppressAutoHyphens/>
              <w:snapToGrid w:val="0"/>
              <w:rPr>
                <w:color w:val="000000"/>
                <w:lang w:eastAsia="ar-SA"/>
              </w:rPr>
            </w:pPr>
            <w:r w:rsidRPr="00355D5F">
              <w:rPr>
                <w:color w:val="000000"/>
              </w:rPr>
              <w:t xml:space="preserve">Порядковый номер </w:t>
            </w:r>
            <w:proofErr w:type="gramStart"/>
            <w:r w:rsidRPr="00355D5F">
              <w:rPr>
                <w:color w:val="000000"/>
              </w:rPr>
              <w:t>заявки</w:t>
            </w:r>
            <w:proofErr w:type="gramEnd"/>
            <w:r w:rsidRPr="00355D5F">
              <w:rPr>
                <w:color w:val="000000"/>
              </w:rPr>
              <w:t xml:space="preserve"> / защищенный номер заявки</w:t>
            </w:r>
          </w:p>
        </w:tc>
        <w:tc>
          <w:tcPr>
            <w:tcW w:w="2412" w:type="dxa"/>
            <w:tcBorders>
              <w:top w:val="single" w:sz="4" w:space="0" w:color="auto"/>
              <w:left w:val="single" w:sz="8" w:space="0" w:color="000000"/>
              <w:bottom w:val="single" w:sz="8" w:space="0" w:color="000000"/>
              <w:right w:val="single" w:sz="4" w:space="0" w:color="auto"/>
            </w:tcBorders>
            <w:vAlign w:val="center"/>
          </w:tcPr>
          <w:p w:rsidR="00B76365" w:rsidRPr="00355D5F" w:rsidRDefault="00B76365" w:rsidP="00CA220C">
            <w:pPr>
              <w:suppressAutoHyphens/>
              <w:snapToGrid w:val="0"/>
              <w:jc w:val="center"/>
              <w:rPr>
                <w:color w:val="000000"/>
                <w:lang w:eastAsia="ar-SA"/>
              </w:rPr>
            </w:pPr>
            <w:r w:rsidRPr="00355D5F">
              <w:rPr>
                <w:color w:val="000000"/>
              </w:rPr>
              <w:t>1</w:t>
            </w:r>
            <w:r w:rsidRPr="00355D5F">
              <w:rPr>
                <w:color w:val="000000"/>
                <w:lang w:val="en-US"/>
              </w:rPr>
              <w:t xml:space="preserve">/ </w:t>
            </w:r>
            <w:r w:rsidRPr="00C233C1">
              <w:rPr>
                <w:color w:val="000000"/>
              </w:rPr>
              <w:t>6894289</w:t>
            </w:r>
          </w:p>
        </w:tc>
      </w:tr>
      <w:tr w:rsidR="00B76365" w:rsidRPr="00355D5F" w:rsidTr="00B76365">
        <w:trPr>
          <w:trHeight w:val="680"/>
        </w:trPr>
        <w:tc>
          <w:tcPr>
            <w:tcW w:w="5811" w:type="dxa"/>
            <w:gridSpan w:val="4"/>
            <w:tcBorders>
              <w:top w:val="nil"/>
              <w:left w:val="single" w:sz="4" w:space="0" w:color="auto"/>
              <w:bottom w:val="single" w:sz="8" w:space="0" w:color="000000"/>
              <w:right w:val="nil"/>
            </w:tcBorders>
            <w:vAlign w:val="center"/>
            <w:hideMark/>
          </w:tcPr>
          <w:p w:rsidR="00B76365" w:rsidRPr="00355D5F" w:rsidRDefault="00B76365" w:rsidP="00CA220C">
            <w:pPr>
              <w:suppressAutoHyphens/>
              <w:snapToGrid w:val="0"/>
              <w:ind w:left="294" w:hanging="294"/>
              <w:jc w:val="center"/>
              <w:rPr>
                <w:color w:val="000000"/>
                <w:lang w:eastAsia="ar-SA"/>
              </w:rPr>
            </w:pPr>
            <w:r w:rsidRPr="00355D5F">
              <w:rPr>
                <w:color w:val="000000"/>
              </w:rPr>
              <w:t>Показатель</w:t>
            </w:r>
          </w:p>
        </w:tc>
        <w:tc>
          <w:tcPr>
            <w:tcW w:w="1841" w:type="dxa"/>
            <w:gridSpan w:val="2"/>
            <w:tcBorders>
              <w:top w:val="nil"/>
              <w:left w:val="single" w:sz="8" w:space="0" w:color="000000"/>
              <w:bottom w:val="single" w:sz="8" w:space="0" w:color="000000"/>
              <w:right w:val="nil"/>
            </w:tcBorders>
            <w:vAlign w:val="center"/>
            <w:hideMark/>
          </w:tcPr>
          <w:p w:rsidR="00B76365" w:rsidRPr="00355D5F" w:rsidRDefault="00B76365" w:rsidP="00CA220C">
            <w:pPr>
              <w:suppressAutoHyphens/>
              <w:snapToGrid w:val="0"/>
              <w:jc w:val="center"/>
              <w:rPr>
                <w:color w:val="000000"/>
                <w:lang w:eastAsia="ar-SA"/>
              </w:rPr>
            </w:pPr>
            <w:r w:rsidRPr="00355D5F">
              <w:rPr>
                <w:color w:val="000000"/>
              </w:rPr>
              <w:t>Обязательные требования</w:t>
            </w:r>
          </w:p>
        </w:tc>
        <w:tc>
          <w:tcPr>
            <w:tcW w:w="2412" w:type="dxa"/>
            <w:tcBorders>
              <w:top w:val="nil"/>
              <w:left w:val="single" w:sz="8" w:space="0" w:color="000000"/>
              <w:bottom w:val="single" w:sz="8" w:space="0" w:color="000000"/>
              <w:right w:val="single" w:sz="4" w:space="0" w:color="auto"/>
            </w:tcBorders>
          </w:tcPr>
          <w:p w:rsidR="00B76365" w:rsidRPr="00355D5F" w:rsidRDefault="00B76365" w:rsidP="00CA220C">
            <w:pPr>
              <w:suppressAutoHyphens/>
              <w:snapToGrid w:val="0"/>
              <w:jc w:val="center"/>
              <w:rPr>
                <w:color w:val="000000"/>
                <w:lang w:eastAsia="ar-SA"/>
              </w:rPr>
            </w:pPr>
            <w:r>
              <w:rPr>
                <w:color w:val="000000"/>
                <w:lang w:eastAsia="ar-SA"/>
              </w:rPr>
              <w:t>О</w:t>
            </w:r>
            <w:r w:rsidRPr="00355D5F">
              <w:rPr>
                <w:color w:val="000000"/>
                <w:lang w:eastAsia="ar-SA"/>
              </w:rPr>
              <w:t>бщество</w:t>
            </w:r>
            <w:r>
              <w:rPr>
                <w:color w:val="000000"/>
                <w:lang w:eastAsia="ar-SA"/>
              </w:rPr>
              <w:t xml:space="preserve"> с ограниченной ответственностью</w:t>
            </w:r>
            <w:r w:rsidRPr="00355D5F">
              <w:rPr>
                <w:color w:val="000000"/>
                <w:lang w:eastAsia="ar-SA"/>
              </w:rPr>
              <w:t xml:space="preserve"> «</w:t>
            </w:r>
            <w:r>
              <w:rPr>
                <w:color w:val="000000"/>
                <w:lang w:eastAsia="ar-SA"/>
              </w:rPr>
              <w:t>Системный софт», г</w:t>
            </w:r>
            <w:proofErr w:type="gramStart"/>
            <w:r>
              <w:rPr>
                <w:color w:val="000000"/>
                <w:lang w:eastAsia="ar-SA"/>
              </w:rPr>
              <w:t>.М</w:t>
            </w:r>
            <w:proofErr w:type="gramEnd"/>
            <w:r>
              <w:rPr>
                <w:color w:val="000000"/>
                <w:lang w:eastAsia="ar-SA"/>
              </w:rPr>
              <w:t>осква</w:t>
            </w:r>
          </w:p>
        </w:tc>
      </w:tr>
      <w:tr w:rsidR="00B76365" w:rsidRPr="00355D5F" w:rsidTr="00B76365">
        <w:trPr>
          <w:trHeight w:val="710"/>
        </w:trPr>
        <w:tc>
          <w:tcPr>
            <w:tcW w:w="5811" w:type="dxa"/>
            <w:gridSpan w:val="4"/>
            <w:tcBorders>
              <w:top w:val="nil"/>
              <w:left w:val="single" w:sz="4" w:space="0" w:color="auto"/>
              <w:bottom w:val="single" w:sz="8" w:space="0" w:color="000000"/>
              <w:right w:val="nil"/>
            </w:tcBorders>
            <w:hideMark/>
          </w:tcPr>
          <w:p w:rsidR="00B76365" w:rsidRPr="00B169BE" w:rsidRDefault="00B76365" w:rsidP="00CA220C">
            <w:pPr>
              <w:suppressAutoHyphens/>
              <w:snapToGrid w:val="0"/>
              <w:ind w:left="108" w:right="119"/>
              <w:jc w:val="both"/>
              <w:rPr>
                <w:color w:val="000000"/>
                <w:sz w:val="16"/>
                <w:lang w:eastAsia="ar-SA"/>
              </w:rPr>
            </w:pPr>
            <w:r w:rsidRPr="00B169BE">
              <w:rPr>
                <w:color w:val="000000"/>
                <w:sz w:val="16"/>
              </w:rPr>
              <w:t>1.</w:t>
            </w:r>
            <w:r w:rsidRPr="00B169BE">
              <w:rPr>
                <w:sz w:val="16"/>
              </w:rPr>
              <w:t xml:space="preserve">Непроведение ликвидации участника </w:t>
            </w:r>
            <w:r w:rsidRPr="00B169BE">
              <w:rPr>
                <w:bCs/>
                <w:sz w:val="16"/>
              </w:rPr>
              <w:t>закупки -</w:t>
            </w:r>
            <w:r w:rsidRPr="00B169BE">
              <w:rPr>
                <w:sz w:val="16"/>
              </w:rPr>
              <w:t xml:space="preserve"> юридического лица и отсутствие решения арбитражного суда о признании участника </w:t>
            </w:r>
            <w:r w:rsidRPr="00B169BE">
              <w:rPr>
                <w:bCs/>
                <w:sz w:val="16"/>
              </w:rPr>
              <w:t>закупки</w:t>
            </w:r>
            <w:r w:rsidRPr="00B169BE">
              <w:rPr>
                <w:sz w:val="16"/>
              </w:rPr>
              <w:t xml:space="preserve"> - юридического лица, индивидуального предпринимателя </w:t>
            </w:r>
            <w:r w:rsidRPr="00B169BE">
              <w:rPr>
                <w:bCs/>
                <w:sz w:val="16"/>
              </w:rPr>
              <w:t>несостоятельным (</w:t>
            </w:r>
            <w:r w:rsidRPr="00B169BE">
              <w:rPr>
                <w:sz w:val="16"/>
              </w:rPr>
              <w:t>банкротом</w:t>
            </w:r>
            <w:r w:rsidRPr="00B169BE">
              <w:rPr>
                <w:bCs/>
                <w:sz w:val="16"/>
              </w:rPr>
              <w:t>)</w:t>
            </w:r>
            <w:r w:rsidRPr="00B169BE">
              <w:rPr>
                <w:sz w:val="16"/>
              </w:rPr>
              <w:t xml:space="preserve"> и об открытии конкурсного производства.</w:t>
            </w:r>
          </w:p>
        </w:tc>
        <w:tc>
          <w:tcPr>
            <w:tcW w:w="1841" w:type="dxa"/>
            <w:gridSpan w:val="2"/>
            <w:tcBorders>
              <w:top w:val="nil"/>
              <w:left w:val="single" w:sz="8" w:space="0" w:color="000000"/>
              <w:bottom w:val="single" w:sz="8" w:space="0" w:color="000000"/>
              <w:right w:val="nil"/>
            </w:tcBorders>
            <w:vAlign w:val="center"/>
            <w:hideMark/>
          </w:tcPr>
          <w:p w:rsidR="00B76365" w:rsidRPr="00355D5F" w:rsidRDefault="00B76365" w:rsidP="00CA220C">
            <w:pPr>
              <w:suppressAutoHyphens/>
              <w:snapToGrid w:val="0"/>
              <w:jc w:val="center"/>
              <w:rPr>
                <w:color w:val="000000"/>
                <w:lang w:eastAsia="ar-SA"/>
              </w:rPr>
            </w:pPr>
            <w:r>
              <w:rPr>
                <w:color w:val="000000"/>
              </w:rPr>
              <w:t>декларация</w:t>
            </w:r>
          </w:p>
        </w:tc>
        <w:tc>
          <w:tcPr>
            <w:tcW w:w="2412" w:type="dxa"/>
            <w:tcBorders>
              <w:top w:val="nil"/>
              <w:left w:val="single" w:sz="8" w:space="0" w:color="000000"/>
              <w:bottom w:val="single" w:sz="8" w:space="0" w:color="000000"/>
              <w:right w:val="single" w:sz="4" w:space="0" w:color="auto"/>
            </w:tcBorders>
            <w:vAlign w:val="center"/>
            <w:hideMark/>
          </w:tcPr>
          <w:p w:rsidR="00B76365" w:rsidRPr="00C233C1" w:rsidRDefault="00B76365" w:rsidP="00CA220C">
            <w:pPr>
              <w:suppressAutoHyphens/>
              <w:snapToGrid w:val="0"/>
              <w:jc w:val="center"/>
              <w:rPr>
                <w:b/>
                <w:color w:val="000000"/>
                <w:lang w:eastAsia="ar-SA"/>
              </w:rPr>
            </w:pPr>
            <w:r w:rsidRPr="00C233C1">
              <w:rPr>
                <w:b/>
                <w:color w:val="000000"/>
              </w:rPr>
              <w:t>информация не продекларирована</w:t>
            </w:r>
          </w:p>
        </w:tc>
      </w:tr>
      <w:tr w:rsidR="00B76365" w:rsidRPr="00355D5F" w:rsidTr="00B76365">
        <w:trPr>
          <w:trHeight w:val="388"/>
        </w:trPr>
        <w:tc>
          <w:tcPr>
            <w:tcW w:w="5811" w:type="dxa"/>
            <w:gridSpan w:val="4"/>
            <w:tcBorders>
              <w:top w:val="nil"/>
              <w:left w:val="single" w:sz="4" w:space="0" w:color="auto"/>
              <w:bottom w:val="single" w:sz="8" w:space="0" w:color="000000"/>
              <w:right w:val="nil"/>
            </w:tcBorders>
            <w:hideMark/>
          </w:tcPr>
          <w:p w:rsidR="00B76365" w:rsidRPr="00B169BE" w:rsidRDefault="00B76365" w:rsidP="00CA220C">
            <w:pPr>
              <w:suppressAutoHyphens/>
              <w:snapToGrid w:val="0"/>
              <w:ind w:left="105" w:right="120"/>
              <w:jc w:val="both"/>
              <w:rPr>
                <w:sz w:val="16"/>
              </w:rPr>
            </w:pPr>
            <w:r w:rsidRPr="00B169BE">
              <w:rPr>
                <w:sz w:val="16"/>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841" w:type="dxa"/>
            <w:gridSpan w:val="2"/>
            <w:tcBorders>
              <w:top w:val="nil"/>
              <w:left w:val="single" w:sz="8" w:space="0" w:color="000000"/>
              <w:bottom w:val="single" w:sz="8" w:space="0" w:color="000000"/>
              <w:right w:val="nil"/>
            </w:tcBorders>
            <w:vAlign w:val="center"/>
            <w:hideMark/>
          </w:tcPr>
          <w:p w:rsidR="00B76365" w:rsidRPr="00355D5F" w:rsidRDefault="00B76365" w:rsidP="00CA220C">
            <w:pPr>
              <w:suppressAutoHyphens/>
              <w:snapToGrid w:val="0"/>
              <w:jc w:val="center"/>
              <w:rPr>
                <w:color w:val="000000"/>
                <w:lang w:eastAsia="ar-SA"/>
              </w:rPr>
            </w:pPr>
            <w:r>
              <w:rPr>
                <w:color w:val="000000"/>
              </w:rPr>
              <w:t>декларация</w:t>
            </w:r>
          </w:p>
        </w:tc>
        <w:tc>
          <w:tcPr>
            <w:tcW w:w="2412" w:type="dxa"/>
            <w:tcBorders>
              <w:top w:val="nil"/>
              <w:left w:val="single" w:sz="8" w:space="0" w:color="000000"/>
              <w:bottom w:val="single" w:sz="8" w:space="0" w:color="000000"/>
              <w:right w:val="single" w:sz="4" w:space="0" w:color="auto"/>
            </w:tcBorders>
            <w:vAlign w:val="center"/>
            <w:hideMark/>
          </w:tcPr>
          <w:p w:rsidR="00B76365" w:rsidRPr="00355D5F" w:rsidRDefault="00B76365" w:rsidP="00CA220C">
            <w:pPr>
              <w:suppressAutoHyphens/>
              <w:snapToGrid w:val="0"/>
              <w:jc w:val="center"/>
              <w:rPr>
                <w:color w:val="000000"/>
                <w:lang w:eastAsia="ar-SA"/>
              </w:rPr>
            </w:pPr>
            <w:r w:rsidRPr="00C233C1">
              <w:rPr>
                <w:b/>
                <w:color w:val="000000"/>
              </w:rPr>
              <w:t>информация не продекларирована</w:t>
            </w:r>
          </w:p>
        </w:tc>
      </w:tr>
      <w:tr w:rsidR="00B76365" w:rsidRPr="00355D5F" w:rsidTr="00B76365">
        <w:trPr>
          <w:trHeight w:val="1155"/>
        </w:trPr>
        <w:tc>
          <w:tcPr>
            <w:tcW w:w="5811" w:type="dxa"/>
            <w:gridSpan w:val="4"/>
            <w:tcBorders>
              <w:top w:val="nil"/>
              <w:left w:val="single" w:sz="4" w:space="0" w:color="auto"/>
              <w:bottom w:val="single" w:sz="8" w:space="0" w:color="000000"/>
              <w:right w:val="nil"/>
            </w:tcBorders>
            <w:hideMark/>
          </w:tcPr>
          <w:p w:rsidR="00B76365" w:rsidRPr="00B169BE" w:rsidRDefault="00B76365" w:rsidP="00CA220C">
            <w:pPr>
              <w:suppressAutoHyphens/>
              <w:snapToGrid w:val="0"/>
              <w:ind w:left="105" w:right="120"/>
              <w:jc w:val="both"/>
              <w:rPr>
                <w:sz w:val="16"/>
              </w:rPr>
            </w:pPr>
            <w:r w:rsidRPr="00B169BE">
              <w:rPr>
                <w:sz w:val="16"/>
              </w:rPr>
              <w:t xml:space="preserve">3. </w:t>
            </w:r>
            <w:proofErr w:type="gramStart"/>
            <w:r w:rsidRPr="00B169BE">
              <w:rPr>
                <w:sz w:val="16"/>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B169BE">
              <w:rPr>
                <w:sz w:val="16"/>
              </w:rPr>
              <w:t xml:space="preserve"> </w:t>
            </w:r>
            <w:proofErr w:type="gramStart"/>
            <w:r w:rsidRPr="00B169BE">
              <w:rPr>
                <w:sz w:val="16"/>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B169BE">
              <w:rPr>
                <w:sz w:val="16"/>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B169BE">
              <w:rPr>
                <w:sz w:val="16"/>
              </w:rPr>
              <w:t>указанных</w:t>
            </w:r>
            <w:proofErr w:type="gramEnd"/>
            <w:r w:rsidRPr="00B169BE">
              <w:rPr>
                <w:sz w:val="16"/>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841" w:type="dxa"/>
            <w:gridSpan w:val="2"/>
            <w:tcBorders>
              <w:top w:val="nil"/>
              <w:left w:val="single" w:sz="8" w:space="0" w:color="000000"/>
              <w:bottom w:val="single" w:sz="8" w:space="0" w:color="000000"/>
              <w:right w:val="nil"/>
            </w:tcBorders>
            <w:vAlign w:val="center"/>
          </w:tcPr>
          <w:p w:rsidR="00B76365" w:rsidRPr="00355D5F" w:rsidRDefault="00B76365" w:rsidP="00CA220C">
            <w:pPr>
              <w:suppressAutoHyphens/>
              <w:snapToGrid w:val="0"/>
              <w:ind w:firstLine="33"/>
              <w:jc w:val="center"/>
              <w:rPr>
                <w:color w:val="000000"/>
                <w:lang w:eastAsia="ar-SA"/>
              </w:rPr>
            </w:pPr>
            <w:r>
              <w:rPr>
                <w:color w:val="000000"/>
              </w:rPr>
              <w:t>декларация</w:t>
            </w:r>
          </w:p>
        </w:tc>
        <w:tc>
          <w:tcPr>
            <w:tcW w:w="2412" w:type="dxa"/>
            <w:tcBorders>
              <w:top w:val="nil"/>
              <w:left w:val="single" w:sz="8" w:space="0" w:color="000000"/>
              <w:bottom w:val="single" w:sz="8" w:space="0" w:color="000000"/>
              <w:right w:val="single" w:sz="4" w:space="0" w:color="auto"/>
            </w:tcBorders>
            <w:vAlign w:val="center"/>
          </w:tcPr>
          <w:p w:rsidR="00B76365" w:rsidRPr="00355D5F" w:rsidRDefault="00B76365" w:rsidP="00CA220C">
            <w:pPr>
              <w:suppressAutoHyphens/>
              <w:snapToGrid w:val="0"/>
              <w:ind w:firstLine="33"/>
              <w:jc w:val="center"/>
              <w:rPr>
                <w:color w:val="000000"/>
                <w:lang w:eastAsia="ar-SA"/>
              </w:rPr>
            </w:pPr>
            <w:r w:rsidRPr="00C233C1">
              <w:rPr>
                <w:b/>
                <w:color w:val="000000"/>
              </w:rPr>
              <w:t>информация не продекларирована</w:t>
            </w:r>
          </w:p>
        </w:tc>
      </w:tr>
      <w:tr w:rsidR="00B76365" w:rsidRPr="00355D5F" w:rsidTr="00B76365">
        <w:trPr>
          <w:trHeight w:val="540"/>
        </w:trPr>
        <w:tc>
          <w:tcPr>
            <w:tcW w:w="5811" w:type="dxa"/>
            <w:gridSpan w:val="4"/>
            <w:tcBorders>
              <w:top w:val="nil"/>
              <w:left w:val="single" w:sz="4" w:space="0" w:color="auto"/>
              <w:bottom w:val="single" w:sz="8" w:space="0" w:color="000000"/>
              <w:right w:val="nil"/>
            </w:tcBorders>
            <w:hideMark/>
          </w:tcPr>
          <w:p w:rsidR="00B76365" w:rsidRPr="00B169BE" w:rsidRDefault="00B76365" w:rsidP="00CA220C">
            <w:pPr>
              <w:suppressAutoHyphens/>
              <w:snapToGrid w:val="0"/>
              <w:ind w:left="105" w:right="120"/>
              <w:jc w:val="both"/>
              <w:rPr>
                <w:color w:val="000000"/>
                <w:sz w:val="16"/>
                <w:lang w:eastAsia="ar-SA"/>
              </w:rPr>
            </w:pPr>
            <w:r w:rsidRPr="00B169BE">
              <w:rPr>
                <w:color w:val="000000"/>
                <w:sz w:val="16"/>
              </w:rPr>
              <w:t xml:space="preserve">4. </w:t>
            </w:r>
            <w:proofErr w:type="gramStart"/>
            <w:r w:rsidRPr="00B169BE">
              <w:rPr>
                <w:color w:val="000000"/>
                <w:sz w:val="16"/>
              </w:rPr>
              <w:t>О</w:t>
            </w:r>
            <w:r w:rsidRPr="00B169BE">
              <w:rPr>
                <w:sz w:val="16"/>
              </w:rPr>
              <w:t>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sidRPr="00B169BE">
              <w:rPr>
                <w:sz w:val="16"/>
              </w:rPr>
              <w:t xml:space="preserve"> наказания в виде дисквалификации</w:t>
            </w:r>
          </w:p>
        </w:tc>
        <w:tc>
          <w:tcPr>
            <w:tcW w:w="1841" w:type="dxa"/>
            <w:gridSpan w:val="2"/>
            <w:tcBorders>
              <w:top w:val="nil"/>
              <w:left w:val="single" w:sz="8" w:space="0" w:color="000000"/>
              <w:bottom w:val="single" w:sz="8" w:space="0" w:color="000000"/>
              <w:right w:val="nil"/>
            </w:tcBorders>
            <w:vAlign w:val="center"/>
            <w:hideMark/>
          </w:tcPr>
          <w:p w:rsidR="00B76365" w:rsidRPr="00355D5F" w:rsidRDefault="00B76365" w:rsidP="00CA220C">
            <w:pPr>
              <w:suppressAutoHyphens/>
              <w:snapToGrid w:val="0"/>
              <w:jc w:val="center"/>
              <w:rPr>
                <w:color w:val="000000"/>
                <w:lang w:eastAsia="ar-SA"/>
              </w:rPr>
            </w:pPr>
            <w:r>
              <w:rPr>
                <w:color w:val="000000"/>
              </w:rPr>
              <w:t>декларация</w:t>
            </w:r>
          </w:p>
        </w:tc>
        <w:tc>
          <w:tcPr>
            <w:tcW w:w="2412" w:type="dxa"/>
            <w:tcBorders>
              <w:top w:val="nil"/>
              <w:left w:val="single" w:sz="8" w:space="0" w:color="000000"/>
              <w:bottom w:val="single" w:sz="8" w:space="0" w:color="000000"/>
              <w:right w:val="single" w:sz="4" w:space="0" w:color="auto"/>
            </w:tcBorders>
            <w:vAlign w:val="center"/>
            <w:hideMark/>
          </w:tcPr>
          <w:p w:rsidR="00B76365" w:rsidRPr="00355D5F" w:rsidRDefault="00B76365" w:rsidP="00CA220C">
            <w:pPr>
              <w:suppressAutoHyphens/>
              <w:snapToGrid w:val="0"/>
              <w:jc w:val="center"/>
              <w:rPr>
                <w:color w:val="000000"/>
                <w:lang w:eastAsia="ar-SA"/>
              </w:rPr>
            </w:pPr>
            <w:r w:rsidRPr="00C233C1">
              <w:rPr>
                <w:b/>
                <w:color w:val="000000"/>
              </w:rPr>
              <w:t>информация не продекларирована</w:t>
            </w:r>
          </w:p>
        </w:tc>
      </w:tr>
      <w:tr w:rsidR="00B76365" w:rsidRPr="00355D5F" w:rsidTr="00B76365">
        <w:trPr>
          <w:trHeight w:val="634"/>
        </w:trPr>
        <w:tc>
          <w:tcPr>
            <w:tcW w:w="5811" w:type="dxa"/>
            <w:gridSpan w:val="4"/>
            <w:tcBorders>
              <w:top w:val="nil"/>
              <w:left w:val="single" w:sz="4" w:space="0" w:color="auto"/>
              <w:bottom w:val="single" w:sz="8" w:space="0" w:color="000000"/>
              <w:right w:val="nil"/>
            </w:tcBorders>
            <w:hideMark/>
          </w:tcPr>
          <w:p w:rsidR="00B76365" w:rsidRPr="00B169BE" w:rsidRDefault="00B76365" w:rsidP="00CA220C">
            <w:pPr>
              <w:suppressAutoHyphens/>
              <w:snapToGrid w:val="0"/>
              <w:ind w:left="105" w:right="120"/>
              <w:jc w:val="both"/>
              <w:rPr>
                <w:sz w:val="16"/>
              </w:rPr>
            </w:pPr>
            <w:r w:rsidRPr="00B169BE">
              <w:rPr>
                <w:sz w:val="16"/>
              </w:rPr>
              <w:t xml:space="preserve">5. </w:t>
            </w:r>
            <w:proofErr w:type="gramStart"/>
            <w:r w:rsidRPr="00B169BE">
              <w:rPr>
                <w:sz w:val="16"/>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w:t>
            </w:r>
            <w:proofErr w:type="spellStart"/>
            <w:r w:rsidRPr="00B169BE">
              <w:rPr>
                <w:sz w:val="16"/>
              </w:rPr>
              <w:t>выгодоприобретателями</w:t>
            </w:r>
            <w:proofErr w:type="spellEnd"/>
            <w:r w:rsidRPr="00B169BE">
              <w:rPr>
                <w:sz w:val="16"/>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B169BE">
              <w:rPr>
                <w:sz w:val="16"/>
              </w:rPr>
              <w:t xml:space="preserve"> </w:t>
            </w:r>
            <w:proofErr w:type="gramStart"/>
            <w:r w:rsidRPr="00B169BE">
              <w:rPr>
                <w:sz w:val="16"/>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169BE">
              <w:rPr>
                <w:sz w:val="16"/>
              </w:rPr>
              <w:t>неполнородными</w:t>
            </w:r>
            <w:proofErr w:type="spellEnd"/>
            <w:r w:rsidRPr="00B169BE">
              <w:rPr>
                <w:sz w:val="16"/>
              </w:rPr>
              <w:t xml:space="preserve"> (имеющими общих отца или мать) братьями и сестрами), усыновителями или усыновленными указанных физических лиц.</w:t>
            </w:r>
            <w:proofErr w:type="gramEnd"/>
            <w:r w:rsidRPr="00B169BE">
              <w:rPr>
                <w:sz w:val="16"/>
              </w:rPr>
              <w:t xml:space="preserve"> Под </w:t>
            </w:r>
            <w:proofErr w:type="spellStart"/>
            <w:r w:rsidRPr="00B169BE">
              <w:rPr>
                <w:sz w:val="16"/>
              </w:rPr>
              <w:t>выгодоприобретателями</w:t>
            </w:r>
            <w:proofErr w:type="spellEnd"/>
            <w:r w:rsidRPr="00B169BE">
              <w:rPr>
                <w:sz w:val="16"/>
              </w:rPr>
              <w:t>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841" w:type="dxa"/>
            <w:gridSpan w:val="2"/>
            <w:tcBorders>
              <w:top w:val="nil"/>
              <w:left w:val="single" w:sz="8" w:space="0" w:color="000000"/>
              <w:bottom w:val="single" w:sz="8" w:space="0" w:color="000000"/>
              <w:right w:val="nil"/>
            </w:tcBorders>
            <w:vAlign w:val="center"/>
            <w:hideMark/>
          </w:tcPr>
          <w:p w:rsidR="00B76365" w:rsidRPr="00355D5F" w:rsidRDefault="00B76365" w:rsidP="00CA220C">
            <w:pPr>
              <w:suppressAutoHyphens/>
              <w:snapToGrid w:val="0"/>
              <w:jc w:val="center"/>
              <w:rPr>
                <w:color w:val="000000"/>
                <w:lang w:eastAsia="ar-SA"/>
              </w:rPr>
            </w:pPr>
            <w:r>
              <w:rPr>
                <w:color w:val="000000"/>
              </w:rPr>
              <w:t>декларация</w:t>
            </w:r>
          </w:p>
        </w:tc>
        <w:tc>
          <w:tcPr>
            <w:tcW w:w="2412" w:type="dxa"/>
            <w:tcBorders>
              <w:top w:val="nil"/>
              <w:left w:val="single" w:sz="8" w:space="0" w:color="000000"/>
              <w:bottom w:val="single" w:sz="8" w:space="0" w:color="000000"/>
              <w:right w:val="single" w:sz="4" w:space="0" w:color="auto"/>
            </w:tcBorders>
            <w:vAlign w:val="center"/>
            <w:hideMark/>
          </w:tcPr>
          <w:p w:rsidR="00B76365" w:rsidRPr="00355D5F" w:rsidRDefault="00B76365" w:rsidP="00CA220C">
            <w:pPr>
              <w:suppressAutoHyphens/>
              <w:snapToGrid w:val="0"/>
              <w:jc w:val="center"/>
              <w:rPr>
                <w:color w:val="000000"/>
                <w:lang w:eastAsia="ar-SA"/>
              </w:rPr>
            </w:pPr>
            <w:r w:rsidRPr="00C233C1">
              <w:rPr>
                <w:b/>
                <w:color w:val="000000"/>
              </w:rPr>
              <w:t>информация не продекларирована</w:t>
            </w:r>
          </w:p>
        </w:tc>
      </w:tr>
      <w:tr w:rsidR="00B76365" w:rsidRPr="00355D5F" w:rsidTr="00B76365">
        <w:trPr>
          <w:trHeight w:val="1113"/>
        </w:trPr>
        <w:tc>
          <w:tcPr>
            <w:tcW w:w="5811" w:type="dxa"/>
            <w:gridSpan w:val="4"/>
            <w:tcBorders>
              <w:top w:val="nil"/>
              <w:left w:val="single" w:sz="4" w:space="0" w:color="auto"/>
              <w:bottom w:val="single" w:sz="8" w:space="0" w:color="000000"/>
              <w:right w:val="nil"/>
            </w:tcBorders>
            <w:hideMark/>
          </w:tcPr>
          <w:p w:rsidR="00B76365" w:rsidRPr="00B169BE" w:rsidRDefault="00B76365" w:rsidP="00CA220C">
            <w:pPr>
              <w:suppressAutoHyphens/>
              <w:snapToGrid w:val="0"/>
              <w:ind w:left="105" w:right="120"/>
              <w:jc w:val="both"/>
              <w:rPr>
                <w:color w:val="000000"/>
                <w:sz w:val="16"/>
                <w:lang w:eastAsia="ar-SA"/>
              </w:rPr>
            </w:pPr>
            <w:r w:rsidRPr="00B169BE">
              <w:rPr>
                <w:color w:val="000000"/>
                <w:sz w:val="16"/>
              </w:rPr>
              <w:lastRenderedPageBreak/>
              <w:t xml:space="preserve">6. </w:t>
            </w:r>
            <w:r w:rsidRPr="00B169BE">
              <w:rPr>
                <w:sz w:val="16"/>
              </w:rPr>
              <w:t xml:space="preserve">Отсутствие в реестре недобросовестных поставщиков сведений об участнике </w:t>
            </w:r>
            <w:r w:rsidRPr="00B169BE">
              <w:rPr>
                <w:bCs/>
                <w:sz w:val="16"/>
              </w:rPr>
              <w:t>закупки – юридическом лице</w:t>
            </w:r>
            <w:r w:rsidRPr="00B169BE">
              <w:rPr>
                <w:sz w:val="16"/>
              </w:rPr>
              <w:t xml:space="preserve">, </w:t>
            </w:r>
            <w:r w:rsidRPr="00B169BE">
              <w:rPr>
                <w:bCs/>
                <w:sz w:val="16"/>
              </w:rPr>
              <w:t>в том числе</w:t>
            </w:r>
            <w:r w:rsidRPr="00B169BE">
              <w:rPr>
                <w:sz w:val="16"/>
              </w:rPr>
              <w:t xml:space="preserve"> сведений об учредителях, </w:t>
            </w:r>
            <w:r w:rsidRPr="00B169BE">
              <w:rPr>
                <w:bCs/>
                <w:sz w:val="16"/>
              </w:rPr>
              <w:t>о</w:t>
            </w:r>
            <w:r w:rsidRPr="00B169BE">
              <w:rPr>
                <w:sz w:val="16"/>
              </w:rPr>
              <w:t xml:space="preserve"> членах коллегиального исполнительного органа, лице, исполняющем функции единоличного исполнительного органа участника </w:t>
            </w:r>
            <w:r w:rsidRPr="00B169BE">
              <w:rPr>
                <w:bCs/>
                <w:sz w:val="16"/>
              </w:rPr>
              <w:t>закупки – для юридического лица</w:t>
            </w:r>
          </w:p>
        </w:tc>
        <w:tc>
          <w:tcPr>
            <w:tcW w:w="1841" w:type="dxa"/>
            <w:gridSpan w:val="2"/>
            <w:tcBorders>
              <w:top w:val="nil"/>
              <w:left w:val="single" w:sz="8" w:space="0" w:color="000000"/>
              <w:bottom w:val="single" w:sz="8" w:space="0" w:color="000000"/>
              <w:right w:val="nil"/>
            </w:tcBorders>
            <w:vAlign w:val="center"/>
            <w:hideMark/>
          </w:tcPr>
          <w:p w:rsidR="00B76365" w:rsidRPr="00355D5F" w:rsidRDefault="00B76365" w:rsidP="00CA220C">
            <w:pPr>
              <w:suppressAutoHyphens/>
              <w:snapToGrid w:val="0"/>
              <w:jc w:val="center"/>
              <w:rPr>
                <w:color w:val="000000"/>
                <w:lang w:eastAsia="ar-SA"/>
              </w:rPr>
            </w:pPr>
            <w:r w:rsidRPr="00355D5F">
              <w:rPr>
                <w:color w:val="000000"/>
              </w:rPr>
              <w:t>отсутствует</w:t>
            </w:r>
          </w:p>
        </w:tc>
        <w:tc>
          <w:tcPr>
            <w:tcW w:w="2412" w:type="dxa"/>
            <w:tcBorders>
              <w:top w:val="nil"/>
              <w:left w:val="single" w:sz="8" w:space="0" w:color="000000"/>
              <w:bottom w:val="single" w:sz="8" w:space="0" w:color="000000"/>
              <w:right w:val="single" w:sz="4" w:space="0" w:color="auto"/>
            </w:tcBorders>
            <w:vAlign w:val="center"/>
            <w:hideMark/>
          </w:tcPr>
          <w:p w:rsidR="00B76365" w:rsidRPr="00355D5F" w:rsidRDefault="00B76365" w:rsidP="00CA220C">
            <w:pPr>
              <w:suppressAutoHyphens/>
              <w:snapToGrid w:val="0"/>
              <w:jc w:val="center"/>
              <w:rPr>
                <w:color w:val="000000"/>
                <w:lang w:eastAsia="ar-SA"/>
              </w:rPr>
            </w:pPr>
            <w:r w:rsidRPr="00355D5F">
              <w:rPr>
                <w:color w:val="000000"/>
              </w:rPr>
              <w:t>отсутствует</w:t>
            </w:r>
          </w:p>
        </w:tc>
      </w:tr>
      <w:tr w:rsidR="00B76365" w:rsidRPr="00355D5F" w:rsidTr="00B76365">
        <w:trPr>
          <w:trHeight w:val="425"/>
        </w:trPr>
        <w:tc>
          <w:tcPr>
            <w:tcW w:w="5811" w:type="dxa"/>
            <w:gridSpan w:val="4"/>
            <w:tcBorders>
              <w:top w:val="nil"/>
              <w:left w:val="single" w:sz="4" w:space="0" w:color="auto"/>
              <w:bottom w:val="single" w:sz="8" w:space="0" w:color="000000"/>
              <w:right w:val="nil"/>
            </w:tcBorders>
            <w:hideMark/>
          </w:tcPr>
          <w:p w:rsidR="00B76365" w:rsidRPr="00440CD2" w:rsidRDefault="00B76365" w:rsidP="00CA220C">
            <w:pPr>
              <w:suppressAutoHyphens/>
              <w:snapToGrid w:val="0"/>
              <w:ind w:left="105" w:right="120"/>
              <w:rPr>
                <w:color w:val="000000"/>
                <w:lang w:eastAsia="ar-SA"/>
              </w:rPr>
            </w:pPr>
            <w:r w:rsidRPr="00440CD2">
              <w:rPr>
                <w:color w:val="000000"/>
              </w:rPr>
              <w:t>7. Объем предоставленных документов и  сведений для участия в аукционе</w:t>
            </w:r>
          </w:p>
        </w:tc>
        <w:tc>
          <w:tcPr>
            <w:tcW w:w="1841" w:type="dxa"/>
            <w:gridSpan w:val="2"/>
            <w:tcBorders>
              <w:top w:val="nil"/>
              <w:left w:val="single" w:sz="8" w:space="0" w:color="000000"/>
              <w:bottom w:val="single" w:sz="8" w:space="0" w:color="000000"/>
              <w:right w:val="nil"/>
            </w:tcBorders>
            <w:vAlign w:val="center"/>
            <w:hideMark/>
          </w:tcPr>
          <w:p w:rsidR="00B76365" w:rsidRPr="00355D5F" w:rsidRDefault="00B76365" w:rsidP="00CA220C">
            <w:pPr>
              <w:suppressAutoHyphens/>
              <w:snapToGrid w:val="0"/>
              <w:jc w:val="center"/>
              <w:rPr>
                <w:color w:val="000000"/>
                <w:lang w:eastAsia="ar-SA"/>
              </w:rPr>
            </w:pPr>
            <w:r w:rsidRPr="00355D5F">
              <w:rPr>
                <w:color w:val="000000"/>
              </w:rPr>
              <w:t>в  объеме, указанном  в  документации  об  аукционе</w:t>
            </w:r>
          </w:p>
        </w:tc>
        <w:tc>
          <w:tcPr>
            <w:tcW w:w="2412" w:type="dxa"/>
            <w:tcBorders>
              <w:top w:val="nil"/>
              <w:left w:val="single" w:sz="8" w:space="0" w:color="000000"/>
              <w:bottom w:val="single" w:sz="8" w:space="0" w:color="000000"/>
              <w:right w:val="single" w:sz="4" w:space="0" w:color="auto"/>
            </w:tcBorders>
            <w:vAlign w:val="center"/>
            <w:hideMark/>
          </w:tcPr>
          <w:p w:rsidR="00B76365" w:rsidRPr="00355D5F" w:rsidRDefault="00B76365" w:rsidP="00CA220C">
            <w:pPr>
              <w:suppressAutoHyphens/>
              <w:snapToGrid w:val="0"/>
              <w:ind w:left="110" w:right="110"/>
              <w:jc w:val="center"/>
              <w:rPr>
                <w:color w:val="000000"/>
                <w:lang w:eastAsia="ar-SA"/>
              </w:rPr>
            </w:pPr>
            <w:r>
              <w:rPr>
                <w:color w:val="000000"/>
              </w:rPr>
              <w:t xml:space="preserve">не </w:t>
            </w:r>
            <w:r w:rsidRPr="00355D5F">
              <w:rPr>
                <w:color w:val="000000"/>
              </w:rPr>
              <w:t>в полном  объеме</w:t>
            </w:r>
            <w:r>
              <w:rPr>
                <w:color w:val="000000"/>
              </w:rPr>
              <w:t xml:space="preserve"> – первая часть заявки не содержит конкретных показателей, установленных в техническом задании</w:t>
            </w:r>
          </w:p>
        </w:tc>
      </w:tr>
      <w:tr w:rsidR="00B76365" w:rsidRPr="00355D5F" w:rsidTr="00B76365">
        <w:trPr>
          <w:trHeight w:val="251"/>
        </w:trPr>
        <w:tc>
          <w:tcPr>
            <w:tcW w:w="7652" w:type="dxa"/>
            <w:gridSpan w:val="6"/>
            <w:tcBorders>
              <w:top w:val="nil"/>
              <w:left w:val="single" w:sz="4" w:space="0" w:color="auto"/>
              <w:bottom w:val="single" w:sz="8" w:space="0" w:color="000000"/>
              <w:right w:val="nil"/>
            </w:tcBorders>
            <w:hideMark/>
          </w:tcPr>
          <w:p w:rsidR="00B76365" w:rsidRPr="00355D5F" w:rsidRDefault="00B76365" w:rsidP="00CA220C">
            <w:pPr>
              <w:suppressAutoHyphens/>
              <w:snapToGrid w:val="0"/>
              <w:ind w:left="105" w:right="120"/>
              <w:rPr>
                <w:b/>
                <w:bCs/>
                <w:lang w:eastAsia="ar-SA"/>
              </w:rPr>
            </w:pPr>
            <w:r>
              <w:t>8</w:t>
            </w:r>
            <w:r w:rsidRPr="00355D5F">
              <w:t xml:space="preserve">. Начальная </w:t>
            </w:r>
            <w:r>
              <w:t>(</w:t>
            </w:r>
            <w:r w:rsidRPr="00355D5F">
              <w:t>максимальная</w:t>
            </w:r>
            <w:r>
              <w:t>)</w:t>
            </w:r>
            <w:r w:rsidRPr="00355D5F">
              <w:t xml:space="preserve"> цена контракта —</w:t>
            </w:r>
            <w:r w:rsidRPr="00355D5F">
              <w:rPr>
                <w:b/>
              </w:rPr>
              <w:t xml:space="preserve">  </w:t>
            </w:r>
            <w:r w:rsidRPr="00C233C1">
              <w:rPr>
                <w:b/>
              </w:rPr>
              <w:t>368 455</w:t>
            </w:r>
            <w:r w:rsidRPr="00355D5F">
              <w:rPr>
                <w:b/>
              </w:rPr>
              <w:t xml:space="preserve">  </w:t>
            </w:r>
            <w:r w:rsidRPr="00355D5F">
              <w:rPr>
                <w:b/>
                <w:bCs/>
              </w:rPr>
              <w:t>рублей</w:t>
            </w:r>
          </w:p>
        </w:tc>
        <w:tc>
          <w:tcPr>
            <w:tcW w:w="2412" w:type="dxa"/>
            <w:tcBorders>
              <w:top w:val="nil"/>
              <w:left w:val="single" w:sz="8" w:space="0" w:color="000000"/>
              <w:bottom w:val="single" w:sz="8" w:space="0" w:color="000000"/>
              <w:right w:val="single" w:sz="4" w:space="0" w:color="auto"/>
            </w:tcBorders>
          </w:tcPr>
          <w:p w:rsidR="00B76365" w:rsidRPr="00355D5F" w:rsidRDefault="00B76365" w:rsidP="00CA220C">
            <w:pPr>
              <w:suppressAutoHyphens/>
              <w:snapToGrid w:val="0"/>
              <w:spacing w:line="100" w:lineRule="atLeast"/>
              <w:ind w:left="12" w:right="-3" w:hanging="30"/>
              <w:jc w:val="center"/>
              <w:rPr>
                <w:b/>
                <w:lang w:eastAsia="ar-SA"/>
              </w:rPr>
            </w:pPr>
          </w:p>
        </w:tc>
      </w:tr>
      <w:tr w:rsidR="00B76365" w:rsidRPr="0059334C" w:rsidTr="00B76365">
        <w:trPr>
          <w:trHeight w:val="521"/>
        </w:trPr>
        <w:tc>
          <w:tcPr>
            <w:tcW w:w="540" w:type="dxa"/>
            <w:tcBorders>
              <w:top w:val="nil"/>
              <w:left w:val="single" w:sz="4" w:space="0" w:color="auto"/>
              <w:bottom w:val="single" w:sz="4" w:space="0" w:color="auto"/>
              <w:right w:val="single" w:sz="4" w:space="0" w:color="auto"/>
            </w:tcBorders>
            <w:vAlign w:val="center"/>
          </w:tcPr>
          <w:p w:rsidR="00B76365" w:rsidRPr="0059334C" w:rsidRDefault="00B76365" w:rsidP="00CA220C">
            <w:pPr>
              <w:suppressAutoHyphens/>
              <w:snapToGrid w:val="0"/>
              <w:ind w:left="12" w:right="-3" w:hanging="30"/>
              <w:jc w:val="center"/>
              <w:rPr>
                <w:sz w:val="18"/>
                <w:szCs w:val="18"/>
              </w:rPr>
            </w:pPr>
            <w:r w:rsidRPr="0059334C">
              <w:rPr>
                <w:sz w:val="18"/>
                <w:szCs w:val="18"/>
              </w:rPr>
              <w:t xml:space="preserve">№ </w:t>
            </w:r>
            <w:proofErr w:type="spellStart"/>
            <w:proofErr w:type="gramStart"/>
            <w:r w:rsidRPr="0059334C">
              <w:rPr>
                <w:sz w:val="18"/>
                <w:szCs w:val="18"/>
              </w:rPr>
              <w:t>п</w:t>
            </w:r>
            <w:proofErr w:type="spellEnd"/>
            <w:proofErr w:type="gramEnd"/>
            <w:r w:rsidRPr="0059334C">
              <w:rPr>
                <w:sz w:val="18"/>
                <w:szCs w:val="18"/>
              </w:rPr>
              <w:t>/</w:t>
            </w:r>
            <w:proofErr w:type="spellStart"/>
            <w:r w:rsidRPr="0059334C">
              <w:rPr>
                <w:sz w:val="18"/>
                <w:szCs w:val="18"/>
              </w:rPr>
              <w:t>п</w:t>
            </w:r>
            <w:proofErr w:type="spellEnd"/>
          </w:p>
          <w:p w:rsidR="00B76365" w:rsidRPr="0059334C" w:rsidRDefault="00B76365" w:rsidP="00CA220C">
            <w:pPr>
              <w:suppressAutoHyphens/>
              <w:snapToGrid w:val="0"/>
              <w:ind w:left="12" w:right="-3" w:hanging="30"/>
              <w:jc w:val="center"/>
              <w:rPr>
                <w:sz w:val="18"/>
                <w:szCs w:val="18"/>
              </w:rPr>
            </w:pPr>
          </w:p>
        </w:tc>
        <w:tc>
          <w:tcPr>
            <w:tcW w:w="1728" w:type="dxa"/>
            <w:tcBorders>
              <w:top w:val="nil"/>
              <w:left w:val="single" w:sz="4" w:space="0" w:color="auto"/>
              <w:bottom w:val="single" w:sz="4" w:space="0" w:color="auto"/>
              <w:right w:val="single" w:sz="4" w:space="0" w:color="auto"/>
            </w:tcBorders>
            <w:vAlign w:val="center"/>
          </w:tcPr>
          <w:p w:rsidR="00B76365" w:rsidRPr="0059334C" w:rsidRDefault="00B76365" w:rsidP="00CA220C">
            <w:pPr>
              <w:jc w:val="center"/>
              <w:rPr>
                <w:sz w:val="18"/>
                <w:szCs w:val="18"/>
              </w:rPr>
            </w:pPr>
            <w:r w:rsidRPr="0059334C">
              <w:rPr>
                <w:sz w:val="18"/>
                <w:szCs w:val="18"/>
              </w:rPr>
              <w:t>Наименование объекта закупки</w:t>
            </w:r>
          </w:p>
        </w:tc>
        <w:tc>
          <w:tcPr>
            <w:tcW w:w="3422" w:type="dxa"/>
            <w:tcBorders>
              <w:top w:val="nil"/>
              <w:left w:val="single" w:sz="4" w:space="0" w:color="auto"/>
              <w:bottom w:val="single" w:sz="4" w:space="0" w:color="auto"/>
              <w:right w:val="single" w:sz="4" w:space="0" w:color="auto"/>
            </w:tcBorders>
            <w:vAlign w:val="center"/>
          </w:tcPr>
          <w:p w:rsidR="00B76365" w:rsidRPr="0059334C" w:rsidRDefault="00B76365" w:rsidP="00CA220C">
            <w:pPr>
              <w:jc w:val="center"/>
              <w:rPr>
                <w:sz w:val="18"/>
                <w:szCs w:val="18"/>
              </w:rPr>
            </w:pPr>
            <w:r w:rsidRPr="0059334C">
              <w:rPr>
                <w:sz w:val="18"/>
                <w:szCs w:val="18"/>
              </w:rPr>
              <w:t>Характеристика товара</w:t>
            </w:r>
          </w:p>
        </w:tc>
        <w:tc>
          <w:tcPr>
            <w:tcW w:w="990" w:type="dxa"/>
            <w:gridSpan w:val="2"/>
            <w:tcBorders>
              <w:top w:val="nil"/>
              <w:left w:val="single" w:sz="4" w:space="0" w:color="auto"/>
              <w:bottom w:val="single" w:sz="4" w:space="0" w:color="auto"/>
              <w:right w:val="single" w:sz="4" w:space="0" w:color="auto"/>
            </w:tcBorders>
            <w:vAlign w:val="center"/>
          </w:tcPr>
          <w:p w:rsidR="00B76365" w:rsidRPr="0059334C" w:rsidRDefault="00B76365" w:rsidP="00CA220C">
            <w:pPr>
              <w:jc w:val="center"/>
              <w:rPr>
                <w:sz w:val="18"/>
                <w:szCs w:val="18"/>
              </w:rPr>
            </w:pPr>
            <w:r w:rsidRPr="0059334C">
              <w:rPr>
                <w:sz w:val="18"/>
                <w:szCs w:val="18"/>
              </w:rPr>
              <w:t>Ед.</w:t>
            </w:r>
          </w:p>
        </w:tc>
        <w:tc>
          <w:tcPr>
            <w:tcW w:w="972" w:type="dxa"/>
            <w:tcBorders>
              <w:top w:val="nil"/>
              <w:left w:val="single" w:sz="4" w:space="0" w:color="auto"/>
              <w:bottom w:val="single" w:sz="4" w:space="0" w:color="auto"/>
              <w:right w:val="single" w:sz="4" w:space="0" w:color="auto"/>
            </w:tcBorders>
            <w:vAlign w:val="center"/>
          </w:tcPr>
          <w:p w:rsidR="00B76365" w:rsidRPr="0059334C" w:rsidRDefault="00B76365" w:rsidP="00CA220C">
            <w:pPr>
              <w:jc w:val="center"/>
              <w:rPr>
                <w:sz w:val="18"/>
                <w:szCs w:val="18"/>
              </w:rPr>
            </w:pPr>
            <w:r w:rsidRPr="0059334C">
              <w:rPr>
                <w:sz w:val="18"/>
                <w:szCs w:val="18"/>
              </w:rPr>
              <w:t>Наименование объекта закупки</w:t>
            </w:r>
          </w:p>
        </w:tc>
        <w:tc>
          <w:tcPr>
            <w:tcW w:w="2412" w:type="dxa"/>
            <w:tcBorders>
              <w:top w:val="nil"/>
              <w:left w:val="single" w:sz="4" w:space="0" w:color="auto"/>
              <w:bottom w:val="single" w:sz="4" w:space="0" w:color="auto"/>
              <w:right w:val="single" w:sz="4" w:space="0" w:color="auto"/>
            </w:tcBorders>
            <w:vAlign w:val="center"/>
          </w:tcPr>
          <w:p w:rsidR="00B76365" w:rsidRDefault="00B76365" w:rsidP="00CA220C">
            <w:pPr>
              <w:jc w:val="center"/>
              <w:rPr>
                <w:color w:val="000000"/>
                <w:sz w:val="18"/>
                <w:szCs w:val="18"/>
                <w:lang w:eastAsia="ar-SA"/>
              </w:rPr>
            </w:pPr>
            <w:r w:rsidRPr="0059334C">
              <w:rPr>
                <w:color w:val="000000"/>
                <w:sz w:val="18"/>
                <w:szCs w:val="18"/>
                <w:lang w:eastAsia="ar-SA"/>
              </w:rPr>
              <w:t xml:space="preserve">Общество с ограниченной ответственностью «Системный софт», </w:t>
            </w:r>
          </w:p>
          <w:p w:rsidR="00B76365" w:rsidRPr="0059334C" w:rsidRDefault="00B76365" w:rsidP="00CA220C">
            <w:pPr>
              <w:jc w:val="center"/>
              <w:rPr>
                <w:sz w:val="18"/>
                <w:szCs w:val="18"/>
              </w:rPr>
            </w:pPr>
            <w:r w:rsidRPr="0059334C">
              <w:rPr>
                <w:color w:val="000000"/>
                <w:sz w:val="18"/>
                <w:szCs w:val="18"/>
                <w:lang w:eastAsia="ar-SA"/>
              </w:rPr>
              <w:t>г</w:t>
            </w:r>
            <w:proofErr w:type="gramStart"/>
            <w:r w:rsidRPr="0059334C">
              <w:rPr>
                <w:color w:val="000000"/>
                <w:sz w:val="18"/>
                <w:szCs w:val="18"/>
                <w:lang w:eastAsia="ar-SA"/>
              </w:rPr>
              <w:t>.М</w:t>
            </w:r>
            <w:proofErr w:type="gramEnd"/>
            <w:r w:rsidRPr="0059334C">
              <w:rPr>
                <w:color w:val="000000"/>
                <w:sz w:val="18"/>
                <w:szCs w:val="18"/>
                <w:lang w:eastAsia="ar-SA"/>
              </w:rPr>
              <w:t>осква</w:t>
            </w:r>
          </w:p>
        </w:tc>
      </w:tr>
      <w:tr w:rsidR="00B76365" w:rsidRPr="0059334C" w:rsidTr="00B76365">
        <w:trPr>
          <w:trHeight w:val="795"/>
        </w:trPr>
        <w:tc>
          <w:tcPr>
            <w:tcW w:w="540" w:type="dxa"/>
            <w:tcBorders>
              <w:top w:val="single" w:sz="4" w:space="0" w:color="auto"/>
              <w:left w:val="single" w:sz="4" w:space="0" w:color="auto"/>
              <w:bottom w:val="single" w:sz="4" w:space="0" w:color="auto"/>
              <w:right w:val="single" w:sz="4" w:space="0" w:color="auto"/>
            </w:tcBorders>
          </w:tcPr>
          <w:p w:rsidR="00B76365" w:rsidRPr="0059334C" w:rsidRDefault="00B76365" w:rsidP="00CA220C">
            <w:pPr>
              <w:suppressAutoHyphens/>
              <w:snapToGrid w:val="0"/>
              <w:ind w:left="12" w:right="-3" w:hanging="30"/>
              <w:jc w:val="center"/>
              <w:rPr>
                <w:sz w:val="16"/>
                <w:szCs w:val="16"/>
              </w:rPr>
            </w:pPr>
          </w:p>
          <w:p w:rsidR="00B76365" w:rsidRPr="0059334C" w:rsidRDefault="00B76365" w:rsidP="00CA220C">
            <w:pPr>
              <w:suppressAutoHyphens/>
              <w:snapToGrid w:val="0"/>
              <w:ind w:left="12" w:right="-3" w:hanging="30"/>
              <w:jc w:val="center"/>
              <w:rPr>
                <w:sz w:val="16"/>
                <w:szCs w:val="16"/>
              </w:rPr>
            </w:pPr>
            <w:r>
              <w:rPr>
                <w:sz w:val="16"/>
                <w:szCs w:val="16"/>
              </w:rPr>
              <w:t>1</w:t>
            </w:r>
          </w:p>
          <w:p w:rsidR="00B76365" w:rsidRPr="0059334C" w:rsidRDefault="00B76365" w:rsidP="00CA220C">
            <w:pPr>
              <w:suppressAutoHyphens/>
              <w:snapToGrid w:val="0"/>
              <w:ind w:left="12" w:right="-3" w:hanging="30"/>
              <w:jc w:val="center"/>
              <w:rPr>
                <w:sz w:val="16"/>
                <w:szCs w:val="16"/>
              </w:rPr>
            </w:pPr>
          </w:p>
          <w:p w:rsidR="00B76365" w:rsidRPr="0059334C" w:rsidRDefault="00B76365" w:rsidP="00CA220C">
            <w:pPr>
              <w:suppressAutoHyphens/>
              <w:snapToGrid w:val="0"/>
              <w:ind w:left="12" w:right="-3" w:hanging="30"/>
              <w:jc w:val="center"/>
              <w:rPr>
                <w:sz w:val="16"/>
                <w:szCs w:val="16"/>
              </w:rPr>
            </w:pPr>
          </w:p>
        </w:tc>
        <w:tc>
          <w:tcPr>
            <w:tcW w:w="1728" w:type="dxa"/>
            <w:tcBorders>
              <w:top w:val="single" w:sz="4" w:space="0" w:color="auto"/>
              <w:left w:val="single" w:sz="4" w:space="0" w:color="auto"/>
              <w:bottom w:val="single" w:sz="4" w:space="0" w:color="auto"/>
              <w:right w:val="single" w:sz="4" w:space="0" w:color="auto"/>
            </w:tcBorders>
          </w:tcPr>
          <w:p w:rsidR="00B76365" w:rsidRPr="0059334C" w:rsidRDefault="00B76365" w:rsidP="00CA220C">
            <w:pPr>
              <w:autoSpaceDE w:val="0"/>
              <w:autoSpaceDN w:val="0"/>
              <w:adjustRightInd w:val="0"/>
              <w:rPr>
                <w:sz w:val="18"/>
                <w:szCs w:val="18"/>
              </w:rPr>
            </w:pPr>
            <w:r w:rsidRPr="0059334C">
              <w:rPr>
                <w:sz w:val="18"/>
                <w:szCs w:val="18"/>
              </w:rPr>
              <w:t xml:space="preserve">Обновление версии используемого программного обеспечения </w:t>
            </w:r>
            <w:proofErr w:type="spellStart"/>
            <w:r w:rsidRPr="0059334C">
              <w:rPr>
                <w:sz w:val="18"/>
                <w:szCs w:val="18"/>
                <w:lang w:val="en-US"/>
              </w:rPr>
              <w:t>ArchiCAD</w:t>
            </w:r>
            <w:proofErr w:type="spellEnd"/>
          </w:p>
        </w:tc>
        <w:tc>
          <w:tcPr>
            <w:tcW w:w="3422" w:type="dxa"/>
            <w:tcBorders>
              <w:top w:val="single" w:sz="4" w:space="0" w:color="auto"/>
              <w:left w:val="single" w:sz="4" w:space="0" w:color="auto"/>
              <w:bottom w:val="single" w:sz="4" w:space="0" w:color="auto"/>
              <w:right w:val="single" w:sz="4" w:space="0" w:color="auto"/>
            </w:tcBorders>
          </w:tcPr>
          <w:p w:rsidR="00B76365" w:rsidRPr="0059334C" w:rsidRDefault="00B76365" w:rsidP="00CA220C">
            <w:pPr>
              <w:rPr>
                <w:sz w:val="18"/>
                <w:szCs w:val="18"/>
              </w:rPr>
            </w:pPr>
            <w:r w:rsidRPr="0059334C">
              <w:rPr>
                <w:sz w:val="18"/>
                <w:szCs w:val="18"/>
              </w:rPr>
              <w:t xml:space="preserve">Обновление версии используемого программного обеспечения </w:t>
            </w:r>
            <w:proofErr w:type="spellStart"/>
            <w:r w:rsidRPr="0059334C">
              <w:rPr>
                <w:sz w:val="18"/>
                <w:szCs w:val="18"/>
                <w:lang w:val="en-US"/>
              </w:rPr>
              <w:t>Graphisoft</w:t>
            </w:r>
            <w:proofErr w:type="spellEnd"/>
            <w:r w:rsidRPr="0059334C">
              <w:rPr>
                <w:sz w:val="18"/>
                <w:szCs w:val="18"/>
              </w:rPr>
              <w:t xml:space="preserve"> </w:t>
            </w:r>
            <w:proofErr w:type="spellStart"/>
            <w:r w:rsidRPr="0059334C">
              <w:rPr>
                <w:sz w:val="18"/>
                <w:szCs w:val="18"/>
                <w:lang w:val="en-US"/>
              </w:rPr>
              <w:t>ArchiCAD</w:t>
            </w:r>
            <w:proofErr w:type="spellEnd"/>
            <w:r w:rsidRPr="0059334C">
              <w:rPr>
                <w:sz w:val="18"/>
                <w:szCs w:val="18"/>
              </w:rPr>
              <w:t xml:space="preserve"> (локальная или сетевая версия) до версии 17 с учётом имеющихся лицензий № 10-6003383 (локальная версия </w:t>
            </w:r>
            <w:proofErr w:type="spellStart"/>
            <w:r w:rsidRPr="0059334C">
              <w:rPr>
                <w:sz w:val="18"/>
                <w:szCs w:val="18"/>
                <w:lang w:val="en-US"/>
              </w:rPr>
              <w:t>ArchiCAD</w:t>
            </w:r>
            <w:proofErr w:type="spellEnd"/>
            <w:r w:rsidRPr="0059334C">
              <w:rPr>
                <w:sz w:val="18"/>
                <w:szCs w:val="18"/>
              </w:rPr>
              <w:t xml:space="preserve"> 10), 10-6013569 (локальная версия </w:t>
            </w:r>
            <w:proofErr w:type="spellStart"/>
            <w:r w:rsidRPr="0059334C">
              <w:rPr>
                <w:sz w:val="18"/>
                <w:szCs w:val="18"/>
                <w:lang w:val="en-US"/>
              </w:rPr>
              <w:t>ArchiCAD</w:t>
            </w:r>
            <w:proofErr w:type="spellEnd"/>
            <w:r w:rsidRPr="0059334C">
              <w:rPr>
                <w:sz w:val="18"/>
                <w:szCs w:val="18"/>
              </w:rPr>
              <w:t xml:space="preserve"> 12), русифицированная</w:t>
            </w:r>
          </w:p>
        </w:tc>
        <w:tc>
          <w:tcPr>
            <w:tcW w:w="990" w:type="dxa"/>
            <w:gridSpan w:val="2"/>
            <w:tcBorders>
              <w:top w:val="single" w:sz="4" w:space="0" w:color="auto"/>
              <w:left w:val="single" w:sz="4" w:space="0" w:color="auto"/>
              <w:bottom w:val="single" w:sz="4" w:space="0" w:color="auto"/>
              <w:right w:val="single" w:sz="4" w:space="0" w:color="auto"/>
            </w:tcBorders>
          </w:tcPr>
          <w:p w:rsidR="00B76365" w:rsidRPr="0059334C" w:rsidRDefault="00B76365" w:rsidP="00CA220C">
            <w:pPr>
              <w:pStyle w:val="31"/>
              <w:snapToGrid w:val="0"/>
              <w:ind w:right="0" w:firstLine="0"/>
              <w:jc w:val="center"/>
              <w:rPr>
                <w:color w:val="000000"/>
                <w:sz w:val="18"/>
                <w:szCs w:val="18"/>
              </w:rPr>
            </w:pPr>
            <w:proofErr w:type="spellStart"/>
            <w:proofErr w:type="gramStart"/>
            <w:r w:rsidRPr="0059334C">
              <w:rPr>
                <w:color w:val="000000"/>
                <w:sz w:val="18"/>
                <w:szCs w:val="18"/>
              </w:rPr>
              <w:t>шт</w:t>
            </w:r>
            <w:proofErr w:type="spellEnd"/>
            <w:proofErr w:type="gramEnd"/>
          </w:p>
        </w:tc>
        <w:tc>
          <w:tcPr>
            <w:tcW w:w="972" w:type="dxa"/>
            <w:tcBorders>
              <w:top w:val="single" w:sz="4" w:space="0" w:color="auto"/>
              <w:left w:val="single" w:sz="4" w:space="0" w:color="auto"/>
              <w:bottom w:val="single" w:sz="4" w:space="0" w:color="auto"/>
              <w:right w:val="single" w:sz="4" w:space="0" w:color="auto"/>
            </w:tcBorders>
          </w:tcPr>
          <w:p w:rsidR="00B76365" w:rsidRPr="0059334C" w:rsidRDefault="00B76365" w:rsidP="00CA220C">
            <w:pPr>
              <w:pStyle w:val="31"/>
              <w:snapToGrid w:val="0"/>
              <w:ind w:right="0" w:firstLine="0"/>
              <w:jc w:val="center"/>
              <w:rPr>
                <w:color w:val="000000"/>
                <w:sz w:val="18"/>
                <w:szCs w:val="18"/>
              </w:rPr>
            </w:pPr>
            <w:r w:rsidRPr="0059334C">
              <w:rPr>
                <w:color w:val="000000"/>
                <w:sz w:val="18"/>
                <w:szCs w:val="18"/>
              </w:rPr>
              <w:t>2</w:t>
            </w:r>
          </w:p>
        </w:tc>
        <w:tc>
          <w:tcPr>
            <w:tcW w:w="2412" w:type="dxa"/>
            <w:tcBorders>
              <w:top w:val="single" w:sz="4" w:space="0" w:color="auto"/>
              <w:left w:val="single" w:sz="4" w:space="0" w:color="auto"/>
              <w:bottom w:val="single" w:sz="4" w:space="0" w:color="auto"/>
              <w:right w:val="single" w:sz="4" w:space="0" w:color="auto"/>
            </w:tcBorders>
          </w:tcPr>
          <w:p w:rsidR="00B76365" w:rsidRPr="0059334C" w:rsidRDefault="00B76365" w:rsidP="00CA220C">
            <w:pPr>
              <w:jc w:val="center"/>
            </w:pPr>
          </w:p>
          <w:p w:rsidR="00B76365" w:rsidRPr="0059334C" w:rsidRDefault="00B76365" w:rsidP="00CA220C">
            <w:pPr>
              <w:jc w:val="center"/>
            </w:pPr>
          </w:p>
          <w:p w:rsidR="00B76365" w:rsidRPr="0059334C" w:rsidRDefault="00B76365" w:rsidP="00CA220C">
            <w:pPr>
              <w:jc w:val="center"/>
            </w:pPr>
            <w:r w:rsidRPr="0059334C">
              <w:rPr>
                <w:color w:val="000000"/>
              </w:rPr>
              <w:t>конкретны</w:t>
            </w:r>
            <w:r>
              <w:rPr>
                <w:color w:val="000000"/>
              </w:rPr>
              <w:t>е</w:t>
            </w:r>
            <w:r w:rsidRPr="0059334C">
              <w:rPr>
                <w:color w:val="000000"/>
              </w:rPr>
              <w:t xml:space="preserve"> показател</w:t>
            </w:r>
            <w:r>
              <w:rPr>
                <w:color w:val="000000"/>
              </w:rPr>
              <w:t>и</w:t>
            </w:r>
            <w:r w:rsidRPr="0059334C">
              <w:t xml:space="preserve"> поставляемого товара</w:t>
            </w:r>
            <w:r>
              <w:t xml:space="preserve"> не предоставлены</w:t>
            </w:r>
          </w:p>
          <w:p w:rsidR="00B76365" w:rsidRPr="0059334C" w:rsidRDefault="00B76365" w:rsidP="00CA220C">
            <w:pPr>
              <w:suppressAutoHyphens/>
              <w:snapToGrid w:val="0"/>
              <w:ind w:right="-3"/>
              <w:jc w:val="center"/>
              <w:rPr>
                <w:sz w:val="16"/>
                <w:szCs w:val="16"/>
              </w:rPr>
            </w:pPr>
          </w:p>
        </w:tc>
      </w:tr>
      <w:tr w:rsidR="00B76365" w:rsidRPr="0059334C" w:rsidTr="00B76365">
        <w:trPr>
          <w:trHeight w:val="866"/>
        </w:trPr>
        <w:tc>
          <w:tcPr>
            <w:tcW w:w="540" w:type="dxa"/>
            <w:tcBorders>
              <w:top w:val="single" w:sz="4" w:space="0" w:color="auto"/>
              <w:left w:val="single" w:sz="4" w:space="0" w:color="auto"/>
              <w:bottom w:val="single" w:sz="8" w:space="0" w:color="000000"/>
              <w:right w:val="single" w:sz="4" w:space="0" w:color="auto"/>
            </w:tcBorders>
          </w:tcPr>
          <w:p w:rsidR="00B76365" w:rsidRPr="0059334C" w:rsidRDefault="00B76365" w:rsidP="00CA220C">
            <w:pPr>
              <w:suppressAutoHyphens/>
              <w:snapToGrid w:val="0"/>
              <w:ind w:left="12" w:right="-3" w:hanging="30"/>
              <w:jc w:val="center"/>
              <w:rPr>
                <w:sz w:val="16"/>
                <w:szCs w:val="16"/>
              </w:rPr>
            </w:pPr>
          </w:p>
          <w:p w:rsidR="00B76365" w:rsidRPr="0059334C" w:rsidRDefault="00B76365" w:rsidP="00CA220C">
            <w:pPr>
              <w:suppressAutoHyphens/>
              <w:snapToGrid w:val="0"/>
              <w:ind w:left="12" w:right="-3" w:hanging="30"/>
              <w:jc w:val="center"/>
              <w:rPr>
                <w:sz w:val="16"/>
                <w:szCs w:val="16"/>
              </w:rPr>
            </w:pPr>
            <w:r>
              <w:rPr>
                <w:sz w:val="16"/>
                <w:szCs w:val="16"/>
              </w:rPr>
              <w:t>2</w:t>
            </w:r>
          </w:p>
          <w:p w:rsidR="00B76365" w:rsidRPr="0059334C" w:rsidRDefault="00B76365" w:rsidP="00CA220C">
            <w:pPr>
              <w:suppressAutoHyphens/>
              <w:snapToGrid w:val="0"/>
              <w:ind w:left="12" w:right="-3" w:hanging="30"/>
              <w:jc w:val="center"/>
              <w:rPr>
                <w:sz w:val="16"/>
                <w:szCs w:val="16"/>
              </w:rPr>
            </w:pPr>
          </w:p>
        </w:tc>
        <w:tc>
          <w:tcPr>
            <w:tcW w:w="1728" w:type="dxa"/>
            <w:tcBorders>
              <w:top w:val="single" w:sz="4" w:space="0" w:color="auto"/>
              <w:left w:val="single" w:sz="4" w:space="0" w:color="auto"/>
              <w:bottom w:val="single" w:sz="8" w:space="0" w:color="000000"/>
              <w:right w:val="single" w:sz="4" w:space="0" w:color="auto"/>
            </w:tcBorders>
          </w:tcPr>
          <w:p w:rsidR="00B76365" w:rsidRPr="0059334C" w:rsidRDefault="00B76365" w:rsidP="00CA220C">
            <w:pPr>
              <w:autoSpaceDE w:val="0"/>
              <w:autoSpaceDN w:val="0"/>
              <w:adjustRightInd w:val="0"/>
              <w:rPr>
                <w:sz w:val="18"/>
                <w:szCs w:val="18"/>
              </w:rPr>
            </w:pPr>
            <w:r w:rsidRPr="0059334C">
              <w:rPr>
                <w:sz w:val="18"/>
                <w:szCs w:val="18"/>
              </w:rPr>
              <w:t xml:space="preserve">Лицензия используемого программного обеспечения </w:t>
            </w:r>
            <w:proofErr w:type="spellStart"/>
            <w:r w:rsidRPr="0059334C">
              <w:rPr>
                <w:sz w:val="18"/>
                <w:szCs w:val="18"/>
                <w:lang w:val="en-US"/>
              </w:rPr>
              <w:t>ArchiCAD</w:t>
            </w:r>
            <w:proofErr w:type="spellEnd"/>
            <w:r w:rsidRPr="0059334C">
              <w:rPr>
                <w:sz w:val="18"/>
                <w:szCs w:val="18"/>
              </w:rPr>
              <w:t xml:space="preserve"> на дополнительное рабочее место</w:t>
            </w:r>
          </w:p>
        </w:tc>
        <w:tc>
          <w:tcPr>
            <w:tcW w:w="3422" w:type="dxa"/>
            <w:tcBorders>
              <w:top w:val="single" w:sz="4" w:space="0" w:color="auto"/>
              <w:left w:val="single" w:sz="4" w:space="0" w:color="auto"/>
              <w:bottom w:val="single" w:sz="8" w:space="0" w:color="000000"/>
              <w:right w:val="single" w:sz="4" w:space="0" w:color="auto"/>
            </w:tcBorders>
          </w:tcPr>
          <w:p w:rsidR="00B76365" w:rsidRPr="0059334C" w:rsidRDefault="00B76365" w:rsidP="00CA220C">
            <w:pPr>
              <w:rPr>
                <w:sz w:val="18"/>
                <w:szCs w:val="18"/>
              </w:rPr>
            </w:pPr>
            <w:r w:rsidRPr="0059334C">
              <w:rPr>
                <w:sz w:val="18"/>
                <w:szCs w:val="18"/>
              </w:rPr>
              <w:t xml:space="preserve">Лицензия программного обеспечения </w:t>
            </w:r>
            <w:proofErr w:type="spellStart"/>
            <w:r w:rsidRPr="0059334C">
              <w:rPr>
                <w:sz w:val="18"/>
                <w:szCs w:val="18"/>
                <w:lang w:val="en-US"/>
              </w:rPr>
              <w:t>Graphisoft</w:t>
            </w:r>
            <w:proofErr w:type="spellEnd"/>
            <w:r w:rsidRPr="0059334C">
              <w:rPr>
                <w:sz w:val="18"/>
                <w:szCs w:val="18"/>
              </w:rPr>
              <w:t xml:space="preserve">  </w:t>
            </w:r>
            <w:proofErr w:type="spellStart"/>
            <w:r w:rsidRPr="0059334C">
              <w:rPr>
                <w:sz w:val="18"/>
                <w:szCs w:val="18"/>
                <w:lang w:val="en-US"/>
              </w:rPr>
              <w:t>ArchiCAD</w:t>
            </w:r>
            <w:proofErr w:type="spellEnd"/>
            <w:r w:rsidRPr="0059334C">
              <w:rPr>
                <w:sz w:val="18"/>
                <w:szCs w:val="18"/>
              </w:rPr>
              <w:t xml:space="preserve"> 17 на дополнительное рабочее место (локальная или сетевая версия), с учётом имеющихся лицензий № 10-6003383 (локальная версия </w:t>
            </w:r>
            <w:proofErr w:type="spellStart"/>
            <w:r w:rsidRPr="0059334C">
              <w:rPr>
                <w:sz w:val="18"/>
                <w:szCs w:val="18"/>
                <w:lang w:val="en-US"/>
              </w:rPr>
              <w:t>ArchiCAD</w:t>
            </w:r>
            <w:proofErr w:type="spellEnd"/>
            <w:r w:rsidRPr="0059334C">
              <w:rPr>
                <w:sz w:val="18"/>
                <w:szCs w:val="18"/>
              </w:rPr>
              <w:t xml:space="preserve"> 10), </w:t>
            </w:r>
          </w:p>
          <w:p w:rsidR="00B76365" w:rsidRPr="0059334C" w:rsidRDefault="00B76365" w:rsidP="00CA220C">
            <w:pPr>
              <w:rPr>
                <w:sz w:val="18"/>
                <w:szCs w:val="18"/>
              </w:rPr>
            </w:pPr>
            <w:r w:rsidRPr="0059334C">
              <w:rPr>
                <w:sz w:val="18"/>
                <w:szCs w:val="18"/>
              </w:rPr>
              <w:t xml:space="preserve">10-6013569 (локальная версия </w:t>
            </w:r>
            <w:proofErr w:type="spellStart"/>
            <w:r w:rsidRPr="0059334C">
              <w:rPr>
                <w:sz w:val="18"/>
                <w:szCs w:val="18"/>
                <w:lang w:val="en-US"/>
              </w:rPr>
              <w:t>ArchiCAD</w:t>
            </w:r>
            <w:proofErr w:type="spellEnd"/>
            <w:r w:rsidRPr="0059334C">
              <w:rPr>
                <w:sz w:val="18"/>
                <w:szCs w:val="18"/>
              </w:rPr>
              <w:t xml:space="preserve"> 12), русифицированная</w:t>
            </w:r>
          </w:p>
        </w:tc>
        <w:tc>
          <w:tcPr>
            <w:tcW w:w="990" w:type="dxa"/>
            <w:gridSpan w:val="2"/>
            <w:tcBorders>
              <w:top w:val="single" w:sz="4" w:space="0" w:color="auto"/>
              <w:left w:val="single" w:sz="4" w:space="0" w:color="auto"/>
              <w:bottom w:val="single" w:sz="8" w:space="0" w:color="000000"/>
              <w:right w:val="single" w:sz="4" w:space="0" w:color="auto"/>
            </w:tcBorders>
          </w:tcPr>
          <w:p w:rsidR="00B76365" w:rsidRPr="0059334C" w:rsidRDefault="00B76365" w:rsidP="00CA220C">
            <w:pPr>
              <w:pStyle w:val="31"/>
              <w:snapToGrid w:val="0"/>
              <w:ind w:right="0" w:firstLine="0"/>
              <w:jc w:val="center"/>
              <w:rPr>
                <w:color w:val="000000"/>
                <w:sz w:val="18"/>
                <w:szCs w:val="18"/>
              </w:rPr>
            </w:pPr>
            <w:proofErr w:type="spellStart"/>
            <w:proofErr w:type="gramStart"/>
            <w:r w:rsidRPr="0059334C">
              <w:rPr>
                <w:color w:val="000000"/>
                <w:sz w:val="18"/>
                <w:szCs w:val="18"/>
              </w:rPr>
              <w:t>шт</w:t>
            </w:r>
            <w:proofErr w:type="spellEnd"/>
            <w:proofErr w:type="gramEnd"/>
          </w:p>
        </w:tc>
        <w:tc>
          <w:tcPr>
            <w:tcW w:w="972" w:type="dxa"/>
            <w:tcBorders>
              <w:top w:val="single" w:sz="4" w:space="0" w:color="auto"/>
              <w:left w:val="single" w:sz="4" w:space="0" w:color="auto"/>
              <w:bottom w:val="single" w:sz="8" w:space="0" w:color="000000"/>
              <w:right w:val="single" w:sz="4" w:space="0" w:color="auto"/>
            </w:tcBorders>
          </w:tcPr>
          <w:p w:rsidR="00B76365" w:rsidRPr="0059334C" w:rsidRDefault="00B76365" w:rsidP="00CA220C">
            <w:pPr>
              <w:pStyle w:val="31"/>
              <w:snapToGrid w:val="0"/>
              <w:ind w:right="0" w:firstLine="0"/>
              <w:jc w:val="center"/>
              <w:rPr>
                <w:color w:val="000000"/>
                <w:sz w:val="18"/>
                <w:szCs w:val="18"/>
              </w:rPr>
            </w:pPr>
            <w:r w:rsidRPr="0059334C">
              <w:rPr>
                <w:color w:val="000000"/>
                <w:sz w:val="18"/>
                <w:szCs w:val="18"/>
              </w:rPr>
              <w:t>1</w:t>
            </w:r>
          </w:p>
        </w:tc>
        <w:tc>
          <w:tcPr>
            <w:tcW w:w="2412" w:type="dxa"/>
            <w:tcBorders>
              <w:top w:val="single" w:sz="4" w:space="0" w:color="auto"/>
              <w:left w:val="single" w:sz="4" w:space="0" w:color="auto"/>
              <w:bottom w:val="single" w:sz="8" w:space="0" w:color="000000"/>
              <w:right w:val="single" w:sz="4" w:space="0" w:color="auto"/>
            </w:tcBorders>
          </w:tcPr>
          <w:p w:rsidR="00B76365" w:rsidRPr="0059334C" w:rsidRDefault="00B76365" w:rsidP="00CA220C">
            <w:pPr>
              <w:jc w:val="center"/>
              <w:rPr>
                <w:sz w:val="16"/>
                <w:szCs w:val="16"/>
              </w:rPr>
            </w:pPr>
          </w:p>
          <w:p w:rsidR="00B76365" w:rsidRPr="0059334C" w:rsidRDefault="00B76365" w:rsidP="00CA220C">
            <w:pPr>
              <w:jc w:val="center"/>
              <w:rPr>
                <w:sz w:val="16"/>
                <w:szCs w:val="16"/>
              </w:rPr>
            </w:pPr>
          </w:p>
          <w:p w:rsidR="00B76365" w:rsidRPr="0059334C" w:rsidRDefault="00B76365" w:rsidP="00CA220C">
            <w:pPr>
              <w:suppressAutoHyphens/>
              <w:snapToGrid w:val="0"/>
              <w:ind w:right="-3"/>
              <w:jc w:val="center"/>
              <w:rPr>
                <w:szCs w:val="16"/>
              </w:rPr>
            </w:pPr>
            <w:r w:rsidRPr="0059334C">
              <w:rPr>
                <w:color w:val="000000"/>
              </w:rPr>
              <w:t>конкретны</w:t>
            </w:r>
            <w:r>
              <w:rPr>
                <w:color w:val="000000"/>
              </w:rPr>
              <w:t>е</w:t>
            </w:r>
            <w:r w:rsidRPr="0059334C">
              <w:rPr>
                <w:color w:val="000000"/>
              </w:rPr>
              <w:t xml:space="preserve"> показател</w:t>
            </w:r>
            <w:r>
              <w:rPr>
                <w:color w:val="000000"/>
              </w:rPr>
              <w:t>и</w:t>
            </w:r>
            <w:r w:rsidRPr="0059334C">
              <w:t xml:space="preserve"> поставляемого товара</w:t>
            </w:r>
            <w:r>
              <w:t xml:space="preserve"> не предоставлены</w:t>
            </w:r>
          </w:p>
        </w:tc>
      </w:tr>
    </w:tbl>
    <w:p w:rsidR="005F06DF" w:rsidRPr="005F06DF" w:rsidRDefault="005F06DF" w:rsidP="009638A5">
      <w:pPr>
        <w:tabs>
          <w:tab w:val="left" w:pos="4678"/>
        </w:tabs>
        <w:ind w:left="-993"/>
        <w:rPr>
          <w:sz w:val="24"/>
        </w:rPr>
      </w:pPr>
    </w:p>
    <w:sectPr w:rsidR="005F06DF" w:rsidRPr="005F06DF" w:rsidSect="009638A5">
      <w:pgSz w:w="11906" w:h="16838"/>
      <w:pgMar w:top="1134" w:right="424"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610D02"/>
    <w:multiLevelType w:val="hybridMultilevel"/>
    <w:tmpl w:val="13F88A5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6D272F17"/>
    <w:multiLevelType w:val="hybridMultilevel"/>
    <w:tmpl w:val="04B62566"/>
    <w:lvl w:ilvl="0" w:tplc="328A2A96">
      <w:start w:val="2"/>
      <w:numFmt w:val="decimal"/>
      <w:lvlText w:val="%1."/>
      <w:lvlJc w:val="left"/>
      <w:pPr>
        <w:ind w:left="-633" w:hanging="360"/>
      </w:pPr>
      <w:rPr>
        <w:rFonts w:hint="default"/>
        <w:color w:val="auto"/>
      </w:rPr>
    </w:lvl>
    <w:lvl w:ilvl="1" w:tplc="04190019" w:tentative="1">
      <w:start w:val="1"/>
      <w:numFmt w:val="lowerLetter"/>
      <w:lvlText w:val="%2."/>
      <w:lvlJc w:val="left"/>
      <w:pPr>
        <w:ind w:left="87" w:hanging="360"/>
      </w:pPr>
    </w:lvl>
    <w:lvl w:ilvl="2" w:tplc="0419001B" w:tentative="1">
      <w:start w:val="1"/>
      <w:numFmt w:val="lowerRoman"/>
      <w:lvlText w:val="%3."/>
      <w:lvlJc w:val="right"/>
      <w:pPr>
        <w:ind w:left="807" w:hanging="180"/>
      </w:pPr>
    </w:lvl>
    <w:lvl w:ilvl="3" w:tplc="0419000F" w:tentative="1">
      <w:start w:val="1"/>
      <w:numFmt w:val="decimal"/>
      <w:lvlText w:val="%4."/>
      <w:lvlJc w:val="left"/>
      <w:pPr>
        <w:ind w:left="1527" w:hanging="360"/>
      </w:pPr>
    </w:lvl>
    <w:lvl w:ilvl="4" w:tplc="04190019" w:tentative="1">
      <w:start w:val="1"/>
      <w:numFmt w:val="lowerLetter"/>
      <w:lvlText w:val="%5."/>
      <w:lvlJc w:val="left"/>
      <w:pPr>
        <w:ind w:left="2247" w:hanging="360"/>
      </w:pPr>
    </w:lvl>
    <w:lvl w:ilvl="5" w:tplc="0419001B" w:tentative="1">
      <w:start w:val="1"/>
      <w:numFmt w:val="lowerRoman"/>
      <w:lvlText w:val="%6."/>
      <w:lvlJc w:val="right"/>
      <w:pPr>
        <w:ind w:left="2967" w:hanging="180"/>
      </w:pPr>
    </w:lvl>
    <w:lvl w:ilvl="6" w:tplc="0419000F" w:tentative="1">
      <w:start w:val="1"/>
      <w:numFmt w:val="decimal"/>
      <w:lvlText w:val="%7."/>
      <w:lvlJc w:val="left"/>
      <w:pPr>
        <w:ind w:left="3687" w:hanging="360"/>
      </w:pPr>
    </w:lvl>
    <w:lvl w:ilvl="7" w:tplc="04190019" w:tentative="1">
      <w:start w:val="1"/>
      <w:numFmt w:val="lowerLetter"/>
      <w:lvlText w:val="%8."/>
      <w:lvlJc w:val="left"/>
      <w:pPr>
        <w:ind w:left="4407" w:hanging="360"/>
      </w:pPr>
    </w:lvl>
    <w:lvl w:ilvl="8" w:tplc="0419001B" w:tentative="1">
      <w:start w:val="1"/>
      <w:numFmt w:val="lowerRoman"/>
      <w:lvlText w:val="%9."/>
      <w:lvlJc w:val="right"/>
      <w:pPr>
        <w:ind w:left="5127"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6"/>
  <w:proofState w:spelling="clean" w:grammar="clean"/>
  <w:defaultTabStop w:val="708"/>
  <w:characterSpacingControl w:val="doNotCompress"/>
  <w:compat/>
  <w:rsids>
    <w:rsidRoot w:val="00AE5B3B"/>
    <w:rsid w:val="000011C2"/>
    <w:rsid w:val="000448BE"/>
    <w:rsid w:val="000746C5"/>
    <w:rsid w:val="000A695C"/>
    <w:rsid w:val="00185411"/>
    <w:rsid w:val="001D687F"/>
    <w:rsid w:val="001F7E9C"/>
    <w:rsid w:val="00207B31"/>
    <w:rsid w:val="00274DF2"/>
    <w:rsid w:val="002B0596"/>
    <w:rsid w:val="002F1B70"/>
    <w:rsid w:val="0036633D"/>
    <w:rsid w:val="00376128"/>
    <w:rsid w:val="003A04B8"/>
    <w:rsid w:val="004212F0"/>
    <w:rsid w:val="004274E6"/>
    <w:rsid w:val="00451C27"/>
    <w:rsid w:val="00480B16"/>
    <w:rsid w:val="0051768B"/>
    <w:rsid w:val="005F06DF"/>
    <w:rsid w:val="00633881"/>
    <w:rsid w:val="00664AB1"/>
    <w:rsid w:val="008532C5"/>
    <w:rsid w:val="00866384"/>
    <w:rsid w:val="00884963"/>
    <w:rsid w:val="008A2FAE"/>
    <w:rsid w:val="009637ED"/>
    <w:rsid w:val="009638A5"/>
    <w:rsid w:val="009B4EDC"/>
    <w:rsid w:val="009B5D2D"/>
    <w:rsid w:val="009D41F1"/>
    <w:rsid w:val="00A07E9F"/>
    <w:rsid w:val="00A12B91"/>
    <w:rsid w:val="00A373CD"/>
    <w:rsid w:val="00A65F25"/>
    <w:rsid w:val="00AC4524"/>
    <w:rsid w:val="00AE5B3B"/>
    <w:rsid w:val="00AF5B34"/>
    <w:rsid w:val="00B76365"/>
    <w:rsid w:val="00C20EEB"/>
    <w:rsid w:val="00CC1A3B"/>
    <w:rsid w:val="00D179A8"/>
    <w:rsid w:val="00D75DCD"/>
    <w:rsid w:val="00D75EF2"/>
    <w:rsid w:val="00DA75CF"/>
    <w:rsid w:val="00DF1857"/>
    <w:rsid w:val="00E13BF6"/>
    <w:rsid w:val="00E26204"/>
    <w:rsid w:val="00E3055E"/>
    <w:rsid w:val="00E64B2F"/>
    <w:rsid w:val="00EA20C7"/>
    <w:rsid w:val="00EA3F4E"/>
    <w:rsid w:val="00EA5182"/>
    <w:rsid w:val="00EE3D17"/>
    <w:rsid w:val="00F06D24"/>
    <w:rsid w:val="00F47977"/>
    <w:rsid w:val="00F65BF9"/>
    <w:rsid w:val="00F96E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0B16"/>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480B16"/>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locked/>
    <w:rsid w:val="00480B16"/>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480B16"/>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480B16"/>
    <w:rPr>
      <w:rFonts w:ascii="Times New Roman" w:eastAsia="Times New Roman" w:hAnsi="Times New Roman" w:cs="Times New Roman"/>
      <w:sz w:val="20"/>
      <w:szCs w:val="20"/>
      <w:lang w:eastAsia="ru-RU"/>
    </w:rPr>
  </w:style>
  <w:style w:type="paragraph" w:styleId="a6">
    <w:name w:val="List Paragraph"/>
    <w:basedOn w:val="a"/>
    <w:uiPriority w:val="34"/>
    <w:qFormat/>
    <w:rsid w:val="000A695C"/>
    <w:pPr>
      <w:ind w:left="720"/>
      <w:contextualSpacing/>
    </w:pPr>
  </w:style>
  <w:style w:type="paragraph" w:styleId="a7">
    <w:name w:val="Balloon Text"/>
    <w:basedOn w:val="a"/>
    <w:link w:val="a8"/>
    <w:uiPriority w:val="99"/>
    <w:semiHidden/>
    <w:unhideWhenUsed/>
    <w:rsid w:val="00633881"/>
    <w:rPr>
      <w:rFonts w:ascii="Tahoma" w:hAnsi="Tahoma" w:cs="Tahoma"/>
      <w:sz w:val="16"/>
      <w:szCs w:val="16"/>
    </w:rPr>
  </w:style>
  <w:style w:type="character" w:customStyle="1" w:styleId="a8">
    <w:name w:val="Текст выноски Знак"/>
    <w:basedOn w:val="a0"/>
    <w:link w:val="a7"/>
    <w:uiPriority w:val="99"/>
    <w:semiHidden/>
    <w:rsid w:val="00633881"/>
    <w:rPr>
      <w:rFonts w:ascii="Tahoma" w:eastAsia="Times New Roman" w:hAnsi="Tahoma" w:cs="Tahoma"/>
      <w:sz w:val="16"/>
      <w:szCs w:val="16"/>
      <w:lang w:eastAsia="ru-RU"/>
    </w:rPr>
  </w:style>
  <w:style w:type="paragraph" w:customStyle="1" w:styleId="31">
    <w:name w:val="Основной текст с отступом 31"/>
    <w:basedOn w:val="a"/>
    <w:rsid w:val="00B76365"/>
    <w:pPr>
      <w:widowControl/>
      <w:suppressAutoHyphens/>
      <w:ind w:right="-382" w:firstLine="993"/>
    </w:pPr>
    <w:rPr>
      <w:sz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0B16"/>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480B16"/>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locked/>
    <w:rsid w:val="00480B16"/>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480B16"/>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480B16"/>
    <w:rPr>
      <w:rFonts w:ascii="Times New Roman" w:eastAsia="Times New Roman" w:hAnsi="Times New Roman" w:cs="Times New Roman"/>
      <w:sz w:val="20"/>
      <w:szCs w:val="20"/>
      <w:lang w:eastAsia="ru-RU"/>
    </w:rPr>
  </w:style>
  <w:style w:type="paragraph" w:styleId="a6">
    <w:name w:val="List Paragraph"/>
    <w:basedOn w:val="a"/>
    <w:uiPriority w:val="34"/>
    <w:qFormat/>
    <w:rsid w:val="000A695C"/>
    <w:pPr>
      <w:ind w:left="720"/>
      <w:contextualSpacing/>
    </w:pPr>
  </w:style>
</w:styles>
</file>

<file path=word/webSettings.xml><?xml version="1.0" encoding="utf-8"?>
<w:webSettings xmlns:r="http://schemas.openxmlformats.org/officeDocument/2006/relationships" xmlns:w="http://schemas.openxmlformats.org/wordprocessingml/2006/main">
  <w:divs>
    <w:div w:id="32194980">
      <w:bodyDiv w:val="1"/>
      <w:marLeft w:val="0"/>
      <w:marRight w:val="0"/>
      <w:marTop w:val="0"/>
      <w:marBottom w:val="0"/>
      <w:divBdr>
        <w:top w:val="none" w:sz="0" w:space="0" w:color="auto"/>
        <w:left w:val="none" w:sz="0" w:space="0" w:color="auto"/>
        <w:bottom w:val="none" w:sz="0" w:space="0" w:color="auto"/>
        <w:right w:val="none" w:sz="0" w:space="0" w:color="auto"/>
      </w:divBdr>
    </w:div>
    <w:div w:id="166360587">
      <w:bodyDiv w:val="1"/>
      <w:marLeft w:val="0"/>
      <w:marRight w:val="0"/>
      <w:marTop w:val="0"/>
      <w:marBottom w:val="0"/>
      <w:divBdr>
        <w:top w:val="none" w:sz="0" w:space="0" w:color="auto"/>
        <w:left w:val="none" w:sz="0" w:space="0" w:color="auto"/>
        <w:bottom w:val="none" w:sz="0" w:space="0" w:color="auto"/>
        <w:right w:val="none" w:sz="0" w:space="0" w:color="auto"/>
      </w:divBdr>
    </w:div>
    <w:div w:id="402803169">
      <w:bodyDiv w:val="1"/>
      <w:marLeft w:val="0"/>
      <w:marRight w:val="0"/>
      <w:marTop w:val="0"/>
      <w:marBottom w:val="0"/>
      <w:divBdr>
        <w:top w:val="none" w:sz="0" w:space="0" w:color="auto"/>
        <w:left w:val="none" w:sz="0" w:space="0" w:color="auto"/>
        <w:bottom w:val="none" w:sz="0" w:space="0" w:color="auto"/>
        <w:right w:val="none" w:sz="0" w:space="0" w:color="auto"/>
      </w:divBdr>
    </w:div>
    <w:div w:id="536703110">
      <w:bodyDiv w:val="1"/>
      <w:marLeft w:val="0"/>
      <w:marRight w:val="0"/>
      <w:marTop w:val="0"/>
      <w:marBottom w:val="0"/>
      <w:divBdr>
        <w:top w:val="none" w:sz="0" w:space="0" w:color="auto"/>
        <w:left w:val="none" w:sz="0" w:space="0" w:color="auto"/>
        <w:bottom w:val="none" w:sz="0" w:space="0" w:color="auto"/>
        <w:right w:val="none" w:sz="0" w:space="0" w:color="auto"/>
      </w:divBdr>
    </w:div>
    <w:div w:id="839738204">
      <w:bodyDiv w:val="1"/>
      <w:marLeft w:val="0"/>
      <w:marRight w:val="0"/>
      <w:marTop w:val="0"/>
      <w:marBottom w:val="0"/>
      <w:divBdr>
        <w:top w:val="none" w:sz="0" w:space="0" w:color="auto"/>
        <w:left w:val="none" w:sz="0" w:space="0" w:color="auto"/>
        <w:bottom w:val="none" w:sz="0" w:space="0" w:color="auto"/>
        <w:right w:val="none" w:sz="0" w:space="0" w:color="auto"/>
      </w:divBdr>
    </w:div>
    <w:div w:id="891623848">
      <w:bodyDiv w:val="1"/>
      <w:marLeft w:val="0"/>
      <w:marRight w:val="0"/>
      <w:marTop w:val="0"/>
      <w:marBottom w:val="0"/>
      <w:divBdr>
        <w:top w:val="none" w:sz="0" w:space="0" w:color="auto"/>
        <w:left w:val="none" w:sz="0" w:space="0" w:color="auto"/>
        <w:bottom w:val="none" w:sz="0" w:space="0" w:color="auto"/>
        <w:right w:val="none" w:sz="0" w:space="0" w:color="auto"/>
      </w:divBdr>
    </w:div>
    <w:div w:id="1261719889">
      <w:bodyDiv w:val="1"/>
      <w:marLeft w:val="0"/>
      <w:marRight w:val="0"/>
      <w:marTop w:val="0"/>
      <w:marBottom w:val="0"/>
      <w:divBdr>
        <w:top w:val="none" w:sz="0" w:space="0" w:color="auto"/>
        <w:left w:val="none" w:sz="0" w:space="0" w:color="auto"/>
        <w:bottom w:val="none" w:sz="0" w:space="0" w:color="auto"/>
        <w:right w:val="none" w:sz="0" w:space="0" w:color="auto"/>
      </w:divBdr>
    </w:div>
    <w:div w:id="1291547801">
      <w:bodyDiv w:val="1"/>
      <w:marLeft w:val="0"/>
      <w:marRight w:val="0"/>
      <w:marTop w:val="0"/>
      <w:marBottom w:val="0"/>
      <w:divBdr>
        <w:top w:val="none" w:sz="0" w:space="0" w:color="auto"/>
        <w:left w:val="none" w:sz="0" w:space="0" w:color="auto"/>
        <w:bottom w:val="none" w:sz="0" w:space="0" w:color="auto"/>
        <w:right w:val="none" w:sz="0" w:space="0" w:color="auto"/>
      </w:divBdr>
    </w:div>
    <w:div w:id="1360621078">
      <w:bodyDiv w:val="1"/>
      <w:marLeft w:val="0"/>
      <w:marRight w:val="0"/>
      <w:marTop w:val="0"/>
      <w:marBottom w:val="0"/>
      <w:divBdr>
        <w:top w:val="none" w:sz="0" w:space="0" w:color="auto"/>
        <w:left w:val="none" w:sz="0" w:space="0" w:color="auto"/>
        <w:bottom w:val="none" w:sz="0" w:space="0" w:color="auto"/>
        <w:right w:val="none" w:sz="0" w:space="0" w:color="auto"/>
      </w:divBdr>
    </w:div>
    <w:div w:id="1399595492">
      <w:bodyDiv w:val="1"/>
      <w:marLeft w:val="0"/>
      <w:marRight w:val="0"/>
      <w:marTop w:val="0"/>
      <w:marBottom w:val="0"/>
      <w:divBdr>
        <w:top w:val="none" w:sz="0" w:space="0" w:color="auto"/>
        <w:left w:val="none" w:sz="0" w:space="0" w:color="auto"/>
        <w:bottom w:val="none" w:sz="0" w:space="0" w:color="auto"/>
        <w:right w:val="none" w:sz="0" w:space="0" w:color="auto"/>
      </w:divBdr>
    </w:div>
    <w:div w:id="1443649080">
      <w:bodyDiv w:val="1"/>
      <w:marLeft w:val="0"/>
      <w:marRight w:val="0"/>
      <w:marTop w:val="0"/>
      <w:marBottom w:val="0"/>
      <w:divBdr>
        <w:top w:val="none" w:sz="0" w:space="0" w:color="auto"/>
        <w:left w:val="none" w:sz="0" w:space="0" w:color="auto"/>
        <w:bottom w:val="none" w:sz="0" w:space="0" w:color="auto"/>
        <w:right w:val="none" w:sz="0" w:space="0" w:color="auto"/>
      </w:divBdr>
    </w:div>
    <w:div w:id="1542286802">
      <w:bodyDiv w:val="1"/>
      <w:marLeft w:val="0"/>
      <w:marRight w:val="0"/>
      <w:marTop w:val="0"/>
      <w:marBottom w:val="0"/>
      <w:divBdr>
        <w:top w:val="none" w:sz="0" w:space="0" w:color="auto"/>
        <w:left w:val="none" w:sz="0" w:space="0" w:color="auto"/>
        <w:bottom w:val="none" w:sz="0" w:space="0" w:color="auto"/>
        <w:right w:val="none" w:sz="0" w:space="0" w:color="auto"/>
      </w:divBdr>
    </w:div>
    <w:div w:id="1782188259">
      <w:bodyDiv w:val="1"/>
      <w:marLeft w:val="0"/>
      <w:marRight w:val="0"/>
      <w:marTop w:val="0"/>
      <w:marBottom w:val="0"/>
      <w:divBdr>
        <w:top w:val="none" w:sz="0" w:space="0" w:color="auto"/>
        <w:left w:val="none" w:sz="0" w:space="0" w:color="auto"/>
        <w:bottom w:val="none" w:sz="0" w:space="0" w:color="auto"/>
        <w:right w:val="none" w:sz="0" w:space="0" w:color="auto"/>
      </w:divBdr>
    </w:div>
    <w:div w:id="1818262783">
      <w:bodyDiv w:val="1"/>
      <w:marLeft w:val="0"/>
      <w:marRight w:val="0"/>
      <w:marTop w:val="0"/>
      <w:marBottom w:val="0"/>
      <w:divBdr>
        <w:top w:val="none" w:sz="0" w:space="0" w:color="auto"/>
        <w:left w:val="none" w:sz="0" w:space="0" w:color="auto"/>
        <w:bottom w:val="none" w:sz="0" w:space="0" w:color="auto"/>
        <w:right w:val="none" w:sz="0" w:space="0" w:color="auto"/>
      </w:divBdr>
    </w:div>
    <w:div w:id="2039769279">
      <w:bodyDiv w:val="1"/>
      <w:marLeft w:val="0"/>
      <w:marRight w:val="0"/>
      <w:marTop w:val="0"/>
      <w:marBottom w:val="0"/>
      <w:divBdr>
        <w:top w:val="none" w:sz="0" w:space="0" w:color="auto"/>
        <w:left w:val="none" w:sz="0" w:space="0" w:color="auto"/>
        <w:bottom w:val="none" w:sz="0" w:space="0" w:color="auto"/>
        <w:right w:val="none" w:sz="0" w:space="0" w:color="auto"/>
      </w:divBdr>
    </w:div>
    <w:div w:id="2130468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berbank-ast.ru/" TargetMode="External"/><Relationship Id="rId5" Type="http://schemas.openxmlformats.org/officeDocument/2006/relationships/hyperlink" Target="http://zakupki.gov.ru/"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254</TotalTime>
  <Pages>5</Pages>
  <Words>2205</Words>
  <Characters>12572</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г.Югорска</Company>
  <LinksUpToDate>false</LinksUpToDate>
  <CharactersWithSpaces>14748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Боярищева Татьяна Федоровна</dc:creator>
  <cp:keywords/>
  <dc:description/>
  <cp:lastModifiedBy>Zaharova</cp:lastModifiedBy>
  <cp:revision>34</cp:revision>
  <cp:lastPrinted>2014-03-27T03:38:00Z</cp:lastPrinted>
  <dcterms:created xsi:type="dcterms:W3CDTF">2014-03-04T06:19:00Z</dcterms:created>
  <dcterms:modified xsi:type="dcterms:W3CDTF">2014-03-27T03:39:00Z</dcterms:modified>
</cp:coreProperties>
</file>