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801" w:rsidRDefault="00F75801" w:rsidP="00F75801">
      <w:pPr>
        <w:ind w:left="1800"/>
        <w:jc w:val="righ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Приложение к о</w:t>
      </w:r>
      <w:r w:rsidRPr="00F75801">
        <w:rPr>
          <w:rFonts w:eastAsia="Calibri"/>
          <w:b/>
          <w:sz w:val="24"/>
          <w:szCs w:val="24"/>
          <w:lang w:eastAsia="en-US"/>
        </w:rPr>
        <w:t>босновани</w:t>
      </w:r>
      <w:r>
        <w:rPr>
          <w:rFonts w:eastAsia="Calibri"/>
          <w:b/>
          <w:sz w:val="24"/>
          <w:szCs w:val="24"/>
          <w:lang w:eastAsia="en-US"/>
        </w:rPr>
        <w:t>ю</w:t>
      </w:r>
      <w:r w:rsidRPr="00F75801">
        <w:rPr>
          <w:rFonts w:eastAsia="Calibri"/>
          <w:b/>
          <w:sz w:val="24"/>
          <w:szCs w:val="24"/>
          <w:lang w:eastAsia="en-US"/>
        </w:rPr>
        <w:t xml:space="preserve"> начальной (максимальной) цены  контракта</w:t>
      </w:r>
    </w:p>
    <w:p w:rsidR="00F75801" w:rsidRDefault="00F75801" w:rsidP="00F75801">
      <w:pPr>
        <w:ind w:left="1800"/>
        <w:jc w:val="center"/>
        <w:rPr>
          <w:rFonts w:eastAsia="Calibri"/>
          <w:b/>
          <w:sz w:val="24"/>
          <w:szCs w:val="24"/>
          <w:lang w:eastAsia="en-US"/>
        </w:rPr>
      </w:pPr>
    </w:p>
    <w:p w:rsidR="00F75801" w:rsidRDefault="00F75801" w:rsidP="00F75801">
      <w:pPr>
        <w:ind w:left="180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Техническое задание</w:t>
      </w:r>
    </w:p>
    <w:p w:rsidR="00F75801" w:rsidRDefault="00F75801" w:rsidP="00F75801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на оказание услуг по техническому обслуживанию охранной сигнализации</w:t>
      </w:r>
    </w:p>
    <w:p w:rsidR="00F75801" w:rsidRDefault="00F75801" w:rsidP="00F75801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F75801" w:rsidRDefault="00F75801" w:rsidP="00F75801">
      <w:pPr>
        <w:spacing w:after="20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 Муниципальный заказчик: Администрация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.</w:t>
      </w:r>
    </w:p>
    <w:p w:rsidR="00F75801" w:rsidRDefault="00F75801" w:rsidP="00F75801">
      <w:pPr>
        <w:spacing w:after="20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Предмет муниципального контракта: Оказание услуг по техническому обслуживанию охранной сигнализации.</w:t>
      </w:r>
    </w:p>
    <w:p w:rsidR="00F75801" w:rsidRDefault="00F75801" w:rsidP="00F75801">
      <w:pPr>
        <w:spacing w:after="20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Место оказания услуг:  объекты, передаваемые на сервисное обслуживание </w:t>
      </w:r>
      <w:proofErr w:type="gramStart"/>
      <w:r>
        <w:rPr>
          <w:sz w:val="24"/>
          <w:szCs w:val="24"/>
        </w:rPr>
        <w:t>согласно</w:t>
      </w:r>
      <w:proofErr w:type="gramEnd"/>
      <w:r>
        <w:rPr>
          <w:sz w:val="24"/>
          <w:szCs w:val="24"/>
        </w:rPr>
        <w:t xml:space="preserve"> прилагаемого Перечня (Приложение  1).</w:t>
      </w:r>
    </w:p>
    <w:p w:rsidR="00F75801" w:rsidRDefault="00F75801" w:rsidP="00F75801">
      <w:pPr>
        <w:spacing w:after="20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4. Общие требования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к предоставляемым услугам:</w:t>
      </w:r>
    </w:p>
    <w:p w:rsidR="00F75801" w:rsidRDefault="00F75801" w:rsidP="00F75801">
      <w:pPr>
        <w:spacing w:after="20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4.1. Услуги по техническому обслуживанию включают в себя работы по контролю, эксплуатационно-техническому обслуживанию, ремонту и поддержанию работоспособности и исправности оборудования, наладке и регулировке.</w:t>
      </w:r>
    </w:p>
    <w:p w:rsidR="00F75801" w:rsidRDefault="00F75801" w:rsidP="00F75801">
      <w:pPr>
        <w:spacing w:after="20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4.2. Контроль технического состояния охранной и тревожной сигнализации осуществляется путем проведения осмотров.</w:t>
      </w:r>
    </w:p>
    <w:p w:rsidR="00F75801" w:rsidRDefault="00F75801" w:rsidP="00F75801">
      <w:pPr>
        <w:spacing w:after="20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К работам, выполняемым при проведении осмотров системы охранной сигнализации, относятся следующие работы:</w:t>
      </w:r>
    </w:p>
    <w:p w:rsidR="00F75801" w:rsidRDefault="00F75801" w:rsidP="00F75801">
      <w:pPr>
        <w:spacing w:after="20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4.2.1. Внешний осмотр технических средств охранной сигнализации на отсутствие механических повреждений, грязи, прочности крепления и т.п.</w:t>
      </w:r>
    </w:p>
    <w:p w:rsidR="00F75801" w:rsidRDefault="00F75801" w:rsidP="00F75801">
      <w:pPr>
        <w:spacing w:after="20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4.2.2. Контроль основного и резервного источников питания, рабочего положения выключателей и переключателей, исправности световой индикации, наличие пломб на приемно-контрольных приборах.</w:t>
      </w:r>
    </w:p>
    <w:p w:rsidR="00F75801" w:rsidRDefault="00F75801" w:rsidP="00F75801">
      <w:pPr>
        <w:spacing w:after="20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4.2.3. Устранение неисправностей: обрывов (замыкания) шлейфов сигнализации, ложных срабатываний.</w:t>
      </w:r>
    </w:p>
    <w:p w:rsidR="00F75801" w:rsidRDefault="00F75801" w:rsidP="00F75801">
      <w:pPr>
        <w:spacing w:after="20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4.2.4. Исполнитель обязан вести журнал осмотра и выполнения заявок.</w:t>
      </w:r>
    </w:p>
    <w:p w:rsidR="00F75801" w:rsidRDefault="00F75801" w:rsidP="00F75801">
      <w:pPr>
        <w:spacing w:after="20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5. Срок реагирования Исполнителя на заявку Заказчика о поломке (неисправности)  охранной сигнализации – 1 час.</w:t>
      </w:r>
    </w:p>
    <w:p w:rsidR="00F75801" w:rsidRDefault="00F75801" w:rsidP="00F75801">
      <w:pPr>
        <w:spacing w:after="60"/>
        <w:ind w:firstLine="708"/>
        <w:jc w:val="right"/>
        <w:rPr>
          <w:b/>
          <w:sz w:val="24"/>
          <w:szCs w:val="24"/>
        </w:rPr>
      </w:pPr>
    </w:p>
    <w:p w:rsidR="00F75801" w:rsidRDefault="00F75801" w:rsidP="00F75801">
      <w:pPr>
        <w:spacing w:after="60"/>
        <w:ind w:firstLine="708"/>
        <w:jc w:val="right"/>
        <w:rPr>
          <w:b/>
          <w:sz w:val="24"/>
          <w:szCs w:val="24"/>
        </w:rPr>
      </w:pPr>
    </w:p>
    <w:p w:rsidR="00F75801" w:rsidRDefault="00F75801" w:rsidP="00F75801">
      <w:pPr>
        <w:ind w:firstLine="709"/>
        <w:jc w:val="right"/>
        <w:rPr>
          <w:sz w:val="24"/>
          <w:szCs w:val="24"/>
        </w:rPr>
      </w:pPr>
    </w:p>
    <w:p w:rsidR="00F75801" w:rsidRDefault="00F75801" w:rsidP="00F75801">
      <w:pPr>
        <w:ind w:firstLine="709"/>
        <w:jc w:val="right"/>
        <w:rPr>
          <w:sz w:val="24"/>
          <w:szCs w:val="24"/>
        </w:rPr>
      </w:pPr>
    </w:p>
    <w:p w:rsidR="00F75801" w:rsidRDefault="00F75801" w:rsidP="00F75801">
      <w:pPr>
        <w:ind w:firstLine="709"/>
        <w:jc w:val="right"/>
        <w:rPr>
          <w:sz w:val="24"/>
          <w:szCs w:val="24"/>
        </w:rPr>
      </w:pPr>
    </w:p>
    <w:p w:rsidR="00F75801" w:rsidRDefault="00F75801" w:rsidP="00F75801">
      <w:pPr>
        <w:ind w:firstLine="709"/>
        <w:jc w:val="right"/>
        <w:rPr>
          <w:sz w:val="24"/>
          <w:szCs w:val="24"/>
        </w:rPr>
      </w:pPr>
    </w:p>
    <w:p w:rsidR="00F75801" w:rsidRDefault="00F75801" w:rsidP="00F75801">
      <w:pPr>
        <w:ind w:firstLine="709"/>
        <w:jc w:val="right"/>
        <w:rPr>
          <w:sz w:val="24"/>
          <w:szCs w:val="24"/>
        </w:rPr>
      </w:pPr>
    </w:p>
    <w:p w:rsidR="00F75801" w:rsidRDefault="00F75801" w:rsidP="00F75801">
      <w:pPr>
        <w:ind w:firstLine="709"/>
        <w:jc w:val="right"/>
        <w:rPr>
          <w:sz w:val="24"/>
          <w:szCs w:val="24"/>
        </w:rPr>
      </w:pPr>
    </w:p>
    <w:p w:rsidR="00F75801" w:rsidRDefault="00F75801" w:rsidP="00F75801">
      <w:pPr>
        <w:ind w:firstLine="709"/>
        <w:jc w:val="right"/>
        <w:rPr>
          <w:sz w:val="24"/>
          <w:szCs w:val="24"/>
        </w:rPr>
      </w:pPr>
    </w:p>
    <w:p w:rsidR="00F75801" w:rsidRDefault="00F75801" w:rsidP="00F75801">
      <w:pPr>
        <w:ind w:firstLine="709"/>
        <w:jc w:val="right"/>
        <w:rPr>
          <w:sz w:val="24"/>
          <w:szCs w:val="24"/>
        </w:rPr>
      </w:pPr>
    </w:p>
    <w:p w:rsidR="00F75801" w:rsidRDefault="00F75801" w:rsidP="00F75801">
      <w:pPr>
        <w:ind w:firstLine="709"/>
        <w:jc w:val="right"/>
        <w:rPr>
          <w:sz w:val="24"/>
          <w:szCs w:val="24"/>
        </w:rPr>
      </w:pPr>
    </w:p>
    <w:p w:rsidR="00F75801" w:rsidRDefault="00F75801" w:rsidP="00F75801">
      <w:pPr>
        <w:rPr>
          <w:sz w:val="24"/>
          <w:szCs w:val="24"/>
        </w:rPr>
        <w:sectPr w:rsidR="00F75801">
          <w:pgSz w:w="11906" w:h="16838"/>
          <w:pgMar w:top="567" w:right="707" w:bottom="284" w:left="1134" w:header="708" w:footer="708" w:gutter="0"/>
          <w:cols w:space="720"/>
        </w:sectPr>
      </w:pPr>
    </w:p>
    <w:p w:rsidR="00F75801" w:rsidRDefault="00F75801" w:rsidP="00F75801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F75801" w:rsidRDefault="00F75801" w:rsidP="00F75801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техническому заданию</w:t>
      </w:r>
    </w:p>
    <w:p w:rsidR="00F75801" w:rsidRDefault="00F75801" w:rsidP="00F75801">
      <w:pPr>
        <w:spacing w:after="200" w:line="276" w:lineRule="auto"/>
        <w:ind w:firstLine="708"/>
        <w:jc w:val="right"/>
        <w:rPr>
          <w:b/>
          <w:sz w:val="24"/>
          <w:szCs w:val="24"/>
        </w:rPr>
      </w:pPr>
    </w:p>
    <w:p w:rsidR="00F75801" w:rsidRDefault="00F75801" w:rsidP="00F75801">
      <w:pPr>
        <w:spacing w:line="36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F75801" w:rsidRDefault="00F75801" w:rsidP="00F75801">
      <w:pPr>
        <w:spacing w:line="36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объектов, передаваемых на техническое обслуживание охранной сигнализации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985"/>
        <w:gridCol w:w="1418"/>
        <w:gridCol w:w="992"/>
        <w:gridCol w:w="1417"/>
        <w:gridCol w:w="1984"/>
      </w:tblGrid>
      <w:tr w:rsidR="00F75801" w:rsidTr="00377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1" w:rsidRDefault="00F75801">
            <w:pPr>
              <w:spacing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1" w:rsidRDefault="00F75801">
            <w:pPr>
              <w:spacing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1" w:rsidRDefault="00F75801">
            <w:pPr>
              <w:spacing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1" w:rsidRDefault="00F75801">
            <w:pPr>
              <w:spacing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Категория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1" w:rsidRDefault="00F75801">
            <w:pPr>
              <w:spacing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Выходные дни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1" w:rsidRDefault="00F75801">
            <w:pPr>
              <w:spacing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У</w:t>
            </w:r>
            <w:proofErr w:type="gramEnd"/>
            <w:r>
              <w:rPr>
                <w:sz w:val="24"/>
                <w:szCs w:val="24"/>
                <w:lang w:eastAsia="en-US"/>
              </w:rPr>
              <w:t>/У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1" w:rsidRDefault="00F75801">
            <w:pPr>
              <w:spacing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Периодичность осмотра</w:t>
            </w:r>
          </w:p>
        </w:tc>
      </w:tr>
      <w:tr w:rsidR="00F75801" w:rsidTr="00377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1" w:rsidRDefault="00F75801">
            <w:pPr>
              <w:spacing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1" w:rsidRDefault="00F75801">
            <w:pPr>
              <w:spacing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1" w:rsidRDefault="00F75801">
            <w:pPr>
              <w:spacing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1" w:rsidRDefault="00F75801">
            <w:pPr>
              <w:spacing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1" w:rsidRDefault="00F75801">
            <w:pPr>
              <w:spacing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1" w:rsidRDefault="00F75801">
            <w:pPr>
              <w:spacing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1" w:rsidRDefault="00F75801">
            <w:pPr>
              <w:spacing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F75801" w:rsidTr="00377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1" w:rsidRDefault="00F75801">
            <w:pPr>
              <w:spacing w:after="6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1" w:rsidRDefault="00F75801" w:rsidP="00350DAD">
            <w:pPr>
              <w:spacing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Отдел Специальных проверок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1" w:rsidRDefault="00F75801">
            <w:pPr>
              <w:spacing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</w:t>
            </w:r>
            <w:proofErr w:type="spellStart"/>
            <w:r>
              <w:rPr>
                <w:sz w:val="24"/>
                <w:szCs w:val="24"/>
                <w:lang w:eastAsia="en-US"/>
              </w:rPr>
              <w:t>Югорск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ул. 40 лет Победы, 11, </w:t>
            </w:r>
            <w:proofErr w:type="spellStart"/>
            <w:r>
              <w:rPr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sz w:val="24"/>
                <w:szCs w:val="24"/>
                <w:lang w:eastAsia="en-US"/>
              </w:rPr>
              <w:t>. 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1" w:rsidRDefault="00F75801">
            <w:pPr>
              <w:spacing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кат.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1" w:rsidRDefault="00F75801">
            <w:pPr>
              <w:spacing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сб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вс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1" w:rsidRDefault="00F75801">
            <w:pPr>
              <w:spacing w:after="60" w:line="276" w:lineRule="auto"/>
              <w:ind w:left="-39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1" w:rsidRDefault="00F75801">
            <w:pPr>
              <w:spacing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раза в месяц</w:t>
            </w:r>
          </w:p>
        </w:tc>
      </w:tr>
      <w:tr w:rsidR="00F75801" w:rsidTr="00377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1" w:rsidRDefault="00F75801">
            <w:pPr>
              <w:spacing w:after="6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1" w:rsidRDefault="00F75801" w:rsidP="00350DAD">
            <w:pPr>
              <w:spacing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Архивный отдел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1" w:rsidRDefault="00F75801">
            <w:pPr>
              <w:spacing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</w:t>
            </w:r>
            <w:proofErr w:type="spellStart"/>
            <w:r>
              <w:rPr>
                <w:sz w:val="24"/>
                <w:szCs w:val="24"/>
                <w:lang w:eastAsia="en-US"/>
              </w:rPr>
              <w:t>Югорск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ул. </w:t>
            </w:r>
            <w:proofErr w:type="gramStart"/>
            <w:r>
              <w:rPr>
                <w:sz w:val="24"/>
                <w:szCs w:val="24"/>
                <w:lang w:eastAsia="en-US"/>
              </w:rPr>
              <w:t>Железнодорожная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43/1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1" w:rsidRDefault="00F75801">
            <w:pPr>
              <w:spacing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кат.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1" w:rsidRDefault="00F75801">
            <w:pPr>
              <w:spacing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сб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вс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1" w:rsidRDefault="00F75801">
            <w:pPr>
              <w:spacing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1" w:rsidRDefault="00F75801">
            <w:pPr>
              <w:spacing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раза в месяц</w:t>
            </w:r>
          </w:p>
        </w:tc>
      </w:tr>
      <w:tr w:rsidR="00F75801" w:rsidTr="00377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1" w:rsidRDefault="00F75801">
            <w:pPr>
              <w:spacing w:after="6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1" w:rsidRDefault="00F75801">
            <w:pPr>
              <w:spacing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Вахта в фойе первого этажа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1" w:rsidRDefault="00F75801">
            <w:pPr>
              <w:spacing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</w:t>
            </w:r>
            <w:proofErr w:type="spellStart"/>
            <w:r>
              <w:rPr>
                <w:sz w:val="24"/>
                <w:szCs w:val="24"/>
                <w:lang w:eastAsia="en-US"/>
              </w:rPr>
              <w:t>Югорск</w:t>
            </w:r>
            <w:proofErr w:type="spellEnd"/>
            <w:r>
              <w:rPr>
                <w:sz w:val="24"/>
                <w:szCs w:val="24"/>
                <w:lang w:eastAsia="en-US"/>
              </w:rPr>
              <w:t>, ул. 40 лет Победы,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1" w:rsidRDefault="00F75801">
            <w:pPr>
              <w:spacing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кат.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1" w:rsidRDefault="00F75801">
            <w:pPr>
              <w:spacing w:after="6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1" w:rsidRDefault="00F75801">
            <w:pPr>
              <w:spacing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1" w:rsidRDefault="00F75801">
            <w:pPr>
              <w:spacing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раза в месяц</w:t>
            </w:r>
          </w:p>
        </w:tc>
      </w:tr>
      <w:tr w:rsidR="00F75801" w:rsidTr="00377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1" w:rsidRDefault="00F75801">
            <w:pPr>
              <w:spacing w:after="6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1" w:rsidRDefault="00F75801" w:rsidP="00350DAD">
            <w:pPr>
              <w:spacing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Служебное помещение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1" w:rsidRDefault="00F75801">
            <w:pPr>
              <w:spacing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</w:t>
            </w:r>
            <w:proofErr w:type="spellStart"/>
            <w:r>
              <w:rPr>
                <w:sz w:val="24"/>
                <w:szCs w:val="24"/>
                <w:lang w:eastAsia="en-US"/>
              </w:rPr>
              <w:t>Югорск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ул. 40 лет Победы, 11, </w:t>
            </w:r>
            <w:proofErr w:type="spellStart"/>
            <w:r>
              <w:rPr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sz w:val="24"/>
                <w:szCs w:val="24"/>
                <w:lang w:eastAsia="en-US"/>
              </w:rPr>
              <w:t>. 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1" w:rsidRDefault="00F75801">
            <w:pPr>
              <w:spacing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кат.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1" w:rsidRDefault="00F75801">
            <w:pPr>
              <w:spacing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сб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вс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1" w:rsidRDefault="00F75801">
            <w:pPr>
              <w:spacing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1" w:rsidRDefault="00F75801">
            <w:pPr>
              <w:spacing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раза в месяц</w:t>
            </w:r>
          </w:p>
        </w:tc>
      </w:tr>
      <w:tr w:rsidR="00F75801" w:rsidTr="00377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1" w:rsidRDefault="00F75801">
            <w:pPr>
              <w:spacing w:after="6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1" w:rsidRDefault="00F75801" w:rsidP="00350DAD">
            <w:pPr>
              <w:spacing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Департамент жилищно-коммунального и строительного комплекса 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1" w:rsidRDefault="00F75801">
            <w:pPr>
              <w:spacing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</w:t>
            </w:r>
            <w:proofErr w:type="spellStart"/>
            <w:r>
              <w:rPr>
                <w:sz w:val="24"/>
                <w:szCs w:val="24"/>
                <w:lang w:eastAsia="en-US"/>
              </w:rPr>
              <w:t>Югорск</w:t>
            </w:r>
            <w:proofErr w:type="spellEnd"/>
            <w:r>
              <w:rPr>
                <w:sz w:val="24"/>
                <w:szCs w:val="24"/>
                <w:lang w:eastAsia="en-US"/>
              </w:rPr>
              <w:t>, ул. Механизаторов, д.22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1" w:rsidRDefault="00F75801">
            <w:pPr>
              <w:spacing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кат.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1" w:rsidRDefault="00F75801">
            <w:pPr>
              <w:spacing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сб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вс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1" w:rsidRDefault="00F75801">
            <w:pPr>
              <w:spacing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1" w:rsidRDefault="00F75801">
            <w:pPr>
              <w:spacing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раза в месяц</w:t>
            </w:r>
          </w:p>
        </w:tc>
      </w:tr>
    </w:tbl>
    <w:p w:rsidR="00F75801" w:rsidRDefault="00F75801" w:rsidP="00F7580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F75801" w:rsidRDefault="00F75801" w:rsidP="00F7580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Cs w:val="24"/>
        </w:rPr>
      </w:pPr>
    </w:p>
    <w:p w:rsidR="00F75801" w:rsidRDefault="00F75801" w:rsidP="00F75801">
      <w:pPr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FF5AC1" w:rsidRDefault="00FF5AC1"/>
    <w:sectPr w:rsidR="00FF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45"/>
    <w:rsid w:val="002C3228"/>
    <w:rsid w:val="00350DAD"/>
    <w:rsid w:val="00377371"/>
    <w:rsid w:val="00431545"/>
    <w:rsid w:val="00631AFC"/>
    <w:rsid w:val="00F75801"/>
    <w:rsid w:val="00F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75801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75801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4</cp:revision>
  <dcterms:created xsi:type="dcterms:W3CDTF">2019-12-03T09:29:00Z</dcterms:created>
  <dcterms:modified xsi:type="dcterms:W3CDTF">2019-12-05T10:31:00Z</dcterms:modified>
</cp:coreProperties>
</file>