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BE44D4">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3B2572" w:rsidRDefault="003B2572" w:rsidP="00E57B9B">
      <w:pPr>
        <w:jc w:val="center"/>
        <w:rPr>
          <w:b/>
          <w:sz w:val="24"/>
        </w:rPr>
      </w:pPr>
    </w:p>
    <w:p w:rsidR="00E57B9B" w:rsidRPr="00A06F56" w:rsidRDefault="003B2572" w:rsidP="00E57B9B">
      <w:pPr>
        <w:rPr>
          <w:sz w:val="24"/>
          <w:szCs w:val="24"/>
        </w:rPr>
      </w:pPr>
      <w:r>
        <w:rPr>
          <w:sz w:val="24"/>
          <w:szCs w:val="24"/>
        </w:rPr>
        <w:t>1</w:t>
      </w:r>
      <w:r w:rsidR="004645C4">
        <w:rPr>
          <w:sz w:val="24"/>
          <w:szCs w:val="24"/>
        </w:rPr>
        <w:t>8</w:t>
      </w:r>
      <w:r>
        <w:rPr>
          <w:sz w:val="24"/>
          <w:szCs w:val="24"/>
        </w:rPr>
        <w:t xml:space="preserve"> мая</w:t>
      </w:r>
      <w:r w:rsidR="00E57B9B">
        <w:rPr>
          <w:sz w:val="24"/>
          <w:szCs w:val="24"/>
        </w:rPr>
        <w:t xml:space="preserve"> 201</w:t>
      </w:r>
      <w:r w:rsidR="00BE44D4">
        <w:rPr>
          <w:sz w:val="24"/>
          <w:szCs w:val="24"/>
        </w:rPr>
        <w:t>7</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5" w:history="1">
        <w:r w:rsidR="00E57B9B">
          <w:rPr>
            <w:sz w:val="24"/>
            <w:szCs w:val="24"/>
          </w:rPr>
          <w:t>018730000581</w:t>
        </w:r>
        <w:r w:rsidR="00543CB9">
          <w:rPr>
            <w:sz w:val="24"/>
            <w:szCs w:val="24"/>
          </w:rPr>
          <w:t>7</w:t>
        </w:r>
        <w:r w:rsidR="00E57B9B" w:rsidRPr="00A06F56">
          <w:rPr>
            <w:sz w:val="24"/>
            <w:szCs w:val="24"/>
          </w:rPr>
          <w:t>000</w:t>
        </w:r>
      </w:hyperlink>
      <w:r w:rsidR="00E57B9B">
        <w:rPr>
          <w:sz w:val="24"/>
          <w:szCs w:val="24"/>
        </w:rPr>
        <w:t>0</w:t>
      </w:r>
      <w:r w:rsidR="0098034C">
        <w:rPr>
          <w:sz w:val="24"/>
          <w:szCs w:val="24"/>
        </w:rPr>
        <w:t>8</w:t>
      </w:r>
      <w:r w:rsidR="00C44E7B">
        <w:rPr>
          <w:sz w:val="24"/>
          <w:szCs w:val="24"/>
        </w:rPr>
        <w:t>7</w:t>
      </w:r>
      <w:r w:rsidR="00E57B9B" w:rsidRPr="00A06F56">
        <w:rPr>
          <w:sz w:val="24"/>
          <w:szCs w:val="24"/>
        </w:rPr>
        <w:t>-3</w:t>
      </w:r>
    </w:p>
    <w:p w:rsidR="00C44E7B" w:rsidRPr="007E6D96" w:rsidRDefault="00C44E7B" w:rsidP="00C44E7B">
      <w:pPr>
        <w:rPr>
          <w:b/>
          <w:sz w:val="24"/>
          <w:szCs w:val="24"/>
        </w:rPr>
      </w:pPr>
    </w:p>
    <w:p w:rsidR="004645C4" w:rsidRPr="00AF51C9" w:rsidRDefault="004645C4" w:rsidP="004645C4">
      <w:pPr>
        <w:widowControl/>
        <w:suppressAutoHyphens/>
        <w:jc w:val="both"/>
        <w:rPr>
          <w:rFonts w:eastAsia="Andale Sans UI" w:cs="Tahoma"/>
          <w:noProof/>
          <w:kern w:val="2"/>
          <w:sz w:val="24"/>
          <w:szCs w:val="24"/>
          <w:lang w:eastAsia="fa-IR" w:bidi="fa-IR"/>
        </w:rPr>
      </w:pPr>
      <w:r w:rsidRPr="00AF51C9">
        <w:rPr>
          <w:rFonts w:eastAsia="Andale Sans UI" w:cs="Tahoma"/>
          <w:noProof/>
          <w:kern w:val="2"/>
          <w:sz w:val="24"/>
          <w:szCs w:val="24"/>
          <w:lang w:eastAsia="fa-IR" w:bidi="fa-IR"/>
        </w:rPr>
        <w:t xml:space="preserve">ПРИСУТСТВОВАЛИ: </w:t>
      </w:r>
    </w:p>
    <w:p w:rsidR="004645C4" w:rsidRPr="00AF51C9" w:rsidRDefault="004645C4" w:rsidP="004645C4">
      <w:pPr>
        <w:widowControl/>
        <w:suppressAutoHyphens/>
        <w:jc w:val="both"/>
        <w:rPr>
          <w:rFonts w:eastAsia="Andale Sans UI" w:cs="Tahoma"/>
          <w:noProof/>
          <w:kern w:val="2"/>
          <w:sz w:val="24"/>
          <w:szCs w:val="24"/>
          <w:lang w:eastAsia="fa-IR" w:bidi="fa-IR"/>
        </w:rPr>
      </w:pPr>
      <w:r w:rsidRPr="00AF51C9">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4645C4" w:rsidRPr="00AF51C9" w:rsidRDefault="004645C4" w:rsidP="004645C4">
      <w:pPr>
        <w:rPr>
          <w:sz w:val="24"/>
          <w:szCs w:val="24"/>
        </w:rPr>
      </w:pPr>
      <w:r w:rsidRPr="00AF51C9">
        <w:rPr>
          <w:sz w:val="24"/>
          <w:szCs w:val="24"/>
        </w:rPr>
        <w:t xml:space="preserve">1. В.К. </w:t>
      </w:r>
      <w:proofErr w:type="spellStart"/>
      <w:r w:rsidRPr="00AF51C9">
        <w:rPr>
          <w:sz w:val="24"/>
          <w:szCs w:val="24"/>
        </w:rPr>
        <w:t>Бандурин</w:t>
      </w:r>
      <w:proofErr w:type="spellEnd"/>
      <w:r w:rsidRPr="00AF51C9">
        <w:rPr>
          <w:sz w:val="24"/>
          <w:szCs w:val="24"/>
        </w:rPr>
        <w:t xml:space="preserve">  - заместитель председателя комиссии, заместитель главы города - директор  департамента </w:t>
      </w:r>
      <w:proofErr w:type="spellStart"/>
      <w:r w:rsidRPr="00AF51C9">
        <w:rPr>
          <w:sz w:val="24"/>
          <w:szCs w:val="24"/>
        </w:rPr>
        <w:t>жилищно</w:t>
      </w:r>
      <w:proofErr w:type="spellEnd"/>
      <w:r w:rsidRPr="00AF51C9">
        <w:rPr>
          <w:sz w:val="24"/>
          <w:szCs w:val="24"/>
        </w:rPr>
        <w:t xml:space="preserve"> - коммунального и строительного комплекса администрации города </w:t>
      </w:r>
      <w:proofErr w:type="spellStart"/>
      <w:r w:rsidRPr="00AF51C9">
        <w:rPr>
          <w:sz w:val="24"/>
          <w:szCs w:val="24"/>
        </w:rPr>
        <w:t>Югорска</w:t>
      </w:r>
      <w:proofErr w:type="spellEnd"/>
      <w:r w:rsidRPr="00AF51C9">
        <w:rPr>
          <w:sz w:val="24"/>
          <w:szCs w:val="24"/>
        </w:rPr>
        <w:t>;</w:t>
      </w:r>
    </w:p>
    <w:p w:rsidR="004645C4" w:rsidRPr="00AF51C9" w:rsidRDefault="004645C4" w:rsidP="004645C4">
      <w:pPr>
        <w:rPr>
          <w:sz w:val="24"/>
          <w:szCs w:val="24"/>
        </w:rPr>
      </w:pPr>
      <w:r w:rsidRPr="00AF51C9">
        <w:rPr>
          <w:sz w:val="24"/>
          <w:szCs w:val="24"/>
        </w:rPr>
        <w:t>2</w:t>
      </w:r>
      <w:r>
        <w:rPr>
          <w:sz w:val="24"/>
          <w:szCs w:val="24"/>
        </w:rPr>
        <w:t>.</w:t>
      </w:r>
      <w:r w:rsidRPr="00AF51C9">
        <w:rPr>
          <w:sz w:val="24"/>
          <w:szCs w:val="24"/>
        </w:rPr>
        <w:t>Н.А. Морозова – советник руководителя;</w:t>
      </w:r>
    </w:p>
    <w:p w:rsidR="004645C4" w:rsidRPr="00AF51C9" w:rsidRDefault="004645C4" w:rsidP="004645C4">
      <w:pPr>
        <w:rPr>
          <w:sz w:val="24"/>
          <w:szCs w:val="24"/>
        </w:rPr>
      </w:pPr>
      <w:r>
        <w:rPr>
          <w:sz w:val="24"/>
          <w:szCs w:val="24"/>
        </w:rPr>
        <w:t>3</w:t>
      </w:r>
      <w:r w:rsidRPr="00AF51C9">
        <w:rPr>
          <w:sz w:val="24"/>
          <w:szCs w:val="24"/>
        </w:rPr>
        <w:t xml:space="preserve">. Т.И. </w:t>
      </w:r>
      <w:proofErr w:type="spellStart"/>
      <w:r w:rsidRPr="00AF51C9">
        <w:rPr>
          <w:sz w:val="24"/>
          <w:szCs w:val="24"/>
        </w:rPr>
        <w:t>Долгодворова</w:t>
      </w:r>
      <w:proofErr w:type="spellEnd"/>
      <w:r w:rsidRPr="00AF51C9">
        <w:rPr>
          <w:sz w:val="24"/>
          <w:szCs w:val="24"/>
        </w:rPr>
        <w:t xml:space="preserve"> - заместитель главы города </w:t>
      </w:r>
      <w:proofErr w:type="spellStart"/>
      <w:r w:rsidRPr="00AF51C9">
        <w:rPr>
          <w:sz w:val="24"/>
          <w:szCs w:val="24"/>
        </w:rPr>
        <w:t>Югорска</w:t>
      </w:r>
      <w:proofErr w:type="spellEnd"/>
      <w:r w:rsidRPr="00AF51C9">
        <w:rPr>
          <w:sz w:val="24"/>
          <w:szCs w:val="24"/>
        </w:rPr>
        <w:t>;</w:t>
      </w:r>
    </w:p>
    <w:p w:rsidR="004645C4" w:rsidRPr="00AF51C9" w:rsidRDefault="004645C4" w:rsidP="004645C4">
      <w:pPr>
        <w:rPr>
          <w:sz w:val="24"/>
          <w:szCs w:val="24"/>
        </w:rPr>
      </w:pPr>
      <w:r>
        <w:rPr>
          <w:sz w:val="24"/>
          <w:szCs w:val="24"/>
        </w:rPr>
        <w:t>4</w:t>
      </w:r>
      <w:r w:rsidRPr="00AF51C9">
        <w:rPr>
          <w:sz w:val="24"/>
          <w:szCs w:val="24"/>
        </w:rPr>
        <w:t xml:space="preserve">. Ж.В. </w:t>
      </w:r>
      <w:proofErr w:type="spellStart"/>
      <w:r w:rsidRPr="00AF51C9">
        <w:rPr>
          <w:sz w:val="24"/>
          <w:szCs w:val="24"/>
        </w:rPr>
        <w:t>Резинкина</w:t>
      </w:r>
      <w:proofErr w:type="spellEnd"/>
      <w:r w:rsidRPr="00AF51C9">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AF51C9">
        <w:rPr>
          <w:sz w:val="24"/>
          <w:szCs w:val="24"/>
        </w:rPr>
        <w:t>Югорска</w:t>
      </w:r>
      <w:proofErr w:type="spellEnd"/>
      <w:r w:rsidRPr="00AF51C9">
        <w:rPr>
          <w:sz w:val="24"/>
          <w:szCs w:val="24"/>
        </w:rPr>
        <w:t>;</w:t>
      </w:r>
    </w:p>
    <w:p w:rsidR="004645C4" w:rsidRPr="00AF51C9" w:rsidRDefault="004645C4" w:rsidP="004645C4">
      <w:pPr>
        <w:rPr>
          <w:sz w:val="24"/>
          <w:szCs w:val="24"/>
        </w:rPr>
      </w:pPr>
      <w:r>
        <w:rPr>
          <w:sz w:val="24"/>
          <w:szCs w:val="24"/>
        </w:rPr>
        <w:t>5</w:t>
      </w:r>
      <w:r w:rsidRPr="00AF51C9">
        <w:rPr>
          <w:sz w:val="24"/>
          <w:szCs w:val="24"/>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AF51C9">
        <w:rPr>
          <w:sz w:val="24"/>
          <w:szCs w:val="24"/>
        </w:rPr>
        <w:t>Югорска</w:t>
      </w:r>
      <w:proofErr w:type="spellEnd"/>
      <w:r w:rsidRPr="00AF51C9">
        <w:rPr>
          <w:sz w:val="24"/>
          <w:szCs w:val="24"/>
        </w:rPr>
        <w:t>;</w:t>
      </w:r>
    </w:p>
    <w:p w:rsidR="004645C4" w:rsidRPr="00AF51C9" w:rsidRDefault="004645C4" w:rsidP="004645C4">
      <w:pPr>
        <w:widowControl/>
        <w:suppressAutoHyphens/>
        <w:jc w:val="both"/>
        <w:rPr>
          <w:sz w:val="24"/>
          <w:szCs w:val="24"/>
        </w:rPr>
      </w:pPr>
      <w:r>
        <w:rPr>
          <w:sz w:val="24"/>
          <w:szCs w:val="24"/>
        </w:rPr>
        <w:t>6</w:t>
      </w:r>
      <w:r w:rsidRPr="00AF51C9">
        <w:rPr>
          <w:sz w:val="24"/>
          <w:szCs w:val="24"/>
        </w:rPr>
        <w:t xml:space="preserve">. Н.Б. Захарова - начальник отдела муниципальных закупок управления экономической политики администрации города </w:t>
      </w:r>
      <w:proofErr w:type="spellStart"/>
      <w:r w:rsidRPr="00AF51C9">
        <w:rPr>
          <w:sz w:val="24"/>
          <w:szCs w:val="24"/>
        </w:rPr>
        <w:t>Югорска</w:t>
      </w:r>
      <w:proofErr w:type="spellEnd"/>
      <w:r w:rsidRPr="00AF51C9">
        <w:rPr>
          <w:sz w:val="24"/>
          <w:szCs w:val="24"/>
        </w:rPr>
        <w:t>.</w:t>
      </w:r>
    </w:p>
    <w:p w:rsidR="004645C4" w:rsidRPr="00211C05" w:rsidRDefault="004645C4" w:rsidP="004645C4">
      <w:pPr>
        <w:jc w:val="both"/>
        <w:rPr>
          <w:noProof/>
          <w:sz w:val="24"/>
          <w:szCs w:val="24"/>
        </w:rPr>
      </w:pPr>
      <w:r w:rsidRPr="00AF51C9">
        <w:rPr>
          <w:noProof/>
          <w:sz w:val="24"/>
        </w:rPr>
        <w:t xml:space="preserve">Всего присутствовали </w:t>
      </w:r>
      <w:r>
        <w:rPr>
          <w:noProof/>
          <w:sz w:val="24"/>
        </w:rPr>
        <w:t>6</w:t>
      </w:r>
      <w:r w:rsidRPr="00AF51C9">
        <w:rPr>
          <w:noProof/>
          <w:sz w:val="24"/>
        </w:rPr>
        <w:t xml:space="preserve"> членов комиссии из 8.</w:t>
      </w:r>
    </w:p>
    <w:p w:rsidR="00C44E7B" w:rsidRDefault="00C44E7B" w:rsidP="00C44E7B">
      <w:pPr>
        <w:keepNext/>
        <w:keepLines/>
        <w:suppressLineNumbers/>
        <w:suppressAutoHyphens/>
        <w:jc w:val="both"/>
        <w:rPr>
          <w:sz w:val="24"/>
          <w:szCs w:val="24"/>
        </w:rPr>
      </w:pPr>
      <w:r w:rsidRPr="00720FC7">
        <w:rPr>
          <w:sz w:val="24"/>
          <w:szCs w:val="24"/>
        </w:rPr>
        <w:t xml:space="preserve">Представитель заказчика: </w:t>
      </w:r>
      <w:r w:rsidR="00864020">
        <w:rPr>
          <w:sz w:val="24"/>
          <w:szCs w:val="24"/>
        </w:rPr>
        <w:t>Абросимова Ирина Александровна</w:t>
      </w:r>
      <w:r>
        <w:rPr>
          <w:sz w:val="24"/>
          <w:szCs w:val="24"/>
        </w:rPr>
        <w:t xml:space="preserve">, </w:t>
      </w:r>
      <w:r w:rsidRPr="00613453">
        <w:rPr>
          <w:sz w:val="24"/>
          <w:szCs w:val="24"/>
        </w:rPr>
        <w:t>директор</w:t>
      </w:r>
      <w:r w:rsidR="00864020">
        <w:rPr>
          <w:sz w:val="24"/>
          <w:szCs w:val="24"/>
        </w:rPr>
        <w:t xml:space="preserve"> </w:t>
      </w:r>
      <w:r>
        <w:rPr>
          <w:sz w:val="24"/>
          <w:szCs w:val="24"/>
        </w:rPr>
        <w:t>м</w:t>
      </w:r>
      <w:r w:rsidRPr="00720FC7">
        <w:rPr>
          <w:sz w:val="24"/>
          <w:szCs w:val="24"/>
        </w:rPr>
        <w:t>униципально</w:t>
      </w:r>
      <w:r>
        <w:rPr>
          <w:sz w:val="24"/>
          <w:szCs w:val="24"/>
        </w:rPr>
        <w:t>го</w:t>
      </w:r>
      <w:r w:rsidRPr="00720FC7">
        <w:rPr>
          <w:sz w:val="24"/>
          <w:szCs w:val="24"/>
        </w:rPr>
        <w:t xml:space="preserve"> казенно</w:t>
      </w:r>
      <w:r>
        <w:rPr>
          <w:sz w:val="24"/>
          <w:szCs w:val="24"/>
        </w:rPr>
        <w:t>го</w:t>
      </w:r>
      <w:r w:rsidRPr="00720FC7">
        <w:rPr>
          <w:sz w:val="24"/>
          <w:szCs w:val="24"/>
        </w:rPr>
        <w:t xml:space="preserve"> учреждени</w:t>
      </w:r>
      <w:r>
        <w:rPr>
          <w:sz w:val="24"/>
          <w:szCs w:val="24"/>
        </w:rPr>
        <w:t>я</w:t>
      </w:r>
      <w:r w:rsidRPr="00720FC7">
        <w:rPr>
          <w:sz w:val="24"/>
          <w:szCs w:val="24"/>
        </w:rPr>
        <w:t xml:space="preserve"> «Служба обеспечения органов местного самоуправления». </w:t>
      </w:r>
    </w:p>
    <w:p w:rsidR="00C44E7B" w:rsidRPr="00720FC7" w:rsidRDefault="00C44E7B" w:rsidP="00C44E7B">
      <w:pPr>
        <w:keepNext/>
        <w:keepLines/>
        <w:suppressLineNumbers/>
        <w:suppressAutoHyphens/>
        <w:jc w:val="both"/>
        <w:rPr>
          <w:b/>
          <w:sz w:val="24"/>
          <w:szCs w:val="24"/>
        </w:rPr>
      </w:pPr>
      <w:r w:rsidRPr="00720FC7">
        <w:rPr>
          <w:sz w:val="24"/>
          <w:szCs w:val="24"/>
        </w:rPr>
        <w:t xml:space="preserve">1. Наименование аукциона: аукцион в электронной форме № 0187300005817000087 на право заключения муниципального </w:t>
      </w:r>
      <w:proofErr w:type="gramStart"/>
      <w:r w:rsidRPr="00720FC7">
        <w:rPr>
          <w:sz w:val="24"/>
          <w:szCs w:val="24"/>
        </w:rPr>
        <w:t>контракта</w:t>
      </w:r>
      <w:proofErr w:type="gramEnd"/>
      <w:r w:rsidRPr="00720FC7">
        <w:rPr>
          <w:sz w:val="24"/>
          <w:szCs w:val="24"/>
        </w:rPr>
        <w:t xml:space="preserve"> на оказание услуг по предоставлению IP VPN каналов для единой дежурно-диспетчерской службы.</w:t>
      </w:r>
    </w:p>
    <w:p w:rsidR="00C44E7B" w:rsidRPr="00720FC7" w:rsidRDefault="00C44E7B" w:rsidP="00C44E7B">
      <w:pPr>
        <w:pStyle w:val="ConsPlusNormal"/>
        <w:widowControl/>
        <w:ind w:firstLine="0"/>
        <w:jc w:val="both"/>
        <w:outlineLvl w:val="0"/>
        <w:rPr>
          <w:rFonts w:ascii="Times New Roman" w:hAnsi="Times New Roman" w:cs="Times New Roman"/>
          <w:sz w:val="24"/>
          <w:szCs w:val="24"/>
        </w:rPr>
      </w:pPr>
      <w:r w:rsidRPr="00720FC7">
        <w:rPr>
          <w:rFonts w:ascii="Times New Roman" w:hAnsi="Times New Roman" w:cs="Times New Roman"/>
          <w:sz w:val="24"/>
          <w:szCs w:val="24"/>
        </w:rPr>
        <w:t xml:space="preserve">1.Номер извещения о проведении торгов на официальном сайте – </w:t>
      </w:r>
      <w:hyperlink r:id="rId6" w:history="1">
        <w:r w:rsidRPr="00720FC7">
          <w:rPr>
            <w:rFonts w:ascii="Times New Roman" w:hAnsi="Times New Roman" w:cs="Times New Roman"/>
            <w:sz w:val="24"/>
            <w:szCs w:val="24"/>
          </w:rPr>
          <w:t>http://zakupki.gov.ru/</w:t>
        </w:r>
      </w:hyperlink>
      <w:r w:rsidRPr="00720FC7">
        <w:rPr>
          <w:rFonts w:ascii="Times New Roman" w:hAnsi="Times New Roman" w:cs="Times New Roman"/>
          <w:sz w:val="24"/>
          <w:szCs w:val="24"/>
        </w:rPr>
        <w:t>, код аукциона 0187300005817000087, дата публикации 02.05.2017. Идентификационный код закупки: 173862201905886220100100230236190242.</w:t>
      </w:r>
    </w:p>
    <w:p w:rsidR="00C44E7B" w:rsidRPr="00720FC7" w:rsidRDefault="00C44E7B" w:rsidP="00C44E7B">
      <w:pPr>
        <w:tabs>
          <w:tab w:val="num" w:pos="567"/>
          <w:tab w:val="num" w:pos="927"/>
        </w:tabs>
        <w:autoSpaceDE w:val="0"/>
        <w:autoSpaceDN w:val="0"/>
        <w:adjustRightInd w:val="0"/>
        <w:jc w:val="both"/>
        <w:rPr>
          <w:sz w:val="24"/>
          <w:szCs w:val="24"/>
        </w:rPr>
      </w:pPr>
      <w:r w:rsidRPr="00720FC7">
        <w:rPr>
          <w:sz w:val="24"/>
          <w:szCs w:val="24"/>
        </w:rPr>
        <w:t xml:space="preserve">2. Заказчик: Муниципальное казенное учреждение «Служба обеспечения органов местного самоуправления». </w:t>
      </w:r>
      <w:proofErr w:type="gramStart"/>
      <w:r w:rsidRPr="00720FC7">
        <w:rPr>
          <w:sz w:val="24"/>
          <w:szCs w:val="24"/>
        </w:rPr>
        <w:t xml:space="preserve">Почтовый адрес: 628260, Тюменская обл., Ханты - Мансийский автономный округ - Югра,  г. </w:t>
      </w:r>
      <w:proofErr w:type="spellStart"/>
      <w:r w:rsidRPr="00720FC7">
        <w:rPr>
          <w:sz w:val="24"/>
          <w:szCs w:val="24"/>
        </w:rPr>
        <w:t>Югорск</w:t>
      </w:r>
      <w:proofErr w:type="spellEnd"/>
      <w:r w:rsidRPr="00720FC7">
        <w:rPr>
          <w:sz w:val="24"/>
          <w:szCs w:val="24"/>
        </w:rPr>
        <w:t>, ул. 40 лет Победы, 11.</w:t>
      </w:r>
      <w:proofErr w:type="gramEnd"/>
    </w:p>
    <w:p w:rsidR="00C44E7B" w:rsidRPr="00477509" w:rsidRDefault="00C44E7B" w:rsidP="00C44E7B">
      <w:pPr>
        <w:pStyle w:val="ConsPlusNormal"/>
        <w:widowControl/>
        <w:ind w:firstLine="0"/>
        <w:jc w:val="both"/>
        <w:outlineLvl w:val="0"/>
        <w:rPr>
          <w:rFonts w:ascii="Times New Roman" w:hAnsi="Times New Roman" w:cs="Times New Roman"/>
          <w:sz w:val="24"/>
          <w:szCs w:val="24"/>
        </w:rPr>
      </w:pPr>
      <w:r w:rsidRPr="00720FC7">
        <w:rPr>
          <w:rFonts w:ascii="Times New Roman" w:hAnsi="Times New Roman" w:cs="Times New Roman"/>
          <w:sz w:val="24"/>
          <w:szCs w:val="24"/>
        </w:rPr>
        <w:t>3. Процедура рассмотрения первых частей заявок на участие в аукционе была проведена комиссией в 10.00 часов 11 мая 2017 года, по адресу: ул. 40 лет Победы</w:t>
      </w:r>
      <w:r w:rsidRPr="00477509">
        <w:rPr>
          <w:rFonts w:ascii="Times New Roman" w:hAnsi="Times New Roman" w:cs="Times New Roman"/>
          <w:sz w:val="24"/>
          <w:szCs w:val="24"/>
        </w:rPr>
        <w:t xml:space="preserve">, 11, г. </w:t>
      </w:r>
      <w:proofErr w:type="spellStart"/>
      <w:r w:rsidRPr="00477509">
        <w:rPr>
          <w:rFonts w:ascii="Times New Roman" w:hAnsi="Times New Roman" w:cs="Times New Roman"/>
          <w:sz w:val="24"/>
          <w:szCs w:val="24"/>
        </w:rPr>
        <w:t>Югорск</w:t>
      </w:r>
      <w:proofErr w:type="spellEnd"/>
      <w:r w:rsidRPr="00477509">
        <w:rPr>
          <w:rFonts w:ascii="Times New Roman" w:hAnsi="Times New Roman" w:cs="Times New Roman"/>
          <w:sz w:val="24"/>
          <w:szCs w:val="24"/>
        </w:rPr>
        <w:t>, Ханты-Мансийский  автономный  округ-Югра, Тюменская область.</w:t>
      </w:r>
    </w:p>
    <w:p w:rsidR="009C2DD5" w:rsidRDefault="00E57B9B" w:rsidP="00C44E7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BE44D4">
        <w:rPr>
          <w:sz w:val="24"/>
        </w:rPr>
        <w:t>1</w:t>
      </w:r>
      <w:r w:rsidR="004645C4">
        <w:rPr>
          <w:sz w:val="24"/>
        </w:rPr>
        <w:t>5</w:t>
      </w:r>
      <w:r w:rsidRPr="00B37CB1">
        <w:rPr>
          <w:sz w:val="24"/>
        </w:rPr>
        <w:t>.0</w:t>
      </w:r>
      <w:r w:rsidR="002A2E04">
        <w:rPr>
          <w:sz w:val="24"/>
        </w:rPr>
        <w:t>5</w:t>
      </w:r>
      <w:r w:rsidRPr="00B37CB1">
        <w:rPr>
          <w:sz w:val="24"/>
        </w:rPr>
        <w:t>.201</w:t>
      </w:r>
      <w:r w:rsidR="00BE44D4">
        <w:rPr>
          <w:sz w:val="24"/>
        </w:rPr>
        <w:t xml:space="preserve">7 </w:t>
      </w:r>
      <w:r w:rsidRPr="00B37CB1">
        <w:rPr>
          <w:sz w:val="24"/>
        </w:rPr>
        <w:t xml:space="preserve">комиссией были рассмотрены вторые части заявок следующих участников аукциона в электронной форме: </w:t>
      </w:r>
    </w:p>
    <w:tbl>
      <w:tblPr>
        <w:tblW w:w="1049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62"/>
        <w:gridCol w:w="1417"/>
      </w:tblGrid>
      <w:tr w:rsidR="00E57B9B" w:rsidRPr="00B37CB1" w:rsidTr="009C2DD5">
        <w:trPr>
          <w:cantSplit/>
          <w:trHeight w:val="728"/>
          <w:tblHeader/>
        </w:trPr>
        <w:tc>
          <w:tcPr>
            <w:tcW w:w="993" w:type="dxa"/>
          </w:tcPr>
          <w:p w:rsidR="00E57B9B" w:rsidRPr="009C2DD5" w:rsidRDefault="00F00AB9" w:rsidP="00F00AB9">
            <w:pPr>
              <w:spacing w:line="276" w:lineRule="auto"/>
              <w:jc w:val="center"/>
              <w:rPr>
                <w:b/>
                <w:sz w:val="18"/>
                <w:szCs w:val="18"/>
              </w:rPr>
            </w:pPr>
            <w:r w:rsidRPr="009C2DD5">
              <w:rPr>
                <w:b/>
                <w:sz w:val="18"/>
                <w:szCs w:val="18"/>
              </w:rPr>
              <w:t>Порядковый номер по ранжированию</w:t>
            </w:r>
          </w:p>
        </w:tc>
        <w:tc>
          <w:tcPr>
            <w:tcW w:w="1418" w:type="dxa"/>
          </w:tcPr>
          <w:p w:rsidR="00E57B9B" w:rsidRPr="009C2DD5" w:rsidRDefault="00E57B9B" w:rsidP="000473CB">
            <w:pPr>
              <w:spacing w:after="200" w:line="276" w:lineRule="auto"/>
              <w:jc w:val="center"/>
              <w:rPr>
                <w:b/>
                <w:sz w:val="18"/>
                <w:szCs w:val="18"/>
              </w:rPr>
            </w:pPr>
            <w:r w:rsidRPr="009C2DD5">
              <w:rPr>
                <w:b/>
                <w:sz w:val="18"/>
                <w:szCs w:val="18"/>
              </w:rPr>
              <w:t>Порядковый номер заявки</w:t>
            </w:r>
          </w:p>
        </w:tc>
        <w:tc>
          <w:tcPr>
            <w:tcW w:w="6662" w:type="dxa"/>
          </w:tcPr>
          <w:p w:rsidR="00E57B9B" w:rsidRPr="009C2DD5" w:rsidRDefault="00E57B9B" w:rsidP="000473CB">
            <w:pPr>
              <w:ind w:firstLine="175"/>
              <w:jc w:val="center"/>
              <w:rPr>
                <w:b/>
                <w:sz w:val="18"/>
                <w:szCs w:val="18"/>
              </w:rPr>
            </w:pPr>
            <w:proofErr w:type="gramStart"/>
            <w:r w:rsidRPr="009C2DD5">
              <w:rPr>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17" w:type="dxa"/>
          </w:tcPr>
          <w:p w:rsidR="00E57B9B" w:rsidRPr="009C2DD5" w:rsidRDefault="00E57B9B" w:rsidP="000473CB">
            <w:pPr>
              <w:spacing w:after="200" w:line="276" w:lineRule="auto"/>
              <w:jc w:val="center"/>
              <w:rPr>
                <w:b/>
                <w:sz w:val="18"/>
                <w:szCs w:val="18"/>
              </w:rPr>
            </w:pPr>
            <w:r w:rsidRPr="009C2DD5">
              <w:rPr>
                <w:b/>
                <w:sz w:val="18"/>
                <w:szCs w:val="18"/>
              </w:rPr>
              <w:t>Предложение участника аукциона о цене контракта, рублей</w:t>
            </w:r>
          </w:p>
        </w:tc>
      </w:tr>
      <w:tr w:rsidR="00D44E9A" w:rsidRPr="00B37CB1" w:rsidTr="009C2DD5">
        <w:trPr>
          <w:cantSplit/>
          <w:trHeight w:val="284"/>
        </w:trPr>
        <w:tc>
          <w:tcPr>
            <w:tcW w:w="993" w:type="dxa"/>
          </w:tcPr>
          <w:p w:rsidR="00D44E9A" w:rsidRPr="00D56D08" w:rsidRDefault="00D44E9A" w:rsidP="000473CB">
            <w:pPr>
              <w:spacing w:after="200" w:line="276" w:lineRule="auto"/>
            </w:pPr>
            <w:r w:rsidRPr="00D56D08">
              <w:lastRenderedPageBreak/>
              <w:t>1</w:t>
            </w:r>
          </w:p>
        </w:tc>
        <w:tc>
          <w:tcPr>
            <w:tcW w:w="1418" w:type="dxa"/>
          </w:tcPr>
          <w:p w:rsidR="00D44E9A" w:rsidRPr="00D44E9A" w:rsidRDefault="00D44E9A" w:rsidP="00D44E9A">
            <w:pPr>
              <w:jc w:val="center"/>
              <w:rPr>
                <w:sz w:val="24"/>
                <w:szCs w:val="24"/>
              </w:rPr>
            </w:pPr>
            <w:r w:rsidRPr="00D44E9A">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D44E9A" w:rsidRPr="00D56D08" w:rsidTr="00D31B1D">
              <w:tc>
                <w:tcPr>
                  <w:tcW w:w="1453" w:type="pct"/>
                  <w:tcBorders>
                    <w:top w:val="single" w:sz="6" w:space="0" w:color="000000"/>
                    <w:left w:val="single" w:sz="6" w:space="0" w:color="000000"/>
                    <w:bottom w:val="single" w:sz="6" w:space="0" w:color="000000"/>
                    <w:right w:val="single" w:sz="6" w:space="0" w:color="000000"/>
                  </w:tcBorders>
                  <w:hideMark/>
                </w:tcPr>
                <w:p w:rsidR="00D44E9A" w:rsidRPr="00D56D08" w:rsidRDefault="00D44E9A" w:rsidP="001A61A9">
                  <w:pPr>
                    <w:rPr>
                      <w:sz w:val="24"/>
                      <w:szCs w:val="24"/>
                    </w:rPr>
                  </w:pPr>
                  <w:r w:rsidRPr="00D56D08">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D44E9A" w:rsidRPr="00D56D08" w:rsidRDefault="00D44E9A" w:rsidP="00AF3138">
                  <w:pPr>
                    <w:rPr>
                      <w:sz w:val="24"/>
                      <w:szCs w:val="24"/>
                    </w:rPr>
                  </w:pPr>
                  <w:r w:rsidRPr="00D56D08">
                    <w:rPr>
                      <w:b/>
                      <w:bCs/>
                    </w:rPr>
                    <w:t>Публичное акционерное общество междугородной и международной электрической связи "Ростелеком"</w:t>
                  </w:r>
                </w:p>
              </w:tc>
            </w:tr>
            <w:tr w:rsidR="00D44E9A" w:rsidRPr="00D56D08" w:rsidTr="00D31B1D">
              <w:tc>
                <w:tcPr>
                  <w:tcW w:w="1453" w:type="pct"/>
                  <w:tcBorders>
                    <w:top w:val="single" w:sz="6" w:space="0" w:color="000000"/>
                    <w:left w:val="single" w:sz="6" w:space="0" w:color="000000"/>
                    <w:bottom w:val="single" w:sz="6" w:space="0" w:color="000000"/>
                    <w:right w:val="single" w:sz="6" w:space="0" w:color="000000"/>
                  </w:tcBorders>
                  <w:hideMark/>
                </w:tcPr>
                <w:p w:rsidR="00D44E9A" w:rsidRPr="00D56D08" w:rsidRDefault="00D44E9A" w:rsidP="001A61A9">
                  <w:pPr>
                    <w:rPr>
                      <w:sz w:val="24"/>
                      <w:szCs w:val="24"/>
                    </w:rPr>
                  </w:pPr>
                  <w:r w:rsidRPr="00D56D08">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D44E9A" w:rsidRPr="00D56D08" w:rsidRDefault="00D44E9A" w:rsidP="001A61A9">
                  <w:pPr>
                    <w:rPr>
                      <w:sz w:val="24"/>
                      <w:szCs w:val="24"/>
                    </w:rPr>
                  </w:pPr>
                  <w:r w:rsidRPr="00D56D08">
                    <w:t>03.02.2016</w:t>
                  </w:r>
                </w:p>
              </w:tc>
            </w:tr>
            <w:tr w:rsidR="00D44E9A" w:rsidRPr="00D56D08" w:rsidTr="00D31B1D">
              <w:tc>
                <w:tcPr>
                  <w:tcW w:w="1453" w:type="pct"/>
                  <w:tcBorders>
                    <w:top w:val="single" w:sz="6" w:space="0" w:color="000000"/>
                    <w:left w:val="single" w:sz="6" w:space="0" w:color="000000"/>
                    <w:bottom w:val="single" w:sz="6" w:space="0" w:color="000000"/>
                    <w:right w:val="single" w:sz="6" w:space="0" w:color="000000"/>
                  </w:tcBorders>
                  <w:hideMark/>
                </w:tcPr>
                <w:p w:rsidR="00D44E9A" w:rsidRPr="00D56D08" w:rsidRDefault="00D44E9A" w:rsidP="001A61A9">
                  <w:pPr>
                    <w:rPr>
                      <w:sz w:val="24"/>
                      <w:szCs w:val="24"/>
                    </w:rPr>
                  </w:pPr>
                  <w:r w:rsidRPr="00D56D08">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D44E9A" w:rsidRPr="00D56D08" w:rsidRDefault="00D44E9A" w:rsidP="001A61A9">
                  <w:pPr>
                    <w:rPr>
                      <w:sz w:val="24"/>
                      <w:szCs w:val="24"/>
                    </w:rPr>
                  </w:pPr>
                  <w:r w:rsidRPr="00D56D08">
                    <w:t>19788.86</w:t>
                  </w:r>
                </w:p>
              </w:tc>
            </w:tr>
            <w:tr w:rsidR="00D44E9A" w:rsidRPr="00D56D08" w:rsidTr="00D31B1D">
              <w:tc>
                <w:tcPr>
                  <w:tcW w:w="1453" w:type="pct"/>
                  <w:tcBorders>
                    <w:top w:val="single" w:sz="6" w:space="0" w:color="000000"/>
                    <w:left w:val="single" w:sz="6" w:space="0" w:color="000000"/>
                    <w:bottom w:val="single" w:sz="6" w:space="0" w:color="000000"/>
                    <w:right w:val="single" w:sz="6" w:space="0" w:color="000000"/>
                  </w:tcBorders>
                  <w:hideMark/>
                </w:tcPr>
                <w:p w:rsidR="00D44E9A" w:rsidRPr="00D56D08" w:rsidRDefault="00D44E9A" w:rsidP="001A61A9">
                  <w:pPr>
                    <w:rPr>
                      <w:sz w:val="24"/>
                      <w:szCs w:val="24"/>
                    </w:rPr>
                  </w:pPr>
                  <w:r w:rsidRPr="00D56D08">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D44E9A" w:rsidRPr="00D56D08" w:rsidRDefault="00D44E9A" w:rsidP="001A61A9">
                  <w:pPr>
                    <w:rPr>
                      <w:sz w:val="24"/>
                      <w:szCs w:val="24"/>
                    </w:rPr>
                  </w:pPr>
                  <w:r w:rsidRPr="00D56D08">
                    <w:t>7707049388</w:t>
                  </w:r>
                </w:p>
              </w:tc>
            </w:tr>
            <w:tr w:rsidR="00D44E9A" w:rsidRPr="00D56D08" w:rsidTr="00D31B1D">
              <w:tc>
                <w:tcPr>
                  <w:tcW w:w="1453" w:type="pct"/>
                  <w:tcBorders>
                    <w:top w:val="single" w:sz="6" w:space="0" w:color="000000"/>
                    <w:left w:val="single" w:sz="6" w:space="0" w:color="000000"/>
                    <w:bottom w:val="single" w:sz="6" w:space="0" w:color="000000"/>
                    <w:right w:val="single" w:sz="6" w:space="0" w:color="000000"/>
                  </w:tcBorders>
                  <w:hideMark/>
                </w:tcPr>
                <w:p w:rsidR="00D44E9A" w:rsidRPr="00D56D08" w:rsidRDefault="00D44E9A" w:rsidP="001A61A9">
                  <w:pPr>
                    <w:rPr>
                      <w:sz w:val="24"/>
                      <w:szCs w:val="24"/>
                    </w:rPr>
                  </w:pPr>
                  <w:r w:rsidRPr="00D56D08">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D44E9A" w:rsidRPr="00D56D08" w:rsidRDefault="00D44E9A" w:rsidP="001A61A9">
                  <w:pPr>
                    <w:rPr>
                      <w:sz w:val="24"/>
                      <w:szCs w:val="24"/>
                    </w:rPr>
                  </w:pPr>
                  <w:r w:rsidRPr="00D56D08">
                    <w:t>860143001</w:t>
                  </w:r>
                </w:p>
              </w:tc>
            </w:tr>
            <w:tr w:rsidR="00D44E9A" w:rsidRPr="00D56D08" w:rsidTr="00D31B1D">
              <w:tc>
                <w:tcPr>
                  <w:tcW w:w="1453" w:type="pct"/>
                  <w:tcBorders>
                    <w:top w:val="single" w:sz="6" w:space="0" w:color="000000"/>
                    <w:left w:val="single" w:sz="6" w:space="0" w:color="000000"/>
                    <w:bottom w:val="single" w:sz="6" w:space="0" w:color="000000"/>
                    <w:right w:val="single" w:sz="6" w:space="0" w:color="000000"/>
                  </w:tcBorders>
                  <w:hideMark/>
                </w:tcPr>
                <w:p w:rsidR="00D44E9A" w:rsidRPr="00D56D08" w:rsidRDefault="00D44E9A" w:rsidP="001A61A9">
                  <w:pPr>
                    <w:rPr>
                      <w:sz w:val="24"/>
                      <w:szCs w:val="24"/>
                    </w:rPr>
                  </w:pPr>
                  <w:r w:rsidRPr="00D56D08">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D44E9A" w:rsidRPr="00D56D08" w:rsidRDefault="00D44E9A" w:rsidP="001A61A9">
                  <w:pPr>
                    <w:rPr>
                      <w:sz w:val="24"/>
                      <w:szCs w:val="24"/>
                    </w:rPr>
                  </w:pPr>
                  <w:r w:rsidRPr="00D56D08">
                    <w:t xml:space="preserve">191002, Санкт-Петербург г, </w:t>
                  </w:r>
                  <w:proofErr w:type="spellStart"/>
                  <w:r w:rsidRPr="00D56D08">
                    <w:t>ул</w:t>
                  </w:r>
                  <w:proofErr w:type="gramStart"/>
                  <w:r w:rsidRPr="00D56D08">
                    <w:t>.Д</w:t>
                  </w:r>
                  <w:proofErr w:type="gramEnd"/>
                  <w:r w:rsidRPr="00D56D08">
                    <w:t>остоевского</w:t>
                  </w:r>
                  <w:proofErr w:type="spellEnd"/>
                  <w:r w:rsidRPr="00D56D08">
                    <w:t>, д.15</w:t>
                  </w:r>
                </w:p>
              </w:tc>
            </w:tr>
            <w:tr w:rsidR="00D44E9A" w:rsidRPr="00D56D08" w:rsidTr="00D31B1D">
              <w:tc>
                <w:tcPr>
                  <w:tcW w:w="1453" w:type="pct"/>
                  <w:tcBorders>
                    <w:top w:val="single" w:sz="6" w:space="0" w:color="000000"/>
                    <w:left w:val="single" w:sz="6" w:space="0" w:color="000000"/>
                    <w:bottom w:val="single" w:sz="6" w:space="0" w:color="000000"/>
                    <w:right w:val="single" w:sz="6" w:space="0" w:color="000000"/>
                  </w:tcBorders>
                  <w:hideMark/>
                </w:tcPr>
                <w:p w:rsidR="00D44E9A" w:rsidRPr="00D56D08" w:rsidRDefault="00D44E9A" w:rsidP="001A61A9">
                  <w:pPr>
                    <w:rPr>
                      <w:sz w:val="24"/>
                      <w:szCs w:val="24"/>
                    </w:rPr>
                  </w:pPr>
                  <w:r w:rsidRPr="00D56D08">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D44E9A" w:rsidRPr="00D56D08" w:rsidRDefault="00D44E9A" w:rsidP="001A61A9">
                  <w:pPr>
                    <w:rPr>
                      <w:sz w:val="24"/>
                      <w:szCs w:val="24"/>
                    </w:rPr>
                  </w:pPr>
                  <w:r w:rsidRPr="00D56D08">
                    <w:t xml:space="preserve">628011, Ханты-Мансийский автономный округ - Югра, </w:t>
                  </w:r>
                  <w:proofErr w:type="spellStart"/>
                  <w:r w:rsidRPr="00D56D08">
                    <w:t>ул</w:t>
                  </w:r>
                  <w:proofErr w:type="gramStart"/>
                  <w:r w:rsidRPr="00D56D08">
                    <w:t>.К</w:t>
                  </w:r>
                  <w:proofErr w:type="gramEnd"/>
                  <w:r w:rsidRPr="00D56D08">
                    <w:t>оминтерна</w:t>
                  </w:r>
                  <w:proofErr w:type="spellEnd"/>
                  <w:r w:rsidRPr="00D56D08">
                    <w:t>, д.3</w:t>
                  </w:r>
                </w:p>
              </w:tc>
            </w:tr>
            <w:tr w:rsidR="00D44E9A" w:rsidRPr="00D56D08" w:rsidTr="00D31B1D">
              <w:tc>
                <w:tcPr>
                  <w:tcW w:w="1453" w:type="pct"/>
                  <w:tcBorders>
                    <w:top w:val="single" w:sz="6" w:space="0" w:color="000000"/>
                    <w:left w:val="single" w:sz="6" w:space="0" w:color="000000"/>
                    <w:bottom w:val="single" w:sz="6" w:space="0" w:color="000000"/>
                    <w:right w:val="single" w:sz="6" w:space="0" w:color="000000"/>
                  </w:tcBorders>
                </w:tcPr>
                <w:p w:rsidR="00D44E9A" w:rsidRPr="00D56D08" w:rsidRDefault="00D44E9A" w:rsidP="001A61A9">
                  <w:pPr>
                    <w:rPr>
                      <w:sz w:val="24"/>
                      <w:szCs w:val="24"/>
                    </w:rPr>
                  </w:pPr>
                  <w:r w:rsidRPr="00D56D08">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D44E9A" w:rsidRPr="00D56D08" w:rsidRDefault="00D44E9A" w:rsidP="001A61A9">
                  <w:pPr>
                    <w:rPr>
                      <w:sz w:val="24"/>
                      <w:szCs w:val="24"/>
                    </w:rPr>
                  </w:pPr>
                  <w:r w:rsidRPr="00D56D08">
                    <w:t>83467961254</w:t>
                  </w:r>
                </w:p>
              </w:tc>
            </w:tr>
          </w:tbl>
          <w:p w:rsidR="00D44E9A" w:rsidRPr="00D56D08" w:rsidRDefault="00D44E9A" w:rsidP="000473CB">
            <w:pPr>
              <w:jc w:val="both"/>
              <w:rPr>
                <w:rStyle w:val="textspanview"/>
                <w:color w:val="FF0000"/>
                <w:highlight w:val="yellow"/>
              </w:rPr>
            </w:pPr>
          </w:p>
        </w:tc>
        <w:tc>
          <w:tcPr>
            <w:tcW w:w="1417" w:type="dxa"/>
          </w:tcPr>
          <w:p w:rsidR="00D44E9A" w:rsidRPr="00D44E9A" w:rsidRDefault="00D44E9A" w:rsidP="00D44E9A">
            <w:pPr>
              <w:jc w:val="center"/>
              <w:rPr>
                <w:sz w:val="24"/>
                <w:szCs w:val="24"/>
              </w:rPr>
            </w:pPr>
            <w:r w:rsidRPr="00D44E9A">
              <w:t>19788.86</w:t>
            </w:r>
          </w:p>
        </w:tc>
      </w:tr>
      <w:tr w:rsidR="00D44E9A" w:rsidRPr="00B37CB1" w:rsidTr="009C2DD5">
        <w:trPr>
          <w:cantSplit/>
          <w:trHeight w:val="284"/>
        </w:trPr>
        <w:tc>
          <w:tcPr>
            <w:tcW w:w="993" w:type="dxa"/>
          </w:tcPr>
          <w:p w:rsidR="00D44E9A" w:rsidRPr="00D56D08" w:rsidRDefault="00D44E9A" w:rsidP="000473CB">
            <w:pPr>
              <w:spacing w:after="200" w:line="276" w:lineRule="auto"/>
            </w:pPr>
            <w:r w:rsidRPr="00D56D08">
              <w:t>2</w:t>
            </w:r>
          </w:p>
        </w:tc>
        <w:tc>
          <w:tcPr>
            <w:tcW w:w="1418" w:type="dxa"/>
          </w:tcPr>
          <w:p w:rsidR="00D44E9A" w:rsidRPr="00D44E9A" w:rsidRDefault="00D44E9A" w:rsidP="00D44E9A">
            <w:pPr>
              <w:jc w:val="center"/>
              <w:rPr>
                <w:sz w:val="24"/>
                <w:szCs w:val="24"/>
              </w:rPr>
            </w:pPr>
            <w:r w:rsidRPr="00D44E9A">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D44E9A" w:rsidRPr="00D56D08" w:rsidTr="000473CB">
              <w:tc>
                <w:tcPr>
                  <w:tcW w:w="1500" w:type="pct"/>
                  <w:tcBorders>
                    <w:top w:val="single" w:sz="6" w:space="0" w:color="000000"/>
                    <w:left w:val="single" w:sz="6" w:space="0" w:color="000000"/>
                    <w:bottom w:val="single" w:sz="6" w:space="0" w:color="000000"/>
                    <w:right w:val="single" w:sz="6" w:space="0" w:color="000000"/>
                  </w:tcBorders>
                  <w:hideMark/>
                </w:tcPr>
                <w:p w:rsidR="00D44E9A" w:rsidRPr="00D56D08" w:rsidRDefault="00D44E9A" w:rsidP="001A61A9">
                  <w:pPr>
                    <w:rPr>
                      <w:sz w:val="24"/>
                      <w:szCs w:val="24"/>
                    </w:rPr>
                  </w:pPr>
                  <w:r w:rsidRPr="00D56D08">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44E9A" w:rsidRPr="00D56D08" w:rsidRDefault="00D44E9A" w:rsidP="00AF3138">
                  <w:pPr>
                    <w:rPr>
                      <w:sz w:val="24"/>
                      <w:szCs w:val="24"/>
                    </w:rPr>
                  </w:pPr>
                  <w:r w:rsidRPr="00D56D08">
                    <w:rPr>
                      <w:b/>
                      <w:bCs/>
                    </w:rPr>
                    <w:t>Общество с ограниченной ответственностью "</w:t>
                  </w:r>
                  <w:proofErr w:type="spellStart"/>
                  <w:r w:rsidRPr="00D56D08">
                    <w:rPr>
                      <w:b/>
                      <w:bCs/>
                    </w:rPr>
                    <w:t>ФасТел</w:t>
                  </w:r>
                  <w:proofErr w:type="spellEnd"/>
                  <w:r w:rsidRPr="00D56D08">
                    <w:rPr>
                      <w:b/>
                      <w:bCs/>
                    </w:rPr>
                    <w:t>"</w:t>
                  </w:r>
                </w:p>
              </w:tc>
            </w:tr>
            <w:tr w:rsidR="00D44E9A" w:rsidRPr="00D56D08" w:rsidTr="000473CB">
              <w:tc>
                <w:tcPr>
                  <w:tcW w:w="1500" w:type="pct"/>
                  <w:tcBorders>
                    <w:top w:val="single" w:sz="6" w:space="0" w:color="000000"/>
                    <w:left w:val="single" w:sz="6" w:space="0" w:color="000000"/>
                    <w:bottom w:val="single" w:sz="6" w:space="0" w:color="000000"/>
                    <w:right w:val="single" w:sz="6" w:space="0" w:color="000000"/>
                  </w:tcBorders>
                  <w:hideMark/>
                </w:tcPr>
                <w:p w:rsidR="00D44E9A" w:rsidRPr="00D56D08" w:rsidRDefault="00D44E9A" w:rsidP="001A61A9">
                  <w:pPr>
                    <w:rPr>
                      <w:sz w:val="24"/>
                      <w:szCs w:val="24"/>
                    </w:rPr>
                  </w:pPr>
                  <w:r w:rsidRPr="00D56D08">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D44E9A" w:rsidRPr="00D56D08" w:rsidRDefault="00D44E9A" w:rsidP="001A61A9">
                  <w:pPr>
                    <w:rPr>
                      <w:sz w:val="24"/>
                      <w:szCs w:val="24"/>
                    </w:rPr>
                  </w:pPr>
                  <w:r w:rsidRPr="00D56D08">
                    <w:t>25.12.2014</w:t>
                  </w:r>
                </w:p>
              </w:tc>
            </w:tr>
            <w:tr w:rsidR="00D44E9A" w:rsidRPr="00D56D08" w:rsidTr="000473CB">
              <w:tc>
                <w:tcPr>
                  <w:tcW w:w="1500" w:type="pct"/>
                  <w:tcBorders>
                    <w:top w:val="single" w:sz="6" w:space="0" w:color="000000"/>
                    <w:left w:val="single" w:sz="6" w:space="0" w:color="000000"/>
                    <w:bottom w:val="single" w:sz="6" w:space="0" w:color="000000"/>
                    <w:right w:val="single" w:sz="6" w:space="0" w:color="000000"/>
                  </w:tcBorders>
                  <w:hideMark/>
                </w:tcPr>
                <w:p w:rsidR="00D44E9A" w:rsidRPr="00D56D08" w:rsidRDefault="00D44E9A" w:rsidP="001A61A9">
                  <w:pPr>
                    <w:rPr>
                      <w:sz w:val="24"/>
                      <w:szCs w:val="24"/>
                    </w:rPr>
                  </w:pPr>
                  <w:r w:rsidRPr="00D56D08">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D44E9A" w:rsidRPr="00D56D08" w:rsidRDefault="00D44E9A" w:rsidP="001A61A9">
                  <w:pPr>
                    <w:rPr>
                      <w:sz w:val="24"/>
                      <w:szCs w:val="24"/>
                    </w:rPr>
                  </w:pPr>
                  <w:r w:rsidRPr="00D56D08">
                    <w:t>20069.69</w:t>
                  </w:r>
                </w:p>
              </w:tc>
            </w:tr>
            <w:tr w:rsidR="00D44E9A" w:rsidRPr="00D56D08" w:rsidTr="000473CB">
              <w:tc>
                <w:tcPr>
                  <w:tcW w:w="1500" w:type="pct"/>
                  <w:tcBorders>
                    <w:top w:val="single" w:sz="6" w:space="0" w:color="000000"/>
                    <w:left w:val="single" w:sz="6" w:space="0" w:color="000000"/>
                    <w:bottom w:val="single" w:sz="6" w:space="0" w:color="000000"/>
                    <w:right w:val="single" w:sz="6" w:space="0" w:color="000000"/>
                  </w:tcBorders>
                  <w:hideMark/>
                </w:tcPr>
                <w:p w:rsidR="00D44E9A" w:rsidRPr="00D56D08" w:rsidRDefault="00D44E9A" w:rsidP="001A61A9">
                  <w:pPr>
                    <w:rPr>
                      <w:sz w:val="24"/>
                      <w:szCs w:val="24"/>
                    </w:rPr>
                  </w:pPr>
                  <w:r w:rsidRPr="00D56D08">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44E9A" w:rsidRPr="00D56D08" w:rsidRDefault="00D44E9A" w:rsidP="001A61A9">
                  <w:pPr>
                    <w:rPr>
                      <w:sz w:val="24"/>
                      <w:szCs w:val="24"/>
                    </w:rPr>
                  </w:pPr>
                  <w:r w:rsidRPr="00D56D08">
                    <w:t>8622018110</w:t>
                  </w:r>
                </w:p>
              </w:tc>
            </w:tr>
            <w:tr w:rsidR="00D44E9A" w:rsidRPr="00D56D08" w:rsidTr="000473CB">
              <w:tc>
                <w:tcPr>
                  <w:tcW w:w="1500" w:type="pct"/>
                  <w:tcBorders>
                    <w:top w:val="single" w:sz="6" w:space="0" w:color="000000"/>
                    <w:left w:val="single" w:sz="6" w:space="0" w:color="000000"/>
                    <w:bottom w:val="single" w:sz="6" w:space="0" w:color="000000"/>
                    <w:right w:val="single" w:sz="6" w:space="0" w:color="000000"/>
                  </w:tcBorders>
                  <w:hideMark/>
                </w:tcPr>
                <w:p w:rsidR="00D44E9A" w:rsidRPr="00D56D08" w:rsidRDefault="00D44E9A" w:rsidP="001A61A9">
                  <w:pPr>
                    <w:rPr>
                      <w:sz w:val="24"/>
                      <w:szCs w:val="24"/>
                    </w:rPr>
                  </w:pPr>
                  <w:r w:rsidRPr="00D56D08">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44E9A" w:rsidRPr="00D56D08" w:rsidRDefault="00D44E9A" w:rsidP="001A61A9">
                  <w:pPr>
                    <w:rPr>
                      <w:sz w:val="24"/>
                      <w:szCs w:val="24"/>
                    </w:rPr>
                  </w:pPr>
                  <w:r w:rsidRPr="00D56D08">
                    <w:t>862201001</w:t>
                  </w:r>
                </w:p>
              </w:tc>
            </w:tr>
            <w:tr w:rsidR="00D44E9A" w:rsidRPr="00D56D08" w:rsidTr="000473CB">
              <w:tc>
                <w:tcPr>
                  <w:tcW w:w="1500" w:type="pct"/>
                  <w:tcBorders>
                    <w:top w:val="single" w:sz="6" w:space="0" w:color="000000"/>
                    <w:left w:val="single" w:sz="6" w:space="0" w:color="000000"/>
                    <w:bottom w:val="single" w:sz="6" w:space="0" w:color="000000"/>
                    <w:right w:val="single" w:sz="6" w:space="0" w:color="000000"/>
                  </w:tcBorders>
                  <w:hideMark/>
                </w:tcPr>
                <w:p w:rsidR="00D44E9A" w:rsidRPr="00D56D08" w:rsidRDefault="00D44E9A" w:rsidP="001A61A9">
                  <w:pPr>
                    <w:rPr>
                      <w:sz w:val="24"/>
                      <w:szCs w:val="24"/>
                    </w:rPr>
                  </w:pPr>
                  <w:r w:rsidRPr="00D56D08">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44E9A" w:rsidRPr="00D56D08" w:rsidRDefault="00D44E9A" w:rsidP="00E31258">
                  <w:pPr>
                    <w:rPr>
                      <w:sz w:val="24"/>
                      <w:szCs w:val="24"/>
                    </w:rPr>
                  </w:pPr>
                  <w:r w:rsidRPr="00D56D08">
                    <w:t>628260, Ханты-Манс</w:t>
                  </w:r>
                  <w:r>
                    <w:t>ийский автономный округ - Югра</w:t>
                  </w:r>
                  <w:r w:rsidRPr="00D56D08">
                    <w:t xml:space="preserve">, </w:t>
                  </w:r>
                  <w:proofErr w:type="spellStart"/>
                  <w:r w:rsidRPr="00D56D08">
                    <w:t>Югорск</w:t>
                  </w:r>
                  <w:proofErr w:type="spellEnd"/>
                  <w:r w:rsidRPr="00D56D08">
                    <w:t xml:space="preserve"> г, </w:t>
                  </w:r>
                  <w:proofErr w:type="spellStart"/>
                  <w:r w:rsidRPr="00D56D08">
                    <w:t>ул</w:t>
                  </w:r>
                  <w:proofErr w:type="gramStart"/>
                  <w:r w:rsidRPr="00D56D08">
                    <w:t>.М</w:t>
                  </w:r>
                  <w:proofErr w:type="gramEnd"/>
                  <w:r w:rsidRPr="00D56D08">
                    <w:t>еханизаторов</w:t>
                  </w:r>
                  <w:proofErr w:type="spellEnd"/>
                  <w:r w:rsidRPr="00D56D08">
                    <w:t>, д.5/1</w:t>
                  </w:r>
                </w:p>
              </w:tc>
            </w:tr>
            <w:tr w:rsidR="00D44E9A" w:rsidRPr="00D56D08" w:rsidTr="000473CB">
              <w:tc>
                <w:tcPr>
                  <w:tcW w:w="1500" w:type="pct"/>
                  <w:tcBorders>
                    <w:top w:val="single" w:sz="6" w:space="0" w:color="000000"/>
                    <w:left w:val="single" w:sz="6" w:space="0" w:color="000000"/>
                    <w:bottom w:val="single" w:sz="6" w:space="0" w:color="000000"/>
                    <w:right w:val="single" w:sz="6" w:space="0" w:color="000000"/>
                  </w:tcBorders>
                  <w:hideMark/>
                </w:tcPr>
                <w:p w:rsidR="00D44E9A" w:rsidRPr="00D56D08" w:rsidRDefault="00D44E9A" w:rsidP="001A61A9">
                  <w:pPr>
                    <w:rPr>
                      <w:sz w:val="24"/>
                      <w:szCs w:val="24"/>
                    </w:rPr>
                  </w:pPr>
                  <w:r w:rsidRPr="00D56D08">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44E9A" w:rsidRPr="00D56D08" w:rsidRDefault="00D44E9A" w:rsidP="001A61A9">
                  <w:pPr>
                    <w:rPr>
                      <w:sz w:val="24"/>
                      <w:szCs w:val="24"/>
                    </w:rPr>
                  </w:pPr>
                  <w:r w:rsidRPr="00D56D08">
                    <w:t>628260, Ханты-Манси</w:t>
                  </w:r>
                  <w:r>
                    <w:t>йский автономный округ - Югра</w:t>
                  </w:r>
                  <w:r w:rsidRPr="00D56D08">
                    <w:t xml:space="preserve">, </w:t>
                  </w:r>
                  <w:proofErr w:type="spellStart"/>
                  <w:r w:rsidRPr="00D56D08">
                    <w:t>Югорск</w:t>
                  </w:r>
                  <w:proofErr w:type="spellEnd"/>
                  <w:r w:rsidRPr="00D56D08">
                    <w:t xml:space="preserve"> г, </w:t>
                  </w:r>
                  <w:proofErr w:type="spellStart"/>
                  <w:r w:rsidRPr="00D56D08">
                    <w:t>ул</w:t>
                  </w:r>
                  <w:proofErr w:type="gramStart"/>
                  <w:r w:rsidRPr="00D56D08">
                    <w:t>.М</w:t>
                  </w:r>
                  <w:proofErr w:type="gramEnd"/>
                  <w:r w:rsidRPr="00D56D08">
                    <w:t>еханизаторов</w:t>
                  </w:r>
                  <w:proofErr w:type="spellEnd"/>
                  <w:r w:rsidRPr="00D56D08">
                    <w:t>, д.5/1</w:t>
                  </w:r>
                </w:p>
              </w:tc>
            </w:tr>
            <w:tr w:rsidR="00D44E9A" w:rsidRPr="00D56D08" w:rsidTr="000473CB">
              <w:tc>
                <w:tcPr>
                  <w:tcW w:w="1500" w:type="pct"/>
                  <w:tcBorders>
                    <w:top w:val="single" w:sz="6" w:space="0" w:color="000000"/>
                    <w:left w:val="single" w:sz="6" w:space="0" w:color="000000"/>
                    <w:bottom w:val="single" w:sz="6" w:space="0" w:color="000000"/>
                    <w:right w:val="single" w:sz="6" w:space="0" w:color="000000"/>
                  </w:tcBorders>
                </w:tcPr>
                <w:p w:rsidR="00D44E9A" w:rsidRPr="00D56D08" w:rsidRDefault="00D44E9A" w:rsidP="001A61A9">
                  <w:pPr>
                    <w:rPr>
                      <w:sz w:val="24"/>
                      <w:szCs w:val="24"/>
                    </w:rPr>
                  </w:pPr>
                  <w:r w:rsidRPr="00D56D08">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D44E9A" w:rsidRPr="00D56D08" w:rsidRDefault="00D44E9A" w:rsidP="001A61A9">
                  <w:pPr>
                    <w:rPr>
                      <w:sz w:val="24"/>
                      <w:szCs w:val="24"/>
                    </w:rPr>
                  </w:pPr>
                  <w:r w:rsidRPr="00D56D08">
                    <w:t>89224214292</w:t>
                  </w:r>
                </w:p>
              </w:tc>
            </w:tr>
          </w:tbl>
          <w:p w:rsidR="00D44E9A" w:rsidRPr="00D56D08" w:rsidRDefault="00D44E9A" w:rsidP="000473CB">
            <w:pPr>
              <w:rPr>
                <w:color w:val="FF0000"/>
                <w:highlight w:val="yellow"/>
              </w:rPr>
            </w:pPr>
          </w:p>
        </w:tc>
        <w:tc>
          <w:tcPr>
            <w:tcW w:w="1417" w:type="dxa"/>
          </w:tcPr>
          <w:p w:rsidR="00D44E9A" w:rsidRPr="00D44E9A" w:rsidRDefault="00D44E9A" w:rsidP="00D44E9A">
            <w:pPr>
              <w:jc w:val="center"/>
              <w:rPr>
                <w:sz w:val="24"/>
                <w:szCs w:val="24"/>
              </w:rPr>
            </w:pPr>
            <w:r w:rsidRPr="00D44E9A">
              <w:t>20069.69</w:t>
            </w:r>
          </w:p>
        </w:tc>
      </w:tr>
      <w:tr w:rsidR="00D44E9A" w:rsidRPr="00B37CB1" w:rsidTr="009C2DD5">
        <w:trPr>
          <w:cantSplit/>
          <w:trHeight w:val="284"/>
        </w:trPr>
        <w:tc>
          <w:tcPr>
            <w:tcW w:w="993" w:type="dxa"/>
          </w:tcPr>
          <w:p w:rsidR="00D44E9A" w:rsidRPr="00D56D08" w:rsidRDefault="00D44E9A" w:rsidP="00AC6A02">
            <w:pPr>
              <w:spacing w:after="200" w:line="276" w:lineRule="auto"/>
            </w:pPr>
            <w:r>
              <w:t>3</w:t>
            </w:r>
          </w:p>
        </w:tc>
        <w:tc>
          <w:tcPr>
            <w:tcW w:w="1418" w:type="dxa"/>
          </w:tcPr>
          <w:p w:rsidR="00D44E9A" w:rsidRPr="00D44E9A" w:rsidRDefault="00D44E9A" w:rsidP="00D44E9A">
            <w:pPr>
              <w:jc w:val="center"/>
              <w:rPr>
                <w:sz w:val="24"/>
                <w:szCs w:val="24"/>
              </w:rPr>
            </w:pPr>
            <w:r w:rsidRPr="00D44E9A">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D44E9A" w:rsidRPr="00D56D08" w:rsidTr="00AC6A02">
              <w:tc>
                <w:tcPr>
                  <w:tcW w:w="1500" w:type="pct"/>
                  <w:tcBorders>
                    <w:top w:val="single" w:sz="6" w:space="0" w:color="000000"/>
                    <w:left w:val="single" w:sz="6" w:space="0" w:color="000000"/>
                    <w:bottom w:val="single" w:sz="6" w:space="0" w:color="000000"/>
                    <w:right w:val="single" w:sz="6" w:space="0" w:color="000000"/>
                  </w:tcBorders>
                  <w:hideMark/>
                </w:tcPr>
                <w:p w:rsidR="00D44E9A" w:rsidRPr="00D56D08" w:rsidRDefault="00D44E9A" w:rsidP="001A61A9">
                  <w:pPr>
                    <w:rPr>
                      <w:sz w:val="24"/>
                      <w:szCs w:val="24"/>
                    </w:rPr>
                  </w:pPr>
                  <w:r w:rsidRPr="00D56D08">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44E9A" w:rsidRPr="00D56D08" w:rsidRDefault="00D44E9A" w:rsidP="00D56D08">
                  <w:pPr>
                    <w:rPr>
                      <w:sz w:val="24"/>
                      <w:szCs w:val="24"/>
                    </w:rPr>
                  </w:pPr>
                  <w:r w:rsidRPr="00D56D08">
                    <w:rPr>
                      <w:b/>
                      <w:bCs/>
                    </w:rPr>
                    <w:t>Общество с ограниченной ответственностью "</w:t>
                  </w:r>
                  <w:proofErr w:type="spellStart"/>
                  <w:r w:rsidRPr="00D56D08">
                    <w:rPr>
                      <w:b/>
                      <w:bCs/>
                    </w:rPr>
                    <w:t>Нэт</w:t>
                  </w:r>
                  <w:proofErr w:type="spellEnd"/>
                  <w:r w:rsidRPr="00D56D08">
                    <w:rPr>
                      <w:b/>
                      <w:bCs/>
                    </w:rPr>
                    <w:t xml:space="preserve"> Бай </w:t>
                  </w:r>
                  <w:proofErr w:type="spellStart"/>
                  <w:r w:rsidRPr="00D56D08">
                    <w:rPr>
                      <w:b/>
                      <w:bCs/>
                    </w:rPr>
                    <w:t>Нэт</w:t>
                  </w:r>
                  <w:proofErr w:type="spellEnd"/>
                  <w:r w:rsidRPr="00D56D08">
                    <w:rPr>
                      <w:b/>
                      <w:bCs/>
                    </w:rPr>
                    <w:t xml:space="preserve"> Холдинг"</w:t>
                  </w:r>
                </w:p>
              </w:tc>
            </w:tr>
            <w:tr w:rsidR="00D44E9A" w:rsidRPr="00D56D08" w:rsidTr="00AC6A02">
              <w:tc>
                <w:tcPr>
                  <w:tcW w:w="1500" w:type="pct"/>
                  <w:tcBorders>
                    <w:top w:val="single" w:sz="6" w:space="0" w:color="000000"/>
                    <w:left w:val="single" w:sz="6" w:space="0" w:color="000000"/>
                    <w:bottom w:val="single" w:sz="6" w:space="0" w:color="000000"/>
                    <w:right w:val="single" w:sz="6" w:space="0" w:color="000000"/>
                  </w:tcBorders>
                  <w:hideMark/>
                </w:tcPr>
                <w:p w:rsidR="00D44E9A" w:rsidRPr="00D56D08" w:rsidRDefault="00D44E9A" w:rsidP="001A61A9">
                  <w:pPr>
                    <w:rPr>
                      <w:sz w:val="24"/>
                      <w:szCs w:val="24"/>
                    </w:rPr>
                  </w:pPr>
                  <w:r w:rsidRPr="00D56D08">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D44E9A" w:rsidRPr="00D56D08" w:rsidRDefault="00D44E9A" w:rsidP="001A61A9">
                  <w:pPr>
                    <w:rPr>
                      <w:sz w:val="24"/>
                      <w:szCs w:val="24"/>
                    </w:rPr>
                  </w:pPr>
                  <w:r w:rsidRPr="00D56D08">
                    <w:t>16.10.2015</w:t>
                  </w:r>
                </w:p>
              </w:tc>
            </w:tr>
            <w:tr w:rsidR="00D44E9A" w:rsidRPr="00D56D08" w:rsidTr="00AC6A02">
              <w:tc>
                <w:tcPr>
                  <w:tcW w:w="1500" w:type="pct"/>
                  <w:tcBorders>
                    <w:top w:val="single" w:sz="6" w:space="0" w:color="000000"/>
                    <w:left w:val="single" w:sz="6" w:space="0" w:color="000000"/>
                    <w:bottom w:val="single" w:sz="6" w:space="0" w:color="000000"/>
                    <w:right w:val="single" w:sz="6" w:space="0" w:color="000000"/>
                  </w:tcBorders>
                  <w:hideMark/>
                </w:tcPr>
                <w:p w:rsidR="00D44E9A" w:rsidRPr="00D56D08" w:rsidRDefault="00D44E9A" w:rsidP="001A61A9">
                  <w:pPr>
                    <w:rPr>
                      <w:sz w:val="24"/>
                      <w:szCs w:val="24"/>
                    </w:rPr>
                  </w:pPr>
                  <w:r w:rsidRPr="00D56D08">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D44E9A" w:rsidRPr="00D56D08" w:rsidRDefault="00D44E9A" w:rsidP="001A61A9">
                  <w:pPr>
                    <w:rPr>
                      <w:sz w:val="24"/>
                      <w:szCs w:val="24"/>
                    </w:rPr>
                  </w:pPr>
                  <w:r w:rsidRPr="00D56D08">
                    <w:t>53130.04</w:t>
                  </w:r>
                </w:p>
              </w:tc>
            </w:tr>
            <w:tr w:rsidR="00D44E9A" w:rsidRPr="00D56D08" w:rsidTr="00AC6A02">
              <w:tc>
                <w:tcPr>
                  <w:tcW w:w="1500" w:type="pct"/>
                  <w:tcBorders>
                    <w:top w:val="single" w:sz="6" w:space="0" w:color="000000"/>
                    <w:left w:val="single" w:sz="6" w:space="0" w:color="000000"/>
                    <w:bottom w:val="single" w:sz="6" w:space="0" w:color="000000"/>
                    <w:right w:val="single" w:sz="6" w:space="0" w:color="000000"/>
                  </w:tcBorders>
                  <w:hideMark/>
                </w:tcPr>
                <w:p w:rsidR="00D44E9A" w:rsidRPr="00D56D08" w:rsidRDefault="00D44E9A" w:rsidP="001A61A9">
                  <w:pPr>
                    <w:rPr>
                      <w:sz w:val="24"/>
                      <w:szCs w:val="24"/>
                    </w:rPr>
                  </w:pPr>
                  <w:r w:rsidRPr="00D56D08">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44E9A" w:rsidRPr="00D56D08" w:rsidRDefault="00D44E9A" w:rsidP="001A61A9">
                  <w:pPr>
                    <w:rPr>
                      <w:sz w:val="24"/>
                      <w:szCs w:val="24"/>
                    </w:rPr>
                  </w:pPr>
                  <w:r w:rsidRPr="00D56D08">
                    <w:t>7723565630</w:t>
                  </w:r>
                </w:p>
              </w:tc>
            </w:tr>
            <w:tr w:rsidR="00D44E9A" w:rsidRPr="00D56D08" w:rsidTr="00AC6A02">
              <w:tc>
                <w:tcPr>
                  <w:tcW w:w="1500" w:type="pct"/>
                  <w:tcBorders>
                    <w:top w:val="single" w:sz="6" w:space="0" w:color="000000"/>
                    <w:left w:val="single" w:sz="6" w:space="0" w:color="000000"/>
                    <w:bottom w:val="single" w:sz="6" w:space="0" w:color="000000"/>
                    <w:right w:val="single" w:sz="6" w:space="0" w:color="000000"/>
                  </w:tcBorders>
                  <w:hideMark/>
                </w:tcPr>
                <w:p w:rsidR="00D44E9A" w:rsidRPr="00D56D08" w:rsidRDefault="00D44E9A" w:rsidP="001A61A9">
                  <w:pPr>
                    <w:rPr>
                      <w:sz w:val="24"/>
                      <w:szCs w:val="24"/>
                    </w:rPr>
                  </w:pPr>
                  <w:r w:rsidRPr="00D56D08">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44E9A" w:rsidRPr="00D56D08" w:rsidRDefault="00D44E9A" w:rsidP="001A61A9">
                  <w:pPr>
                    <w:rPr>
                      <w:sz w:val="24"/>
                      <w:szCs w:val="24"/>
                    </w:rPr>
                  </w:pPr>
                  <w:r w:rsidRPr="00D56D08">
                    <w:t>771301001</w:t>
                  </w:r>
                </w:p>
              </w:tc>
            </w:tr>
            <w:tr w:rsidR="00D44E9A" w:rsidRPr="00D56D08" w:rsidTr="00AC6A02">
              <w:tc>
                <w:tcPr>
                  <w:tcW w:w="1500" w:type="pct"/>
                  <w:tcBorders>
                    <w:top w:val="single" w:sz="6" w:space="0" w:color="000000"/>
                    <w:left w:val="single" w:sz="6" w:space="0" w:color="000000"/>
                    <w:bottom w:val="single" w:sz="6" w:space="0" w:color="000000"/>
                    <w:right w:val="single" w:sz="6" w:space="0" w:color="000000"/>
                  </w:tcBorders>
                  <w:hideMark/>
                </w:tcPr>
                <w:p w:rsidR="00D44E9A" w:rsidRPr="00D56D08" w:rsidRDefault="00D44E9A" w:rsidP="001A61A9">
                  <w:pPr>
                    <w:rPr>
                      <w:sz w:val="24"/>
                      <w:szCs w:val="24"/>
                    </w:rPr>
                  </w:pPr>
                  <w:r w:rsidRPr="00D56D08">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44E9A" w:rsidRPr="00D56D08" w:rsidRDefault="00D44E9A" w:rsidP="001A61A9">
                  <w:pPr>
                    <w:rPr>
                      <w:sz w:val="24"/>
                      <w:szCs w:val="24"/>
                    </w:rPr>
                  </w:pPr>
                  <w:r w:rsidRPr="00D56D08">
                    <w:t xml:space="preserve">127287, Москва г, ул.2-я Хуторская, </w:t>
                  </w:r>
                  <w:proofErr w:type="spellStart"/>
                  <w:r w:rsidRPr="00D56D08">
                    <w:t>д</w:t>
                  </w:r>
                  <w:proofErr w:type="gramStart"/>
                  <w:r w:rsidRPr="00D56D08">
                    <w:t>.д</w:t>
                  </w:r>
                  <w:proofErr w:type="gramEnd"/>
                  <w:r w:rsidRPr="00D56D08">
                    <w:t>ом</w:t>
                  </w:r>
                  <w:proofErr w:type="spellEnd"/>
                  <w:r w:rsidRPr="00D56D08">
                    <w:t xml:space="preserve"> 38А, строение 17</w:t>
                  </w:r>
                </w:p>
              </w:tc>
            </w:tr>
            <w:tr w:rsidR="00D44E9A" w:rsidRPr="00D56D08" w:rsidTr="00AC6A02">
              <w:tc>
                <w:tcPr>
                  <w:tcW w:w="1500" w:type="pct"/>
                  <w:tcBorders>
                    <w:top w:val="single" w:sz="6" w:space="0" w:color="000000"/>
                    <w:left w:val="single" w:sz="6" w:space="0" w:color="000000"/>
                    <w:bottom w:val="single" w:sz="6" w:space="0" w:color="000000"/>
                    <w:right w:val="single" w:sz="6" w:space="0" w:color="000000"/>
                  </w:tcBorders>
                  <w:hideMark/>
                </w:tcPr>
                <w:p w:rsidR="00D44E9A" w:rsidRPr="00D56D08" w:rsidRDefault="00D44E9A" w:rsidP="001A61A9">
                  <w:pPr>
                    <w:rPr>
                      <w:sz w:val="24"/>
                      <w:szCs w:val="24"/>
                    </w:rPr>
                  </w:pPr>
                  <w:r w:rsidRPr="00D56D08">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44E9A" w:rsidRPr="00D56D08" w:rsidRDefault="00D44E9A" w:rsidP="001A61A9">
                  <w:pPr>
                    <w:rPr>
                      <w:sz w:val="24"/>
                      <w:szCs w:val="24"/>
                    </w:rPr>
                  </w:pPr>
                  <w:r w:rsidRPr="00D56D08">
                    <w:t xml:space="preserve">127287, Москва г, ул.2-я Хуторская, </w:t>
                  </w:r>
                  <w:proofErr w:type="spellStart"/>
                  <w:r w:rsidRPr="00D56D08">
                    <w:t>д</w:t>
                  </w:r>
                  <w:proofErr w:type="gramStart"/>
                  <w:r w:rsidRPr="00D56D08">
                    <w:t>.д</w:t>
                  </w:r>
                  <w:proofErr w:type="gramEnd"/>
                  <w:r w:rsidRPr="00D56D08">
                    <w:t>ом</w:t>
                  </w:r>
                  <w:proofErr w:type="spellEnd"/>
                  <w:r w:rsidRPr="00D56D08">
                    <w:t xml:space="preserve"> 38А, строение 17</w:t>
                  </w:r>
                </w:p>
              </w:tc>
            </w:tr>
            <w:tr w:rsidR="00D44E9A" w:rsidRPr="00D56D08" w:rsidTr="00AC6A02">
              <w:tc>
                <w:tcPr>
                  <w:tcW w:w="1500" w:type="pct"/>
                  <w:tcBorders>
                    <w:top w:val="single" w:sz="6" w:space="0" w:color="000000"/>
                    <w:left w:val="single" w:sz="6" w:space="0" w:color="000000"/>
                    <w:bottom w:val="single" w:sz="6" w:space="0" w:color="000000"/>
                    <w:right w:val="single" w:sz="6" w:space="0" w:color="000000"/>
                  </w:tcBorders>
                </w:tcPr>
                <w:p w:rsidR="00D44E9A" w:rsidRPr="00D56D08" w:rsidRDefault="00D44E9A" w:rsidP="001A61A9">
                  <w:pPr>
                    <w:rPr>
                      <w:sz w:val="24"/>
                      <w:szCs w:val="24"/>
                    </w:rPr>
                  </w:pPr>
                  <w:r w:rsidRPr="00D56D08">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D44E9A" w:rsidRPr="00D56D08" w:rsidRDefault="00D44E9A" w:rsidP="001A61A9">
                  <w:pPr>
                    <w:rPr>
                      <w:sz w:val="24"/>
                      <w:szCs w:val="24"/>
                    </w:rPr>
                  </w:pPr>
                  <w:r w:rsidRPr="00D56D08">
                    <w:t>+7 (495) 980-2800</w:t>
                  </w:r>
                </w:p>
              </w:tc>
            </w:tr>
          </w:tbl>
          <w:p w:rsidR="00D44E9A" w:rsidRPr="00D56D08" w:rsidRDefault="00D44E9A" w:rsidP="00AC6A02">
            <w:pPr>
              <w:rPr>
                <w:color w:val="FF0000"/>
                <w:highlight w:val="yellow"/>
              </w:rPr>
            </w:pPr>
          </w:p>
        </w:tc>
        <w:tc>
          <w:tcPr>
            <w:tcW w:w="1417" w:type="dxa"/>
          </w:tcPr>
          <w:p w:rsidR="00D44E9A" w:rsidRPr="00D44E9A" w:rsidRDefault="00D44E9A" w:rsidP="00D44E9A">
            <w:pPr>
              <w:jc w:val="center"/>
              <w:rPr>
                <w:sz w:val="24"/>
                <w:szCs w:val="24"/>
              </w:rPr>
            </w:pPr>
            <w:r w:rsidRPr="00D44E9A">
              <w:t>53130.04</w:t>
            </w:r>
          </w:p>
        </w:tc>
      </w:tr>
    </w:tbl>
    <w:p w:rsidR="00E57B9B" w:rsidRDefault="00E57B9B" w:rsidP="00E57B9B">
      <w:pPr>
        <w:suppressAutoHyphens/>
        <w:ind w:left="-142"/>
        <w:jc w:val="both"/>
        <w:rPr>
          <w:sz w:val="24"/>
        </w:rPr>
      </w:pPr>
    </w:p>
    <w:p w:rsidR="002A2E04" w:rsidRPr="00D31B1D" w:rsidRDefault="00E57B9B" w:rsidP="00E57B9B">
      <w:pPr>
        <w:suppressAutoHyphens/>
        <w:ind w:left="-142"/>
        <w:jc w:val="both"/>
        <w:rPr>
          <w:sz w:val="24"/>
          <w:szCs w:val="24"/>
        </w:rPr>
      </w:pPr>
      <w:r>
        <w:rPr>
          <w:sz w:val="24"/>
        </w:rPr>
        <w:t>5</w:t>
      </w:r>
      <w:r w:rsidRPr="000360FA">
        <w:rPr>
          <w:sz w:val="24"/>
        </w:rPr>
        <w:t xml:space="preserve">. В </w:t>
      </w:r>
      <w:r w:rsidRPr="00D31B1D">
        <w:rPr>
          <w:sz w:val="24"/>
          <w:szCs w:val="24"/>
        </w:rPr>
        <w:t>результате рассмотрения вторых частей заявок принято решение</w:t>
      </w:r>
      <w:r w:rsidR="002A2E04" w:rsidRPr="00D31B1D">
        <w:rPr>
          <w:sz w:val="24"/>
          <w:szCs w:val="24"/>
        </w:rPr>
        <w:t>:</w:t>
      </w:r>
    </w:p>
    <w:p w:rsidR="00E57B9B" w:rsidRPr="00D31B1D" w:rsidRDefault="00D44E9A" w:rsidP="00E57B9B">
      <w:pPr>
        <w:suppressAutoHyphens/>
        <w:ind w:left="-142"/>
        <w:jc w:val="both"/>
        <w:rPr>
          <w:sz w:val="24"/>
          <w:szCs w:val="24"/>
        </w:rPr>
      </w:pPr>
      <w:r>
        <w:rPr>
          <w:sz w:val="24"/>
          <w:szCs w:val="24"/>
        </w:rPr>
        <w:t>-</w:t>
      </w:r>
      <w:r w:rsidR="00C44E7B">
        <w:rPr>
          <w:sz w:val="24"/>
          <w:szCs w:val="24"/>
        </w:rPr>
        <w:t xml:space="preserve"> </w:t>
      </w:r>
      <w:r w:rsidR="00E57B9B" w:rsidRPr="00D31B1D">
        <w:rPr>
          <w:sz w:val="24"/>
          <w:szCs w:val="24"/>
        </w:rPr>
        <w:t>о соответствии следующих заявок на участие в аукционе требованиям, установленным документацией об аукционе в электронной форме:</w:t>
      </w:r>
    </w:p>
    <w:p w:rsidR="00D31B1D" w:rsidRPr="00D44E9A" w:rsidRDefault="00E57B9B" w:rsidP="00BE44D4">
      <w:pPr>
        <w:suppressAutoHyphens/>
        <w:ind w:left="-142"/>
        <w:jc w:val="both"/>
        <w:rPr>
          <w:bCs/>
          <w:sz w:val="24"/>
          <w:szCs w:val="24"/>
        </w:rPr>
      </w:pPr>
      <w:r w:rsidRPr="00D44E9A">
        <w:rPr>
          <w:sz w:val="24"/>
          <w:szCs w:val="24"/>
        </w:rPr>
        <w:t xml:space="preserve">- </w:t>
      </w:r>
      <w:r w:rsidR="00D44E9A" w:rsidRPr="00D44E9A">
        <w:rPr>
          <w:bCs/>
          <w:sz w:val="24"/>
          <w:szCs w:val="24"/>
        </w:rPr>
        <w:t>Публичное акционерное общество междугородной и международной электрической связи "Ростелеком";</w:t>
      </w:r>
    </w:p>
    <w:p w:rsidR="00D44E9A" w:rsidRPr="00D44E9A" w:rsidRDefault="00D44E9A" w:rsidP="00BE44D4">
      <w:pPr>
        <w:suppressAutoHyphens/>
        <w:ind w:left="-142"/>
        <w:jc w:val="both"/>
        <w:rPr>
          <w:bCs/>
          <w:sz w:val="24"/>
          <w:szCs w:val="24"/>
        </w:rPr>
      </w:pPr>
      <w:r w:rsidRPr="00D44E9A">
        <w:rPr>
          <w:sz w:val="24"/>
          <w:szCs w:val="24"/>
        </w:rPr>
        <w:t>-</w:t>
      </w:r>
      <w:r w:rsidRPr="00D44E9A">
        <w:rPr>
          <w:bCs/>
          <w:sz w:val="24"/>
          <w:szCs w:val="24"/>
        </w:rPr>
        <w:t xml:space="preserve"> Общество с ограниченной ответственностью "</w:t>
      </w:r>
      <w:proofErr w:type="spellStart"/>
      <w:r w:rsidRPr="00D44E9A">
        <w:rPr>
          <w:bCs/>
          <w:sz w:val="24"/>
          <w:szCs w:val="24"/>
        </w:rPr>
        <w:t>ФасТел</w:t>
      </w:r>
      <w:proofErr w:type="spellEnd"/>
      <w:r w:rsidRPr="00D44E9A">
        <w:rPr>
          <w:bCs/>
          <w:sz w:val="24"/>
          <w:szCs w:val="24"/>
        </w:rPr>
        <w:t>";</w:t>
      </w:r>
    </w:p>
    <w:p w:rsidR="00D44E9A" w:rsidRPr="00D44E9A" w:rsidRDefault="00E57B9B" w:rsidP="00E57B9B">
      <w:pPr>
        <w:suppressAutoHyphens/>
        <w:ind w:left="-142"/>
        <w:jc w:val="both"/>
        <w:rPr>
          <w:bCs/>
          <w:sz w:val="24"/>
          <w:szCs w:val="24"/>
        </w:rPr>
      </w:pPr>
      <w:r w:rsidRPr="00D44E9A">
        <w:rPr>
          <w:bCs/>
          <w:sz w:val="24"/>
          <w:szCs w:val="24"/>
        </w:rPr>
        <w:t xml:space="preserve">- </w:t>
      </w:r>
      <w:r w:rsidR="00D44E9A" w:rsidRPr="00D44E9A">
        <w:rPr>
          <w:bCs/>
          <w:sz w:val="24"/>
          <w:szCs w:val="24"/>
        </w:rPr>
        <w:t>Общество с ограниченной ответственностью "</w:t>
      </w:r>
      <w:proofErr w:type="spellStart"/>
      <w:r w:rsidR="00D44E9A" w:rsidRPr="00D44E9A">
        <w:rPr>
          <w:bCs/>
          <w:sz w:val="24"/>
          <w:szCs w:val="24"/>
        </w:rPr>
        <w:t>Нэт</w:t>
      </w:r>
      <w:proofErr w:type="spellEnd"/>
      <w:r w:rsidR="00D44E9A" w:rsidRPr="00D44E9A">
        <w:rPr>
          <w:bCs/>
          <w:sz w:val="24"/>
          <w:szCs w:val="24"/>
        </w:rPr>
        <w:t xml:space="preserve"> Бай </w:t>
      </w:r>
      <w:proofErr w:type="spellStart"/>
      <w:r w:rsidR="00D44E9A" w:rsidRPr="00D44E9A">
        <w:rPr>
          <w:bCs/>
          <w:sz w:val="24"/>
          <w:szCs w:val="24"/>
        </w:rPr>
        <w:t>Нэт</w:t>
      </w:r>
      <w:proofErr w:type="spellEnd"/>
      <w:r w:rsidR="00D44E9A" w:rsidRPr="00D44E9A">
        <w:rPr>
          <w:bCs/>
          <w:sz w:val="24"/>
          <w:szCs w:val="24"/>
        </w:rPr>
        <w:t xml:space="preserve"> Холдинг".</w:t>
      </w:r>
    </w:p>
    <w:p w:rsidR="00E57B9B" w:rsidRPr="00BA1B4D" w:rsidRDefault="00E57B9B" w:rsidP="00E57B9B">
      <w:pPr>
        <w:suppressAutoHyphens/>
        <w:ind w:left="-142"/>
        <w:jc w:val="both"/>
        <w:rPr>
          <w:sz w:val="24"/>
          <w:szCs w:val="24"/>
        </w:rPr>
      </w:pPr>
      <w:r w:rsidRPr="00543CB9">
        <w:rPr>
          <w:sz w:val="24"/>
          <w:szCs w:val="24"/>
        </w:rPr>
        <w:t xml:space="preserve">6. В результате рассмотрения вторых частей заявок и </w:t>
      </w:r>
      <w:r w:rsidRPr="00BA1B4D">
        <w:rPr>
          <w:sz w:val="24"/>
          <w:szCs w:val="24"/>
        </w:rPr>
        <w:t xml:space="preserve">на основании протокола проведения </w:t>
      </w:r>
      <w:r w:rsidRPr="00995CE5">
        <w:rPr>
          <w:sz w:val="24"/>
          <w:szCs w:val="24"/>
        </w:rPr>
        <w:t xml:space="preserve">аукциона в электронной форме от </w:t>
      </w:r>
      <w:r w:rsidR="002A2E04" w:rsidRPr="00995CE5">
        <w:rPr>
          <w:sz w:val="24"/>
          <w:szCs w:val="24"/>
        </w:rPr>
        <w:t>1</w:t>
      </w:r>
      <w:r w:rsidR="004645C4">
        <w:rPr>
          <w:sz w:val="24"/>
          <w:szCs w:val="24"/>
        </w:rPr>
        <w:t>5</w:t>
      </w:r>
      <w:r w:rsidRPr="00995CE5">
        <w:rPr>
          <w:sz w:val="24"/>
          <w:szCs w:val="24"/>
        </w:rPr>
        <w:t>.0</w:t>
      </w:r>
      <w:r w:rsidR="002A2E04" w:rsidRPr="00995CE5">
        <w:rPr>
          <w:sz w:val="24"/>
          <w:szCs w:val="24"/>
        </w:rPr>
        <w:t>5</w:t>
      </w:r>
      <w:r w:rsidRPr="00995CE5">
        <w:rPr>
          <w:sz w:val="24"/>
          <w:szCs w:val="24"/>
        </w:rPr>
        <w:t>.201</w:t>
      </w:r>
      <w:r w:rsidR="00BE44D4" w:rsidRPr="00995CE5">
        <w:rPr>
          <w:sz w:val="24"/>
          <w:szCs w:val="24"/>
        </w:rPr>
        <w:t>7</w:t>
      </w:r>
      <w:r w:rsidRPr="00995CE5">
        <w:rPr>
          <w:sz w:val="24"/>
          <w:szCs w:val="24"/>
        </w:rPr>
        <w:t xml:space="preserve"> </w:t>
      </w:r>
      <w:r w:rsidRPr="00D44E9A">
        <w:rPr>
          <w:sz w:val="24"/>
          <w:szCs w:val="24"/>
        </w:rPr>
        <w:t xml:space="preserve">победителем  аукциона в электронной форме признается </w:t>
      </w:r>
      <w:r w:rsidR="00D44E9A" w:rsidRPr="00D44E9A">
        <w:rPr>
          <w:bCs/>
          <w:sz w:val="24"/>
          <w:szCs w:val="24"/>
        </w:rPr>
        <w:t xml:space="preserve">Публичное акционерное общество междугородной и международной электрической связи "Ростелеком" </w:t>
      </w:r>
      <w:r w:rsidRPr="00D44E9A">
        <w:rPr>
          <w:sz w:val="24"/>
          <w:szCs w:val="24"/>
        </w:rPr>
        <w:t xml:space="preserve">с ценой </w:t>
      </w:r>
      <w:r w:rsidR="00D44E9A" w:rsidRPr="00D44E9A">
        <w:rPr>
          <w:sz w:val="24"/>
          <w:szCs w:val="24"/>
        </w:rPr>
        <w:t xml:space="preserve">муниципального контракта  19788.86 </w:t>
      </w:r>
      <w:r w:rsidRPr="00D44E9A">
        <w:rPr>
          <w:sz w:val="24"/>
          <w:szCs w:val="24"/>
        </w:rPr>
        <w:t>рублей.</w:t>
      </w:r>
      <w:r w:rsidRPr="00BA1B4D">
        <w:rPr>
          <w:sz w:val="24"/>
          <w:szCs w:val="24"/>
        </w:rPr>
        <w:t xml:space="preserve"> </w:t>
      </w:r>
    </w:p>
    <w:p w:rsidR="00BE44D4" w:rsidRPr="00BA1B4D" w:rsidRDefault="00BE44D4" w:rsidP="00543CB9">
      <w:pPr>
        <w:suppressAutoHyphens/>
        <w:ind w:left="-142"/>
        <w:jc w:val="both"/>
        <w:rPr>
          <w:sz w:val="24"/>
        </w:rPr>
      </w:pPr>
      <w:r w:rsidRPr="00BA1B4D">
        <w:rPr>
          <w:sz w:val="24"/>
        </w:rPr>
        <w:lastRenderedPageBreak/>
        <w:t xml:space="preserve">7. </w:t>
      </w:r>
      <w:r w:rsidRPr="00D44E9A">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543CB9" w:rsidP="00E57B9B">
      <w:pPr>
        <w:tabs>
          <w:tab w:val="left" w:pos="426"/>
          <w:tab w:val="left" w:pos="567"/>
        </w:tabs>
        <w:ind w:left="-142"/>
        <w:jc w:val="both"/>
        <w:rPr>
          <w:sz w:val="24"/>
        </w:rPr>
      </w:pPr>
      <w:r>
        <w:rPr>
          <w:sz w:val="24"/>
        </w:rPr>
        <w:t>8</w:t>
      </w:r>
      <w:r w:rsidR="00E57B9B"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3334"/>
      </w:tblGrid>
      <w:tr w:rsidR="00E57B9B" w:rsidRPr="00B37CB1" w:rsidTr="009C2DD5">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334"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BE44D4" w:rsidRPr="00135F82" w:rsidTr="009C2DD5">
        <w:tc>
          <w:tcPr>
            <w:tcW w:w="4537" w:type="dxa"/>
            <w:tcBorders>
              <w:top w:val="single" w:sz="4" w:space="0" w:color="auto"/>
              <w:left w:val="single" w:sz="4" w:space="0" w:color="auto"/>
              <w:bottom w:val="single" w:sz="4" w:space="0" w:color="auto"/>
              <w:right w:val="single" w:sz="4" w:space="0" w:color="auto"/>
            </w:tcBorders>
          </w:tcPr>
          <w:p w:rsidR="00BE44D4" w:rsidRPr="00135F82" w:rsidRDefault="00BE44D4" w:rsidP="000473CB">
            <w:pPr>
              <w:jc w:val="both"/>
              <w:rPr>
                <w:noProof/>
                <w:sz w:val="16"/>
                <w:szCs w:val="16"/>
              </w:rPr>
            </w:pPr>
            <w:r w:rsidRPr="00135F8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135F82" w:rsidRDefault="00BE44D4" w:rsidP="000473CB">
            <w:pPr>
              <w:jc w:val="center"/>
              <w:rPr>
                <w:sz w:val="16"/>
                <w:szCs w:val="16"/>
              </w:rPr>
            </w:pPr>
            <w:r w:rsidRPr="00135F82">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135F82" w:rsidRDefault="00BE44D4" w:rsidP="008D55AC">
            <w:pPr>
              <w:spacing w:line="276" w:lineRule="auto"/>
              <w:jc w:val="center"/>
              <w:rPr>
                <w:sz w:val="24"/>
                <w:szCs w:val="24"/>
              </w:rPr>
            </w:pPr>
            <w:r w:rsidRPr="00135F82">
              <w:rPr>
                <w:sz w:val="24"/>
                <w:szCs w:val="24"/>
              </w:rPr>
              <w:t xml:space="preserve">В.К. </w:t>
            </w:r>
            <w:proofErr w:type="spellStart"/>
            <w:r w:rsidRPr="00135F82">
              <w:rPr>
                <w:sz w:val="24"/>
                <w:szCs w:val="24"/>
              </w:rPr>
              <w:t>Бандурин</w:t>
            </w:r>
            <w:proofErr w:type="spellEnd"/>
          </w:p>
        </w:tc>
      </w:tr>
      <w:tr w:rsidR="00BE44D4" w:rsidRPr="00135F82" w:rsidTr="009C2DD5">
        <w:tc>
          <w:tcPr>
            <w:tcW w:w="4537" w:type="dxa"/>
            <w:tcBorders>
              <w:top w:val="single" w:sz="4" w:space="0" w:color="auto"/>
              <w:left w:val="single" w:sz="4" w:space="0" w:color="auto"/>
              <w:bottom w:val="single" w:sz="4" w:space="0" w:color="auto"/>
              <w:right w:val="single" w:sz="4" w:space="0" w:color="auto"/>
            </w:tcBorders>
          </w:tcPr>
          <w:p w:rsidR="00BE44D4" w:rsidRPr="00135F82" w:rsidRDefault="00BE44D4" w:rsidP="006B5A31">
            <w:pPr>
              <w:jc w:val="both"/>
              <w:rPr>
                <w:noProof/>
                <w:sz w:val="16"/>
                <w:szCs w:val="16"/>
              </w:rPr>
            </w:pPr>
            <w:r w:rsidRPr="00135F8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135F82" w:rsidRDefault="00BE44D4" w:rsidP="000473CB">
            <w:pPr>
              <w:jc w:val="center"/>
              <w:rPr>
                <w:sz w:val="16"/>
                <w:szCs w:val="16"/>
              </w:rPr>
            </w:pPr>
            <w:r w:rsidRPr="00135F82">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135F82" w:rsidRDefault="00BE44D4" w:rsidP="008D55AC">
            <w:pPr>
              <w:spacing w:line="276" w:lineRule="auto"/>
              <w:jc w:val="center"/>
              <w:rPr>
                <w:sz w:val="24"/>
                <w:szCs w:val="24"/>
              </w:rPr>
            </w:pPr>
            <w:r w:rsidRPr="00135F82">
              <w:rPr>
                <w:sz w:val="24"/>
                <w:szCs w:val="24"/>
              </w:rPr>
              <w:t>Н.А. Морозова</w:t>
            </w:r>
          </w:p>
        </w:tc>
      </w:tr>
      <w:tr w:rsidR="00BE44D4" w:rsidRPr="00135F82" w:rsidTr="009C2DD5">
        <w:tc>
          <w:tcPr>
            <w:tcW w:w="4537" w:type="dxa"/>
            <w:tcBorders>
              <w:top w:val="single" w:sz="4" w:space="0" w:color="auto"/>
              <w:left w:val="single" w:sz="4" w:space="0" w:color="auto"/>
              <w:bottom w:val="single" w:sz="4" w:space="0" w:color="auto"/>
              <w:right w:val="single" w:sz="4" w:space="0" w:color="auto"/>
            </w:tcBorders>
          </w:tcPr>
          <w:p w:rsidR="00BE44D4" w:rsidRPr="00135F82" w:rsidRDefault="00BE44D4" w:rsidP="006B5A31">
            <w:pPr>
              <w:jc w:val="both"/>
              <w:rPr>
                <w:noProof/>
                <w:sz w:val="16"/>
                <w:szCs w:val="16"/>
              </w:rPr>
            </w:pPr>
            <w:r w:rsidRPr="00135F8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135F82" w:rsidRDefault="00BE44D4" w:rsidP="000473CB">
            <w:pPr>
              <w:jc w:val="center"/>
              <w:rPr>
                <w:sz w:val="16"/>
                <w:szCs w:val="16"/>
              </w:rPr>
            </w:pPr>
            <w:r w:rsidRPr="00135F82">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135F82" w:rsidRDefault="00BE44D4" w:rsidP="008D55AC">
            <w:pPr>
              <w:spacing w:line="276" w:lineRule="auto"/>
              <w:jc w:val="center"/>
              <w:rPr>
                <w:sz w:val="24"/>
                <w:szCs w:val="24"/>
              </w:rPr>
            </w:pPr>
            <w:r w:rsidRPr="00135F82">
              <w:rPr>
                <w:sz w:val="24"/>
                <w:szCs w:val="24"/>
              </w:rPr>
              <w:t xml:space="preserve">Т.И. </w:t>
            </w:r>
            <w:proofErr w:type="spellStart"/>
            <w:r w:rsidRPr="00135F82">
              <w:rPr>
                <w:sz w:val="24"/>
                <w:szCs w:val="24"/>
              </w:rPr>
              <w:t>Долгодворова</w:t>
            </w:r>
            <w:proofErr w:type="spellEnd"/>
          </w:p>
        </w:tc>
      </w:tr>
      <w:tr w:rsidR="00BE44D4" w:rsidRPr="00135F82" w:rsidTr="009C2DD5">
        <w:tc>
          <w:tcPr>
            <w:tcW w:w="4537" w:type="dxa"/>
            <w:tcBorders>
              <w:top w:val="single" w:sz="4" w:space="0" w:color="auto"/>
              <w:left w:val="single" w:sz="4" w:space="0" w:color="auto"/>
              <w:bottom w:val="single" w:sz="4" w:space="0" w:color="auto"/>
              <w:right w:val="single" w:sz="4" w:space="0" w:color="auto"/>
            </w:tcBorders>
          </w:tcPr>
          <w:p w:rsidR="00BE44D4" w:rsidRPr="00135F82" w:rsidRDefault="00BE44D4" w:rsidP="008D55AC">
            <w:pPr>
              <w:jc w:val="both"/>
              <w:rPr>
                <w:noProof/>
                <w:sz w:val="16"/>
                <w:szCs w:val="16"/>
              </w:rPr>
            </w:pPr>
            <w:r w:rsidRPr="00135F8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135F82" w:rsidRDefault="00BE44D4" w:rsidP="008D55AC">
            <w:pPr>
              <w:jc w:val="center"/>
              <w:rPr>
                <w:sz w:val="16"/>
                <w:szCs w:val="16"/>
              </w:rPr>
            </w:pPr>
            <w:r w:rsidRPr="00135F82">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135F82" w:rsidRDefault="00BE44D4" w:rsidP="008D55AC">
            <w:pPr>
              <w:spacing w:line="276" w:lineRule="auto"/>
              <w:jc w:val="center"/>
              <w:rPr>
                <w:sz w:val="24"/>
                <w:szCs w:val="24"/>
              </w:rPr>
            </w:pPr>
            <w:r w:rsidRPr="00135F82">
              <w:rPr>
                <w:sz w:val="24"/>
                <w:szCs w:val="24"/>
              </w:rPr>
              <w:t xml:space="preserve">Ж.В. </w:t>
            </w:r>
            <w:proofErr w:type="spellStart"/>
            <w:r w:rsidRPr="00135F82">
              <w:rPr>
                <w:sz w:val="24"/>
                <w:szCs w:val="24"/>
              </w:rPr>
              <w:t>Резинкина</w:t>
            </w:r>
            <w:proofErr w:type="spellEnd"/>
          </w:p>
        </w:tc>
      </w:tr>
      <w:tr w:rsidR="00BE44D4" w:rsidRPr="00135F82" w:rsidTr="009C2DD5">
        <w:tc>
          <w:tcPr>
            <w:tcW w:w="4537" w:type="dxa"/>
            <w:tcBorders>
              <w:top w:val="single" w:sz="4" w:space="0" w:color="auto"/>
              <w:left w:val="single" w:sz="4" w:space="0" w:color="auto"/>
              <w:bottom w:val="single" w:sz="4" w:space="0" w:color="auto"/>
              <w:right w:val="single" w:sz="4" w:space="0" w:color="auto"/>
            </w:tcBorders>
          </w:tcPr>
          <w:p w:rsidR="00BE44D4" w:rsidRPr="00135F82" w:rsidRDefault="00BE44D4" w:rsidP="008D55AC">
            <w:pPr>
              <w:jc w:val="both"/>
              <w:rPr>
                <w:noProof/>
                <w:sz w:val="16"/>
                <w:szCs w:val="16"/>
              </w:rPr>
            </w:pPr>
            <w:r w:rsidRPr="00135F8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135F82" w:rsidRDefault="00BE44D4" w:rsidP="008D55AC">
            <w:pPr>
              <w:jc w:val="center"/>
              <w:rPr>
                <w:sz w:val="16"/>
                <w:szCs w:val="16"/>
              </w:rPr>
            </w:pPr>
            <w:r w:rsidRPr="00135F82">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135F82" w:rsidRDefault="00BE44D4" w:rsidP="008D55AC">
            <w:pPr>
              <w:spacing w:line="276" w:lineRule="auto"/>
              <w:jc w:val="center"/>
              <w:rPr>
                <w:sz w:val="24"/>
                <w:szCs w:val="24"/>
              </w:rPr>
            </w:pPr>
            <w:r w:rsidRPr="00135F82">
              <w:rPr>
                <w:sz w:val="24"/>
                <w:szCs w:val="24"/>
              </w:rPr>
              <w:t>А.Т. Абдуллаев</w:t>
            </w:r>
          </w:p>
        </w:tc>
      </w:tr>
      <w:tr w:rsidR="00BE44D4" w:rsidRPr="00135F82" w:rsidTr="009C2DD5">
        <w:tc>
          <w:tcPr>
            <w:tcW w:w="4537" w:type="dxa"/>
            <w:tcBorders>
              <w:top w:val="single" w:sz="4" w:space="0" w:color="auto"/>
              <w:left w:val="single" w:sz="4" w:space="0" w:color="auto"/>
              <w:bottom w:val="single" w:sz="4" w:space="0" w:color="auto"/>
              <w:right w:val="single" w:sz="4" w:space="0" w:color="auto"/>
            </w:tcBorders>
          </w:tcPr>
          <w:p w:rsidR="00BE44D4" w:rsidRPr="00135F82" w:rsidRDefault="00BE44D4" w:rsidP="008D55AC">
            <w:pPr>
              <w:jc w:val="both"/>
              <w:rPr>
                <w:noProof/>
                <w:sz w:val="16"/>
                <w:szCs w:val="16"/>
              </w:rPr>
            </w:pPr>
            <w:r w:rsidRPr="00135F8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135F82" w:rsidRDefault="00BE44D4" w:rsidP="008D55AC">
            <w:pPr>
              <w:jc w:val="center"/>
              <w:rPr>
                <w:sz w:val="16"/>
                <w:szCs w:val="16"/>
              </w:rPr>
            </w:pPr>
            <w:r w:rsidRPr="00135F82">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135F82" w:rsidRDefault="00BE44D4" w:rsidP="008D55AC">
            <w:pPr>
              <w:spacing w:line="276" w:lineRule="auto"/>
              <w:jc w:val="center"/>
              <w:rPr>
                <w:sz w:val="24"/>
                <w:szCs w:val="24"/>
              </w:rPr>
            </w:pPr>
            <w:r w:rsidRPr="00135F82">
              <w:rPr>
                <w:sz w:val="24"/>
                <w:szCs w:val="24"/>
              </w:rPr>
              <w:t>Н.Б. Захарова</w:t>
            </w:r>
          </w:p>
        </w:tc>
      </w:tr>
    </w:tbl>
    <w:p w:rsidR="00E57B9B" w:rsidRPr="00135F82" w:rsidRDefault="00E57B9B" w:rsidP="00E57B9B">
      <w:pPr>
        <w:suppressAutoHyphens/>
        <w:jc w:val="both"/>
        <w:rPr>
          <w:b/>
          <w:color w:val="FF0000"/>
        </w:rPr>
      </w:pPr>
    </w:p>
    <w:p w:rsidR="00E57B9B" w:rsidRPr="00135F82" w:rsidRDefault="00E57B9B" w:rsidP="00E57B9B">
      <w:pPr>
        <w:suppressAutoHyphens/>
        <w:jc w:val="both"/>
        <w:rPr>
          <w:sz w:val="22"/>
          <w:szCs w:val="22"/>
        </w:rPr>
      </w:pPr>
    </w:p>
    <w:p w:rsidR="00BE44D4" w:rsidRPr="00135F82" w:rsidRDefault="002A2E04" w:rsidP="00BE44D4">
      <w:pPr>
        <w:rPr>
          <w:b/>
          <w:sz w:val="24"/>
          <w:szCs w:val="24"/>
        </w:rPr>
      </w:pPr>
      <w:r w:rsidRPr="00135F82">
        <w:rPr>
          <w:b/>
          <w:sz w:val="24"/>
          <w:szCs w:val="24"/>
        </w:rPr>
        <w:t>Заместитель председателя</w:t>
      </w:r>
      <w:r w:rsidR="00BE44D4" w:rsidRPr="00135F82">
        <w:rPr>
          <w:b/>
          <w:sz w:val="24"/>
          <w:szCs w:val="24"/>
        </w:rPr>
        <w:t xml:space="preserve"> комиссии:       </w:t>
      </w:r>
      <w:r w:rsidRPr="00135F82">
        <w:rPr>
          <w:b/>
          <w:sz w:val="24"/>
          <w:szCs w:val="24"/>
        </w:rPr>
        <w:t xml:space="preserve">                                  </w:t>
      </w:r>
      <w:r w:rsidRPr="00135F82">
        <w:rPr>
          <w:sz w:val="24"/>
          <w:szCs w:val="24"/>
        </w:rPr>
        <w:t xml:space="preserve">В.К. </w:t>
      </w:r>
      <w:proofErr w:type="spellStart"/>
      <w:r w:rsidRPr="00135F82">
        <w:rPr>
          <w:sz w:val="24"/>
          <w:szCs w:val="24"/>
        </w:rPr>
        <w:t>Бандурин</w:t>
      </w:r>
      <w:proofErr w:type="spellEnd"/>
      <w:r w:rsidR="00BE44D4" w:rsidRPr="00135F82">
        <w:rPr>
          <w:b/>
          <w:sz w:val="24"/>
          <w:szCs w:val="24"/>
        </w:rPr>
        <w:t xml:space="preserve">                                                         </w:t>
      </w:r>
      <w:r w:rsidR="00BE44D4" w:rsidRPr="00135F82">
        <w:rPr>
          <w:b/>
          <w:sz w:val="24"/>
          <w:szCs w:val="24"/>
        </w:rPr>
        <w:tab/>
      </w:r>
      <w:r w:rsidR="00BE44D4" w:rsidRPr="00135F82">
        <w:rPr>
          <w:b/>
          <w:sz w:val="24"/>
          <w:szCs w:val="24"/>
        </w:rPr>
        <w:tab/>
        <w:t xml:space="preserve">   </w:t>
      </w:r>
    </w:p>
    <w:p w:rsidR="00BE44D4" w:rsidRPr="00135F82" w:rsidRDefault="00BE44D4" w:rsidP="00BE44D4">
      <w:pPr>
        <w:jc w:val="both"/>
        <w:rPr>
          <w:sz w:val="24"/>
          <w:szCs w:val="24"/>
        </w:rPr>
      </w:pPr>
      <w:r w:rsidRPr="00135F82">
        <w:rPr>
          <w:b/>
          <w:sz w:val="24"/>
          <w:szCs w:val="24"/>
        </w:rPr>
        <w:t xml:space="preserve">Члены  комиссии                                                                                                                                                                                                </w:t>
      </w:r>
    </w:p>
    <w:p w:rsidR="00BE44D4" w:rsidRPr="00135F82" w:rsidRDefault="00BE44D4" w:rsidP="00BE44D4">
      <w:pPr>
        <w:ind w:left="-993"/>
        <w:jc w:val="right"/>
        <w:rPr>
          <w:sz w:val="24"/>
          <w:szCs w:val="24"/>
        </w:rPr>
      </w:pPr>
      <w:r w:rsidRPr="00135F82">
        <w:rPr>
          <w:sz w:val="24"/>
          <w:szCs w:val="24"/>
        </w:rPr>
        <w:t>__________________Н.А. Морозова</w:t>
      </w:r>
    </w:p>
    <w:p w:rsidR="00BE44D4" w:rsidRPr="00135F82" w:rsidRDefault="00BE44D4" w:rsidP="00BE44D4">
      <w:pPr>
        <w:ind w:left="-993"/>
        <w:jc w:val="right"/>
        <w:rPr>
          <w:sz w:val="24"/>
          <w:szCs w:val="24"/>
        </w:rPr>
      </w:pPr>
      <w:r w:rsidRPr="00135F82">
        <w:rPr>
          <w:sz w:val="24"/>
          <w:szCs w:val="24"/>
        </w:rPr>
        <w:tab/>
      </w:r>
      <w:r w:rsidRPr="00135F82">
        <w:rPr>
          <w:sz w:val="24"/>
          <w:szCs w:val="24"/>
        </w:rPr>
        <w:tab/>
      </w:r>
      <w:r w:rsidRPr="00135F82">
        <w:rPr>
          <w:sz w:val="24"/>
          <w:szCs w:val="24"/>
        </w:rPr>
        <w:tab/>
      </w:r>
      <w:r w:rsidRPr="00135F82">
        <w:rPr>
          <w:sz w:val="24"/>
          <w:szCs w:val="24"/>
        </w:rPr>
        <w:tab/>
      </w:r>
      <w:r w:rsidRPr="00135F82">
        <w:rPr>
          <w:sz w:val="24"/>
          <w:szCs w:val="24"/>
        </w:rPr>
        <w:tab/>
        <w:t xml:space="preserve">______________ Т.И. </w:t>
      </w:r>
      <w:proofErr w:type="spellStart"/>
      <w:r w:rsidRPr="00135F82">
        <w:rPr>
          <w:sz w:val="24"/>
          <w:szCs w:val="24"/>
        </w:rPr>
        <w:t>Долгодворова</w:t>
      </w:r>
      <w:proofErr w:type="spellEnd"/>
    </w:p>
    <w:p w:rsidR="00BE44D4" w:rsidRPr="00135F82" w:rsidRDefault="00BE44D4" w:rsidP="00BE44D4">
      <w:pPr>
        <w:ind w:left="-993"/>
        <w:jc w:val="right"/>
        <w:rPr>
          <w:sz w:val="24"/>
          <w:szCs w:val="24"/>
        </w:rPr>
      </w:pPr>
      <w:r w:rsidRPr="00135F82">
        <w:rPr>
          <w:sz w:val="24"/>
          <w:szCs w:val="24"/>
        </w:rPr>
        <w:t xml:space="preserve">_________________Ж.В. </w:t>
      </w:r>
      <w:proofErr w:type="spellStart"/>
      <w:r w:rsidRPr="00135F82">
        <w:rPr>
          <w:sz w:val="24"/>
          <w:szCs w:val="24"/>
        </w:rPr>
        <w:t>Резинкина</w:t>
      </w:r>
      <w:proofErr w:type="spellEnd"/>
    </w:p>
    <w:p w:rsidR="00BE44D4" w:rsidRPr="00135F82" w:rsidRDefault="00BE44D4" w:rsidP="00BE44D4">
      <w:pPr>
        <w:ind w:left="-993"/>
        <w:jc w:val="right"/>
        <w:rPr>
          <w:sz w:val="24"/>
          <w:szCs w:val="24"/>
        </w:rPr>
      </w:pPr>
      <w:r w:rsidRPr="00135F82">
        <w:rPr>
          <w:sz w:val="24"/>
          <w:szCs w:val="24"/>
        </w:rPr>
        <w:t>_________________А.Т. Абдуллаев</w:t>
      </w:r>
    </w:p>
    <w:p w:rsidR="00BE44D4" w:rsidRDefault="00BE44D4" w:rsidP="00BE44D4">
      <w:pPr>
        <w:ind w:left="-993"/>
        <w:jc w:val="right"/>
        <w:rPr>
          <w:sz w:val="24"/>
          <w:szCs w:val="24"/>
        </w:rPr>
      </w:pPr>
      <w:r w:rsidRPr="00135F82">
        <w:rPr>
          <w:sz w:val="24"/>
          <w:szCs w:val="24"/>
        </w:rPr>
        <w:t>__________________Н.Б. Захарова</w:t>
      </w:r>
    </w:p>
    <w:p w:rsidR="00BE44D4" w:rsidRDefault="00BE44D4" w:rsidP="00BE44D4">
      <w:pPr>
        <w:rPr>
          <w:sz w:val="24"/>
          <w:szCs w:val="24"/>
        </w:rPr>
      </w:pPr>
      <w:r w:rsidRPr="00B524F7">
        <w:rPr>
          <w:sz w:val="24"/>
          <w:szCs w:val="24"/>
        </w:rPr>
        <w:t xml:space="preserve"> </w:t>
      </w:r>
    </w:p>
    <w:p w:rsidR="00E57B9B" w:rsidRPr="006B16C1" w:rsidRDefault="00E57B9B" w:rsidP="00E57B9B">
      <w:pPr>
        <w:rPr>
          <w:sz w:val="24"/>
          <w:szCs w:val="24"/>
        </w:rPr>
      </w:pPr>
      <w:r w:rsidRPr="006B16C1">
        <w:rPr>
          <w:sz w:val="24"/>
          <w:szCs w:val="24"/>
        </w:rPr>
        <w:t xml:space="preserve"> Представитель заказчика:                                                 </w:t>
      </w:r>
      <w:r w:rsidR="009C2DD5">
        <w:rPr>
          <w:sz w:val="24"/>
          <w:szCs w:val="24"/>
        </w:rPr>
        <w:t xml:space="preserve">                ________________</w:t>
      </w:r>
      <w:r w:rsidR="00864020">
        <w:rPr>
          <w:sz w:val="24"/>
          <w:szCs w:val="24"/>
        </w:rPr>
        <w:t>И.А. Абросимова</w:t>
      </w:r>
      <w:bookmarkStart w:id="0" w:name="_GoBack"/>
      <w:bookmarkEnd w:id="0"/>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C44E7B" w:rsidRDefault="00C44E7B" w:rsidP="00E57B9B"/>
    <w:p w:rsidR="00C44E7B" w:rsidRDefault="00C44E7B" w:rsidP="00E57B9B"/>
    <w:p w:rsidR="00BA1B4D" w:rsidRDefault="00BA1B4D" w:rsidP="00E57B9B"/>
    <w:p w:rsidR="00E31258" w:rsidRDefault="00E31258" w:rsidP="00E31258">
      <w:pPr>
        <w:ind w:right="-2"/>
        <w:jc w:val="right"/>
        <w:rPr>
          <w:bCs/>
        </w:rPr>
      </w:pPr>
      <w:r>
        <w:rPr>
          <w:bCs/>
        </w:rPr>
        <w:lastRenderedPageBreak/>
        <w:t xml:space="preserve">Приложение </w:t>
      </w:r>
    </w:p>
    <w:p w:rsidR="00E31258" w:rsidRDefault="00E31258" w:rsidP="00E31258">
      <w:pPr>
        <w:jc w:val="right"/>
        <w:rPr>
          <w:bCs/>
        </w:rPr>
      </w:pPr>
      <w:r>
        <w:rPr>
          <w:bCs/>
        </w:rPr>
        <w:t xml:space="preserve">к протоколу подведения итогов </w:t>
      </w:r>
    </w:p>
    <w:p w:rsidR="00E31258" w:rsidRDefault="00E31258" w:rsidP="00E31258">
      <w:pPr>
        <w:jc w:val="right"/>
        <w:rPr>
          <w:bCs/>
        </w:rPr>
      </w:pPr>
      <w:r>
        <w:rPr>
          <w:bCs/>
        </w:rPr>
        <w:t>аукциона   в электронной форме</w:t>
      </w:r>
    </w:p>
    <w:p w:rsidR="00E31258" w:rsidRPr="00D44E9A" w:rsidRDefault="00E31258" w:rsidP="00E31258">
      <w:pPr>
        <w:jc w:val="right"/>
        <w:rPr>
          <w:bCs/>
        </w:rPr>
      </w:pPr>
      <w:r w:rsidRPr="00D44E9A">
        <w:rPr>
          <w:bCs/>
        </w:rPr>
        <w:t>от 18 мая 2017 г. № 0187300005817000087-3</w:t>
      </w:r>
    </w:p>
    <w:p w:rsidR="00E31258" w:rsidRDefault="00E31258" w:rsidP="00E31258">
      <w:pPr>
        <w:jc w:val="right"/>
        <w:rPr>
          <w:bCs/>
        </w:rPr>
      </w:pPr>
    </w:p>
    <w:p w:rsidR="00E31258" w:rsidRDefault="00E31258" w:rsidP="00E31258">
      <w:pPr>
        <w:jc w:val="center"/>
        <w:rPr>
          <w:b/>
          <w:bCs/>
        </w:rPr>
      </w:pPr>
    </w:p>
    <w:p w:rsidR="00E31258" w:rsidRDefault="00E31258" w:rsidP="00E31258">
      <w:pPr>
        <w:ind w:left="426"/>
        <w:jc w:val="center"/>
        <w:rPr>
          <w:b/>
          <w:bCs/>
        </w:rPr>
      </w:pPr>
      <w:r>
        <w:rPr>
          <w:b/>
          <w:bCs/>
        </w:rPr>
        <w:t>Таблица подведения итогов</w:t>
      </w:r>
    </w:p>
    <w:p w:rsidR="00E31258" w:rsidRDefault="00E31258" w:rsidP="00E31258">
      <w:pPr>
        <w:ind w:left="426"/>
        <w:jc w:val="center"/>
      </w:pPr>
      <w:r>
        <w:rPr>
          <w:b/>
          <w:bCs/>
        </w:rPr>
        <w:t xml:space="preserve"> аукциона  в электронной форме на право заключения муниципального контракта на оказание услуг по предоставлению </w:t>
      </w:r>
      <w:r>
        <w:rPr>
          <w:b/>
          <w:bCs/>
          <w:lang w:val="en-US"/>
        </w:rPr>
        <w:t>IP</w:t>
      </w:r>
      <w:r w:rsidRPr="00864020">
        <w:rPr>
          <w:b/>
          <w:bCs/>
        </w:rPr>
        <w:t xml:space="preserve"> </w:t>
      </w:r>
      <w:r>
        <w:rPr>
          <w:b/>
          <w:bCs/>
          <w:lang w:val="en-US"/>
        </w:rPr>
        <w:t>VPN</w:t>
      </w:r>
      <w:r w:rsidRPr="00864020">
        <w:rPr>
          <w:b/>
          <w:bCs/>
        </w:rPr>
        <w:t xml:space="preserve"> </w:t>
      </w:r>
      <w:r>
        <w:rPr>
          <w:b/>
          <w:bCs/>
        </w:rPr>
        <w:t>каналов для единой дежурно-диспетчерской службы</w:t>
      </w:r>
      <w:r>
        <w:t>.</w:t>
      </w:r>
    </w:p>
    <w:p w:rsidR="00E31258" w:rsidRDefault="00E31258" w:rsidP="00E31258">
      <w:pPr>
        <w:ind w:left="426"/>
        <w:jc w:val="center"/>
      </w:pPr>
    </w:p>
    <w:p w:rsidR="00E31258" w:rsidRDefault="00E31258" w:rsidP="00E31258">
      <w:pPr>
        <w:keepNext/>
        <w:keepLines/>
        <w:suppressLineNumbers/>
        <w:suppressAutoHyphens/>
        <w:ind w:left="426"/>
      </w:pPr>
      <w:r>
        <w:t>Заказчик: Муниципальное казенное учреждение «Служба обеспечения органов местного самоуправления».</w:t>
      </w:r>
    </w:p>
    <w:p w:rsidR="00E31258" w:rsidRDefault="00E31258" w:rsidP="00E31258">
      <w:pPr>
        <w:keepNext/>
        <w:keepLines/>
        <w:suppressLineNumbers/>
        <w:suppressAutoHyphens/>
        <w:ind w:left="-567"/>
        <w:rPr>
          <w:b/>
        </w:rPr>
      </w:pPr>
    </w:p>
    <w:tbl>
      <w:tblPr>
        <w:tblW w:w="12325" w:type="dxa"/>
        <w:tblInd w:w="-114" w:type="dxa"/>
        <w:tblLayout w:type="fixed"/>
        <w:tblCellMar>
          <w:top w:w="28" w:type="dxa"/>
          <w:left w:w="28" w:type="dxa"/>
          <w:bottom w:w="28" w:type="dxa"/>
          <w:right w:w="28" w:type="dxa"/>
        </w:tblCellMar>
        <w:tblLook w:val="04A0" w:firstRow="1" w:lastRow="0" w:firstColumn="1" w:lastColumn="0" w:noHBand="0" w:noVBand="1"/>
      </w:tblPr>
      <w:tblGrid>
        <w:gridCol w:w="3544"/>
        <w:gridCol w:w="2552"/>
        <w:gridCol w:w="1559"/>
        <w:gridCol w:w="1559"/>
        <w:gridCol w:w="1560"/>
        <w:gridCol w:w="1551"/>
      </w:tblGrid>
      <w:tr w:rsidR="00E31258" w:rsidRPr="00E31258" w:rsidTr="00D44E9A">
        <w:trPr>
          <w:gridAfter w:val="1"/>
          <w:wAfter w:w="1551" w:type="dxa"/>
          <w:trHeight w:val="331"/>
        </w:trPr>
        <w:tc>
          <w:tcPr>
            <w:tcW w:w="6096" w:type="dxa"/>
            <w:gridSpan w:val="2"/>
            <w:tcBorders>
              <w:top w:val="single" w:sz="4" w:space="0" w:color="auto"/>
              <w:left w:val="single" w:sz="4" w:space="0" w:color="auto"/>
              <w:bottom w:val="single" w:sz="8" w:space="0" w:color="000000"/>
              <w:right w:val="nil"/>
            </w:tcBorders>
            <w:hideMark/>
          </w:tcPr>
          <w:p w:rsidR="00E31258" w:rsidRDefault="00E31258" w:rsidP="00E31258">
            <w:pPr>
              <w:suppressAutoHyphens/>
              <w:snapToGrid w:val="0"/>
              <w:spacing w:line="276" w:lineRule="auto"/>
              <w:jc w:val="center"/>
              <w:rPr>
                <w:color w:val="000000"/>
                <w:sz w:val="18"/>
                <w:szCs w:val="18"/>
                <w:lang w:eastAsia="ar-SA"/>
              </w:rPr>
            </w:pPr>
            <w:r>
              <w:rPr>
                <w:color w:val="000000"/>
                <w:sz w:val="18"/>
                <w:szCs w:val="18"/>
                <w:lang w:eastAsia="en-US"/>
              </w:rPr>
              <w:t>Порядковый номер заявки</w:t>
            </w:r>
          </w:p>
        </w:tc>
        <w:tc>
          <w:tcPr>
            <w:tcW w:w="1559" w:type="dxa"/>
            <w:tcBorders>
              <w:top w:val="single" w:sz="4" w:space="0" w:color="auto"/>
              <w:left w:val="single" w:sz="8" w:space="0" w:color="000000"/>
              <w:bottom w:val="single" w:sz="8" w:space="0" w:color="000000"/>
              <w:right w:val="single" w:sz="4" w:space="0" w:color="auto"/>
            </w:tcBorders>
            <w:vAlign w:val="center"/>
            <w:hideMark/>
          </w:tcPr>
          <w:p w:rsidR="00E31258" w:rsidRPr="00E31258" w:rsidRDefault="00D44E9A">
            <w:pPr>
              <w:suppressAutoHyphens/>
              <w:snapToGrid w:val="0"/>
              <w:spacing w:line="276" w:lineRule="auto"/>
              <w:jc w:val="center"/>
              <w:rPr>
                <w:color w:val="000000"/>
                <w:sz w:val="18"/>
                <w:szCs w:val="18"/>
                <w:lang w:eastAsia="ar-SA"/>
              </w:rPr>
            </w:pPr>
            <w:r>
              <w:rPr>
                <w:color w:val="000000"/>
                <w:sz w:val="18"/>
                <w:szCs w:val="18"/>
                <w:lang w:eastAsia="en-US"/>
              </w:rPr>
              <w:t>3</w:t>
            </w:r>
          </w:p>
        </w:tc>
        <w:tc>
          <w:tcPr>
            <w:tcW w:w="1559" w:type="dxa"/>
            <w:tcBorders>
              <w:top w:val="single" w:sz="4" w:space="0" w:color="auto"/>
              <w:left w:val="single" w:sz="8" w:space="0" w:color="000000"/>
              <w:bottom w:val="single" w:sz="8" w:space="0" w:color="000000"/>
              <w:right w:val="single" w:sz="4" w:space="0" w:color="auto"/>
            </w:tcBorders>
            <w:hideMark/>
          </w:tcPr>
          <w:p w:rsidR="00E31258" w:rsidRDefault="00E31258">
            <w:pPr>
              <w:suppressAutoHyphens/>
              <w:snapToGrid w:val="0"/>
              <w:spacing w:line="276" w:lineRule="auto"/>
              <w:jc w:val="center"/>
              <w:rPr>
                <w:color w:val="000000"/>
                <w:sz w:val="18"/>
                <w:szCs w:val="18"/>
                <w:lang w:eastAsia="en-US"/>
              </w:rPr>
            </w:pPr>
            <w:r>
              <w:rPr>
                <w:color w:val="000000"/>
                <w:sz w:val="18"/>
                <w:szCs w:val="18"/>
                <w:lang w:eastAsia="en-US"/>
              </w:rPr>
              <w:t>2</w:t>
            </w:r>
          </w:p>
        </w:tc>
        <w:tc>
          <w:tcPr>
            <w:tcW w:w="1560" w:type="dxa"/>
            <w:tcBorders>
              <w:top w:val="single" w:sz="4" w:space="0" w:color="auto"/>
              <w:left w:val="single" w:sz="8" w:space="0" w:color="000000"/>
              <w:bottom w:val="single" w:sz="8" w:space="0" w:color="000000"/>
              <w:right w:val="single" w:sz="4" w:space="0" w:color="auto"/>
            </w:tcBorders>
            <w:hideMark/>
          </w:tcPr>
          <w:p w:rsidR="00E31258" w:rsidRDefault="00D44E9A">
            <w:pPr>
              <w:suppressAutoHyphens/>
              <w:snapToGrid w:val="0"/>
              <w:spacing w:line="276" w:lineRule="auto"/>
              <w:jc w:val="center"/>
              <w:rPr>
                <w:color w:val="000000"/>
                <w:sz w:val="18"/>
                <w:szCs w:val="18"/>
                <w:lang w:eastAsia="en-US"/>
              </w:rPr>
            </w:pPr>
            <w:r>
              <w:rPr>
                <w:color w:val="000000"/>
                <w:sz w:val="18"/>
                <w:szCs w:val="18"/>
                <w:lang w:eastAsia="en-US"/>
              </w:rPr>
              <w:t>1</w:t>
            </w:r>
          </w:p>
        </w:tc>
      </w:tr>
      <w:tr w:rsidR="00E31258" w:rsidRPr="00E31258" w:rsidTr="00D44E9A">
        <w:trPr>
          <w:gridAfter w:val="1"/>
          <w:wAfter w:w="1551" w:type="dxa"/>
          <w:trHeight w:val="680"/>
        </w:trPr>
        <w:tc>
          <w:tcPr>
            <w:tcW w:w="3544" w:type="dxa"/>
            <w:tcBorders>
              <w:top w:val="nil"/>
              <w:left w:val="single" w:sz="4" w:space="0" w:color="auto"/>
              <w:bottom w:val="single" w:sz="8" w:space="0" w:color="000000"/>
              <w:right w:val="nil"/>
            </w:tcBorders>
            <w:vAlign w:val="center"/>
            <w:hideMark/>
          </w:tcPr>
          <w:p w:rsidR="00E31258" w:rsidRPr="004C1187" w:rsidRDefault="00E31258" w:rsidP="00D44E9A">
            <w:pPr>
              <w:suppressAutoHyphens/>
              <w:snapToGrid w:val="0"/>
              <w:ind w:left="294" w:hanging="294"/>
              <w:jc w:val="center"/>
              <w:rPr>
                <w:color w:val="000000"/>
                <w:sz w:val="16"/>
                <w:szCs w:val="16"/>
                <w:lang w:eastAsia="ar-SA"/>
              </w:rPr>
            </w:pPr>
            <w:r w:rsidRPr="004C1187">
              <w:rPr>
                <w:color w:val="000000"/>
                <w:sz w:val="16"/>
                <w:szCs w:val="16"/>
                <w:lang w:eastAsia="en-US"/>
              </w:rPr>
              <w:t>Показатель</w:t>
            </w:r>
          </w:p>
        </w:tc>
        <w:tc>
          <w:tcPr>
            <w:tcW w:w="2552" w:type="dxa"/>
            <w:tcBorders>
              <w:top w:val="nil"/>
              <w:left w:val="single" w:sz="8" w:space="0" w:color="000000"/>
              <w:bottom w:val="single" w:sz="8" w:space="0" w:color="000000"/>
              <w:right w:val="nil"/>
            </w:tcBorders>
            <w:vAlign w:val="center"/>
            <w:hideMark/>
          </w:tcPr>
          <w:p w:rsidR="00E31258" w:rsidRPr="004C1187" w:rsidRDefault="00E31258" w:rsidP="00D44E9A">
            <w:pPr>
              <w:suppressAutoHyphens/>
              <w:snapToGrid w:val="0"/>
              <w:jc w:val="center"/>
              <w:rPr>
                <w:color w:val="000000"/>
                <w:sz w:val="16"/>
                <w:szCs w:val="16"/>
                <w:lang w:eastAsia="ar-SA"/>
              </w:rPr>
            </w:pPr>
            <w:r w:rsidRPr="004C1187">
              <w:rPr>
                <w:color w:val="000000"/>
                <w:sz w:val="16"/>
                <w:szCs w:val="16"/>
                <w:lang w:eastAsia="en-US"/>
              </w:rPr>
              <w:t>Обязательные требования</w:t>
            </w:r>
          </w:p>
        </w:tc>
        <w:tc>
          <w:tcPr>
            <w:tcW w:w="1559" w:type="dxa"/>
            <w:tcBorders>
              <w:top w:val="nil"/>
              <w:left w:val="single" w:sz="8" w:space="0" w:color="000000"/>
              <w:bottom w:val="single" w:sz="8" w:space="0" w:color="000000"/>
              <w:right w:val="single" w:sz="4" w:space="0" w:color="auto"/>
            </w:tcBorders>
            <w:hideMark/>
          </w:tcPr>
          <w:p w:rsidR="00E31258" w:rsidRDefault="00E31258" w:rsidP="00D44E9A">
            <w:pPr>
              <w:suppressAutoHyphens/>
              <w:snapToGrid w:val="0"/>
              <w:jc w:val="center"/>
              <w:rPr>
                <w:color w:val="000000"/>
                <w:sz w:val="18"/>
                <w:szCs w:val="18"/>
                <w:lang w:eastAsia="ar-SA"/>
              </w:rPr>
            </w:pPr>
            <w:r>
              <w:rPr>
                <w:color w:val="000000"/>
                <w:sz w:val="18"/>
                <w:szCs w:val="18"/>
                <w:lang w:eastAsia="ar-SA"/>
              </w:rPr>
              <w:t>ПАО «Ростелеком»,</w:t>
            </w:r>
          </w:p>
          <w:p w:rsidR="00E31258" w:rsidRDefault="00E31258" w:rsidP="00D44E9A">
            <w:pPr>
              <w:suppressAutoHyphens/>
              <w:snapToGrid w:val="0"/>
              <w:jc w:val="center"/>
              <w:rPr>
                <w:color w:val="000000"/>
                <w:sz w:val="18"/>
                <w:szCs w:val="18"/>
                <w:lang w:eastAsia="ar-SA"/>
              </w:rPr>
            </w:pPr>
            <w:proofErr w:type="spellStart"/>
            <w:r>
              <w:rPr>
                <w:color w:val="000000"/>
                <w:sz w:val="18"/>
                <w:szCs w:val="18"/>
                <w:lang w:eastAsia="ar-SA"/>
              </w:rPr>
              <w:t>г</w:t>
            </w:r>
            <w:proofErr w:type="gramStart"/>
            <w:r>
              <w:rPr>
                <w:color w:val="000000"/>
                <w:sz w:val="18"/>
                <w:szCs w:val="18"/>
                <w:lang w:eastAsia="ar-SA"/>
              </w:rPr>
              <w:t>.С</w:t>
            </w:r>
            <w:proofErr w:type="gramEnd"/>
            <w:r>
              <w:rPr>
                <w:color w:val="000000"/>
                <w:sz w:val="18"/>
                <w:szCs w:val="18"/>
                <w:lang w:eastAsia="ar-SA"/>
              </w:rPr>
              <w:t>анкт</w:t>
            </w:r>
            <w:proofErr w:type="spellEnd"/>
            <w:r>
              <w:rPr>
                <w:color w:val="000000"/>
                <w:sz w:val="18"/>
                <w:szCs w:val="18"/>
                <w:lang w:eastAsia="ar-SA"/>
              </w:rPr>
              <w:t>-Петербург</w:t>
            </w:r>
          </w:p>
        </w:tc>
        <w:tc>
          <w:tcPr>
            <w:tcW w:w="1559" w:type="dxa"/>
            <w:tcBorders>
              <w:top w:val="nil"/>
              <w:left w:val="single" w:sz="8" w:space="0" w:color="000000"/>
              <w:bottom w:val="single" w:sz="8" w:space="0" w:color="000000"/>
              <w:right w:val="single" w:sz="4" w:space="0" w:color="auto"/>
            </w:tcBorders>
            <w:hideMark/>
          </w:tcPr>
          <w:p w:rsidR="00E31258" w:rsidRDefault="00E31258" w:rsidP="00D44E9A">
            <w:pPr>
              <w:suppressAutoHyphens/>
              <w:snapToGrid w:val="0"/>
              <w:jc w:val="center"/>
              <w:rPr>
                <w:color w:val="000000"/>
                <w:sz w:val="18"/>
                <w:szCs w:val="18"/>
                <w:lang w:eastAsia="ar-SA"/>
              </w:rPr>
            </w:pPr>
            <w:r>
              <w:rPr>
                <w:color w:val="000000"/>
                <w:sz w:val="18"/>
                <w:szCs w:val="18"/>
                <w:lang w:eastAsia="ar-SA"/>
              </w:rPr>
              <w:t>ООО «</w:t>
            </w:r>
            <w:proofErr w:type="spellStart"/>
            <w:r>
              <w:rPr>
                <w:color w:val="000000"/>
                <w:sz w:val="18"/>
                <w:szCs w:val="18"/>
                <w:lang w:eastAsia="ar-SA"/>
              </w:rPr>
              <w:t>ФасТел</w:t>
            </w:r>
            <w:proofErr w:type="spellEnd"/>
            <w:r>
              <w:rPr>
                <w:color w:val="000000"/>
                <w:sz w:val="18"/>
                <w:szCs w:val="18"/>
                <w:lang w:eastAsia="ar-SA"/>
              </w:rPr>
              <w:t>»,</w:t>
            </w:r>
          </w:p>
          <w:p w:rsidR="00E31258" w:rsidRDefault="00E31258" w:rsidP="00D44E9A">
            <w:pPr>
              <w:suppressAutoHyphens/>
              <w:snapToGrid w:val="0"/>
              <w:jc w:val="center"/>
              <w:rPr>
                <w:color w:val="000000"/>
                <w:sz w:val="18"/>
                <w:szCs w:val="18"/>
                <w:lang w:eastAsia="ar-SA"/>
              </w:rPr>
            </w:pPr>
            <w:r>
              <w:rPr>
                <w:color w:val="000000"/>
                <w:sz w:val="18"/>
                <w:szCs w:val="18"/>
                <w:lang w:eastAsia="ar-SA"/>
              </w:rPr>
              <w:t xml:space="preserve">г. </w:t>
            </w:r>
            <w:proofErr w:type="spellStart"/>
            <w:r w:rsidRPr="00D56D08">
              <w:t>Югорск</w:t>
            </w:r>
            <w:proofErr w:type="spellEnd"/>
          </w:p>
        </w:tc>
        <w:tc>
          <w:tcPr>
            <w:tcW w:w="1560" w:type="dxa"/>
            <w:tcBorders>
              <w:top w:val="nil"/>
              <w:left w:val="single" w:sz="8" w:space="0" w:color="000000"/>
              <w:bottom w:val="single" w:sz="8" w:space="0" w:color="000000"/>
              <w:right w:val="single" w:sz="4" w:space="0" w:color="auto"/>
            </w:tcBorders>
            <w:hideMark/>
          </w:tcPr>
          <w:p w:rsidR="00E31258" w:rsidRDefault="00E31258" w:rsidP="00D44E9A">
            <w:pPr>
              <w:suppressAutoHyphens/>
              <w:snapToGrid w:val="0"/>
              <w:jc w:val="center"/>
              <w:rPr>
                <w:color w:val="000000"/>
                <w:sz w:val="18"/>
                <w:szCs w:val="18"/>
                <w:lang w:eastAsia="ar-SA"/>
              </w:rPr>
            </w:pPr>
            <w:r>
              <w:rPr>
                <w:color w:val="000000"/>
                <w:sz w:val="18"/>
                <w:szCs w:val="18"/>
                <w:lang w:eastAsia="ar-SA"/>
              </w:rPr>
              <w:t>ООО «</w:t>
            </w:r>
            <w:proofErr w:type="spellStart"/>
            <w:r>
              <w:rPr>
                <w:color w:val="000000"/>
                <w:sz w:val="18"/>
                <w:szCs w:val="18"/>
                <w:lang w:eastAsia="ar-SA"/>
              </w:rPr>
              <w:t>Нэт</w:t>
            </w:r>
            <w:proofErr w:type="spellEnd"/>
            <w:r>
              <w:rPr>
                <w:color w:val="000000"/>
                <w:sz w:val="18"/>
                <w:szCs w:val="18"/>
                <w:lang w:eastAsia="ar-SA"/>
              </w:rPr>
              <w:t xml:space="preserve"> Бай </w:t>
            </w:r>
            <w:proofErr w:type="spellStart"/>
            <w:r>
              <w:rPr>
                <w:color w:val="000000"/>
                <w:sz w:val="18"/>
                <w:szCs w:val="18"/>
                <w:lang w:eastAsia="ar-SA"/>
              </w:rPr>
              <w:t>Нэт</w:t>
            </w:r>
            <w:proofErr w:type="spellEnd"/>
            <w:r>
              <w:rPr>
                <w:color w:val="000000"/>
                <w:sz w:val="18"/>
                <w:szCs w:val="18"/>
                <w:lang w:eastAsia="ar-SA"/>
              </w:rPr>
              <w:t xml:space="preserve"> Холдинг»,</w:t>
            </w:r>
          </w:p>
          <w:p w:rsidR="00E31258" w:rsidRDefault="00E31258" w:rsidP="00D44E9A">
            <w:pPr>
              <w:suppressAutoHyphens/>
              <w:snapToGrid w:val="0"/>
              <w:jc w:val="center"/>
              <w:rPr>
                <w:color w:val="000000"/>
                <w:sz w:val="18"/>
                <w:szCs w:val="18"/>
                <w:lang w:eastAsia="ar-SA"/>
              </w:rPr>
            </w:pPr>
            <w:r>
              <w:rPr>
                <w:color w:val="000000"/>
                <w:sz w:val="18"/>
                <w:szCs w:val="18"/>
                <w:lang w:eastAsia="ar-SA"/>
              </w:rPr>
              <w:t xml:space="preserve">г. </w:t>
            </w:r>
            <w:r w:rsidRPr="00D56D08">
              <w:t>Москва</w:t>
            </w:r>
          </w:p>
        </w:tc>
      </w:tr>
      <w:tr w:rsidR="00D44E9A" w:rsidRPr="00E31258" w:rsidTr="00D44E9A">
        <w:trPr>
          <w:trHeight w:val="710"/>
        </w:trPr>
        <w:tc>
          <w:tcPr>
            <w:tcW w:w="3544" w:type="dxa"/>
            <w:tcBorders>
              <w:top w:val="nil"/>
              <w:left w:val="single" w:sz="4" w:space="0" w:color="auto"/>
              <w:bottom w:val="single" w:sz="8" w:space="0" w:color="000000"/>
              <w:right w:val="nil"/>
            </w:tcBorders>
            <w:hideMark/>
          </w:tcPr>
          <w:p w:rsidR="00E31258" w:rsidRPr="004C1187" w:rsidRDefault="00E31258" w:rsidP="00D44E9A">
            <w:pPr>
              <w:suppressAutoHyphens/>
              <w:snapToGrid w:val="0"/>
              <w:ind w:left="108" w:right="119"/>
              <w:jc w:val="both"/>
              <w:rPr>
                <w:color w:val="000000"/>
                <w:sz w:val="16"/>
                <w:szCs w:val="16"/>
                <w:lang w:eastAsia="ar-SA"/>
              </w:rPr>
            </w:pPr>
            <w:r w:rsidRPr="004C1187">
              <w:rPr>
                <w:color w:val="000000"/>
                <w:sz w:val="16"/>
                <w:szCs w:val="16"/>
                <w:lang w:eastAsia="en-US"/>
              </w:rPr>
              <w:t>1.</w:t>
            </w:r>
            <w:r w:rsidRPr="004C1187">
              <w:rPr>
                <w:sz w:val="16"/>
                <w:szCs w:val="16"/>
                <w:lang w:eastAsia="en-US"/>
              </w:rPr>
              <w:t xml:space="preserve">Непроведение ликвидации участника </w:t>
            </w:r>
            <w:r w:rsidRPr="004C1187">
              <w:rPr>
                <w:bCs/>
                <w:sz w:val="16"/>
                <w:szCs w:val="16"/>
                <w:lang w:eastAsia="en-US"/>
              </w:rPr>
              <w:t>закупки -</w:t>
            </w:r>
            <w:r w:rsidRPr="004C1187">
              <w:rPr>
                <w:sz w:val="16"/>
                <w:szCs w:val="16"/>
                <w:lang w:eastAsia="en-US"/>
              </w:rPr>
              <w:t xml:space="preserve"> юридического лица и отсутствие решения арбитражного суда о признании участника </w:t>
            </w:r>
            <w:r w:rsidRPr="004C1187">
              <w:rPr>
                <w:bCs/>
                <w:sz w:val="16"/>
                <w:szCs w:val="16"/>
                <w:lang w:eastAsia="en-US"/>
              </w:rPr>
              <w:t>закупки</w:t>
            </w:r>
            <w:r w:rsidRPr="004C1187">
              <w:rPr>
                <w:sz w:val="16"/>
                <w:szCs w:val="16"/>
                <w:lang w:eastAsia="en-US"/>
              </w:rPr>
              <w:t xml:space="preserve"> - юридического лица, индивидуального предпринимателя </w:t>
            </w:r>
            <w:r w:rsidRPr="004C1187">
              <w:rPr>
                <w:bCs/>
                <w:sz w:val="16"/>
                <w:szCs w:val="16"/>
                <w:lang w:eastAsia="en-US"/>
              </w:rPr>
              <w:t>несостоятельным (</w:t>
            </w:r>
            <w:r w:rsidRPr="004C1187">
              <w:rPr>
                <w:sz w:val="16"/>
                <w:szCs w:val="16"/>
                <w:lang w:eastAsia="en-US"/>
              </w:rPr>
              <w:t>банкротом</w:t>
            </w:r>
            <w:r w:rsidRPr="004C1187">
              <w:rPr>
                <w:bCs/>
                <w:sz w:val="16"/>
                <w:szCs w:val="16"/>
                <w:lang w:eastAsia="en-US"/>
              </w:rPr>
              <w:t>)</w:t>
            </w:r>
            <w:r w:rsidRPr="004C1187">
              <w:rPr>
                <w:sz w:val="16"/>
                <w:szCs w:val="16"/>
                <w:lang w:eastAsia="en-US"/>
              </w:rPr>
              <w:t xml:space="preserve"> и об открытии конкурсного производства.</w:t>
            </w:r>
          </w:p>
        </w:tc>
        <w:tc>
          <w:tcPr>
            <w:tcW w:w="2552" w:type="dxa"/>
            <w:tcBorders>
              <w:top w:val="nil"/>
              <w:left w:val="single" w:sz="8" w:space="0" w:color="000000"/>
              <w:bottom w:val="single" w:sz="8" w:space="0" w:color="000000"/>
              <w:right w:val="nil"/>
            </w:tcBorders>
            <w:vAlign w:val="center"/>
            <w:hideMark/>
          </w:tcPr>
          <w:p w:rsidR="00E31258" w:rsidRPr="004C1187" w:rsidRDefault="00E31258" w:rsidP="00D44E9A">
            <w:pPr>
              <w:suppressAutoHyphens/>
              <w:snapToGrid w:val="0"/>
              <w:jc w:val="center"/>
              <w:rPr>
                <w:color w:val="000000"/>
                <w:sz w:val="16"/>
                <w:szCs w:val="16"/>
                <w:lang w:eastAsia="ar-SA"/>
              </w:rPr>
            </w:pPr>
            <w:r w:rsidRPr="004C1187">
              <w:rPr>
                <w:color w:val="000000"/>
                <w:sz w:val="16"/>
                <w:szCs w:val="16"/>
                <w:lang w:eastAsia="en-US"/>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E31258" w:rsidRDefault="00E31258" w:rsidP="00D44E9A">
            <w:pPr>
              <w:suppressAutoHyphens/>
              <w:snapToGrid w:val="0"/>
              <w:jc w:val="center"/>
              <w:rPr>
                <w:color w:val="000000"/>
                <w:sz w:val="18"/>
                <w:szCs w:val="18"/>
                <w:lang w:eastAsia="ar-SA"/>
              </w:rPr>
            </w:pPr>
            <w:r>
              <w:rPr>
                <w:color w:val="000000"/>
                <w:sz w:val="18"/>
                <w:szCs w:val="18"/>
                <w:lang w:eastAsia="en-US"/>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hideMark/>
          </w:tcPr>
          <w:p w:rsidR="00E31258" w:rsidRDefault="00E31258" w:rsidP="00D44E9A">
            <w:pPr>
              <w:suppressAutoHyphens/>
              <w:snapToGrid w:val="0"/>
              <w:jc w:val="center"/>
              <w:rPr>
                <w:color w:val="000000"/>
                <w:sz w:val="18"/>
                <w:szCs w:val="18"/>
                <w:lang w:eastAsia="ar-SA"/>
              </w:rPr>
            </w:pPr>
            <w:r>
              <w:rPr>
                <w:color w:val="000000"/>
                <w:sz w:val="18"/>
                <w:szCs w:val="18"/>
                <w:lang w:eastAsia="en-US"/>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E31258" w:rsidRDefault="00E31258" w:rsidP="00D44E9A">
            <w:pPr>
              <w:suppressAutoHyphens/>
              <w:snapToGrid w:val="0"/>
              <w:jc w:val="center"/>
              <w:rPr>
                <w:color w:val="000000"/>
                <w:sz w:val="18"/>
                <w:szCs w:val="18"/>
                <w:lang w:eastAsia="ar-SA"/>
              </w:rPr>
            </w:pPr>
            <w:r>
              <w:rPr>
                <w:color w:val="000000"/>
                <w:sz w:val="18"/>
                <w:szCs w:val="18"/>
                <w:lang w:eastAsia="en-US"/>
              </w:rPr>
              <w:t>информация продекларирована</w:t>
            </w:r>
          </w:p>
        </w:tc>
        <w:tc>
          <w:tcPr>
            <w:tcW w:w="1551" w:type="dxa"/>
          </w:tcPr>
          <w:p w:rsidR="00E31258" w:rsidRDefault="00E31258">
            <w:pPr>
              <w:suppressAutoHyphens/>
              <w:snapToGrid w:val="0"/>
              <w:spacing w:line="276" w:lineRule="auto"/>
              <w:jc w:val="center"/>
              <w:rPr>
                <w:color w:val="000000"/>
                <w:sz w:val="18"/>
                <w:szCs w:val="18"/>
                <w:lang w:eastAsia="en-US"/>
              </w:rPr>
            </w:pPr>
          </w:p>
        </w:tc>
      </w:tr>
      <w:tr w:rsidR="00D44E9A" w:rsidRPr="00E31258" w:rsidTr="00D44E9A">
        <w:trPr>
          <w:trHeight w:val="388"/>
        </w:trPr>
        <w:tc>
          <w:tcPr>
            <w:tcW w:w="3544" w:type="dxa"/>
            <w:tcBorders>
              <w:top w:val="nil"/>
              <w:left w:val="single" w:sz="4" w:space="0" w:color="auto"/>
              <w:bottom w:val="single" w:sz="8" w:space="0" w:color="000000"/>
              <w:right w:val="nil"/>
            </w:tcBorders>
            <w:hideMark/>
          </w:tcPr>
          <w:p w:rsidR="00E31258" w:rsidRPr="004C1187" w:rsidRDefault="00E31258" w:rsidP="00D44E9A">
            <w:pPr>
              <w:suppressAutoHyphens/>
              <w:snapToGrid w:val="0"/>
              <w:ind w:left="105" w:right="120"/>
              <w:jc w:val="both"/>
              <w:rPr>
                <w:sz w:val="16"/>
                <w:szCs w:val="16"/>
                <w:lang w:eastAsia="en-US"/>
              </w:rPr>
            </w:pPr>
            <w:r w:rsidRPr="004C1187">
              <w:rPr>
                <w:sz w:val="16"/>
                <w:szCs w:val="16"/>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552" w:type="dxa"/>
            <w:tcBorders>
              <w:top w:val="nil"/>
              <w:left w:val="single" w:sz="8" w:space="0" w:color="000000"/>
              <w:bottom w:val="single" w:sz="8" w:space="0" w:color="000000"/>
              <w:right w:val="nil"/>
            </w:tcBorders>
            <w:vAlign w:val="center"/>
            <w:hideMark/>
          </w:tcPr>
          <w:p w:rsidR="00E31258" w:rsidRPr="004C1187" w:rsidRDefault="00E31258" w:rsidP="00D44E9A">
            <w:pPr>
              <w:suppressAutoHyphens/>
              <w:snapToGrid w:val="0"/>
              <w:jc w:val="center"/>
              <w:rPr>
                <w:color w:val="000000"/>
                <w:sz w:val="16"/>
                <w:szCs w:val="16"/>
                <w:lang w:eastAsia="ar-SA"/>
              </w:rPr>
            </w:pPr>
            <w:r w:rsidRPr="004C1187">
              <w:rPr>
                <w:color w:val="000000"/>
                <w:sz w:val="16"/>
                <w:szCs w:val="16"/>
                <w:lang w:eastAsia="en-US"/>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E31258" w:rsidRDefault="00E31258" w:rsidP="00D44E9A">
            <w:pPr>
              <w:suppressAutoHyphens/>
              <w:snapToGrid w:val="0"/>
              <w:jc w:val="center"/>
              <w:rPr>
                <w:color w:val="000000"/>
                <w:sz w:val="18"/>
                <w:szCs w:val="18"/>
                <w:lang w:eastAsia="ar-SA"/>
              </w:rPr>
            </w:pPr>
            <w:r>
              <w:rPr>
                <w:color w:val="000000"/>
                <w:sz w:val="18"/>
                <w:szCs w:val="18"/>
                <w:lang w:eastAsia="en-US"/>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hideMark/>
          </w:tcPr>
          <w:p w:rsidR="00E31258" w:rsidRDefault="00E31258" w:rsidP="00D44E9A">
            <w:pPr>
              <w:suppressAutoHyphens/>
              <w:snapToGrid w:val="0"/>
              <w:jc w:val="center"/>
              <w:rPr>
                <w:color w:val="000000"/>
                <w:sz w:val="18"/>
                <w:szCs w:val="18"/>
                <w:lang w:eastAsia="ar-SA"/>
              </w:rPr>
            </w:pPr>
            <w:r>
              <w:rPr>
                <w:color w:val="000000"/>
                <w:sz w:val="18"/>
                <w:szCs w:val="18"/>
                <w:lang w:eastAsia="en-US"/>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E31258" w:rsidRDefault="00E31258" w:rsidP="00D44E9A">
            <w:pPr>
              <w:suppressAutoHyphens/>
              <w:snapToGrid w:val="0"/>
              <w:jc w:val="center"/>
              <w:rPr>
                <w:color w:val="000000"/>
                <w:sz w:val="18"/>
                <w:szCs w:val="18"/>
                <w:lang w:eastAsia="ar-SA"/>
              </w:rPr>
            </w:pPr>
            <w:r>
              <w:rPr>
                <w:color w:val="000000"/>
                <w:sz w:val="18"/>
                <w:szCs w:val="18"/>
                <w:lang w:eastAsia="en-US"/>
              </w:rPr>
              <w:t>информация продекларирована</w:t>
            </w:r>
          </w:p>
        </w:tc>
        <w:tc>
          <w:tcPr>
            <w:tcW w:w="1551" w:type="dxa"/>
          </w:tcPr>
          <w:p w:rsidR="00E31258" w:rsidRDefault="00E31258">
            <w:pPr>
              <w:suppressAutoHyphens/>
              <w:snapToGrid w:val="0"/>
              <w:spacing w:line="276" w:lineRule="auto"/>
              <w:jc w:val="center"/>
              <w:rPr>
                <w:color w:val="000000"/>
                <w:sz w:val="18"/>
                <w:szCs w:val="18"/>
                <w:lang w:eastAsia="en-US"/>
              </w:rPr>
            </w:pPr>
          </w:p>
        </w:tc>
      </w:tr>
      <w:tr w:rsidR="00D44E9A" w:rsidRPr="00E31258" w:rsidTr="00D44E9A">
        <w:trPr>
          <w:trHeight w:val="1155"/>
        </w:trPr>
        <w:tc>
          <w:tcPr>
            <w:tcW w:w="3544" w:type="dxa"/>
            <w:tcBorders>
              <w:top w:val="nil"/>
              <w:left w:val="single" w:sz="4" w:space="0" w:color="auto"/>
              <w:bottom w:val="single" w:sz="8" w:space="0" w:color="000000"/>
              <w:right w:val="nil"/>
            </w:tcBorders>
            <w:hideMark/>
          </w:tcPr>
          <w:p w:rsidR="00E31258" w:rsidRPr="004C1187" w:rsidRDefault="00E31258" w:rsidP="00D44E9A">
            <w:pPr>
              <w:suppressAutoHyphens/>
              <w:snapToGrid w:val="0"/>
              <w:ind w:left="105" w:right="120"/>
              <w:jc w:val="both"/>
              <w:rPr>
                <w:sz w:val="16"/>
                <w:szCs w:val="16"/>
                <w:lang w:eastAsia="en-US"/>
              </w:rPr>
            </w:pPr>
            <w:r w:rsidRPr="004C1187">
              <w:rPr>
                <w:sz w:val="16"/>
                <w:szCs w:val="16"/>
                <w:lang w:eastAsia="en-US"/>
              </w:rPr>
              <w:t xml:space="preserve">3. </w:t>
            </w:r>
            <w:proofErr w:type="gramStart"/>
            <w:r w:rsidRPr="004C1187">
              <w:rPr>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C1187">
              <w:rPr>
                <w:sz w:val="16"/>
                <w:szCs w:val="16"/>
                <w:lang w:eastAsia="en-US"/>
              </w:rPr>
              <w:t xml:space="preserve"> </w:t>
            </w:r>
            <w:proofErr w:type="gramStart"/>
            <w:r w:rsidRPr="004C1187">
              <w:rPr>
                <w:sz w:val="16"/>
                <w:szCs w:val="16"/>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C1187">
              <w:rPr>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C1187">
              <w:rPr>
                <w:sz w:val="16"/>
                <w:szCs w:val="16"/>
                <w:lang w:eastAsia="en-US"/>
              </w:rPr>
              <w:t>указанных</w:t>
            </w:r>
            <w:proofErr w:type="gramEnd"/>
            <w:r w:rsidRPr="004C1187">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552" w:type="dxa"/>
            <w:tcBorders>
              <w:top w:val="nil"/>
              <w:left w:val="single" w:sz="8" w:space="0" w:color="000000"/>
              <w:bottom w:val="single" w:sz="8" w:space="0" w:color="000000"/>
              <w:right w:val="nil"/>
            </w:tcBorders>
            <w:vAlign w:val="center"/>
            <w:hideMark/>
          </w:tcPr>
          <w:p w:rsidR="00E31258" w:rsidRPr="004C1187" w:rsidRDefault="00E31258" w:rsidP="00D44E9A">
            <w:pPr>
              <w:suppressAutoHyphens/>
              <w:snapToGrid w:val="0"/>
              <w:ind w:firstLine="33"/>
              <w:jc w:val="center"/>
              <w:rPr>
                <w:color w:val="000000"/>
                <w:sz w:val="16"/>
                <w:szCs w:val="16"/>
                <w:lang w:eastAsia="ar-SA"/>
              </w:rPr>
            </w:pPr>
            <w:r w:rsidRPr="004C1187">
              <w:rPr>
                <w:color w:val="000000"/>
                <w:sz w:val="16"/>
                <w:szCs w:val="16"/>
                <w:lang w:eastAsia="en-US"/>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E31258" w:rsidRDefault="00E31258" w:rsidP="00D44E9A">
            <w:pPr>
              <w:suppressAutoHyphens/>
              <w:snapToGrid w:val="0"/>
              <w:ind w:firstLine="33"/>
              <w:jc w:val="center"/>
              <w:rPr>
                <w:color w:val="000000"/>
                <w:sz w:val="18"/>
                <w:szCs w:val="18"/>
                <w:lang w:eastAsia="ar-SA"/>
              </w:rPr>
            </w:pPr>
            <w:r>
              <w:rPr>
                <w:color w:val="000000"/>
                <w:sz w:val="18"/>
                <w:szCs w:val="18"/>
                <w:lang w:eastAsia="en-US"/>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hideMark/>
          </w:tcPr>
          <w:p w:rsidR="00E31258" w:rsidRDefault="00E31258" w:rsidP="00D44E9A">
            <w:pPr>
              <w:suppressAutoHyphens/>
              <w:snapToGrid w:val="0"/>
              <w:ind w:firstLine="33"/>
              <w:jc w:val="center"/>
              <w:rPr>
                <w:color w:val="000000"/>
                <w:sz w:val="18"/>
                <w:szCs w:val="18"/>
                <w:lang w:eastAsia="ar-SA"/>
              </w:rPr>
            </w:pPr>
            <w:r>
              <w:rPr>
                <w:color w:val="000000"/>
                <w:sz w:val="18"/>
                <w:szCs w:val="18"/>
                <w:lang w:eastAsia="en-US"/>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E31258" w:rsidRDefault="00E31258" w:rsidP="00D44E9A">
            <w:pPr>
              <w:suppressAutoHyphens/>
              <w:snapToGrid w:val="0"/>
              <w:ind w:firstLine="33"/>
              <w:jc w:val="center"/>
              <w:rPr>
                <w:color w:val="000000"/>
                <w:sz w:val="18"/>
                <w:szCs w:val="18"/>
                <w:lang w:eastAsia="ar-SA"/>
              </w:rPr>
            </w:pPr>
            <w:r>
              <w:rPr>
                <w:color w:val="000000"/>
                <w:sz w:val="18"/>
                <w:szCs w:val="18"/>
                <w:lang w:eastAsia="en-US"/>
              </w:rPr>
              <w:t>информация продекларирована</w:t>
            </w:r>
          </w:p>
        </w:tc>
        <w:tc>
          <w:tcPr>
            <w:tcW w:w="1551" w:type="dxa"/>
          </w:tcPr>
          <w:p w:rsidR="00E31258" w:rsidRDefault="00E31258">
            <w:pPr>
              <w:suppressAutoHyphens/>
              <w:snapToGrid w:val="0"/>
              <w:spacing w:line="276" w:lineRule="auto"/>
              <w:ind w:firstLine="33"/>
              <w:jc w:val="center"/>
              <w:rPr>
                <w:color w:val="000000"/>
                <w:sz w:val="18"/>
                <w:szCs w:val="18"/>
                <w:lang w:eastAsia="en-US"/>
              </w:rPr>
            </w:pPr>
          </w:p>
        </w:tc>
      </w:tr>
      <w:tr w:rsidR="00D44E9A" w:rsidRPr="00E31258" w:rsidTr="00D44E9A">
        <w:trPr>
          <w:trHeight w:val="540"/>
        </w:trPr>
        <w:tc>
          <w:tcPr>
            <w:tcW w:w="3544" w:type="dxa"/>
            <w:tcBorders>
              <w:top w:val="nil"/>
              <w:left w:val="single" w:sz="4" w:space="0" w:color="auto"/>
              <w:bottom w:val="single" w:sz="8" w:space="0" w:color="000000"/>
              <w:right w:val="nil"/>
            </w:tcBorders>
            <w:hideMark/>
          </w:tcPr>
          <w:p w:rsidR="00D44E9A" w:rsidRPr="004C1187" w:rsidRDefault="00D44E9A" w:rsidP="00407D19">
            <w:pPr>
              <w:suppressAutoHyphens/>
              <w:spacing w:line="276" w:lineRule="auto"/>
              <w:rPr>
                <w:sz w:val="16"/>
                <w:szCs w:val="16"/>
                <w:lang w:eastAsia="en-US"/>
              </w:rPr>
            </w:pPr>
            <w:r w:rsidRPr="004C1187">
              <w:rPr>
                <w:sz w:val="16"/>
                <w:szCs w:val="16"/>
                <w:lang w:eastAsia="en-US"/>
              </w:rPr>
              <w:t xml:space="preserve">4. </w:t>
            </w:r>
            <w:proofErr w:type="gramStart"/>
            <w:r w:rsidRPr="004C1187">
              <w:rPr>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C1187">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Pr="004C1187">
              <w:rPr>
                <w:sz w:val="16"/>
                <w:szCs w:val="16"/>
                <w:lang w:eastAsia="en-US"/>
              </w:rPr>
              <w:lastRenderedPageBreak/>
              <w:t>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44E9A" w:rsidRPr="004C1187" w:rsidRDefault="00D44E9A" w:rsidP="00407D19">
            <w:pPr>
              <w:suppressAutoHyphens/>
              <w:spacing w:line="276" w:lineRule="auto"/>
              <w:rPr>
                <w:sz w:val="16"/>
                <w:szCs w:val="16"/>
                <w:lang w:eastAsia="en-US"/>
              </w:rPr>
            </w:pPr>
            <w:r w:rsidRPr="004C1187">
              <w:rPr>
                <w:sz w:val="16"/>
                <w:szCs w:val="16"/>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552" w:type="dxa"/>
            <w:tcBorders>
              <w:top w:val="nil"/>
              <w:left w:val="single" w:sz="8" w:space="0" w:color="000000"/>
              <w:bottom w:val="single" w:sz="8" w:space="0" w:color="000000"/>
              <w:right w:val="nil"/>
            </w:tcBorders>
            <w:vAlign w:val="center"/>
            <w:hideMark/>
          </w:tcPr>
          <w:p w:rsidR="00D44E9A" w:rsidRPr="004C1187" w:rsidRDefault="00D44E9A" w:rsidP="00407D19">
            <w:pPr>
              <w:snapToGrid w:val="0"/>
              <w:spacing w:line="276" w:lineRule="auto"/>
              <w:jc w:val="center"/>
              <w:rPr>
                <w:color w:val="000000"/>
                <w:sz w:val="16"/>
                <w:szCs w:val="16"/>
                <w:lang w:eastAsia="en-US"/>
              </w:rPr>
            </w:pPr>
            <w:r w:rsidRPr="004C1187">
              <w:rPr>
                <w:color w:val="000000"/>
                <w:sz w:val="16"/>
                <w:szCs w:val="16"/>
                <w:lang w:eastAsia="en-US"/>
              </w:rPr>
              <w:lastRenderedPageBreak/>
              <w:t>декларация</w:t>
            </w:r>
          </w:p>
        </w:tc>
        <w:tc>
          <w:tcPr>
            <w:tcW w:w="1559" w:type="dxa"/>
            <w:tcBorders>
              <w:top w:val="nil"/>
              <w:left w:val="single" w:sz="8" w:space="0" w:color="000000"/>
              <w:bottom w:val="single" w:sz="8" w:space="0" w:color="000000"/>
              <w:right w:val="single" w:sz="4" w:space="0" w:color="auto"/>
            </w:tcBorders>
            <w:vAlign w:val="center"/>
            <w:hideMark/>
          </w:tcPr>
          <w:p w:rsidR="00D44E9A" w:rsidRPr="00D44E9A" w:rsidRDefault="00D44E9A" w:rsidP="00407D19">
            <w:pPr>
              <w:snapToGrid w:val="0"/>
              <w:spacing w:line="276" w:lineRule="auto"/>
              <w:jc w:val="center"/>
              <w:rPr>
                <w:color w:val="000000"/>
                <w:sz w:val="18"/>
                <w:szCs w:val="18"/>
                <w:lang w:eastAsia="en-US"/>
              </w:rPr>
            </w:pPr>
            <w:r w:rsidRPr="00D44E9A">
              <w:rPr>
                <w:color w:val="000000"/>
                <w:sz w:val="18"/>
                <w:szCs w:val="18"/>
                <w:lang w:eastAsia="en-US"/>
              </w:rPr>
              <w:t xml:space="preserve">информация </w:t>
            </w:r>
          </w:p>
          <w:p w:rsidR="00D44E9A" w:rsidRPr="00D44E9A" w:rsidRDefault="00D44E9A" w:rsidP="00407D19">
            <w:pPr>
              <w:snapToGrid w:val="0"/>
              <w:spacing w:line="276" w:lineRule="auto"/>
              <w:jc w:val="center"/>
              <w:rPr>
                <w:color w:val="000000"/>
                <w:sz w:val="18"/>
                <w:szCs w:val="18"/>
                <w:lang w:eastAsia="en-US"/>
              </w:rPr>
            </w:pPr>
            <w:r w:rsidRPr="00D44E9A">
              <w:rPr>
                <w:color w:val="000000"/>
                <w:sz w:val="18"/>
                <w:szCs w:val="18"/>
                <w:lang w:eastAsia="en-US"/>
              </w:rPr>
              <w:t>продекларирована</w:t>
            </w:r>
          </w:p>
        </w:tc>
        <w:tc>
          <w:tcPr>
            <w:tcW w:w="1559" w:type="dxa"/>
            <w:tcBorders>
              <w:top w:val="nil"/>
              <w:left w:val="single" w:sz="8" w:space="0" w:color="000000"/>
              <w:bottom w:val="single" w:sz="8" w:space="0" w:color="000000"/>
              <w:right w:val="single" w:sz="4" w:space="0" w:color="auto"/>
            </w:tcBorders>
            <w:vAlign w:val="center"/>
            <w:hideMark/>
          </w:tcPr>
          <w:p w:rsidR="00D44E9A" w:rsidRPr="00D44E9A" w:rsidRDefault="00D44E9A" w:rsidP="00407D19">
            <w:pPr>
              <w:snapToGrid w:val="0"/>
              <w:spacing w:line="276" w:lineRule="auto"/>
              <w:jc w:val="center"/>
              <w:rPr>
                <w:color w:val="000000"/>
                <w:sz w:val="18"/>
                <w:szCs w:val="18"/>
                <w:lang w:eastAsia="en-US"/>
              </w:rPr>
            </w:pPr>
            <w:r w:rsidRPr="00D44E9A">
              <w:rPr>
                <w:color w:val="000000"/>
                <w:sz w:val="18"/>
                <w:szCs w:val="18"/>
                <w:lang w:eastAsia="en-US"/>
              </w:rPr>
              <w:t xml:space="preserve">информация </w:t>
            </w:r>
          </w:p>
          <w:p w:rsidR="00D44E9A" w:rsidRPr="00D44E9A" w:rsidRDefault="00D44E9A" w:rsidP="00407D19">
            <w:pPr>
              <w:snapToGrid w:val="0"/>
              <w:spacing w:line="276" w:lineRule="auto"/>
              <w:jc w:val="center"/>
              <w:rPr>
                <w:color w:val="000000"/>
                <w:sz w:val="18"/>
                <w:szCs w:val="18"/>
                <w:lang w:eastAsia="en-US"/>
              </w:rPr>
            </w:pPr>
            <w:r w:rsidRPr="00D44E9A">
              <w:rPr>
                <w:color w:val="000000"/>
                <w:sz w:val="18"/>
                <w:szCs w:val="18"/>
                <w:lang w:eastAsia="en-US"/>
              </w:rPr>
              <w:t>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D44E9A" w:rsidRDefault="00D44E9A" w:rsidP="00D44E9A">
            <w:pPr>
              <w:suppressAutoHyphens/>
              <w:snapToGrid w:val="0"/>
              <w:jc w:val="center"/>
              <w:rPr>
                <w:color w:val="000000"/>
                <w:sz w:val="18"/>
                <w:szCs w:val="18"/>
                <w:lang w:eastAsia="ar-SA"/>
              </w:rPr>
            </w:pPr>
            <w:r>
              <w:rPr>
                <w:color w:val="000000"/>
                <w:sz w:val="18"/>
                <w:szCs w:val="18"/>
                <w:lang w:eastAsia="en-US"/>
              </w:rPr>
              <w:t>информация продекларирована</w:t>
            </w:r>
          </w:p>
        </w:tc>
        <w:tc>
          <w:tcPr>
            <w:tcW w:w="1551" w:type="dxa"/>
          </w:tcPr>
          <w:p w:rsidR="00D44E9A" w:rsidRDefault="00D44E9A">
            <w:pPr>
              <w:suppressAutoHyphens/>
              <w:snapToGrid w:val="0"/>
              <w:spacing w:line="276" w:lineRule="auto"/>
              <w:jc w:val="center"/>
              <w:rPr>
                <w:color w:val="000000"/>
                <w:sz w:val="18"/>
                <w:szCs w:val="18"/>
                <w:lang w:eastAsia="en-US"/>
              </w:rPr>
            </w:pPr>
          </w:p>
          <w:p w:rsidR="00D44E9A" w:rsidRDefault="00D44E9A" w:rsidP="00D44E9A">
            <w:pPr>
              <w:rPr>
                <w:sz w:val="18"/>
                <w:szCs w:val="18"/>
                <w:lang w:eastAsia="en-US"/>
              </w:rPr>
            </w:pPr>
          </w:p>
          <w:p w:rsidR="00D44E9A" w:rsidRDefault="00D44E9A" w:rsidP="00D44E9A">
            <w:pPr>
              <w:rPr>
                <w:sz w:val="18"/>
                <w:szCs w:val="18"/>
                <w:lang w:eastAsia="en-US"/>
              </w:rPr>
            </w:pPr>
          </w:p>
          <w:p w:rsidR="00D44E9A" w:rsidRDefault="00D44E9A" w:rsidP="00D44E9A">
            <w:pPr>
              <w:rPr>
                <w:sz w:val="18"/>
                <w:szCs w:val="18"/>
                <w:lang w:eastAsia="en-US"/>
              </w:rPr>
            </w:pPr>
          </w:p>
          <w:p w:rsidR="00D44E9A" w:rsidRPr="00D44E9A" w:rsidRDefault="00D44E9A" w:rsidP="00D44E9A">
            <w:pPr>
              <w:rPr>
                <w:sz w:val="18"/>
                <w:szCs w:val="18"/>
                <w:lang w:eastAsia="en-US"/>
              </w:rPr>
            </w:pPr>
          </w:p>
        </w:tc>
      </w:tr>
      <w:tr w:rsidR="00D44E9A" w:rsidRPr="00E31258" w:rsidTr="00D44E9A">
        <w:trPr>
          <w:trHeight w:val="634"/>
        </w:trPr>
        <w:tc>
          <w:tcPr>
            <w:tcW w:w="3544" w:type="dxa"/>
            <w:tcBorders>
              <w:top w:val="nil"/>
              <w:left w:val="single" w:sz="4" w:space="0" w:color="auto"/>
              <w:bottom w:val="single" w:sz="8" w:space="0" w:color="000000"/>
              <w:right w:val="nil"/>
            </w:tcBorders>
            <w:hideMark/>
          </w:tcPr>
          <w:p w:rsidR="00E31258" w:rsidRPr="004C1187" w:rsidRDefault="00E31258" w:rsidP="00D44E9A">
            <w:pPr>
              <w:suppressAutoHyphens/>
              <w:snapToGrid w:val="0"/>
              <w:ind w:left="105" w:right="120"/>
              <w:jc w:val="both"/>
              <w:rPr>
                <w:sz w:val="16"/>
                <w:szCs w:val="16"/>
                <w:lang w:eastAsia="en-US"/>
              </w:rPr>
            </w:pPr>
            <w:r w:rsidRPr="004C1187">
              <w:rPr>
                <w:sz w:val="16"/>
                <w:szCs w:val="16"/>
                <w:lang w:eastAsia="en-US"/>
              </w:rPr>
              <w:lastRenderedPageBreak/>
              <w:t xml:space="preserve">5. </w:t>
            </w:r>
            <w:proofErr w:type="gramStart"/>
            <w:r w:rsidRPr="004C1187">
              <w:rPr>
                <w:sz w:val="16"/>
                <w:szCs w:val="16"/>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C1187">
              <w:rPr>
                <w:sz w:val="16"/>
                <w:szCs w:val="16"/>
                <w:lang w:eastAsia="en-US"/>
              </w:rPr>
              <w:t xml:space="preserve"> </w:t>
            </w:r>
            <w:proofErr w:type="gramStart"/>
            <w:r w:rsidRPr="004C1187">
              <w:rPr>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C1187">
              <w:rPr>
                <w:sz w:val="16"/>
                <w:szCs w:val="16"/>
                <w:lang w:eastAsia="en-US"/>
              </w:rPr>
              <w:t>неполнородными</w:t>
            </w:r>
            <w:proofErr w:type="spellEnd"/>
            <w:r w:rsidRPr="004C1187">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4C1187">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552" w:type="dxa"/>
            <w:tcBorders>
              <w:top w:val="nil"/>
              <w:left w:val="single" w:sz="8" w:space="0" w:color="000000"/>
              <w:bottom w:val="single" w:sz="8" w:space="0" w:color="000000"/>
              <w:right w:val="nil"/>
            </w:tcBorders>
            <w:vAlign w:val="center"/>
            <w:hideMark/>
          </w:tcPr>
          <w:p w:rsidR="00E31258" w:rsidRPr="004C1187" w:rsidRDefault="00E31258" w:rsidP="00D44E9A">
            <w:pPr>
              <w:suppressAutoHyphens/>
              <w:snapToGrid w:val="0"/>
              <w:jc w:val="center"/>
              <w:rPr>
                <w:color w:val="000000"/>
                <w:sz w:val="16"/>
                <w:szCs w:val="16"/>
                <w:lang w:eastAsia="ar-SA"/>
              </w:rPr>
            </w:pPr>
            <w:r w:rsidRPr="004C1187">
              <w:rPr>
                <w:color w:val="000000"/>
                <w:sz w:val="16"/>
                <w:szCs w:val="16"/>
                <w:lang w:eastAsia="en-US"/>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E31258" w:rsidRDefault="00E31258" w:rsidP="00D44E9A">
            <w:pPr>
              <w:suppressAutoHyphens/>
              <w:snapToGrid w:val="0"/>
              <w:jc w:val="center"/>
              <w:rPr>
                <w:color w:val="000000"/>
                <w:sz w:val="18"/>
                <w:szCs w:val="18"/>
                <w:lang w:eastAsia="ar-SA"/>
              </w:rPr>
            </w:pPr>
            <w:r>
              <w:rPr>
                <w:color w:val="000000"/>
                <w:sz w:val="18"/>
                <w:szCs w:val="18"/>
                <w:lang w:eastAsia="en-US"/>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hideMark/>
          </w:tcPr>
          <w:p w:rsidR="00E31258" w:rsidRDefault="00E31258" w:rsidP="00D44E9A">
            <w:pPr>
              <w:suppressAutoHyphens/>
              <w:snapToGrid w:val="0"/>
              <w:jc w:val="center"/>
              <w:rPr>
                <w:color w:val="000000"/>
                <w:sz w:val="18"/>
                <w:szCs w:val="18"/>
                <w:lang w:eastAsia="ar-SA"/>
              </w:rPr>
            </w:pPr>
            <w:r>
              <w:rPr>
                <w:color w:val="000000"/>
                <w:sz w:val="18"/>
                <w:szCs w:val="18"/>
                <w:lang w:eastAsia="en-US"/>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E31258" w:rsidRDefault="00E31258" w:rsidP="00D44E9A">
            <w:pPr>
              <w:suppressAutoHyphens/>
              <w:snapToGrid w:val="0"/>
              <w:jc w:val="center"/>
              <w:rPr>
                <w:color w:val="000000"/>
                <w:sz w:val="18"/>
                <w:szCs w:val="18"/>
                <w:lang w:eastAsia="ar-SA"/>
              </w:rPr>
            </w:pPr>
            <w:r>
              <w:rPr>
                <w:color w:val="000000"/>
                <w:sz w:val="18"/>
                <w:szCs w:val="18"/>
                <w:lang w:eastAsia="en-US"/>
              </w:rPr>
              <w:t>информация продекларирована</w:t>
            </w:r>
          </w:p>
        </w:tc>
        <w:tc>
          <w:tcPr>
            <w:tcW w:w="1551" w:type="dxa"/>
          </w:tcPr>
          <w:p w:rsidR="00E31258" w:rsidRDefault="00E31258">
            <w:pPr>
              <w:suppressAutoHyphens/>
              <w:snapToGrid w:val="0"/>
              <w:spacing w:line="276" w:lineRule="auto"/>
              <w:jc w:val="center"/>
              <w:rPr>
                <w:color w:val="000000"/>
                <w:sz w:val="18"/>
                <w:szCs w:val="18"/>
                <w:lang w:eastAsia="en-US"/>
              </w:rPr>
            </w:pPr>
          </w:p>
          <w:p w:rsidR="00D54990" w:rsidRDefault="00D54990">
            <w:pPr>
              <w:suppressAutoHyphens/>
              <w:snapToGrid w:val="0"/>
              <w:spacing w:line="276" w:lineRule="auto"/>
              <w:jc w:val="center"/>
              <w:rPr>
                <w:color w:val="000000"/>
                <w:sz w:val="18"/>
                <w:szCs w:val="18"/>
                <w:lang w:eastAsia="en-US"/>
              </w:rPr>
            </w:pPr>
          </w:p>
          <w:p w:rsidR="00D54990" w:rsidRDefault="00D54990">
            <w:pPr>
              <w:suppressAutoHyphens/>
              <w:snapToGrid w:val="0"/>
              <w:spacing w:line="276" w:lineRule="auto"/>
              <w:jc w:val="center"/>
              <w:rPr>
                <w:color w:val="000000"/>
                <w:sz w:val="18"/>
                <w:szCs w:val="18"/>
                <w:lang w:eastAsia="en-US"/>
              </w:rPr>
            </w:pPr>
          </w:p>
        </w:tc>
      </w:tr>
      <w:tr w:rsidR="00D44E9A" w:rsidRPr="00E31258" w:rsidTr="00D54990">
        <w:trPr>
          <w:trHeight w:val="391"/>
        </w:trPr>
        <w:tc>
          <w:tcPr>
            <w:tcW w:w="3544" w:type="dxa"/>
            <w:tcBorders>
              <w:top w:val="nil"/>
              <w:left w:val="single" w:sz="4" w:space="0" w:color="auto"/>
              <w:bottom w:val="single" w:sz="8" w:space="0" w:color="000000"/>
              <w:right w:val="nil"/>
            </w:tcBorders>
            <w:hideMark/>
          </w:tcPr>
          <w:p w:rsidR="00E31258" w:rsidRPr="004C1187" w:rsidRDefault="00E31258" w:rsidP="00D44E9A">
            <w:pPr>
              <w:suppressAutoHyphens/>
              <w:snapToGrid w:val="0"/>
              <w:ind w:left="105" w:right="120"/>
              <w:jc w:val="both"/>
              <w:rPr>
                <w:color w:val="000000"/>
                <w:sz w:val="16"/>
                <w:szCs w:val="16"/>
                <w:lang w:eastAsia="ar-SA"/>
              </w:rPr>
            </w:pPr>
            <w:r w:rsidRPr="004C1187">
              <w:rPr>
                <w:color w:val="000000"/>
                <w:sz w:val="16"/>
                <w:szCs w:val="16"/>
                <w:lang w:eastAsia="en-US"/>
              </w:rPr>
              <w:t xml:space="preserve">6. </w:t>
            </w:r>
            <w:r w:rsidRPr="004C1187">
              <w:rPr>
                <w:sz w:val="16"/>
                <w:szCs w:val="16"/>
                <w:lang w:eastAsia="en-US"/>
              </w:rPr>
              <w:t xml:space="preserve">Отсутствие в реестре недобросовестных поставщиков сведений об участнике </w:t>
            </w:r>
            <w:r w:rsidRPr="004C1187">
              <w:rPr>
                <w:bCs/>
                <w:sz w:val="16"/>
                <w:szCs w:val="16"/>
                <w:lang w:eastAsia="en-US"/>
              </w:rPr>
              <w:t>закупки – юридическом лице</w:t>
            </w:r>
            <w:r w:rsidRPr="004C1187">
              <w:rPr>
                <w:sz w:val="16"/>
                <w:szCs w:val="16"/>
                <w:lang w:eastAsia="en-US"/>
              </w:rPr>
              <w:t xml:space="preserve">, </w:t>
            </w:r>
            <w:r w:rsidRPr="004C1187">
              <w:rPr>
                <w:bCs/>
                <w:sz w:val="16"/>
                <w:szCs w:val="16"/>
                <w:lang w:eastAsia="en-US"/>
              </w:rPr>
              <w:t>в том числе</w:t>
            </w:r>
            <w:r w:rsidRPr="004C1187">
              <w:rPr>
                <w:sz w:val="16"/>
                <w:szCs w:val="16"/>
                <w:lang w:eastAsia="en-US"/>
              </w:rPr>
              <w:t xml:space="preserve"> сведений об учредителях, </w:t>
            </w:r>
            <w:r w:rsidRPr="004C1187">
              <w:rPr>
                <w:bCs/>
                <w:sz w:val="16"/>
                <w:szCs w:val="16"/>
                <w:lang w:eastAsia="en-US"/>
              </w:rPr>
              <w:t>о</w:t>
            </w:r>
            <w:r w:rsidRPr="004C1187">
              <w:rPr>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4C1187">
              <w:rPr>
                <w:bCs/>
                <w:sz w:val="16"/>
                <w:szCs w:val="16"/>
                <w:lang w:eastAsia="en-US"/>
              </w:rPr>
              <w:t>закупки – для юридического лица</w:t>
            </w:r>
          </w:p>
        </w:tc>
        <w:tc>
          <w:tcPr>
            <w:tcW w:w="2552" w:type="dxa"/>
            <w:tcBorders>
              <w:top w:val="nil"/>
              <w:left w:val="single" w:sz="8" w:space="0" w:color="000000"/>
              <w:bottom w:val="single" w:sz="8" w:space="0" w:color="000000"/>
              <w:right w:val="nil"/>
            </w:tcBorders>
            <w:vAlign w:val="center"/>
            <w:hideMark/>
          </w:tcPr>
          <w:p w:rsidR="00E31258" w:rsidRPr="004C1187" w:rsidRDefault="00E31258" w:rsidP="00D44E9A">
            <w:pPr>
              <w:suppressAutoHyphens/>
              <w:snapToGrid w:val="0"/>
              <w:jc w:val="center"/>
              <w:rPr>
                <w:color w:val="000000"/>
                <w:sz w:val="16"/>
                <w:szCs w:val="16"/>
                <w:lang w:eastAsia="ar-SA"/>
              </w:rPr>
            </w:pPr>
            <w:r w:rsidRPr="004C1187">
              <w:rPr>
                <w:color w:val="000000"/>
                <w:sz w:val="16"/>
                <w:szCs w:val="16"/>
                <w:lang w:eastAsia="en-US"/>
              </w:rPr>
              <w:t>отсутствует</w:t>
            </w:r>
          </w:p>
        </w:tc>
        <w:tc>
          <w:tcPr>
            <w:tcW w:w="1559" w:type="dxa"/>
            <w:tcBorders>
              <w:top w:val="nil"/>
              <w:left w:val="single" w:sz="8" w:space="0" w:color="000000"/>
              <w:bottom w:val="single" w:sz="8" w:space="0" w:color="000000"/>
              <w:right w:val="single" w:sz="4" w:space="0" w:color="auto"/>
            </w:tcBorders>
            <w:vAlign w:val="center"/>
            <w:hideMark/>
          </w:tcPr>
          <w:p w:rsidR="00E31258" w:rsidRDefault="00E31258" w:rsidP="00D44E9A">
            <w:pPr>
              <w:suppressAutoHyphens/>
              <w:snapToGrid w:val="0"/>
              <w:jc w:val="center"/>
              <w:rPr>
                <w:color w:val="000000"/>
                <w:sz w:val="18"/>
                <w:szCs w:val="18"/>
                <w:lang w:eastAsia="ar-SA"/>
              </w:rPr>
            </w:pPr>
            <w:r>
              <w:rPr>
                <w:color w:val="000000"/>
                <w:sz w:val="18"/>
                <w:szCs w:val="18"/>
                <w:lang w:eastAsia="en-US"/>
              </w:rPr>
              <w:t>отсутствует</w:t>
            </w:r>
          </w:p>
        </w:tc>
        <w:tc>
          <w:tcPr>
            <w:tcW w:w="1559" w:type="dxa"/>
            <w:tcBorders>
              <w:top w:val="nil"/>
              <w:left w:val="single" w:sz="8" w:space="0" w:color="000000"/>
              <w:bottom w:val="single" w:sz="8" w:space="0" w:color="000000"/>
              <w:right w:val="single" w:sz="4" w:space="0" w:color="auto"/>
            </w:tcBorders>
            <w:vAlign w:val="center"/>
            <w:hideMark/>
          </w:tcPr>
          <w:p w:rsidR="00E31258" w:rsidRDefault="00E31258" w:rsidP="00D44E9A">
            <w:pPr>
              <w:suppressAutoHyphens/>
              <w:snapToGrid w:val="0"/>
              <w:jc w:val="center"/>
              <w:rPr>
                <w:color w:val="000000"/>
                <w:sz w:val="18"/>
                <w:szCs w:val="18"/>
                <w:lang w:eastAsia="ar-SA"/>
              </w:rPr>
            </w:pPr>
            <w:r>
              <w:rPr>
                <w:color w:val="000000"/>
                <w:sz w:val="18"/>
                <w:szCs w:val="18"/>
                <w:lang w:eastAsia="en-US"/>
              </w:rPr>
              <w:t>отсутствует</w:t>
            </w:r>
          </w:p>
        </w:tc>
        <w:tc>
          <w:tcPr>
            <w:tcW w:w="1560" w:type="dxa"/>
            <w:tcBorders>
              <w:top w:val="nil"/>
              <w:left w:val="single" w:sz="8" w:space="0" w:color="000000"/>
              <w:bottom w:val="single" w:sz="8" w:space="0" w:color="000000"/>
              <w:right w:val="single" w:sz="4" w:space="0" w:color="auto"/>
            </w:tcBorders>
            <w:vAlign w:val="center"/>
            <w:hideMark/>
          </w:tcPr>
          <w:p w:rsidR="00E31258" w:rsidRDefault="00E31258" w:rsidP="00D44E9A">
            <w:pPr>
              <w:suppressAutoHyphens/>
              <w:snapToGrid w:val="0"/>
              <w:jc w:val="center"/>
              <w:rPr>
                <w:color w:val="000000"/>
                <w:sz w:val="18"/>
                <w:szCs w:val="18"/>
                <w:lang w:eastAsia="ar-SA"/>
              </w:rPr>
            </w:pPr>
            <w:r>
              <w:rPr>
                <w:color w:val="000000"/>
                <w:sz w:val="18"/>
                <w:szCs w:val="18"/>
                <w:lang w:eastAsia="en-US"/>
              </w:rPr>
              <w:t>отсутствует</w:t>
            </w:r>
          </w:p>
        </w:tc>
        <w:tc>
          <w:tcPr>
            <w:tcW w:w="1551" w:type="dxa"/>
          </w:tcPr>
          <w:p w:rsidR="00E31258" w:rsidRDefault="00E31258" w:rsidP="00D54990">
            <w:pPr>
              <w:suppressAutoHyphens/>
              <w:snapToGrid w:val="0"/>
              <w:spacing w:line="276" w:lineRule="auto"/>
              <w:rPr>
                <w:color w:val="000000"/>
                <w:sz w:val="18"/>
                <w:szCs w:val="18"/>
                <w:lang w:eastAsia="en-US"/>
              </w:rPr>
            </w:pPr>
          </w:p>
          <w:p w:rsidR="00D54990" w:rsidRDefault="00D54990" w:rsidP="00D54990">
            <w:pPr>
              <w:suppressAutoHyphens/>
              <w:snapToGrid w:val="0"/>
              <w:spacing w:line="276" w:lineRule="auto"/>
              <w:rPr>
                <w:color w:val="000000"/>
                <w:sz w:val="18"/>
                <w:szCs w:val="18"/>
                <w:lang w:eastAsia="en-US"/>
              </w:rPr>
            </w:pPr>
          </w:p>
          <w:p w:rsidR="00D54990" w:rsidRDefault="00D54990" w:rsidP="00D54990">
            <w:pPr>
              <w:suppressAutoHyphens/>
              <w:snapToGrid w:val="0"/>
              <w:spacing w:line="276" w:lineRule="auto"/>
              <w:rPr>
                <w:color w:val="000000"/>
                <w:sz w:val="18"/>
                <w:szCs w:val="18"/>
                <w:lang w:eastAsia="en-US"/>
              </w:rPr>
            </w:pPr>
          </w:p>
        </w:tc>
      </w:tr>
      <w:tr w:rsidR="00D44E9A" w:rsidRPr="00E31258" w:rsidTr="008B74D9">
        <w:trPr>
          <w:trHeight w:val="249"/>
        </w:trPr>
        <w:tc>
          <w:tcPr>
            <w:tcW w:w="3544" w:type="dxa"/>
            <w:tcBorders>
              <w:top w:val="nil"/>
              <w:left w:val="single" w:sz="4" w:space="0" w:color="auto"/>
              <w:bottom w:val="single" w:sz="8" w:space="0" w:color="000000"/>
              <w:right w:val="nil"/>
            </w:tcBorders>
            <w:hideMark/>
          </w:tcPr>
          <w:p w:rsidR="00E31258" w:rsidRPr="004C1187" w:rsidRDefault="00E31258" w:rsidP="00D44E9A">
            <w:pPr>
              <w:suppressAutoHyphens/>
              <w:snapToGrid w:val="0"/>
              <w:ind w:left="105" w:right="120"/>
              <w:jc w:val="both"/>
              <w:rPr>
                <w:color w:val="000000"/>
                <w:sz w:val="16"/>
                <w:szCs w:val="16"/>
                <w:lang w:eastAsia="en-US"/>
              </w:rPr>
            </w:pPr>
            <w:r w:rsidRPr="004C1187">
              <w:rPr>
                <w:color w:val="000000"/>
                <w:sz w:val="16"/>
                <w:szCs w:val="16"/>
                <w:lang w:eastAsia="en-US"/>
              </w:rPr>
              <w:t>7.Соответствие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2552" w:type="dxa"/>
            <w:tcBorders>
              <w:top w:val="nil"/>
              <w:left w:val="single" w:sz="8" w:space="0" w:color="000000"/>
              <w:bottom w:val="single" w:sz="8" w:space="0" w:color="000000"/>
              <w:right w:val="nil"/>
            </w:tcBorders>
            <w:vAlign w:val="center"/>
            <w:hideMark/>
          </w:tcPr>
          <w:p w:rsidR="00E31258" w:rsidRPr="004C1187" w:rsidRDefault="00E31258" w:rsidP="00D44E9A">
            <w:pPr>
              <w:suppressAutoHyphens/>
              <w:snapToGrid w:val="0"/>
              <w:rPr>
                <w:sz w:val="16"/>
                <w:szCs w:val="16"/>
                <w:highlight w:val="yellow"/>
                <w:lang w:eastAsia="en-US"/>
              </w:rPr>
            </w:pPr>
            <w:r w:rsidRPr="004C1187">
              <w:rPr>
                <w:sz w:val="16"/>
                <w:szCs w:val="16"/>
                <w:lang w:eastAsia="en-US"/>
              </w:rPr>
              <w:t xml:space="preserve">наличие действующих лицензий на </w:t>
            </w:r>
            <w:proofErr w:type="spellStart"/>
            <w:r w:rsidRPr="004C1187">
              <w:rPr>
                <w:sz w:val="16"/>
                <w:szCs w:val="16"/>
                <w:lang w:eastAsia="en-US"/>
              </w:rPr>
              <w:t>телематические</w:t>
            </w:r>
            <w:proofErr w:type="spellEnd"/>
            <w:r w:rsidRPr="004C1187">
              <w:rPr>
                <w:sz w:val="16"/>
                <w:szCs w:val="16"/>
                <w:lang w:eastAsia="en-US"/>
              </w:rPr>
              <w:t xml:space="preserve"> услуги связи, на услуги связи по передаче данных, за исключением услуг связи по передаче данных для целей передачи голосовой информации, выданных Федеральной службой по надзору в сфере связи и массовых коммуникаций; </w:t>
            </w:r>
            <w:proofErr w:type="gramStart"/>
            <w:r w:rsidRPr="004C1187">
              <w:rPr>
                <w:sz w:val="16"/>
                <w:szCs w:val="16"/>
                <w:lang w:eastAsia="en-US"/>
              </w:rPr>
              <w:t xml:space="preserve">в </w:t>
            </w:r>
            <w:proofErr w:type="spellStart"/>
            <w:r w:rsidRPr="004C1187">
              <w:rPr>
                <w:sz w:val="16"/>
                <w:szCs w:val="16"/>
                <w:lang w:eastAsia="en-US"/>
              </w:rPr>
              <w:t>соответсвии</w:t>
            </w:r>
            <w:proofErr w:type="spellEnd"/>
            <w:r w:rsidRPr="004C1187">
              <w:rPr>
                <w:sz w:val="16"/>
                <w:szCs w:val="16"/>
                <w:lang w:eastAsia="en-US"/>
              </w:rPr>
              <w:t xml:space="preserve"> с требованиями  Федерального  закона  от   07  июля  2003  г.         № 126-ФЗ «О связи», Постановления Правительства Российской Федерации от 10 сентября 2007 г. № 575 «Об утверждении Правил оказания </w:t>
            </w:r>
            <w:proofErr w:type="spellStart"/>
            <w:r w:rsidRPr="004C1187">
              <w:rPr>
                <w:sz w:val="16"/>
                <w:szCs w:val="16"/>
                <w:lang w:eastAsia="en-US"/>
              </w:rPr>
              <w:t>телематических</w:t>
            </w:r>
            <w:proofErr w:type="spellEnd"/>
            <w:r w:rsidRPr="004C1187">
              <w:rPr>
                <w:sz w:val="16"/>
                <w:szCs w:val="16"/>
                <w:lang w:eastAsia="en-US"/>
              </w:rPr>
              <w:t xml:space="preserve"> услуг связи»,  Постановления   Правительства   Российской   Федерации   от 18 февраля 2005 г. № 87 «Об утверждении перечня наименований услуг связи, вносимых в лицензии, и перечня </w:t>
            </w:r>
            <w:r w:rsidRPr="004C1187">
              <w:rPr>
                <w:sz w:val="16"/>
                <w:szCs w:val="16"/>
                <w:lang w:eastAsia="en-US"/>
              </w:rPr>
              <w:lastRenderedPageBreak/>
              <w:t>лицензионных условий»;</w:t>
            </w:r>
            <w:proofErr w:type="gramEnd"/>
          </w:p>
        </w:tc>
        <w:tc>
          <w:tcPr>
            <w:tcW w:w="1559" w:type="dxa"/>
            <w:tcBorders>
              <w:top w:val="nil"/>
              <w:left w:val="single" w:sz="8" w:space="0" w:color="000000"/>
              <w:bottom w:val="single" w:sz="8" w:space="0" w:color="000000"/>
              <w:right w:val="single" w:sz="4" w:space="0" w:color="auto"/>
            </w:tcBorders>
          </w:tcPr>
          <w:p w:rsidR="00E31258" w:rsidRDefault="00D44E9A" w:rsidP="00D44E9A">
            <w:pPr>
              <w:suppressAutoHyphens/>
              <w:snapToGrid w:val="0"/>
              <w:jc w:val="center"/>
              <w:rPr>
                <w:color w:val="000000"/>
                <w:sz w:val="18"/>
                <w:szCs w:val="18"/>
                <w:lang w:eastAsia="en-US"/>
              </w:rPr>
            </w:pPr>
            <w:r>
              <w:rPr>
                <w:color w:val="000000"/>
                <w:sz w:val="18"/>
                <w:szCs w:val="18"/>
                <w:lang w:eastAsia="en-US"/>
              </w:rPr>
              <w:lastRenderedPageBreak/>
              <w:t>документы предоставлены</w:t>
            </w:r>
          </w:p>
        </w:tc>
        <w:tc>
          <w:tcPr>
            <w:tcW w:w="1559" w:type="dxa"/>
            <w:tcBorders>
              <w:top w:val="nil"/>
              <w:left w:val="single" w:sz="8" w:space="0" w:color="000000"/>
              <w:bottom w:val="single" w:sz="8" w:space="0" w:color="000000"/>
              <w:right w:val="single" w:sz="4" w:space="0" w:color="auto"/>
            </w:tcBorders>
          </w:tcPr>
          <w:p w:rsidR="00E31258" w:rsidRDefault="00D44E9A" w:rsidP="00D44E9A">
            <w:pPr>
              <w:suppressAutoHyphens/>
              <w:snapToGrid w:val="0"/>
              <w:jc w:val="center"/>
              <w:rPr>
                <w:color w:val="000000"/>
                <w:sz w:val="18"/>
                <w:szCs w:val="18"/>
                <w:lang w:eastAsia="en-US"/>
              </w:rPr>
            </w:pPr>
            <w:r>
              <w:rPr>
                <w:color w:val="000000"/>
                <w:sz w:val="18"/>
                <w:szCs w:val="18"/>
                <w:lang w:eastAsia="en-US"/>
              </w:rPr>
              <w:t>документы предоставлены</w:t>
            </w:r>
          </w:p>
        </w:tc>
        <w:tc>
          <w:tcPr>
            <w:tcW w:w="1560" w:type="dxa"/>
            <w:tcBorders>
              <w:top w:val="nil"/>
              <w:left w:val="single" w:sz="8" w:space="0" w:color="000000"/>
              <w:bottom w:val="single" w:sz="8" w:space="0" w:color="000000"/>
              <w:right w:val="single" w:sz="4" w:space="0" w:color="auto"/>
            </w:tcBorders>
          </w:tcPr>
          <w:p w:rsidR="00E31258" w:rsidRDefault="00D44E9A" w:rsidP="00D44E9A">
            <w:pPr>
              <w:suppressAutoHyphens/>
              <w:snapToGrid w:val="0"/>
              <w:jc w:val="center"/>
              <w:rPr>
                <w:color w:val="000000"/>
                <w:sz w:val="18"/>
                <w:szCs w:val="18"/>
                <w:lang w:eastAsia="en-US"/>
              </w:rPr>
            </w:pPr>
            <w:r>
              <w:rPr>
                <w:color w:val="000000"/>
                <w:sz w:val="18"/>
                <w:szCs w:val="18"/>
                <w:lang w:eastAsia="en-US"/>
              </w:rPr>
              <w:t>документы предоставлены</w:t>
            </w:r>
          </w:p>
        </w:tc>
        <w:tc>
          <w:tcPr>
            <w:tcW w:w="1551" w:type="dxa"/>
          </w:tcPr>
          <w:p w:rsidR="00E31258" w:rsidRDefault="00E31258">
            <w:pPr>
              <w:suppressAutoHyphens/>
              <w:snapToGrid w:val="0"/>
              <w:spacing w:line="276" w:lineRule="auto"/>
              <w:rPr>
                <w:color w:val="000000"/>
                <w:sz w:val="18"/>
                <w:szCs w:val="18"/>
                <w:lang w:eastAsia="en-US"/>
              </w:rPr>
            </w:pPr>
          </w:p>
          <w:p w:rsidR="00D54990" w:rsidRDefault="00D54990">
            <w:pPr>
              <w:suppressAutoHyphens/>
              <w:snapToGrid w:val="0"/>
              <w:spacing w:line="276" w:lineRule="auto"/>
              <w:rPr>
                <w:color w:val="000000"/>
                <w:sz w:val="18"/>
                <w:szCs w:val="18"/>
                <w:lang w:eastAsia="en-US"/>
              </w:rPr>
            </w:pPr>
          </w:p>
          <w:p w:rsidR="00D54990" w:rsidRDefault="00D54990">
            <w:pPr>
              <w:suppressAutoHyphens/>
              <w:snapToGrid w:val="0"/>
              <w:spacing w:line="276" w:lineRule="auto"/>
              <w:rPr>
                <w:color w:val="000000"/>
                <w:sz w:val="18"/>
                <w:szCs w:val="18"/>
                <w:lang w:eastAsia="en-US"/>
              </w:rPr>
            </w:pPr>
          </w:p>
          <w:p w:rsidR="00D54990" w:rsidRDefault="00D54990">
            <w:pPr>
              <w:suppressAutoHyphens/>
              <w:snapToGrid w:val="0"/>
              <w:spacing w:line="276" w:lineRule="auto"/>
              <w:rPr>
                <w:color w:val="000000"/>
                <w:sz w:val="18"/>
                <w:szCs w:val="18"/>
                <w:lang w:eastAsia="en-US"/>
              </w:rPr>
            </w:pPr>
          </w:p>
        </w:tc>
      </w:tr>
      <w:tr w:rsidR="00D54990" w:rsidRPr="00E31258" w:rsidTr="00D54990">
        <w:trPr>
          <w:trHeight w:val="310"/>
        </w:trPr>
        <w:tc>
          <w:tcPr>
            <w:tcW w:w="3544" w:type="dxa"/>
            <w:tcBorders>
              <w:top w:val="nil"/>
              <w:left w:val="single" w:sz="4" w:space="0" w:color="auto"/>
              <w:bottom w:val="single" w:sz="4" w:space="0" w:color="auto"/>
              <w:right w:val="nil"/>
            </w:tcBorders>
          </w:tcPr>
          <w:p w:rsidR="00D54990" w:rsidRPr="004C1187" w:rsidRDefault="00D54990" w:rsidP="00D44E9A">
            <w:pPr>
              <w:suppressAutoHyphens/>
              <w:snapToGrid w:val="0"/>
              <w:ind w:left="105" w:right="120"/>
              <w:rPr>
                <w:color w:val="000000"/>
                <w:sz w:val="16"/>
                <w:szCs w:val="16"/>
                <w:lang w:eastAsia="ar-SA"/>
              </w:rPr>
            </w:pPr>
            <w:r w:rsidRPr="004C1187">
              <w:rPr>
                <w:color w:val="000000"/>
                <w:sz w:val="16"/>
                <w:szCs w:val="16"/>
                <w:lang w:eastAsia="ar-SA"/>
              </w:rPr>
              <w:lastRenderedPageBreak/>
              <w:t>8. Принадлежность участника закупки к офшорным компаниям</w:t>
            </w:r>
          </w:p>
        </w:tc>
        <w:tc>
          <w:tcPr>
            <w:tcW w:w="2552" w:type="dxa"/>
            <w:tcBorders>
              <w:top w:val="nil"/>
              <w:left w:val="single" w:sz="8" w:space="0" w:color="000000"/>
              <w:bottom w:val="single" w:sz="4" w:space="0" w:color="auto"/>
              <w:right w:val="nil"/>
            </w:tcBorders>
            <w:vAlign w:val="center"/>
          </w:tcPr>
          <w:p w:rsidR="00D54990" w:rsidRPr="004C1187" w:rsidRDefault="00D54990" w:rsidP="004C1187">
            <w:pPr>
              <w:pStyle w:val="a6"/>
              <w:autoSpaceDE w:val="0"/>
              <w:autoSpaceDN w:val="0"/>
              <w:adjustRightInd w:val="0"/>
              <w:spacing w:line="276" w:lineRule="auto"/>
              <w:ind w:left="0" w:firstLine="426"/>
              <w:rPr>
                <w:sz w:val="16"/>
                <w:szCs w:val="16"/>
              </w:rPr>
            </w:pPr>
            <w:r w:rsidRPr="004C1187">
              <w:rPr>
                <w:sz w:val="16"/>
                <w:szCs w:val="16"/>
              </w:rPr>
              <w:t>непринадлежность</w:t>
            </w:r>
          </w:p>
        </w:tc>
        <w:tc>
          <w:tcPr>
            <w:tcW w:w="1559" w:type="dxa"/>
            <w:tcBorders>
              <w:top w:val="nil"/>
              <w:left w:val="single" w:sz="8" w:space="0" w:color="000000"/>
              <w:bottom w:val="single" w:sz="4" w:space="0" w:color="auto"/>
              <w:right w:val="single" w:sz="4" w:space="0" w:color="auto"/>
            </w:tcBorders>
            <w:vAlign w:val="center"/>
          </w:tcPr>
          <w:p w:rsidR="00D54990" w:rsidRDefault="00D54990" w:rsidP="00407D19">
            <w:pPr>
              <w:snapToGrid w:val="0"/>
              <w:jc w:val="center"/>
              <w:rPr>
                <w:color w:val="000000"/>
              </w:rPr>
            </w:pPr>
            <w:r>
              <w:rPr>
                <w:color w:val="000000"/>
              </w:rPr>
              <w:t xml:space="preserve">не </w:t>
            </w:r>
          </w:p>
          <w:p w:rsidR="00D54990" w:rsidRDefault="00D54990" w:rsidP="00407D19">
            <w:pPr>
              <w:snapToGrid w:val="0"/>
              <w:jc w:val="center"/>
              <w:rPr>
                <w:color w:val="000000"/>
              </w:rPr>
            </w:pPr>
            <w:r>
              <w:rPr>
                <w:color w:val="000000"/>
              </w:rPr>
              <w:t>принадлежит</w:t>
            </w:r>
          </w:p>
        </w:tc>
        <w:tc>
          <w:tcPr>
            <w:tcW w:w="1559" w:type="dxa"/>
            <w:tcBorders>
              <w:top w:val="nil"/>
              <w:left w:val="single" w:sz="8" w:space="0" w:color="000000"/>
              <w:bottom w:val="single" w:sz="4" w:space="0" w:color="auto"/>
              <w:right w:val="single" w:sz="4" w:space="0" w:color="auto"/>
            </w:tcBorders>
          </w:tcPr>
          <w:p w:rsidR="00D54990" w:rsidRDefault="00D54990" w:rsidP="00407D19">
            <w:pPr>
              <w:jc w:val="center"/>
              <w:rPr>
                <w:color w:val="000000"/>
              </w:rPr>
            </w:pPr>
            <w:r w:rsidRPr="00AE2DF4">
              <w:rPr>
                <w:color w:val="000000"/>
              </w:rPr>
              <w:t xml:space="preserve">не </w:t>
            </w:r>
          </w:p>
          <w:p w:rsidR="00D54990" w:rsidRDefault="00D54990" w:rsidP="00407D19">
            <w:pPr>
              <w:jc w:val="center"/>
            </w:pPr>
            <w:r w:rsidRPr="00AE2DF4">
              <w:rPr>
                <w:color w:val="000000"/>
              </w:rPr>
              <w:t>принадлежит</w:t>
            </w:r>
          </w:p>
        </w:tc>
        <w:tc>
          <w:tcPr>
            <w:tcW w:w="1560" w:type="dxa"/>
            <w:tcBorders>
              <w:top w:val="nil"/>
              <w:left w:val="single" w:sz="8" w:space="0" w:color="000000"/>
              <w:bottom w:val="single" w:sz="4" w:space="0" w:color="auto"/>
              <w:right w:val="single" w:sz="4" w:space="0" w:color="auto"/>
            </w:tcBorders>
            <w:vAlign w:val="center"/>
          </w:tcPr>
          <w:p w:rsidR="00D54990" w:rsidRDefault="00D54990" w:rsidP="00D44E9A">
            <w:pPr>
              <w:suppressAutoHyphens/>
              <w:snapToGrid w:val="0"/>
              <w:ind w:left="110" w:right="110"/>
              <w:jc w:val="center"/>
              <w:rPr>
                <w:color w:val="000000"/>
                <w:sz w:val="18"/>
                <w:szCs w:val="18"/>
                <w:lang w:eastAsia="ar-SA"/>
              </w:rPr>
            </w:pPr>
            <w:r w:rsidRPr="00AE2DF4">
              <w:rPr>
                <w:color w:val="000000"/>
              </w:rPr>
              <w:t>не принадлежит</w:t>
            </w:r>
          </w:p>
        </w:tc>
        <w:tc>
          <w:tcPr>
            <w:tcW w:w="1551" w:type="dxa"/>
          </w:tcPr>
          <w:p w:rsidR="00D54990" w:rsidRDefault="00D54990">
            <w:pPr>
              <w:suppressAutoHyphens/>
              <w:snapToGrid w:val="0"/>
              <w:spacing w:line="276" w:lineRule="auto"/>
              <w:ind w:left="110" w:right="110"/>
              <w:jc w:val="center"/>
              <w:rPr>
                <w:color w:val="000000"/>
                <w:sz w:val="18"/>
                <w:szCs w:val="18"/>
                <w:lang w:eastAsia="en-US"/>
              </w:rPr>
            </w:pPr>
          </w:p>
          <w:p w:rsidR="00D54990" w:rsidRDefault="00D54990" w:rsidP="00D54990">
            <w:pPr>
              <w:suppressAutoHyphens/>
              <w:snapToGrid w:val="0"/>
              <w:spacing w:line="276" w:lineRule="auto"/>
              <w:ind w:left="110" w:right="110"/>
              <w:rPr>
                <w:color w:val="000000"/>
                <w:sz w:val="18"/>
                <w:szCs w:val="18"/>
                <w:lang w:eastAsia="en-US"/>
              </w:rPr>
            </w:pPr>
          </w:p>
        </w:tc>
      </w:tr>
      <w:tr w:rsidR="00D54990" w:rsidRPr="00E31258" w:rsidTr="00D54990">
        <w:trPr>
          <w:gridAfter w:val="1"/>
          <w:wAfter w:w="1551" w:type="dxa"/>
          <w:trHeight w:val="251"/>
        </w:trPr>
        <w:tc>
          <w:tcPr>
            <w:tcW w:w="3544" w:type="dxa"/>
            <w:tcBorders>
              <w:top w:val="single" w:sz="4" w:space="0" w:color="auto"/>
              <w:left w:val="single" w:sz="4" w:space="0" w:color="auto"/>
              <w:bottom w:val="single" w:sz="4" w:space="0" w:color="auto"/>
              <w:right w:val="single" w:sz="4" w:space="0" w:color="auto"/>
            </w:tcBorders>
          </w:tcPr>
          <w:p w:rsidR="00D54990" w:rsidRPr="004C1187" w:rsidRDefault="00D54990" w:rsidP="00407D19">
            <w:pPr>
              <w:snapToGrid w:val="0"/>
              <w:spacing w:after="200"/>
              <w:ind w:left="105" w:right="120"/>
              <w:jc w:val="both"/>
              <w:rPr>
                <w:color w:val="000000"/>
                <w:sz w:val="16"/>
                <w:szCs w:val="16"/>
              </w:rPr>
            </w:pPr>
            <w:r w:rsidRPr="004C1187">
              <w:rPr>
                <w:color w:val="000000"/>
                <w:sz w:val="16"/>
                <w:szCs w:val="16"/>
              </w:rPr>
              <w:t>9.</w:t>
            </w:r>
            <w:r w:rsidRPr="004C1187">
              <w:rPr>
                <w:sz w:val="16"/>
                <w:szCs w:val="16"/>
              </w:rPr>
              <w:t xml:space="preserve"> Соответствие участника аукциона и (или) </w:t>
            </w:r>
            <w:proofErr w:type="gramStart"/>
            <w:r w:rsidRPr="004C1187">
              <w:rPr>
                <w:sz w:val="16"/>
                <w:szCs w:val="16"/>
              </w:rPr>
              <w:t>предлагаемых</w:t>
            </w:r>
            <w:proofErr w:type="gramEnd"/>
            <w:r w:rsidRPr="004C1187">
              <w:rPr>
                <w:sz w:val="16"/>
                <w:szCs w:val="16"/>
              </w:rPr>
              <w:t xml:space="preserve"> им товара, работы или услуги условиям, запретам и ограничениям</w:t>
            </w:r>
          </w:p>
        </w:tc>
        <w:tc>
          <w:tcPr>
            <w:tcW w:w="2552" w:type="dxa"/>
            <w:tcBorders>
              <w:top w:val="single" w:sz="4" w:space="0" w:color="auto"/>
              <w:left w:val="single" w:sz="4" w:space="0" w:color="auto"/>
              <w:bottom w:val="single" w:sz="4" w:space="0" w:color="auto"/>
              <w:right w:val="single" w:sz="4" w:space="0" w:color="auto"/>
            </w:tcBorders>
          </w:tcPr>
          <w:p w:rsidR="00D54990" w:rsidRPr="004C1187" w:rsidRDefault="00D54990" w:rsidP="00D54990">
            <w:pPr>
              <w:snapToGrid w:val="0"/>
              <w:spacing w:after="200"/>
              <w:ind w:left="105" w:right="120"/>
              <w:jc w:val="center"/>
              <w:rPr>
                <w:color w:val="000000"/>
                <w:sz w:val="16"/>
                <w:szCs w:val="16"/>
              </w:rPr>
            </w:pPr>
            <w:r w:rsidRPr="004C1187">
              <w:rPr>
                <w:color w:val="000000"/>
                <w:sz w:val="16"/>
                <w:szCs w:val="16"/>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организациями, контролируемыми гражданами Турецкой Республики</w:t>
            </w:r>
          </w:p>
        </w:tc>
        <w:tc>
          <w:tcPr>
            <w:tcW w:w="1559" w:type="dxa"/>
            <w:tcBorders>
              <w:top w:val="single" w:sz="4" w:space="0" w:color="auto"/>
              <w:left w:val="single" w:sz="4" w:space="0" w:color="auto"/>
              <w:bottom w:val="single" w:sz="4" w:space="0" w:color="auto"/>
              <w:right w:val="single" w:sz="4" w:space="0" w:color="auto"/>
            </w:tcBorders>
            <w:vAlign w:val="center"/>
          </w:tcPr>
          <w:p w:rsidR="00D54990" w:rsidRPr="005337FE" w:rsidRDefault="00D54990" w:rsidP="00407D19">
            <w:pPr>
              <w:jc w:val="center"/>
              <w:rPr>
                <w:color w:val="000000"/>
                <w:sz w:val="18"/>
                <w:szCs w:val="18"/>
              </w:rPr>
            </w:pPr>
            <w:r>
              <w:rPr>
                <w:color w:val="000000"/>
              </w:rPr>
              <w:t>Информация предоставлена</w:t>
            </w:r>
          </w:p>
        </w:tc>
        <w:tc>
          <w:tcPr>
            <w:tcW w:w="1559" w:type="dxa"/>
            <w:tcBorders>
              <w:top w:val="single" w:sz="4" w:space="0" w:color="auto"/>
              <w:left w:val="single" w:sz="4" w:space="0" w:color="auto"/>
              <w:bottom w:val="single" w:sz="4" w:space="0" w:color="auto"/>
              <w:right w:val="single" w:sz="4" w:space="0" w:color="auto"/>
            </w:tcBorders>
            <w:vAlign w:val="center"/>
          </w:tcPr>
          <w:p w:rsidR="00D54990" w:rsidRDefault="00D54990" w:rsidP="00407D19">
            <w:pPr>
              <w:jc w:val="center"/>
              <w:rPr>
                <w:color w:val="000000"/>
              </w:rPr>
            </w:pPr>
            <w:r>
              <w:rPr>
                <w:color w:val="000000"/>
              </w:rPr>
              <w:t>Информация предоставлена</w:t>
            </w:r>
          </w:p>
        </w:tc>
        <w:tc>
          <w:tcPr>
            <w:tcW w:w="1560" w:type="dxa"/>
            <w:tcBorders>
              <w:top w:val="single" w:sz="4" w:space="0" w:color="auto"/>
              <w:left w:val="single" w:sz="4" w:space="0" w:color="auto"/>
              <w:bottom w:val="single" w:sz="4" w:space="0" w:color="auto"/>
              <w:right w:val="single" w:sz="4" w:space="0" w:color="auto"/>
            </w:tcBorders>
            <w:vAlign w:val="center"/>
          </w:tcPr>
          <w:p w:rsidR="00D54990" w:rsidRDefault="00D54990" w:rsidP="00407D19">
            <w:pPr>
              <w:jc w:val="center"/>
              <w:rPr>
                <w:color w:val="000000"/>
              </w:rPr>
            </w:pPr>
            <w:r>
              <w:rPr>
                <w:color w:val="000000"/>
              </w:rPr>
              <w:t>Информация предоставлена</w:t>
            </w:r>
          </w:p>
        </w:tc>
      </w:tr>
      <w:tr w:rsidR="008B74D9" w:rsidRPr="00E31258" w:rsidTr="008B74D9">
        <w:trPr>
          <w:gridAfter w:val="1"/>
          <w:wAfter w:w="1551" w:type="dxa"/>
          <w:trHeight w:val="251"/>
        </w:trPr>
        <w:tc>
          <w:tcPr>
            <w:tcW w:w="3544" w:type="dxa"/>
            <w:tcBorders>
              <w:top w:val="single" w:sz="4" w:space="0" w:color="auto"/>
              <w:left w:val="single" w:sz="4" w:space="0" w:color="auto"/>
              <w:bottom w:val="single" w:sz="4" w:space="0" w:color="auto"/>
              <w:right w:val="single" w:sz="4" w:space="0" w:color="auto"/>
            </w:tcBorders>
          </w:tcPr>
          <w:p w:rsidR="008B74D9" w:rsidRPr="004C1187" w:rsidRDefault="008B74D9" w:rsidP="00407D19">
            <w:pPr>
              <w:suppressAutoHyphens/>
              <w:snapToGrid w:val="0"/>
              <w:ind w:left="105" w:right="120"/>
              <w:rPr>
                <w:color w:val="000000"/>
                <w:sz w:val="16"/>
                <w:szCs w:val="16"/>
                <w:lang w:eastAsia="ar-SA"/>
              </w:rPr>
            </w:pPr>
            <w:r w:rsidRPr="004C1187">
              <w:rPr>
                <w:color w:val="000000"/>
                <w:sz w:val="16"/>
                <w:szCs w:val="16"/>
                <w:lang w:eastAsia="en-US"/>
              </w:rPr>
              <w:t>10. Объем предоставленных документов и  сведений для участия в аукционе</w:t>
            </w:r>
          </w:p>
        </w:tc>
        <w:tc>
          <w:tcPr>
            <w:tcW w:w="2552" w:type="dxa"/>
            <w:tcBorders>
              <w:top w:val="single" w:sz="4" w:space="0" w:color="auto"/>
              <w:left w:val="single" w:sz="4" w:space="0" w:color="auto"/>
              <w:bottom w:val="single" w:sz="4" w:space="0" w:color="auto"/>
              <w:right w:val="single" w:sz="4" w:space="0" w:color="auto"/>
            </w:tcBorders>
          </w:tcPr>
          <w:p w:rsidR="008B74D9" w:rsidRPr="004C1187" w:rsidRDefault="008B74D9" w:rsidP="008B74D9">
            <w:pPr>
              <w:suppressAutoHyphens/>
              <w:snapToGrid w:val="0"/>
              <w:ind w:left="105" w:right="120"/>
              <w:jc w:val="center"/>
              <w:rPr>
                <w:color w:val="000000"/>
                <w:sz w:val="16"/>
                <w:szCs w:val="16"/>
                <w:lang w:eastAsia="ar-SA"/>
              </w:rPr>
            </w:pPr>
            <w:r>
              <w:rPr>
                <w:color w:val="000000"/>
                <w:sz w:val="18"/>
                <w:szCs w:val="18"/>
                <w:lang w:eastAsia="en-US"/>
              </w:rPr>
              <w:t>в  объеме, указанном  в  документации  об  аукционе</w:t>
            </w:r>
          </w:p>
        </w:tc>
        <w:tc>
          <w:tcPr>
            <w:tcW w:w="1559" w:type="dxa"/>
            <w:tcBorders>
              <w:top w:val="single" w:sz="4" w:space="0" w:color="auto"/>
              <w:left w:val="single" w:sz="4" w:space="0" w:color="auto"/>
              <w:bottom w:val="single" w:sz="4" w:space="0" w:color="auto"/>
              <w:right w:val="single" w:sz="4" w:space="0" w:color="auto"/>
            </w:tcBorders>
            <w:vAlign w:val="center"/>
          </w:tcPr>
          <w:p w:rsidR="008B74D9" w:rsidRDefault="008B74D9" w:rsidP="00407D19">
            <w:pPr>
              <w:suppressAutoHyphens/>
              <w:snapToGrid w:val="0"/>
              <w:jc w:val="center"/>
              <w:rPr>
                <w:color w:val="000000"/>
                <w:sz w:val="18"/>
                <w:szCs w:val="18"/>
                <w:lang w:eastAsia="ar-SA"/>
              </w:rPr>
            </w:pPr>
            <w:r>
              <w:rPr>
                <w:color w:val="000000"/>
                <w:sz w:val="18"/>
                <w:szCs w:val="18"/>
                <w:lang w:eastAsia="en-US"/>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tcPr>
          <w:p w:rsidR="008B74D9" w:rsidRDefault="008B74D9" w:rsidP="00407D19">
            <w:pPr>
              <w:suppressAutoHyphens/>
              <w:snapToGrid w:val="0"/>
              <w:ind w:left="110" w:right="110"/>
              <w:jc w:val="center"/>
              <w:rPr>
                <w:color w:val="000000"/>
                <w:sz w:val="18"/>
                <w:szCs w:val="18"/>
                <w:lang w:eastAsia="ar-SA"/>
              </w:rPr>
            </w:pPr>
            <w:r>
              <w:rPr>
                <w:color w:val="000000"/>
                <w:sz w:val="18"/>
                <w:szCs w:val="18"/>
                <w:lang w:eastAsia="en-US"/>
              </w:rPr>
              <w:t>в полном  объеме</w:t>
            </w:r>
          </w:p>
        </w:tc>
        <w:tc>
          <w:tcPr>
            <w:tcW w:w="1560" w:type="dxa"/>
            <w:tcBorders>
              <w:top w:val="single" w:sz="4" w:space="0" w:color="auto"/>
              <w:left w:val="single" w:sz="4" w:space="0" w:color="auto"/>
              <w:bottom w:val="single" w:sz="4" w:space="0" w:color="auto"/>
              <w:right w:val="single" w:sz="4" w:space="0" w:color="auto"/>
            </w:tcBorders>
            <w:vAlign w:val="center"/>
          </w:tcPr>
          <w:p w:rsidR="008B74D9" w:rsidRDefault="008B74D9" w:rsidP="00407D19">
            <w:pPr>
              <w:suppressAutoHyphens/>
              <w:snapToGrid w:val="0"/>
              <w:ind w:left="110" w:right="110"/>
              <w:jc w:val="center"/>
              <w:rPr>
                <w:color w:val="000000"/>
                <w:sz w:val="18"/>
                <w:szCs w:val="18"/>
                <w:lang w:eastAsia="ar-SA"/>
              </w:rPr>
            </w:pPr>
            <w:r>
              <w:rPr>
                <w:color w:val="000000"/>
                <w:sz w:val="18"/>
                <w:szCs w:val="18"/>
                <w:lang w:eastAsia="en-US"/>
              </w:rPr>
              <w:t>в полном  объеме</w:t>
            </w:r>
          </w:p>
        </w:tc>
      </w:tr>
      <w:tr w:rsidR="00D54990" w:rsidRPr="00E31258" w:rsidTr="00D44E9A">
        <w:trPr>
          <w:gridAfter w:val="1"/>
          <w:wAfter w:w="1551" w:type="dxa"/>
          <w:trHeight w:val="251"/>
        </w:trPr>
        <w:tc>
          <w:tcPr>
            <w:tcW w:w="6096" w:type="dxa"/>
            <w:gridSpan w:val="2"/>
            <w:tcBorders>
              <w:top w:val="single" w:sz="4" w:space="0" w:color="auto"/>
              <w:left w:val="single" w:sz="4" w:space="0" w:color="auto"/>
              <w:bottom w:val="single" w:sz="4" w:space="0" w:color="auto"/>
              <w:right w:val="single" w:sz="4" w:space="0" w:color="auto"/>
            </w:tcBorders>
          </w:tcPr>
          <w:p w:rsidR="00D54990" w:rsidRDefault="00D54990" w:rsidP="00407D19">
            <w:pPr>
              <w:suppressAutoHyphens/>
              <w:snapToGrid w:val="0"/>
              <w:ind w:left="105" w:right="120"/>
              <w:rPr>
                <w:b/>
                <w:sz w:val="18"/>
                <w:szCs w:val="18"/>
                <w:lang w:eastAsia="en-US"/>
              </w:rPr>
            </w:pPr>
            <w:r>
              <w:rPr>
                <w:sz w:val="18"/>
                <w:szCs w:val="18"/>
                <w:lang w:eastAsia="en-US"/>
              </w:rPr>
              <w:t>11. Начальная (максимальная) цена контракта —</w:t>
            </w:r>
            <w:r>
              <w:rPr>
                <w:b/>
                <w:sz w:val="18"/>
                <w:szCs w:val="18"/>
                <w:lang w:eastAsia="en-US"/>
              </w:rPr>
              <w:t xml:space="preserve">  </w:t>
            </w:r>
          </w:p>
          <w:p w:rsidR="00D54990" w:rsidRDefault="00D54990" w:rsidP="00407D19">
            <w:pPr>
              <w:suppressAutoHyphens/>
              <w:snapToGrid w:val="0"/>
              <w:ind w:left="105" w:right="120"/>
              <w:rPr>
                <w:b/>
                <w:bCs/>
                <w:sz w:val="18"/>
                <w:szCs w:val="18"/>
                <w:lang w:eastAsia="ar-SA"/>
              </w:rPr>
            </w:pPr>
            <w:r>
              <w:rPr>
                <w:b/>
                <w:sz w:val="18"/>
                <w:szCs w:val="18"/>
                <w:lang w:eastAsia="en-US"/>
              </w:rPr>
              <w:t xml:space="preserve">56 166,00    </w:t>
            </w:r>
            <w:r>
              <w:rPr>
                <w:b/>
                <w:bCs/>
                <w:sz w:val="18"/>
                <w:szCs w:val="18"/>
                <w:lang w:eastAsia="en-US"/>
              </w:rPr>
              <w:t>рублей</w:t>
            </w:r>
          </w:p>
        </w:tc>
        <w:tc>
          <w:tcPr>
            <w:tcW w:w="1559" w:type="dxa"/>
            <w:tcBorders>
              <w:top w:val="single" w:sz="4" w:space="0" w:color="auto"/>
              <w:left w:val="single" w:sz="4" w:space="0" w:color="auto"/>
              <w:bottom w:val="single" w:sz="4" w:space="0" w:color="auto"/>
              <w:right w:val="single" w:sz="4" w:space="0" w:color="auto"/>
            </w:tcBorders>
          </w:tcPr>
          <w:p w:rsidR="00D54990" w:rsidRDefault="00D54990" w:rsidP="00407D19">
            <w:pPr>
              <w:suppressAutoHyphens/>
              <w:snapToGrid w:val="0"/>
              <w:ind w:left="12" w:right="-3" w:hanging="30"/>
              <w:jc w:val="center"/>
              <w:rPr>
                <w:b/>
                <w:sz w:val="18"/>
                <w:szCs w:val="18"/>
                <w:lang w:eastAsia="ar-SA"/>
              </w:rPr>
            </w:pPr>
          </w:p>
        </w:tc>
        <w:tc>
          <w:tcPr>
            <w:tcW w:w="1559" w:type="dxa"/>
            <w:tcBorders>
              <w:top w:val="single" w:sz="4" w:space="0" w:color="auto"/>
              <w:left w:val="single" w:sz="4" w:space="0" w:color="auto"/>
              <w:bottom w:val="single" w:sz="4" w:space="0" w:color="auto"/>
              <w:right w:val="single" w:sz="4" w:space="0" w:color="auto"/>
            </w:tcBorders>
          </w:tcPr>
          <w:p w:rsidR="00D54990" w:rsidRDefault="00D54990" w:rsidP="00407D19">
            <w:pPr>
              <w:suppressAutoHyphens/>
              <w:snapToGrid w:val="0"/>
              <w:ind w:left="12" w:right="-3" w:hanging="30"/>
              <w:jc w:val="center"/>
              <w:rPr>
                <w:b/>
                <w:sz w:val="18"/>
                <w:szCs w:val="18"/>
                <w:lang w:eastAsia="ar-SA"/>
              </w:rPr>
            </w:pPr>
          </w:p>
        </w:tc>
        <w:tc>
          <w:tcPr>
            <w:tcW w:w="1560" w:type="dxa"/>
            <w:tcBorders>
              <w:top w:val="single" w:sz="4" w:space="0" w:color="auto"/>
              <w:left w:val="single" w:sz="4" w:space="0" w:color="auto"/>
              <w:bottom w:val="single" w:sz="4" w:space="0" w:color="auto"/>
              <w:right w:val="single" w:sz="4" w:space="0" w:color="auto"/>
            </w:tcBorders>
          </w:tcPr>
          <w:p w:rsidR="00D54990" w:rsidRDefault="00D54990" w:rsidP="00407D19">
            <w:pPr>
              <w:suppressAutoHyphens/>
              <w:snapToGrid w:val="0"/>
              <w:ind w:left="12" w:right="-3" w:hanging="30"/>
              <w:jc w:val="center"/>
              <w:rPr>
                <w:b/>
                <w:sz w:val="18"/>
                <w:szCs w:val="18"/>
                <w:lang w:eastAsia="ar-SA"/>
              </w:rPr>
            </w:pPr>
          </w:p>
        </w:tc>
      </w:tr>
      <w:tr w:rsidR="00E31258" w:rsidRPr="00E31258" w:rsidTr="00D44E9A">
        <w:trPr>
          <w:gridAfter w:val="1"/>
          <w:wAfter w:w="1551" w:type="dxa"/>
          <w:trHeight w:val="251"/>
        </w:trPr>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E31258" w:rsidRDefault="00E31258" w:rsidP="00D54990">
            <w:pPr>
              <w:suppressAutoHyphens/>
              <w:snapToGrid w:val="0"/>
              <w:ind w:left="105" w:right="120"/>
              <w:rPr>
                <w:sz w:val="18"/>
                <w:szCs w:val="18"/>
                <w:lang w:eastAsia="en-US"/>
              </w:rPr>
            </w:pPr>
            <w:r>
              <w:rPr>
                <w:sz w:val="18"/>
                <w:szCs w:val="18"/>
                <w:lang w:eastAsia="en-US"/>
              </w:rPr>
              <w:t>1</w:t>
            </w:r>
            <w:r w:rsidR="00D54990">
              <w:rPr>
                <w:sz w:val="18"/>
                <w:szCs w:val="18"/>
                <w:lang w:eastAsia="en-US"/>
              </w:rPr>
              <w:t>2</w:t>
            </w:r>
            <w:r>
              <w:rPr>
                <w:sz w:val="18"/>
                <w:szCs w:val="18"/>
                <w:lang w:eastAsia="en-US"/>
              </w:rPr>
              <w:t>. Предложенная цена контракта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1258" w:rsidRDefault="00E31258" w:rsidP="00D44E9A">
            <w:pPr>
              <w:suppressAutoHyphens/>
              <w:snapToGrid w:val="0"/>
              <w:ind w:left="12" w:right="-3" w:hanging="30"/>
              <w:jc w:val="center"/>
              <w:rPr>
                <w:b/>
                <w:sz w:val="18"/>
                <w:szCs w:val="18"/>
                <w:lang w:eastAsia="ar-SA"/>
              </w:rPr>
            </w:pPr>
            <w:r>
              <w:rPr>
                <w:b/>
                <w:sz w:val="18"/>
                <w:szCs w:val="18"/>
                <w:lang w:eastAsia="ar-SA"/>
              </w:rPr>
              <w:t>19 788.86</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1258" w:rsidRDefault="00E31258" w:rsidP="00D44E9A">
            <w:pPr>
              <w:suppressAutoHyphens/>
              <w:snapToGrid w:val="0"/>
              <w:ind w:left="12" w:right="-3" w:hanging="30"/>
              <w:jc w:val="center"/>
              <w:rPr>
                <w:b/>
                <w:sz w:val="18"/>
                <w:szCs w:val="18"/>
                <w:lang w:eastAsia="ar-SA"/>
              </w:rPr>
            </w:pPr>
            <w:r>
              <w:rPr>
                <w:b/>
                <w:sz w:val="18"/>
                <w:szCs w:val="18"/>
                <w:lang w:eastAsia="ar-SA"/>
              </w:rPr>
              <w:t>20 069.69</w:t>
            </w:r>
          </w:p>
        </w:tc>
        <w:tc>
          <w:tcPr>
            <w:tcW w:w="1560" w:type="dxa"/>
            <w:tcBorders>
              <w:top w:val="single" w:sz="4" w:space="0" w:color="auto"/>
              <w:left w:val="single" w:sz="4" w:space="0" w:color="auto"/>
              <w:bottom w:val="single" w:sz="4" w:space="0" w:color="auto"/>
              <w:right w:val="single" w:sz="4" w:space="0" w:color="auto"/>
            </w:tcBorders>
            <w:hideMark/>
          </w:tcPr>
          <w:p w:rsidR="00E31258" w:rsidRDefault="00E31258" w:rsidP="00D44E9A">
            <w:pPr>
              <w:suppressAutoHyphens/>
              <w:snapToGrid w:val="0"/>
              <w:ind w:left="12" w:right="-3" w:hanging="30"/>
              <w:jc w:val="center"/>
              <w:rPr>
                <w:b/>
                <w:sz w:val="18"/>
                <w:szCs w:val="18"/>
                <w:lang w:eastAsia="ar-SA"/>
              </w:rPr>
            </w:pPr>
            <w:r>
              <w:rPr>
                <w:b/>
                <w:sz w:val="18"/>
                <w:szCs w:val="18"/>
                <w:lang w:eastAsia="ar-SA"/>
              </w:rPr>
              <w:t>53 130.04</w:t>
            </w:r>
          </w:p>
        </w:tc>
      </w:tr>
      <w:tr w:rsidR="00E31258" w:rsidRPr="00E31258" w:rsidTr="00D44E9A">
        <w:trPr>
          <w:gridAfter w:val="1"/>
          <w:wAfter w:w="1551" w:type="dxa"/>
          <w:trHeight w:val="251"/>
        </w:trPr>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E31258" w:rsidRDefault="00E31258" w:rsidP="00D54990">
            <w:pPr>
              <w:suppressAutoHyphens/>
              <w:snapToGrid w:val="0"/>
              <w:ind w:left="105" w:right="120"/>
              <w:rPr>
                <w:sz w:val="18"/>
                <w:szCs w:val="18"/>
                <w:lang w:eastAsia="en-US"/>
              </w:rPr>
            </w:pPr>
            <w:r>
              <w:rPr>
                <w:sz w:val="18"/>
                <w:szCs w:val="18"/>
                <w:lang w:eastAsia="en-US"/>
              </w:rPr>
              <w:t>1</w:t>
            </w:r>
            <w:r w:rsidR="00D54990">
              <w:rPr>
                <w:sz w:val="18"/>
                <w:szCs w:val="18"/>
                <w:lang w:eastAsia="en-US"/>
              </w:rPr>
              <w:t>3</w:t>
            </w:r>
            <w:r>
              <w:rPr>
                <w:sz w:val="18"/>
                <w:szCs w:val="18"/>
                <w:lang w:eastAsia="en-US"/>
              </w:rPr>
              <w:t>. Номер по ранжированию</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1258" w:rsidRDefault="00E31258" w:rsidP="00D44E9A">
            <w:pPr>
              <w:suppressAutoHyphens/>
              <w:snapToGrid w:val="0"/>
              <w:ind w:left="12" w:right="-3" w:hanging="30"/>
              <w:jc w:val="center"/>
              <w:rPr>
                <w:b/>
                <w:sz w:val="18"/>
                <w:szCs w:val="18"/>
                <w:lang w:eastAsia="ar-SA"/>
              </w:rPr>
            </w:pPr>
            <w:r>
              <w:rPr>
                <w:b/>
                <w:sz w:val="18"/>
                <w:szCs w:val="18"/>
                <w:lang w:eastAsia="ar-SA"/>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1258" w:rsidRDefault="00E31258" w:rsidP="00D44E9A">
            <w:pPr>
              <w:suppressAutoHyphens/>
              <w:snapToGrid w:val="0"/>
              <w:ind w:left="12" w:right="-3" w:hanging="30"/>
              <w:jc w:val="center"/>
              <w:rPr>
                <w:b/>
                <w:sz w:val="18"/>
                <w:szCs w:val="18"/>
                <w:lang w:eastAsia="ar-SA"/>
              </w:rPr>
            </w:pPr>
            <w:r>
              <w:rPr>
                <w:b/>
                <w:sz w:val="18"/>
                <w:szCs w:val="18"/>
                <w:lang w:eastAsia="ar-SA"/>
              </w:rPr>
              <w:t>2</w:t>
            </w:r>
          </w:p>
        </w:tc>
        <w:tc>
          <w:tcPr>
            <w:tcW w:w="1560" w:type="dxa"/>
            <w:tcBorders>
              <w:top w:val="single" w:sz="4" w:space="0" w:color="auto"/>
              <w:left w:val="single" w:sz="4" w:space="0" w:color="auto"/>
              <w:bottom w:val="single" w:sz="4" w:space="0" w:color="auto"/>
              <w:right w:val="single" w:sz="4" w:space="0" w:color="auto"/>
            </w:tcBorders>
            <w:hideMark/>
          </w:tcPr>
          <w:p w:rsidR="00E31258" w:rsidRDefault="00E31258" w:rsidP="00D44E9A">
            <w:pPr>
              <w:suppressAutoHyphens/>
              <w:snapToGrid w:val="0"/>
              <w:ind w:left="12" w:right="-3" w:hanging="30"/>
              <w:jc w:val="center"/>
              <w:rPr>
                <w:b/>
                <w:sz w:val="18"/>
                <w:szCs w:val="18"/>
                <w:lang w:eastAsia="ar-SA"/>
              </w:rPr>
            </w:pPr>
            <w:r>
              <w:rPr>
                <w:b/>
                <w:sz w:val="18"/>
                <w:szCs w:val="18"/>
                <w:lang w:eastAsia="ar-SA"/>
              </w:rPr>
              <w:t>3</w:t>
            </w:r>
          </w:p>
        </w:tc>
      </w:tr>
    </w:tbl>
    <w:p w:rsidR="0082139F" w:rsidRDefault="0082139F" w:rsidP="00BA1B4D">
      <w:pPr>
        <w:snapToGrid w:val="0"/>
        <w:ind w:left="105" w:right="120"/>
        <w:rPr>
          <w:sz w:val="16"/>
          <w:szCs w:val="16"/>
        </w:rPr>
      </w:pPr>
    </w:p>
    <w:sectPr w:rsidR="0082139F" w:rsidSect="00BA1B4D">
      <w:pgSz w:w="11906" w:h="16838"/>
      <w:pgMar w:top="567"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A1E73"/>
    <w:rsid w:val="000D0CE2"/>
    <w:rsid w:val="00127C72"/>
    <w:rsid w:val="00135F82"/>
    <w:rsid w:val="00140C77"/>
    <w:rsid w:val="00190195"/>
    <w:rsid w:val="001F1B3D"/>
    <w:rsid w:val="001F34FD"/>
    <w:rsid w:val="002041ED"/>
    <w:rsid w:val="002A2E04"/>
    <w:rsid w:val="002B7AEA"/>
    <w:rsid w:val="003323DB"/>
    <w:rsid w:val="003931C5"/>
    <w:rsid w:val="003B2572"/>
    <w:rsid w:val="00434334"/>
    <w:rsid w:val="00463208"/>
    <w:rsid w:val="004645C4"/>
    <w:rsid w:val="004944D4"/>
    <w:rsid w:val="004C1187"/>
    <w:rsid w:val="004F74D3"/>
    <w:rsid w:val="00502251"/>
    <w:rsid w:val="00543CB9"/>
    <w:rsid w:val="0055415B"/>
    <w:rsid w:val="005C7689"/>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611AF"/>
    <w:rsid w:val="00864020"/>
    <w:rsid w:val="008B74D9"/>
    <w:rsid w:val="008F161B"/>
    <w:rsid w:val="0098034C"/>
    <w:rsid w:val="00995CE5"/>
    <w:rsid w:val="009C280A"/>
    <w:rsid w:val="009C2DD5"/>
    <w:rsid w:val="009E3FF9"/>
    <w:rsid w:val="00A06F56"/>
    <w:rsid w:val="00A61028"/>
    <w:rsid w:val="00A979EA"/>
    <w:rsid w:val="00AF3138"/>
    <w:rsid w:val="00B33CD8"/>
    <w:rsid w:val="00B65054"/>
    <w:rsid w:val="00BA1B4D"/>
    <w:rsid w:val="00BB06F0"/>
    <w:rsid w:val="00BC6A5A"/>
    <w:rsid w:val="00BE44D4"/>
    <w:rsid w:val="00C06827"/>
    <w:rsid w:val="00C36995"/>
    <w:rsid w:val="00C44E7B"/>
    <w:rsid w:val="00C717BA"/>
    <w:rsid w:val="00C96912"/>
    <w:rsid w:val="00CE1F4B"/>
    <w:rsid w:val="00D31B1D"/>
    <w:rsid w:val="00D44E9A"/>
    <w:rsid w:val="00D526DF"/>
    <w:rsid w:val="00D5310B"/>
    <w:rsid w:val="00D54990"/>
    <w:rsid w:val="00D56D08"/>
    <w:rsid w:val="00D65F9C"/>
    <w:rsid w:val="00D85260"/>
    <w:rsid w:val="00E10822"/>
    <w:rsid w:val="00E20A9D"/>
    <w:rsid w:val="00E31258"/>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2DD5"/>
    <w:rPr>
      <w:rFonts w:ascii="Tahoma" w:hAnsi="Tahoma" w:cs="Tahoma"/>
      <w:sz w:val="16"/>
      <w:szCs w:val="16"/>
    </w:rPr>
  </w:style>
  <w:style w:type="character" w:customStyle="1" w:styleId="a9">
    <w:name w:val="Текст выноски Знак"/>
    <w:basedOn w:val="a0"/>
    <w:link w:val="a8"/>
    <w:uiPriority w:val="99"/>
    <w:semiHidden/>
    <w:rsid w:val="009C2DD5"/>
    <w:rPr>
      <w:rFonts w:ascii="Tahoma" w:eastAsia="Times New Roman" w:hAnsi="Tahoma" w:cs="Tahoma"/>
      <w:sz w:val="16"/>
      <w:szCs w:val="16"/>
    </w:rPr>
  </w:style>
  <w:style w:type="paragraph" w:customStyle="1" w:styleId="ConsPlusNormal">
    <w:name w:val="ConsPlusNormal"/>
    <w:uiPriority w:val="99"/>
    <w:rsid w:val="00C44E7B"/>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72770327">
      <w:bodyDiv w:val="1"/>
      <w:marLeft w:val="0"/>
      <w:marRight w:val="0"/>
      <w:marTop w:val="0"/>
      <w:marBottom w:val="0"/>
      <w:divBdr>
        <w:top w:val="none" w:sz="0" w:space="0" w:color="auto"/>
        <w:left w:val="none" w:sz="0" w:space="0" w:color="auto"/>
        <w:bottom w:val="none" w:sz="0" w:space="0" w:color="auto"/>
        <w:right w:val="none" w:sz="0" w:space="0" w:color="auto"/>
      </w:divBdr>
    </w:div>
    <w:div w:id="760297346">
      <w:bodyDiv w:val="1"/>
      <w:marLeft w:val="0"/>
      <w:marRight w:val="0"/>
      <w:marTop w:val="0"/>
      <w:marBottom w:val="0"/>
      <w:divBdr>
        <w:top w:val="none" w:sz="0" w:space="0" w:color="auto"/>
        <w:left w:val="none" w:sz="0" w:space="0" w:color="auto"/>
        <w:bottom w:val="none" w:sz="0" w:space="0" w:color="auto"/>
        <w:right w:val="none" w:sz="0" w:space="0" w:color="auto"/>
      </w:divBdr>
    </w:div>
    <w:div w:id="135780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6</Pages>
  <Words>2261</Words>
  <Characters>12889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37</cp:revision>
  <cp:lastPrinted>2017-05-18T04:26:00Z</cp:lastPrinted>
  <dcterms:created xsi:type="dcterms:W3CDTF">2011-03-23T07:06:00Z</dcterms:created>
  <dcterms:modified xsi:type="dcterms:W3CDTF">2017-05-18T04:28:00Z</dcterms:modified>
</cp:coreProperties>
</file>