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A762D8" w:rsidRPr="00127DB0" w:rsidRDefault="005E67BA" w:rsidP="003D5076">
            <w:pPr>
              <w:keepNext/>
              <w:keepLines/>
              <w:widowControl w:val="0"/>
              <w:suppressLineNumbers/>
              <w:suppressAutoHyphens/>
              <w:jc w:val="left"/>
              <w:rPr>
                <w:sz w:val="26"/>
                <w:szCs w:val="26"/>
              </w:rPr>
            </w:pPr>
            <w:r w:rsidRPr="00127DB0">
              <w:rPr>
                <w:sz w:val="26"/>
                <w:szCs w:val="26"/>
              </w:rPr>
              <w:t>УТВЕ</w:t>
            </w:r>
            <w:r w:rsidR="00A762D8" w:rsidRPr="00127DB0">
              <w:rPr>
                <w:sz w:val="26"/>
                <w:szCs w:val="26"/>
              </w:rPr>
              <w:t>РЖДАЮ</w:t>
            </w:r>
          </w:p>
          <w:p w:rsidR="005E67BA" w:rsidRPr="00127DB0" w:rsidRDefault="00A762D8" w:rsidP="003D5076">
            <w:pPr>
              <w:keepNext/>
              <w:keepLines/>
              <w:widowControl w:val="0"/>
              <w:suppressLineNumbers/>
              <w:suppressAutoHyphens/>
              <w:jc w:val="left"/>
              <w:rPr>
                <w:sz w:val="26"/>
                <w:szCs w:val="26"/>
              </w:rPr>
            </w:pPr>
            <w:r w:rsidRPr="00127DB0">
              <w:rPr>
                <w:sz w:val="26"/>
                <w:szCs w:val="26"/>
              </w:rPr>
              <w:t xml:space="preserve">Директор муниципального </w:t>
            </w:r>
            <w:r w:rsidR="005E67BA" w:rsidRPr="00127DB0">
              <w:rPr>
                <w:sz w:val="26"/>
                <w:szCs w:val="26"/>
              </w:rPr>
              <w:t xml:space="preserve">казенного учреждения «Центр материально- технического и </w:t>
            </w:r>
            <w:r w:rsidRPr="00127DB0">
              <w:rPr>
                <w:sz w:val="26"/>
                <w:szCs w:val="26"/>
              </w:rPr>
              <w:t xml:space="preserve"> </w:t>
            </w:r>
            <w:r w:rsidR="005E67BA" w:rsidRPr="00127DB0">
              <w:rPr>
                <w:sz w:val="26"/>
                <w:szCs w:val="26"/>
              </w:rPr>
              <w:t xml:space="preserve">информационно-методического </w:t>
            </w:r>
            <w:r w:rsidR="00127DB0">
              <w:rPr>
                <w:sz w:val="26"/>
                <w:szCs w:val="26"/>
              </w:rPr>
              <w:t>о</w:t>
            </w:r>
            <w:r w:rsidR="005E67BA" w:rsidRPr="00127DB0">
              <w:rPr>
                <w:sz w:val="26"/>
                <w:szCs w:val="26"/>
              </w:rPr>
              <w:t>беспечения»</w:t>
            </w:r>
          </w:p>
          <w:p w:rsidR="00A762D8" w:rsidRPr="00127DB0" w:rsidRDefault="00A762D8" w:rsidP="003D5076">
            <w:pPr>
              <w:keepNext/>
              <w:keepLines/>
              <w:widowControl w:val="0"/>
              <w:suppressLineNumbers/>
              <w:suppressAutoHyphens/>
              <w:jc w:val="left"/>
              <w:rPr>
                <w:sz w:val="26"/>
                <w:szCs w:val="26"/>
              </w:rPr>
            </w:pPr>
            <w:r w:rsidRPr="00127DB0">
              <w:rPr>
                <w:sz w:val="26"/>
                <w:szCs w:val="26"/>
              </w:rPr>
              <w:t xml:space="preserve">__________    </w:t>
            </w:r>
            <w:proofErr w:type="spellStart"/>
            <w:r w:rsidR="005E67BA" w:rsidRPr="00127DB0">
              <w:rPr>
                <w:sz w:val="26"/>
                <w:szCs w:val="26"/>
              </w:rPr>
              <w:t>В.И.Паньшина</w:t>
            </w:r>
            <w:proofErr w:type="spellEnd"/>
            <w:r w:rsidR="005E67BA" w:rsidRPr="00127DB0">
              <w:rPr>
                <w:sz w:val="26"/>
                <w:szCs w:val="26"/>
              </w:rPr>
              <w:t xml:space="preserve"> </w:t>
            </w:r>
            <w:r w:rsidR="00553D5F" w:rsidRPr="00127DB0">
              <w:rPr>
                <w:sz w:val="26"/>
                <w:szCs w:val="26"/>
              </w:rPr>
              <w:t>«</w:t>
            </w:r>
            <w:r w:rsidRPr="00127DB0">
              <w:rPr>
                <w:sz w:val="26"/>
                <w:szCs w:val="26"/>
              </w:rPr>
              <w:t>_____</w:t>
            </w:r>
            <w:r w:rsidR="00553D5F" w:rsidRPr="00127DB0">
              <w:rPr>
                <w:sz w:val="26"/>
                <w:szCs w:val="26"/>
              </w:rPr>
              <w:t>»</w:t>
            </w:r>
            <w:r w:rsidRPr="00127DB0">
              <w:rPr>
                <w:sz w:val="26"/>
                <w:szCs w:val="26"/>
              </w:rPr>
              <w:t>______________ 201</w:t>
            </w:r>
            <w:r w:rsidR="00DC1E69" w:rsidRPr="00127DB0">
              <w:rPr>
                <w:sz w:val="26"/>
                <w:szCs w:val="26"/>
              </w:rPr>
              <w:t>9</w:t>
            </w:r>
            <w:r w:rsidRPr="00127DB0">
              <w:rPr>
                <w:sz w:val="26"/>
                <w:szCs w:val="26"/>
              </w:rPr>
              <w:t>г.</w:t>
            </w:r>
          </w:p>
          <w:p w:rsidR="00A762D8" w:rsidRPr="00BF148A" w:rsidRDefault="00A762D8" w:rsidP="003D5076">
            <w:pPr>
              <w:keepNext/>
              <w:keepLines/>
              <w:widowControl w:val="0"/>
              <w:suppressLineNumbers/>
              <w:suppressAutoHyphens/>
              <w:jc w:val="right"/>
              <w:rPr>
                <w:sz w:val="26"/>
                <w:szCs w:val="26"/>
                <w:highlight w:val="yellow"/>
              </w:rPr>
            </w:pP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127DB0" w:rsidRPr="00127DB0" w:rsidRDefault="00127DB0" w:rsidP="00127DB0">
      <w:pPr>
        <w:keepNext/>
        <w:keepLines/>
        <w:widowControl w:val="0"/>
        <w:suppressLineNumbers/>
        <w:suppressAutoHyphens/>
        <w:jc w:val="center"/>
        <w:rPr>
          <w:b/>
          <w:bCs/>
        </w:rPr>
      </w:pPr>
      <w:r w:rsidRPr="00127DB0">
        <w:rPr>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127DB0" w:rsidRPr="00127DB0" w:rsidRDefault="00127DB0" w:rsidP="00127DB0">
      <w:pPr>
        <w:keepNext/>
        <w:keepLines/>
        <w:widowControl w:val="0"/>
        <w:suppressLineNumbers/>
        <w:suppressAutoHyphens/>
        <w:jc w:val="center"/>
        <w:rPr>
          <w:b/>
          <w:bCs/>
        </w:rPr>
      </w:pPr>
      <w:r w:rsidRPr="00127DB0">
        <w:rPr>
          <w:b/>
          <w:bCs/>
        </w:rPr>
        <w:t xml:space="preserve">      на поставку спецодежды.</w:t>
      </w:r>
      <w:r w:rsidRPr="00127DB0">
        <w:rPr>
          <w:b/>
          <w:bCs/>
        </w:rPr>
        <w:br/>
      </w:r>
    </w:p>
    <w:p w:rsidR="00A762D8" w:rsidRPr="00BF148A" w:rsidRDefault="00A762D8" w:rsidP="009F1CF8">
      <w:pPr>
        <w:keepNext/>
        <w:keepLines/>
        <w:widowControl w:val="0"/>
        <w:suppressLineNumbers/>
        <w:suppressAutoHyphens/>
        <w:jc w:val="center"/>
        <w:rPr>
          <w:b/>
          <w:bCs/>
        </w:rPr>
      </w:pPr>
      <w:r w:rsidRPr="00BF148A">
        <w:rPr>
          <w:b/>
          <w:bCs/>
        </w:rPr>
        <w:br/>
      </w: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DC1E69">
        <w:rPr>
          <w:b/>
          <w:bCs/>
        </w:rPr>
        <w:t>9</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30295A" w:rsidRDefault="00A762D8" w:rsidP="00B3303A">
            <w:pPr>
              <w:keepNext/>
              <w:keepLines/>
              <w:widowControl w:val="0"/>
              <w:suppressLineNumbers/>
              <w:suppressAutoHyphens/>
              <w:rPr>
                <w:b/>
              </w:rPr>
            </w:pPr>
            <w:r w:rsidRPr="0030295A">
              <w:rPr>
                <w:b/>
              </w:rPr>
              <w:t>Идентификационны</w:t>
            </w:r>
            <w:r w:rsidR="00B3303A" w:rsidRPr="0030295A">
              <w:rPr>
                <w:b/>
              </w:rPr>
              <w:t>й</w:t>
            </w:r>
            <w:r w:rsidRPr="0030295A">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0295A" w:rsidRDefault="0030295A" w:rsidP="00D61858">
            <w:pPr>
              <w:keepNext/>
              <w:keepLines/>
              <w:widowControl w:val="0"/>
              <w:suppressLineNumbers/>
              <w:suppressAutoHyphens/>
            </w:pPr>
            <w:r w:rsidRPr="0030295A">
              <w:t>1938622015543862201001002</w:t>
            </w:r>
            <w:r w:rsidR="00D61858">
              <w:t>8</w:t>
            </w:r>
            <w:r w:rsidRPr="0030295A">
              <w:t>00</w:t>
            </w:r>
            <w:r w:rsidR="00D61858">
              <w:t>2</w:t>
            </w:r>
            <w:r w:rsidRPr="0030295A">
              <w:t>1412244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04566" w:rsidRPr="00A04566" w:rsidRDefault="00A04566" w:rsidP="00A04566">
            <w:pPr>
              <w:keepNext/>
              <w:keepLines/>
              <w:widowControl w:val="0"/>
              <w:suppressLineNumbers/>
              <w:suppressAutoHyphens/>
              <w:rPr>
                <w:u w:val="single"/>
              </w:rPr>
            </w:pPr>
            <w:r w:rsidRPr="00A04566">
              <w:rPr>
                <w:u w:val="single"/>
              </w:rPr>
              <w:t>Наименование:</w:t>
            </w:r>
          </w:p>
          <w:p w:rsidR="00A04566" w:rsidRPr="00A04566" w:rsidRDefault="00A04566" w:rsidP="00A04566">
            <w:pPr>
              <w:keepNext/>
              <w:keepLines/>
              <w:widowControl w:val="0"/>
              <w:suppressLineNumbers/>
              <w:suppressAutoHyphens/>
            </w:pPr>
            <w:r w:rsidRPr="00A04566">
              <w:t>Муниципальное казенное учреждение «Центр материально- технического и информационн</w:t>
            </w:r>
            <w:proofErr w:type="gramStart"/>
            <w:r w:rsidRPr="00A04566">
              <w:t>о-</w:t>
            </w:r>
            <w:proofErr w:type="gramEnd"/>
            <w:r w:rsidRPr="00A04566">
              <w:t xml:space="preserve"> методического обеспечения»</w:t>
            </w:r>
          </w:p>
          <w:p w:rsidR="00A04566" w:rsidRPr="00A04566" w:rsidRDefault="00A04566" w:rsidP="00A04566">
            <w:pPr>
              <w:keepNext/>
              <w:keepLines/>
              <w:widowControl w:val="0"/>
              <w:suppressLineNumbers/>
              <w:suppressAutoHyphens/>
              <w:rPr>
                <w:u w:val="single"/>
              </w:rPr>
            </w:pPr>
            <w:r w:rsidRPr="00A04566">
              <w:rPr>
                <w:u w:val="single"/>
              </w:rPr>
              <w:t>Место нахождения:</w:t>
            </w:r>
          </w:p>
          <w:p w:rsidR="00A04566" w:rsidRPr="00A04566" w:rsidRDefault="00A04566" w:rsidP="00A04566">
            <w:pPr>
              <w:keepNext/>
              <w:keepLines/>
              <w:widowControl w:val="0"/>
              <w:suppressLineNumbers/>
              <w:suppressAutoHyphens/>
            </w:pPr>
            <w:proofErr w:type="gramStart"/>
            <w:r w:rsidRPr="00A04566">
              <w:t>628260, Ханты - Мансийский автономный округ - Югра, г. Югорск, ул. Геологов, 9.</w:t>
            </w:r>
            <w:proofErr w:type="gramEnd"/>
          </w:p>
          <w:p w:rsidR="00A04566" w:rsidRPr="00A04566" w:rsidRDefault="00A04566" w:rsidP="00A04566">
            <w:pPr>
              <w:keepNext/>
              <w:keepLines/>
              <w:widowControl w:val="0"/>
              <w:suppressLineNumbers/>
              <w:suppressAutoHyphens/>
            </w:pPr>
            <w:r w:rsidRPr="00A04566">
              <w:rPr>
                <w:u w:val="single"/>
              </w:rPr>
              <w:t>Почтовый адрес</w:t>
            </w:r>
            <w:r w:rsidRPr="00A04566">
              <w:t>:</w:t>
            </w:r>
          </w:p>
          <w:p w:rsidR="00A04566" w:rsidRPr="00A04566" w:rsidRDefault="00A04566" w:rsidP="00A04566">
            <w:pPr>
              <w:keepNext/>
              <w:keepLines/>
              <w:widowControl w:val="0"/>
              <w:suppressLineNumbers/>
              <w:suppressAutoHyphens/>
            </w:pPr>
            <w:proofErr w:type="gramStart"/>
            <w:r w:rsidRPr="00A04566">
              <w:t>628260, Ханты - Мансийский автономный округ - Югра, г. Югорск, ул. Геологов, 9.</w:t>
            </w:r>
            <w:proofErr w:type="gramEnd"/>
          </w:p>
          <w:p w:rsidR="00A04566" w:rsidRPr="00A04566" w:rsidRDefault="00A04566" w:rsidP="00A04566">
            <w:pPr>
              <w:keepNext/>
              <w:keepLines/>
              <w:widowControl w:val="0"/>
              <w:suppressLineNumbers/>
              <w:suppressAutoHyphens/>
              <w:jc w:val="left"/>
            </w:pPr>
            <w:r w:rsidRPr="00A04566">
              <w:t>Телефон:</w:t>
            </w:r>
            <w:r w:rsidRPr="00A04566">
              <w:rPr>
                <w:u w:val="single"/>
              </w:rPr>
              <w:t>8 (34675) 7-57-61</w:t>
            </w:r>
            <w:r w:rsidRPr="00A04566">
              <w:t xml:space="preserve"> факс: </w:t>
            </w:r>
            <w:r w:rsidRPr="00A04566">
              <w:rPr>
                <w:u w:val="single"/>
              </w:rPr>
              <w:t>8 (34675) 7-57-61.</w:t>
            </w:r>
            <w:r w:rsidRPr="00A04566">
              <w:t xml:space="preserve"> </w:t>
            </w:r>
          </w:p>
          <w:p w:rsidR="00A04566" w:rsidRPr="00A04566" w:rsidRDefault="00A04566" w:rsidP="00A04566">
            <w:pPr>
              <w:keepNext/>
              <w:keepLines/>
              <w:widowControl w:val="0"/>
              <w:suppressLineNumbers/>
              <w:suppressAutoHyphens/>
            </w:pPr>
            <w:r w:rsidRPr="00A04566">
              <w:rPr>
                <w:u w:val="single"/>
              </w:rPr>
              <w:t xml:space="preserve">Адрес </w:t>
            </w:r>
            <w:r w:rsidRPr="00A04566">
              <w:t xml:space="preserve">электронной почты: </w:t>
            </w:r>
            <w:r w:rsidRPr="00A04566">
              <w:rPr>
                <w:u w:val="single"/>
              </w:rPr>
              <w:t>proizgrup@rambler.ru</w:t>
            </w:r>
          </w:p>
          <w:p w:rsidR="008D3CF6" w:rsidRPr="008D3CF6" w:rsidRDefault="00A04566" w:rsidP="008D3CF6">
            <w:pPr>
              <w:keepNext/>
              <w:keepLines/>
              <w:widowControl w:val="0"/>
              <w:suppressLineNumbers/>
              <w:suppressAutoHyphens/>
              <w:rPr>
                <w:sz w:val="22"/>
                <w:szCs w:val="22"/>
              </w:rPr>
            </w:pPr>
            <w:r w:rsidRPr="00A04566">
              <w:t xml:space="preserve">Ответственное должностное лицо: </w:t>
            </w:r>
            <w:r w:rsidRPr="00A04566">
              <w:rPr>
                <w:sz w:val="22"/>
                <w:szCs w:val="22"/>
              </w:rPr>
              <w:t xml:space="preserve">Ведущий специалист Муниципального казенного учреждения «Центр материально-технического и информационно-методического обеспечения» </w:t>
            </w:r>
            <w:proofErr w:type="spellStart"/>
            <w:r w:rsidR="008D3CF6">
              <w:rPr>
                <w:sz w:val="22"/>
                <w:szCs w:val="22"/>
              </w:rPr>
              <w:t>Лекомцева</w:t>
            </w:r>
            <w:proofErr w:type="spellEnd"/>
            <w:r w:rsidR="008D3CF6">
              <w:rPr>
                <w:sz w:val="22"/>
                <w:szCs w:val="22"/>
              </w:rPr>
              <w:t xml:space="preserve"> Екатерина Алексеевна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6A0514"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7700B2" w:rsidRPr="007700B2" w:rsidRDefault="007700B2" w:rsidP="007700B2">
            <w:pPr>
              <w:keepNext/>
              <w:keepLines/>
              <w:widowControl w:val="0"/>
              <w:suppressLineNumbers/>
              <w:suppressAutoHyphens/>
            </w:pPr>
            <w:r w:rsidRPr="007700B2">
              <w:rPr>
                <w:b/>
              </w:rPr>
              <w:t>Место нахождения:</w:t>
            </w:r>
            <w:r w:rsidRPr="007700B2">
              <w:t xml:space="preserve"> Ханты - Мансийский автономный округ - Югра, г. Югорск, ул. Геологов, 9.</w:t>
            </w:r>
          </w:p>
          <w:p w:rsidR="007700B2" w:rsidRPr="007700B2" w:rsidRDefault="007700B2" w:rsidP="007700B2">
            <w:pPr>
              <w:keepNext/>
              <w:keepLines/>
              <w:widowControl w:val="0"/>
              <w:suppressLineNumbers/>
              <w:suppressAutoHyphens/>
            </w:pPr>
            <w:r w:rsidRPr="007700B2">
              <w:rPr>
                <w:b/>
              </w:rPr>
              <w:t>Руководитель контрактной службы:</w:t>
            </w:r>
            <w:r w:rsidRPr="007700B2">
              <w:t xml:space="preserve"> МКУ «Центр материально- технического и информационн</w:t>
            </w:r>
            <w:proofErr w:type="gramStart"/>
            <w:r w:rsidRPr="007700B2">
              <w:t>о-</w:t>
            </w:r>
            <w:proofErr w:type="gramEnd"/>
            <w:r w:rsidRPr="007700B2">
              <w:t xml:space="preserve"> методического обеспечения» Дульцева Евгения Ивановна.</w:t>
            </w:r>
          </w:p>
          <w:p w:rsidR="007700B2" w:rsidRPr="007700B2" w:rsidRDefault="007700B2" w:rsidP="007700B2">
            <w:pPr>
              <w:keepNext/>
              <w:keepLines/>
              <w:widowControl w:val="0"/>
              <w:suppressLineNumbers/>
              <w:suppressAutoHyphens/>
            </w:pPr>
            <w:r w:rsidRPr="007700B2">
              <w:rPr>
                <w:b/>
              </w:rPr>
              <w:t>Ответственное лицо за заключение контракта:</w:t>
            </w:r>
            <w:r w:rsidRPr="007700B2">
              <w:t xml:space="preserve"> </w:t>
            </w:r>
            <w:r w:rsidRPr="007700B2">
              <w:rPr>
                <w:sz w:val="22"/>
                <w:szCs w:val="22"/>
              </w:rPr>
              <w:t>Ведущий специалист Муниципального казенного учреждения «Центр материально-технического и информационно-методического обеспечения</w:t>
            </w:r>
            <w:r w:rsidRPr="00D917AB">
              <w:rPr>
                <w:sz w:val="22"/>
                <w:szCs w:val="22"/>
              </w:rPr>
              <w:t xml:space="preserve">» </w:t>
            </w:r>
            <w:proofErr w:type="spellStart"/>
            <w:r w:rsidR="004D00FD" w:rsidRPr="00D917AB">
              <w:rPr>
                <w:sz w:val="22"/>
                <w:szCs w:val="22"/>
              </w:rPr>
              <w:t>Лекомцева</w:t>
            </w:r>
            <w:proofErr w:type="spellEnd"/>
            <w:r w:rsidR="004D00FD" w:rsidRPr="00D917AB">
              <w:rPr>
                <w:sz w:val="22"/>
                <w:szCs w:val="22"/>
              </w:rPr>
              <w:t xml:space="preserve"> Екатерина Алексеев</w:t>
            </w:r>
            <w:r w:rsidRPr="00D917AB">
              <w:rPr>
                <w:sz w:val="22"/>
                <w:szCs w:val="22"/>
              </w:rPr>
              <w:t>на.</w:t>
            </w:r>
          </w:p>
          <w:p w:rsidR="007700B2" w:rsidRPr="007700B2" w:rsidRDefault="007700B2" w:rsidP="007700B2">
            <w:pPr>
              <w:keepNext/>
              <w:keepLines/>
              <w:widowControl w:val="0"/>
              <w:suppressLineNumbers/>
              <w:suppressAutoHyphens/>
              <w:rPr>
                <w:lang w:val="en-US"/>
              </w:rPr>
            </w:pPr>
            <w:r w:rsidRPr="007700B2">
              <w:rPr>
                <w:lang w:val="en-US"/>
              </w:rPr>
              <w:t xml:space="preserve">E-mail: </w:t>
            </w:r>
            <w:hyperlink r:id="rId9" w:history="1">
              <w:r w:rsidRPr="007700B2">
                <w:rPr>
                  <w:color w:val="0000FF"/>
                  <w:u w:val="single"/>
                  <w:lang w:val="en-US"/>
                </w:rPr>
                <w:t>proizgrup@rambler.ru</w:t>
              </w:r>
            </w:hyperlink>
          </w:p>
          <w:p w:rsidR="00A762D8" w:rsidRPr="00A360E3" w:rsidRDefault="007700B2" w:rsidP="007700B2">
            <w:pPr>
              <w:keepNext/>
              <w:keepLines/>
              <w:widowControl w:val="0"/>
              <w:suppressLineNumbers/>
              <w:suppressAutoHyphens/>
              <w:rPr>
                <w:lang w:val="en-US"/>
              </w:rPr>
            </w:pPr>
            <w:r w:rsidRPr="007700B2">
              <w:t>Тел</w:t>
            </w:r>
            <w:r w:rsidRPr="007700B2">
              <w:rPr>
                <w:lang w:val="en-US"/>
              </w:rPr>
              <w:t>.: 8 (34675)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A360E3" w:rsidRDefault="00A762D8" w:rsidP="003D5076">
            <w:pPr>
              <w:numPr>
                <w:ilvl w:val="0"/>
                <w:numId w:val="3"/>
              </w:numPr>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00B2" w:rsidP="00462481">
            <w:pPr>
              <w:keepNext/>
              <w:keepLines/>
              <w:widowControl w:val="0"/>
              <w:suppressLineNumbers/>
              <w:suppressAutoHyphens/>
            </w:pPr>
            <w:r w:rsidRPr="00DF7A69">
              <w:rPr>
                <w:bCs/>
              </w:rPr>
              <w:t xml:space="preserve">Наименование: </w:t>
            </w:r>
            <w:r w:rsidRPr="00DF7A69">
              <w:rPr>
                <w:lang w:eastAsia="ar-SA"/>
              </w:rPr>
              <w:t>ЗАО «Сбербанк - АСТ»</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rPr>
                <w:i/>
              </w:rPr>
            </w:pPr>
            <w:r w:rsidRPr="00BF148A">
              <w:rPr>
                <w:i/>
              </w:rPr>
              <w:t xml:space="preserve"> </w:t>
            </w:r>
            <w:r w:rsidR="007700B2" w:rsidRPr="00DF7A69">
              <w:t>Электронный аукцион среди субъектов малого предпринимательства и социально ориентированных некоммерческих организаций</w:t>
            </w:r>
            <w:r w:rsidR="007700B2" w:rsidRPr="00DF7A69">
              <w:rPr>
                <w:i/>
                <w:iCs/>
              </w:rPr>
              <w:t xml:space="preserve"> </w:t>
            </w:r>
            <w:r w:rsidR="007700B2" w:rsidRPr="00DF7A69">
              <w:t xml:space="preserve">на право заключения муниципального контракта на поставку </w:t>
            </w:r>
            <w:r w:rsidR="007700B2" w:rsidRPr="00DF7A69">
              <w:rPr>
                <w:bCs/>
              </w:rPr>
              <w:t>спецодежды</w:t>
            </w:r>
            <w:r w:rsidR="007700B2" w:rsidRPr="00DF7A69">
              <w:t>.</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BE6D1D">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BE6D1D" w:rsidRPr="00BE6D1D">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00B2" w:rsidP="004F77DB">
            <w:pPr>
              <w:autoSpaceDE w:val="0"/>
              <w:autoSpaceDN w:val="0"/>
              <w:adjustRightInd w:val="0"/>
              <w:spacing w:after="0" w:line="276" w:lineRule="auto"/>
              <w:jc w:val="left"/>
            </w:pPr>
            <w:r w:rsidRPr="00DF7A69">
              <w:t>628260, Хант</w:t>
            </w:r>
            <w:proofErr w:type="gramStart"/>
            <w:r w:rsidRPr="00DF7A69">
              <w:t>ы-</w:t>
            </w:r>
            <w:proofErr w:type="gramEnd"/>
            <w:r w:rsidRPr="00DF7A69">
              <w:t xml:space="preserve"> Мансийский автономный округ- Югры, г. Югорск, ул. Геологов, 9</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FE06CD" w:rsidP="00FE06CD">
            <w:pPr>
              <w:autoSpaceDE w:val="0"/>
              <w:autoSpaceDN w:val="0"/>
              <w:adjustRightInd w:val="0"/>
              <w:spacing w:after="0" w:line="360" w:lineRule="auto"/>
              <w:jc w:val="left"/>
            </w:pPr>
            <w:r w:rsidRPr="00DF7A69">
              <w:t xml:space="preserve">В течение 30 дней </w:t>
            </w:r>
            <w:r w:rsidRPr="008641B8">
              <w:t xml:space="preserve">со дня подписания </w:t>
            </w:r>
            <w:r w:rsidRPr="00DF7A69">
              <w:t>муниципального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E1609A" w:rsidRDefault="00A762D8" w:rsidP="003D5076">
            <w:pPr>
              <w:autoSpaceDE w:val="0"/>
              <w:autoSpaceDN w:val="0"/>
              <w:adjustRightInd w:val="0"/>
              <w:spacing w:after="0"/>
              <w:rPr>
                <w:iCs/>
                <w:highlight w:val="yellow"/>
              </w:rPr>
            </w:pPr>
            <w:r w:rsidRPr="00E832D1">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6F6AF1" w:rsidRDefault="00EF542D" w:rsidP="003D5076">
            <w:pPr>
              <w:rPr>
                <w:snapToGrid w:val="0"/>
              </w:rPr>
            </w:pPr>
            <w:r w:rsidRPr="006F6AF1">
              <w:rPr>
                <w:snapToGrid w:val="0"/>
              </w:rPr>
              <w:t>46</w:t>
            </w:r>
            <w:r w:rsidR="000233A4" w:rsidRPr="006F6AF1">
              <w:rPr>
                <w:snapToGrid w:val="0"/>
              </w:rPr>
              <w:t> </w:t>
            </w:r>
            <w:r w:rsidRPr="006F6AF1">
              <w:rPr>
                <w:snapToGrid w:val="0"/>
              </w:rPr>
              <w:t>3</w:t>
            </w:r>
            <w:r w:rsidR="000233A4" w:rsidRPr="006F6AF1">
              <w:rPr>
                <w:snapToGrid w:val="0"/>
              </w:rPr>
              <w:t>52,0</w:t>
            </w:r>
            <w:r w:rsidRPr="006F6AF1">
              <w:rPr>
                <w:snapToGrid w:val="0"/>
              </w:rPr>
              <w:t>3</w:t>
            </w:r>
            <w:r w:rsidR="000233A4" w:rsidRPr="006F6AF1">
              <w:rPr>
                <w:snapToGrid w:val="0"/>
              </w:rPr>
              <w:t xml:space="preserve"> (</w:t>
            </w:r>
            <w:r w:rsidRPr="006F6AF1">
              <w:rPr>
                <w:snapToGrid w:val="0"/>
              </w:rPr>
              <w:t>сорок шесть тысяч триста пятьдесят два</w:t>
            </w:r>
            <w:r w:rsidR="000233A4" w:rsidRPr="006F6AF1">
              <w:rPr>
                <w:snapToGrid w:val="0"/>
              </w:rPr>
              <w:t>) рубля 0</w:t>
            </w:r>
            <w:r w:rsidRPr="006F6AF1">
              <w:rPr>
                <w:snapToGrid w:val="0"/>
              </w:rPr>
              <w:t>3 копей</w:t>
            </w:r>
            <w:r w:rsidR="000233A4" w:rsidRPr="006F6AF1">
              <w:rPr>
                <w:snapToGrid w:val="0"/>
              </w:rPr>
              <w:t>к</w:t>
            </w:r>
            <w:r w:rsidRPr="006F6AF1">
              <w:rPr>
                <w:snapToGrid w:val="0"/>
              </w:rPr>
              <w:t>и</w:t>
            </w:r>
            <w:r w:rsidR="000233A4" w:rsidRPr="006F6AF1">
              <w:rPr>
                <w:snapToGrid w:val="0"/>
              </w:rPr>
              <w:t>.</w:t>
            </w:r>
          </w:p>
          <w:p w:rsidR="00A762D8" w:rsidRPr="00E1609A" w:rsidRDefault="00A762D8" w:rsidP="003D5076">
            <w:pPr>
              <w:rPr>
                <w:snapToGrid w:val="0"/>
                <w:highlight w:val="yellow"/>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3D5076">
            <w:r>
              <w:rPr>
                <w:bCs/>
              </w:rPr>
              <w:t xml:space="preserve">Содержится в </w:t>
            </w:r>
            <w:r w:rsidR="00A762D8" w:rsidRPr="00BF148A">
              <w:rPr>
                <w:bCs/>
              </w:rPr>
              <w:t xml:space="preserve">части </w:t>
            </w:r>
            <w:r w:rsidR="00A762D8" w:rsidRPr="00BF148A">
              <w:rPr>
                <w:bCs/>
              </w:rPr>
              <w:fldChar w:fldCharType="begin"/>
            </w:r>
            <w:r w:rsidR="00A762D8" w:rsidRPr="00BF148A">
              <w:rPr>
                <w:bCs/>
              </w:rPr>
              <w:instrText xml:space="preserve"> REF _Ref353191193 \r \h  \* MERGEFORMAT </w:instrText>
            </w:r>
            <w:r w:rsidR="00A762D8" w:rsidRPr="00BF148A">
              <w:rPr>
                <w:bCs/>
              </w:rPr>
            </w:r>
            <w:r w:rsidR="00A762D8" w:rsidRPr="00BF148A">
              <w:rPr>
                <w:bCs/>
              </w:rPr>
              <w:fldChar w:fldCharType="separate"/>
            </w:r>
            <w:r w:rsidR="00BE6D1D">
              <w:rPr>
                <w:bCs/>
              </w:rPr>
              <w:t>IV</w:t>
            </w:r>
            <w:r w:rsidR="00A762D8" w:rsidRPr="00BF148A">
              <w:rPr>
                <w:bCs/>
              </w:rPr>
              <w:fldChar w:fldCharType="end"/>
            </w:r>
            <w:r w:rsidR="00A762D8" w:rsidRPr="00BF148A">
              <w:rPr>
                <w:bCs/>
              </w:rPr>
              <w:t xml:space="preserve"> </w:t>
            </w:r>
            <w:r w:rsidR="00553D5F">
              <w:rPr>
                <w:bCs/>
              </w:rPr>
              <w:t>«</w:t>
            </w:r>
            <w:r w:rsidR="00A762D8" w:rsidRPr="00BF148A">
              <w:rPr>
                <w:bCs/>
              </w:rPr>
              <w:fldChar w:fldCharType="begin"/>
            </w:r>
            <w:r w:rsidR="00A762D8" w:rsidRPr="00BF148A">
              <w:rPr>
                <w:bCs/>
              </w:rPr>
              <w:instrText xml:space="preserve"> REF _Ref353191193 \h  \* MERGEFORMAT </w:instrText>
            </w:r>
            <w:r w:rsidR="00A762D8" w:rsidRPr="00BF148A">
              <w:rPr>
                <w:bCs/>
              </w:rPr>
            </w:r>
            <w:r w:rsidR="00A762D8" w:rsidRPr="00BF148A">
              <w:rPr>
                <w:bCs/>
              </w:rPr>
              <w:fldChar w:fldCharType="separate"/>
            </w:r>
            <w:r w:rsidR="00BE6D1D" w:rsidRPr="00BE6D1D">
              <w:rPr>
                <w:bCs/>
              </w:rPr>
              <w:t>ОБОСНОВАНИЕ НАЧАЛЬНОЙ (МАКСИМАЛЬНОЙ) ЦЕНЫ КОНТРАКТА</w:t>
            </w:r>
            <w:r w:rsidR="00A762D8" w:rsidRPr="00BF148A">
              <w:rPr>
                <w:bCs/>
              </w:rPr>
              <w:fldChar w:fldCharType="end"/>
            </w:r>
            <w:r w:rsidR="00553D5F">
              <w:rPr>
                <w:bCs/>
              </w:rPr>
              <w:t>«</w:t>
            </w:r>
            <w:r w:rsidR="00A762D8" w:rsidRPr="00BF148A">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43461">
            <w:pPr>
              <w:rPr>
                <w:i/>
              </w:rPr>
            </w:pPr>
            <w:r w:rsidRPr="00BF148A">
              <w:t xml:space="preserve">Источник финансирования:  </w:t>
            </w:r>
            <w:r w:rsidR="00543461">
              <w:t>бюджет города Югорска на 2019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Возможность оплаты </w:t>
            </w:r>
            <w:r w:rsidRPr="00BF148A">
              <w:lastRenderedPageBreak/>
              <w:t>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34677E" w:rsidRDefault="0034677E" w:rsidP="003D5076">
            <w:r>
              <w:lastRenderedPageBreak/>
              <w:t>Н</w:t>
            </w:r>
            <w:r w:rsidR="00A762D8" w:rsidRPr="0034677E">
              <w:t>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C57DC" w:rsidP="003D5076">
            <w:r>
              <w:t>Н</w:t>
            </w:r>
            <w:r w:rsidR="00A762D8" w:rsidRPr="00BF148A">
              <w:t>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E05C5B"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E05C5B">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E05C5B">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E05C5B">
              <w:rPr>
                <w:rFonts w:ascii="Times New Roman" w:hAnsi="Times New Roman"/>
                <w:b w:val="0"/>
                <w:bCs w:val="0"/>
              </w:rPr>
              <w:t xml:space="preserve"> </w:t>
            </w:r>
            <w:r w:rsidRPr="00E05C5B">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BE6D1D">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lastRenderedPageBreak/>
              <w:t>Требования к участникам закупки:</w:t>
            </w:r>
          </w:p>
          <w:p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по уплате этих сумм исполненной и</w:t>
            </w:r>
            <w:r w:rsidR="004F77DB">
              <w:t>ли</w:t>
            </w:r>
            <w:r w:rsidRPr="00BF148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E05C5B" w:rsidRDefault="003D5076" w:rsidP="003D5076">
            <w:pPr>
              <w:suppressAutoHyphens/>
            </w:pPr>
            <w:proofErr w:type="gramStart"/>
            <w:r w:rsidRPr="00E05C5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05C5B">
              <w:t xml:space="preserve"> </w:t>
            </w:r>
            <w:proofErr w:type="gramStart"/>
            <w:r w:rsidRPr="00E05C5B">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E05C5B" w:rsidRDefault="003D5076" w:rsidP="003D5076">
            <w:pPr>
              <w:suppressAutoHyphens/>
            </w:pPr>
            <w:r w:rsidRPr="00E05C5B">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suppressAutoHyphens/>
            </w:pPr>
            <w:r w:rsidRPr="00BF148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031044" w:rsidRDefault="00A762D8" w:rsidP="003D5076">
            <w:pPr>
              <w:suppressAutoHyphens/>
            </w:pPr>
            <w:bookmarkStart w:id="9" w:name="Par546"/>
            <w:bookmarkEnd w:id="9"/>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031044">
              <w:t>;</w:t>
            </w:r>
          </w:p>
          <w:p w:rsidR="00031044" w:rsidRPr="00356B38" w:rsidRDefault="00A762D8" w:rsidP="00031044">
            <w:pPr>
              <w:suppressAutoHyphens/>
            </w:pPr>
            <w:r w:rsidRPr="00356B38">
              <w:t>8) участник закупки не является офшорной компанией</w:t>
            </w:r>
            <w:r w:rsidR="00031044" w:rsidRPr="00356B38">
              <w:t>;</w:t>
            </w:r>
          </w:p>
          <w:p w:rsidR="00A762D8" w:rsidRPr="00BF148A" w:rsidRDefault="00031044" w:rsidP="00031044">
            <w:pPr>
              <w:suppressAutoHyphens/>
              <w:rPr>
                <w:i/>
              </w:rPr>
            </w:pPr>
            <w:r w:rsidRPr="00356B38">
              <w:t>9) отсутствие у участника закупки ограничений для участия в закупках, установленных законодательством Российской Федерации</w:t>
            </w:r>
            <w:r w:rsidR="00A762D8" w:rsidRPr="00356B38">
              <w:t>.</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BF148A">
              <w:rPr>
                <w:rFonts w:ascii="Times New Roman" w:hAnsi="Times New Roman" w:cs="Times New Roman"/>
                <w:b w:val="0"/>
              </w:rPr>
              <w:lastRenderedPageBreak/>
              <w:t>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282B13" w:rsidRDefault="00A762D8" w:rsidP="003D5076">
            <w:pPr>
              <w:spacing w:after="0"/>
            </w:pPr>
            <w:r w:rsidRPr="00282B13">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282B13" w:rsidRDefault="00A762D8" w:rsidP="00282B13">
            <w:pPr>
              <w:autoSpaceDE w:val="0"/>
              <w:autoSpaceDN w:val="0"/>
              <w:adjustRightInd w:val="0"/>
              <w:spacing w:after="0" w:line="360" w:lineRule="auto"/>
            </w:pPr>
            <w:r w:rsidRPr="00282B13">
              <w:t xml:space="preserve">не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835D88" w:rsidRPr="00835D88" w:rsidRDefault="00835D88" w:rsidP="00835D88">
            <w:pPr>
              <w:spacing w:after="120"/>
            </w:pPr>
            <w:r w:rsidRPr="00835D88">
              <w:t xml:space="preserve">дата </w:t>
            </w:r>
            <w:proofErr w:type="gramStart"/>
            <w:r w:rsidRPr="00835D88">
              <w:t>начала предоставления разъяснений положений документации</w:t>
            </w:r>
            <w:proofErr w:type="gramEnd"/>
            <w:r w:rsidRPr="00835D8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835D88" w:rsidRPr="00BF148A" w:rsidRDefault="00835D88" w:rsidP="00835D88">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006A0514">
              <w:t>08</w:t>
            </w:r>
            <w:r>
              <w:t>»</w:t>
            </w:r>
            <w:r w:rsidRPr="00BF148A">
              <w:t> </w:t>
            </w:r>
            <w:r w:rsidR="006A0514">
              <w:t xml:space="preserve">июня </w:t>
            </w:r>
            <w:r w:rsidRPr="00BF148A">
              <w:t>201</w:t>
            </w:r>
            <w:r w:rsidR="006A0514">
              <w:t>9</w:t>
            </w:r>
            <w:r w:rsidRPr="00BF148A">
              <w:t xml:space="preserve"> года.</w:t>
            </w:r>
          </w:p>
          <w:p w:rsidR="00835D88" w:rsidRPr="00BF148A" w:rsidRDefault="00835D88" w:rsidP="00835D88">
            <w:pPr>
              <w:suppressAutoHyphens/>
              <w:autoSpaceDE w:val="0"/>
              <w:autoSpaceDN w:val="0"/>
              <w:adjustRightInd w:val="0"/>
              <w:outlineLvl w:val="1"/>
            </w:pPr>
            <w:r w:rsidRPr="00BF148A">
              <w:rPr>
                <w:i/>
              </w:rPr>
              <w:lastRenderedPageBreak/>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A0514">
            <w:proofErr w:type="gramStart"/>
            <w:r w:rsidRPr="00BF148A">
              <w:t xml:space="preserve">Участник закупки, </w:t>
            </w:r>
            <w:r w:rsidR="00733110" w:rsidRPr="00552859">
              <w:t xml:space="preserve">зарегистрированный в единой информационной системе </w:t>
            </w:r>
            <w:r w:rsidR="00E77868">
              <w:t xml:space="preserve">(с 01.01.2019 в соответствии с требованиями статьи 24.1 Закона о контрактной системе) </w:t>
            </w:r>
            <w:r w:rsidR="00733110"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A0514">
              <w:t>10</w:t>
            </w:r>
            <w:r w:rsidRPr="00BF148A">
              <w:t xml:space="preserve"> часов </w:t>
            </w:r>
            <w:r w:rsidR="006A0514">
              <w:t>00</w:t>
            </w:r>
            <w:r w:rsidRPr="00BF148A">
              <w:t xml:space="preserve"> минут </w:t>
            </w:r>
            <w:r w:rsidR="00553D5F">
              <w:t>«</w:t>
            </w:r>
            <w:r w:rsidR="006A0514">
              <w:t>10</w:t>
            </w:r>
            <w:r w:rsidR="00553D5F">
              <w:t>»</w:t>
            </w:r>
            <w:r w:rsidRPr="00BF148A">
              <w:t> </w:t>
            </w:r>
            <w:r w:rsidR="006A0514">
              <w:t xml:space="preserve">июня </w:t>
            </w:r>
            <w:r w:rsidRPr="00BF148A">
              <w:t>201</w:t>
            </w:r>
            <w:r w:rsidR="006A0514">
              <w:t>9</w:t>
            </w:r>
            <w:r w:rsidRPr="00BF148A">
              <w:t xml:space="preserve"> года.</w:t>
            </w:r>
            <w:proofErr w:type="gramEnd"/>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008665B7">
              <w:t xml:space="preserve">первых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6A0514">
            <w:r>
              <w:t>«</w:t>
            </w:r>
            <w:r w:rsidR="006A0514">
              <w:t>11</w:t>
            </w:r>
            <w:r>
              <w:t>»</w:t>
            </w:r>
            <w:r w:rsidR="00A762D8" w:rsidRPr="00BF148A">
              <w:t> </w:t>
            </w:r>
            <w:r w:rsidR="006A0514">
              <w:t xml:space="preserve">июня </w:t>
            </w:r>
            <w:r w:rsidR="00A762D8" w:rsidRPr="00BF148A">
              <w:t>201</w:t>
            </w:r>
            <w:r w:rsidR="006A0514">
              <w:t>9</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A0514">
            <w:r w:rsidRPr="00BF148A">
              <w:t xml:space="preserve"> </w:t>
            </w:r>
            <w:r w:rsidR="00553D5F">
              <w:t>«</w:t>
            </w:r>
            <w:r w:rsidR="006A0514">
              <w:t>14</w:t>
            </w:r>
            <w:r w:rsidR="00553D5F">
              <w:t>»</w:t>
            </w:r>
            <w:r w:rsidRPr="00BF148A">
              <w:t> </w:t>
            </w:r>
            <w:r w:rsidR="006A0514">
              <w:t xml:space="preserve">июня </w:t>
            </w:r>
            <w:r w:rsidRPr="00BF148A">
              <w:t>201</w:t>
            </w:r>
            <w:r w:rsidR="006A0514">
              <w:t>9</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электронном аукционе состоит из двух частей.</w:t>
            </w:r>
            <w:bookmarkStart w:id="16" w:name="_GoBack"/>
            <w:bookmarkEnd w:id="16"/>
          </w:p>
          <w:p w:rsidR="00386737" w:rsidRPr="00BF148A" w:rsidRDefault="00A762D8" w:rsidP="003D507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3C55E6" w:rsidRDefault="0002738F" w:rsidP="003C55E6">
            <w:pPr>
              <w:ind w:firstLine="585"/>
            </w:pPr>
            <w:r>
              <w:t>1</w:t>
            </w:r>
            <w:r w:rsidR="003C55E6">
              <w:t>) при осуществлении закупки товара или закупки работы, услуги, для выполнения, оказания которых используется товар:</w:t>
            </w:r>
          </w:p>
          <w:p w:rsidR="003C55E6" w:rsidRDefault="003C55E6" w:rsidP="003C55E6">
            <w:pPr>
              <w:ind w:firstLine="585"/>
            </w:pPr>
            <w: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3C55E6" w:rsidRPr="001F153F" w:rsidRDefault="003C55E6" w:rsidP="003C55E6">
            <w:pPr>
              <w:ind w:firstLine="585"/>
            </w:pPr>
            <w:proofErr w:type="gramStart"/>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rPr>
              <w:t>и</w:t>
            </w:r>
            <w:r w:rsidRPr="00A5049C">
              <w:rPr>
                <w:i/>
              </w:rPr>
              <w:t>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A5049C">
              <w:rPr>
                <w:i/>
              </w:rPr>
              <w:t xml:space="preserve"> в докум</w:t>
            </w:r>
            <w:r>
              <w:rPr>
                <w:i/>
              </w:rPr>
              <w:t>ентации об электронном аукционе).</w:t>
            </w:r>
          </w:p>
          <w:p w:rsidR="00A762D8" w:rsidRPr="00BF148A" w:rsidRDefault="00A762D8"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 xml:space="preserve">1) наименование, фирменное наименование (при наличии), место нахождения, почтовый адрес </w:t>
            </w:r>
            <w:r w:rsidR="00E936B3" w:rsidRPr="00E936B3">
              <w:t> </w:t>
            </w:r>
            <w:r w:rsidR="00E936B3" w:rsidRPr="00B07B36">
              <w:t>участника такого аукциона</w:t>
            </w:r>
            <w:r w:rsidRPr="00BF148A">
              <w:t xml:space="preserve">, </w:t>
            </w:r>
            <w:r w:rsidRPr="00BF148A">
              <w:lastRenderedPageBreak/>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3E1B62" w:rsidRPr="003E1B62" w:rsidRDefault="00A762D8" w:rsidP="003C55E6">
            <w:pPr>
              <w:numPr>
                <w:ilvl w:val="0"/>
                <w:numId w:val="6"/>
              </w:numPr>
              <w:suppressAutoHyphens/>
              <w:ind w:left="33"/>
            </w:pPr>
            <w:r w:rsidRPr="00BF148A">
              <w:t xml:space="preserve">2) </w:t>
            </w:r>
            <w:r w:rsidRPr="003E1B62">
              <w:rPr>
                <w:b/>
              </w:rPr>
              <w:t>документы (или копии этих документов)</w:t>
            </w:r>
            <w:r w:rsidRPr="00BF148A">
              <w:t xml:space="preserve">, подтверждающие </w:t>
            </w:r>
            <w:r w:rsidR="00051234" w:rsidRPr="00051234">
              <w:t>соответствие участника такого аукциона требованиям, установленным </w:t>
            </w:r>
            <w:hyperlink r:id="rId10" w:anchor="/document/57431179/entry/3111" w:history="1">
              <w:r w:rsidR="00051234" w:rsidRPr="00051234">
                <w:t>пунктом 1 части 1</w:t>
              </w:r>
            </w:hyperlink>
            <w:r w:rsidR="00051234" w:rsidRPr="00051234">
              <w:t>, </w:t>
            </w:r>
            <w:hyperlink r:id="rId11" w:anchor="/document/57431179/entry/3120" w:history="1">
              <w:r w:rsidR="00051234" w:rsidRPr="00051234">
                <w:t>частями 2</w:t>
              </w:r>
            </w:hyperlink>
            <w:r w:rsidR="00051234" w:rsidRPr="00051234">
              <w:t> и </w:t>
            </w:r>
            <w:hyperlink r:id="rId12" w:anchor="/document/57431179/entry/990272" w:history="1">
              <w:r w:rsidR="00051234" w:rsidRPr="00051234">
                <w:t>2.1 статьи 31</w:t>
              </w:r>
            </w:hyperlink>
            <w:r w:rsidR="00051234" w:rsidRPr="00051234">
              <w:t> (при наличии таких требований) Федерального закона</w:t>
            </w:r>
            <w:r w:rsidR="00051234">
              <w:t xml:space="preserve"> от 05.04.2013 № 44-ФЗ,</w:t>
            </w:r>
            <w:r w:rsidRPr="00BF148A">
              <w:t xml:space="preserve"> а именно: </w:t>
            </w:r>
            <w:r w:rsidR="003E1B62">
              <w:t>не установлено;</w:t>
            </w:r>
            <w:r w:rsidRPr="003E1B62">
              <w:rPr>
                <w:b/>
              </w:rPr>
              <w:t xml:space="preserve"> </w:t>
            </w:r>
          </w:p>
          <w:p w:rsidR="003C55E6" w:rsidRDefault="00A762D8" w:rsidP="003C55E6">
            <w:pPr>
              <w:numPr>
                <w:ilvl w:val="0"/>
                <w:numId w:val="6"/>
              </w:numPr>
              <w:suppressAutoHyphens/>
              <w:ind w:left="33"/>
            </w:pPr>
            <w:r w:rsidRPr="003E1B62">
              <w:rPr>
                <w:b/>
              </w:rPr>
              <w:t>декларация</w:t>
            </w:r>
            <w:r w:rsidRPr="00BF148A">
              <w:t xml:space="preserve"> </w:t>
            </w:r>
            <w:r w:rsidR="00E936B3" w:rsidRPr="00E936B3">
              <w:t>о соответствии участника такого аукциона требованиям, установленным </w:t>
            </w:r>
            <w:hyperlink r:id="rId13" w:anchor="/document/57431179/entry/3113" w:history="1">
              <w:r w:rsidR="00E936B3" w:rsidRPr="00E936B3">
                <w:t>пунктами 3 - 9 части 1 статьи 31</w:t>
              </w:r>
            </w:hyperlink>
            <w:r w:rsidR="00E936B3" w:rsidRPr="00E936B3">
              <w:t> Федерального</w:t>
            </w:r>
            <w:r w:rsidR="00E936B3">
              <w:t xml:space="preserve"> </w:t>
            </w:r>
            <w:r w:rsidR="00E936B3" w:rsidRPr="00E936B3">
              <w:t>закона</w:t>
            </w:r>
            <w:r w:rsidR="00E936B3">
              <w:t xml:space="preserve"> от 05.04.2013 №</w:t>
            </w:r>
            <w:r w:rsidR="00051234">
              <w:t xml:space="preserve"> </w:t>
            </w:r>
            <w:r w:rsidR="00E936B3">
              <w:t>44-ФЗ</w:t>
            </w:r>
            <w:r w:rsidR="00E936B3" w:rsidRPr="00E936B3">
              <w:t> </w:t>
            </w:r>
            <w:r w:rsidR="00E936B3" w:rsidRPr="003C55E6">
              <w:t>(декларация предоставляется с использованием программно-аппаратных средств электронной площадки</w:t>
            </w:r>
            <w:r w:rsidR="003C55E6">
              <w:t xml:space="preserve">): </w:t>
            </w:r>
          </w:p>
          <w:p w:rsidR="003C55E6" w:rsidRDefault="003C55E6" w:rsidP="003C55E6">
            <w:pPr>
              <w:suppressAutoHyphens/>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3C55E6" w:rsidRDefault="003C55E6" w:rsidP="003C55E6">
            <w:pPr>
              <w:numPr>
                <w:ilvl w:val="0"/>
                <w:numId w:val="10"/>
              </w:numPr>
              <w:suppressAutoHyphens/>
              <w:ind w:left="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3C55E6" w:rsidRDefault="003C55E6" w:rsidP="003C55E6">
            <w:pPr>
              <w:numPr>
                <w:ilvl w:val="0"/>
                <w:numId w:val="10"/>
              </w:numPr>
              <w:suppressAutoHyphens/>
              <w:ind w:left="0"/>
            </w:pPr>
            <w:proofErr w:type="gramStart"/>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02738F">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w:t>
            </w:r>
            <w:r>
              <w:lastRenderedPageBreak/>
              <w:t>рассмотрения заявки на участие в определении поставщика (подрядчика, исполнителя) не принято;</w:t>
            </w:r>
          </w:p>
          <w:p w:rsidR="003C55E6" w:rsidRDefault="003C55E6" w:rsidP="003C55E6">
            <w:pPr>
              <w:numPr>
                <w:ilvl w:val="0"/>
                <w:numId w:val="10"/>
              </w:numPr>
              <w:suppressAutoHyphens/>
              <w:ind w:left="0"/>
            </w:pPr>
            <w:proofErr w:type="gramStart"/>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C55E6" w:rsidRDefault="003C55E6" w:rsidP="003C55E6">
            <w:pPr>
              <w:numPr>
                <w:ilvl w:val="0"/>
                <w:numId w:val="10"/>
              </w:numPr>
              <w:suppressAutoHyphens/>
              <w:ind w:left="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55E6" w:rsidRDefault="003C55E6" w:rsidP="003C55E6">
            <w:pPr>
              <w:numPr>
                <w:ilvl w:val="0"/>
                <w:numId w:val="10"/>
              </w:numPr>
              <w:suppressAutoHyphens/>
              <w:ind w:left="0"/>
            </w:pPr>
            <w: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3C55E6" w:rsidRDefault="003C55E6" w:rsidP="003D5076">
            <w:pPr>
              <w:numPr>
                <w:ilvl w:val="0"/>
                <w:numId w:val="5"/>
              </w:numPr>
              <w:suppressAutoHyphens/>
              <w:ind w:left="33"/>
            </w:pPr>
            <w:proofErr w:type="gramStart"/>
            <w: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w:t>
            </w:r>
            <w: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051234" w:rsidP="003D5076">
            <w:pPr>
              <w:autoSpaceDE w:val="0"/>
              <w:autoSpaceDN w:val="0"/>
              <w:adjustRightInd w:val="0"/>
              <w:ind w:left="33"/>
            </w:pPr>
            <w:r>
              <w:t>4</w:t>
            </w:r>
            <w:r w:rsidR="00A762D8"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A762D8" w:rsidRPr="00BF148A">
              <w:rPr>
                <w:b/>
              </w:rPr>
              <w:t>не требуется</w:t>
            </w:r>
            <w:r w:rsidR="00A762D8" w:rsidRPr="00BF148A">
              <w:t>;</w:t>
            </w:r>
          </w:p>
          <w:p w:rsidR="00A762D8" w:rsidRPr="00BF148A" w:rsidRDefault="00051234" w:rsidP="003D5076">
            <w:pPr>
              <w:autoSpaceDE w:val="0"/>
              <w:autoSpaceDN w:val="0"/>
              <w:adjustRightInd w:val="0"/>
              <w:ind w:left="33"/>
            </w:pPr>
            <w:proofErr w:type="gramStart"/>
            <w:r>
              <w:t>5</w:t>
            </w:r>
            <w:r w:rsidR="00A762D8" w:rsidRPr="00BF148A">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A762D8" w:rsidRPr="00BF148A">
              <w:t xml:space="preserve"> является крупной сделкой;</w:t>
            </w:r>
          </w:p>
          <w:p w:rsidR="00A762D8" w:rsidRPr="007F492B" w:rsidRDefault="00051234" w:rsidP="003D5076">
            <w:pPr>
              <w:autoSpaceDE w:val="0"/>
              <w:autoSpaceDN w:val="0"/>
              <w:adjustRightInd w:val="0"/>
              <w:ind w:left="33"/>
              <w:rPr>
                <w:b/>
              </w:rPr>
            </w:pPr>
            <w:r w:rsidRPr="007F492B">
              <w:t>6</w:t>
            </w:r>
            <w:r w:rsidR="00A762D8" w:rsidRPr="007F492B">
              <w:t xml:space="preserve">) документы, подтверждающие право участника </w:t>
            </w:r>
            <w:r w:rsidRPr="007F492B">
              <w:t xml:space="preserve">электронного </w:t>
            </w:r>
            <w:r w:rsidR="00A762D8" w:rsidRPr="007F492B">
              <w:t xml:space="preserve">аукциона на получение преимущества </w:t>
            </w:r>
            <w:r w:rsidR="00D250A0" w:rsidRPr="007F492B">
              <w:t xml:space="preserve">учреждениям и предприятиям уголовно-исполнительной системы и организациям инвалидов </w:t>
            </w:r>
            <w:r w:rsidRPr="007F492B">
              <w:t>(</w:t>
            </w:r>
            <w:r w:rsidRPr="007F492B">
              <w:rPr>
                <w:i/>
              </w:rPr>
              <w:t>в случае, если участник электронного аукциона заявил о получении указанных преимуществ</w:t>
            </w:r>
            <w:r w:rsidRPr="007F492B">
              <w:t xml:space="preserve">), </w:t>
            </w:r>
            <w:r w:rsidR="00A762D8" w:rsidRPr="007F492B">
              <w:t xml:space="preserve">или копии этих документов - </w:t>
            </w:r>
            <w:r w:rsidR="00A762D8" w:rsidRPr="007F492B">
              <w:rPr>
                <w:b/>
              </w:rPr>
              <w:t>требуется;</w:t>
            </w:r>
          </w:p>
          <w:p w:rsidR="00051234" w:rsidRDefault="00051234" w:rsidP="00C33F34">
            <w:pPr>
              <w:autoSpaceDE w:val="0"/>
              <w:autoSpaceDN w:val="0"/>
              <w:adjustRightInd w:val="0"/>
              <w:ind w:left="33"/>
              <w:rPr>
                <w:b/>
              </w:rPr>
            </w:pPr>
            <w:r w:rsidRPr="007F492B">
              <w:t>7</w:t>
            </w:r>
            <w:r w:rsidR="00A762D8" w:rsidRPr="007F492B">
              <w:t xml:space="preserve">) </w:t>
            </w:r>
            <w:r w:rsidR="00997A10" w:rsidRPr="007F492B">
              <w:t xml:space="preserve">документы, </w:t>
            </w:r>
            <w:r w:rsidRPr="007F492B">
              <w:t>предусмотренные нормативными правовыми актами, принятыми в соответствии со </w:t>
            </w:r>
            <w:hyperlink r:id="rId14" w:anchor="/document/57431179/entry/14" w:history="1">
              <w:r w:rsidRPr="007F492B">
                <w:t>статьей 14</w:t>
              </w:r>
            </w:hyperlink>
            <w:r w:rsidRPr="007F492B">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sidRPr="007F492B">
              <w:rPr>
                <w:color w:val="00A44A"/>
              </w:rPr>
              <w:t xml:space="preserve"> </w:t>
            </w:r>
            <w:r w:rsidR="00A762D8" w:rsidRPr="007F492B">
              <w:rPr>
                <w:color w:val="00A44A"/>
              </w:rPr>
              <w:t xml:space="preserve">- </w:t>
            </w:r>
            <w:r w:rsidR="00A762D8" w:rsidRPr="007F492B">
              <w:rPr>
                <w:b/>
              </w:rPr>
              <w:t xml:space="preserve"> требуется</w:t>
            </w:r>
            <w:r w:rsidRPr="007F492B">
              <w:rPr>
                <w:b/>
              </w:rPr>
              <w:t>:</w:t>
            </w:r>
          </w:p>
          <w:p w:rsidR="001A002E" w:rsidRDefault="001A002E" w:rsidP="00C33F34">
            <w:pPr>
              <w:autoSpaceDE w:val="0"/>
              <w:autoSpaceDN w:val="0"/>
              <w:adjustRightInd w:val="0"/>
              <w:ind w:left="33"/>
              <w:rPr>
                <w:b/>
              </w:rPr>
            </w:pPr>
            <w:proofErr w:type="gramStart"/>
            <w:r>
              <w:rPr>
                <w:b/>
              </w:rPr>
              <w:t>-декларация в соответствии с постановлением Правительства Российской Федерации от 11.08.2014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страны происхождения товара, материалов и</w:t>
            </w:r>
            <w:r w:rsidR="00843595">
              <w:rPr>
                <w:b/>
              </w:rPr>
              <w:t xml:space="preserve">ли </w:t>
            </w:r>
            <w:r>
              <w:rPr>
                <w:b/>
              </w:rPr>
              <w:t>полуфабрикатов, используемых при производстве товаров, являющихся предметом закупки.</w:t>
            </w:r>
            <w:proofErr w:type="gramEnd"/>
            <w:r>
              <w:rPr>
                <w:b/>
              </w:rPr>
              <w:t xml:space="preserve"> Ответственность за достоверность сведений о стране </w:t>
            </w:r>
            <w:r w:rsidR="00843595">
              <w:rPr>
                <w:b/>
              </w:rPr>
              <w:t>происхождения таких материалов или полуфабрикатов несет участник закупки.</w:t>
            </w:r>
          </w:p>
          <w:p w:rsidR="00843595" w:rsidRDefault="00843595" w:rsidP="00C33F34">
            <w:pPr>
              <w:autoSpaceDE w:val="0"/>
              <w:autoSpaceDN w:val="0"/>
              <w:adjustRightInd w:val="0"/>
              <w:ind w:left="33"/>
              <w:rPr>
                <w:b/>
              </w:rPr>
            </w:pPr>
            <w:r>
              <w:rPr>
                <w:b/>
              </w:rPr>
              <w:t xml:space="preserve">Указанное дополнительное требование не действует в случае, если на территориях государств-членов Евразийского экономического союза отсутствует производство товаров, материалов или полуфабрикатов осуществляется </w:t>
            </w:r>
            <w:r>
              <w:rPr>
                <w:b/>
              </w:rPr>
              <w:lastRenderedPageBreak/>
              <w:t xml:space="preserve">уполномоченным органом Российской Федерации в установленном им порядке. </w:t>
            </w:r>
          </w:p>
          <w:p w:rsidR="00843595" w:rsidRDefault="00843595" w:rsidP="00C33F34">
            <w:pPr>
              <w:autoSpaceDE w:val="0"/>
              <w:autoSpaceDN w:val="0"/>
              <w:adjustRightInd w:val="0"/>
              <w:ind w:left="33"/>
              <w:rPr>
                <w:b/>
              </w:rPr>
            </w:pPr>
            <w:r>
              <w:rPr>
                <w:b/>
              </w:rPr>
              <w:t xml:space="preserve">Поставляемые товары должны быть произведены из материалов или полуфабрикатов, страной происхождения которых является государство – член Евразийского экономического союза в соответствии с постановление Правительства от 11.08.2014 № 791. </w:t>
            </w:r>
          </w:p>
          <w:p w:rsidR="00A762D8" w:rsidRPr="003C55E6" w:rsidRDefault="00051234" w:rsidP="00C33F34">
            <w:pPr>
              <w:autoSpaceDE w:val="0"/>
              <w:autoSpaceDN w:val="0"/>
              <w:adjustRightInd w:val="0"/>
              <w:ind w:left="33"/>
              <w:rPr>
                <w:b/>
                <w:i/>
                <w:color w:val="00A44A"/>
              </w:rPr>
            </w:pPr>
            <w:r w:rsidRPr="003C55E6">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250A0" w:rsidRPr="00997A10" w:rsidRDefault="00051234" w:rsidP="007F492B">
            <w:pPr>
              <w:autoSpaceDE w:val="0"/>
              <w:autoSpaceDN w:val="0"/>
              <w:adjustRightInd w:val="0"/>
              <w:ind w:left="33"/>
              <w:rPr>
                <w:b/>
              </w:rPr>
            </w:pPr>
            <w:r>
              <w:t>8</w:t>
            </w:r>
            <w:r w:rsidR="00A762D8" w:rsidRPr="00BF148A">
              <w:t xml:space="preserve">) </w:t>
            </w:r>
            <w:r w:rsidR="00A762D8" w:rsidRPr="00BF148A">
              <w:rPr>
                <w:b/>
              </w:rPr>
              <w:t>декларация</w:t>
            </w:r>
            <w:r w:rsidR="00A762D8"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997A10">
              <w:t xml:space="preserve"> </w:t>
            </w:r>
            <w:r w:rsidR="00997A10" w:rsidRPr="003C55E6">
              <w:t>(указанная декларация предоставляется с использованием программно-аппаратных средств электронной площадки)</w:t>
            </w:r>
            <w:r w:rsidR="00997A10" w:rsidRPr="00997A10">
              <w:t xml:space="preserve"> </w:t>
            </w:r>
            <w:r w:rsidR="00A762D8" w:rsidRPr="00BF148A">
              <w:t>-</w:t>
            </w:r>
            <w:r w:rsidR="00A762D8">
              <w:t xml:space="preserve"> </w:t>
            </w:r>
            <w:r w:rsidR="00A762D8" w:rsidRPr="00BF148A">
              <w:rPr>
                <w:b/>
              </w:rPr>
              <w:t>требуется</w:t>
            </w:r>
            <w:r w:rsidR="00997A10">
              <w:rPr>
                <w:b/>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4A48B8" w:rsidRDefault="00D250A0" w:rsidP="00D250A0">
            <w:pPr>
              <w:autoSpaceDE w:val="0"/>
              <w:autoSpaceDN w:val="0"/>
            </w:pPr>
            <w:r w:rsidRPr="00036975">
              <w:t xml:space="preserve">Заявки на участие в электронном аукционе подаются только участниками закупки, </w:t>
            </w:r>
            <w:r w:rsidR="00C15018" w:rsidRPr="004A48B8">
              <w:t xml:space="preserve">зарегистрированными в единой информационной системе </w:t>
            </w:r>
            <w:r w:rsidR="00E77868" w:rsidRPr="004A48B8">
              <w:t xml:space="preserve">(с 01.01.2019 в соответствии с требованиями статьи 24.1 Закона о контрактной системе) </w:t>
            </w:r>
            <w:r w:rsidR="00C15018" w:rsidRPr="004A48B8">
              <w:t xml:space="preserve">и аккредитованными </w:t>
            </w:r>
            <w:r w:rsidRPr="004A48B8">
              <w:t xml:space="preserve">на электронной площадке. </w:t>
            </w:r>
          </w:p>
          <w:p w:rsidR="00D250A0" w:rsidRPr="00036975" w:rsidRDefault="00D250A0" w:rsidP="00D250A0">
            <w:pPr>
              <w:autoSpaceDE w:val="0"/>
              <w:autoSpaceDN w:val="0"/>
            </w:pPr>
            <w:r w:rsidRPr="004A48B8">
              <w:t>Участник закупки вправе подать</w:t>
            </w:r>
            <w:r w:rsidRPr="00036975">
              <w:t xml:space="preserve"> только одну заявку на участие в электронном аукционе.</w:t>
            </w:r>
            <w:r w:rsidR="00920052" w:rsidRPr="00036975">
              <w:t xml:space="preserve"> </w:t>
            </w:r>
          </w:p>
          <w:p w:rsidR="00D250A0" w:rsidRPr="00036975" w:rsidRDefault="00D250A0" w:rsidP="00D250A0">
            <w:pPr>
              <w:autoSpaceDE w:val="0"/>
              <w:autoSpaceDN w:val="0"/>
            </w:pPr>
            <w:r w:rsidRPr="00036975">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36975" w:rsidRDefault="00D250A0" w:rsidP="00D250A0">
            <w:pPr>
              <w:autoSpaceDE w:val="0"/>
              <w:autoSpaceDN w:val="0"/>
            </w:pPr>
            <w:r w:rsidRPr="00036975">
              <w:t xml:space="preserve">Заявка на участие в электронном аукционе, подготовленная участником закупки, должна быть </w:t>
            </w:r>
            <w:proofErr w:type="gramStart"/>
            <w:r w:rsidRPr="00036975">
              <w:rPr>
                <w:lang w:val="en-US"/>
              </w:rPr>
              <w:t>c</w:t>
            </w:r>
            <w:proofErr w:type="gramEnd"/>
            <w:r w:rsidRPr="00036975">
              <w:t>оставлена на русском языке.</w:t>
            </w:r>
            <w:bookmarkStart w:id="17" w:name="_Ref119430333"/>
            <w:r w:rsidRPr="00036975">
              <w:t xml:space="preserve"> </w:t>
            </w:r>
            <w:bookmarkStart w:id="18" w:name="_Toc123405470"/>
            <w:bookmarkStart w:id="19" w:name="_Ref119429817"/>
            <w:bookmarkEnd w:id="17"/>
            <w:bookmarkEnd w:id="18"/>
            <w:bookmarkEnd w:id="19"/>
            <w:r w:rsidRPr="00036975">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36975" w:rsidRDefault="00D250A0" w:rsidP="00D250A0">
            <w:pPr>
              <w:autoSpaceDE w:val="0"/>
              <w:autoSpaceDN w:val="0"/>
            </w:pPr>
            <w:r w:rsidRPr="00036975">
              <w:t>Все документы, входящие в состав заявки на участие в электронном аукционе, должны иметь четко читаемый текст.</w:t>
            </w:r>
          </w:p>
          <w:p w:rsidR="00D250A0" w:rsidRPr="00036975" w:rsidRDefault="00D250A0" w:rsidP="00D250A0">
            <w:pPr>
              <w:autoSpaceDE w:val="0"/>
              <w:autoSpaceDN w:val="0"/>
            </w:pPr>
            <w:r w:rsidRPr="00036975">
              <w:t>Сведения, содержащиеся в заявке на участие в электронном аукционе, не должны допускать двусмысленных толкований.</w:t>
            </w:r>
          </w:p>
          <w:p w:rsidR="00D250A0" w:rsidRPr="00036975" w:rsidRDefault="00D250A0" w:rsidP="00D250A0">
            <w:pPr>
              <w:autoSpaceDE w:val="0"/>
              <w:autoSpaceDN w:val="0"/>
            </w:pPr>
            <w:r w:rsidRPr="00036975">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36975">
              <w:t>«</w:t>
            </w:r>
            <w:r w:rsidRPr="00036975">
              <w:t>ТЕХНИЧЕСКОЕ ЗАДАНИЕ</w:t>
            </w:r>
            <w:r w:rsidR="00553D5F" w:rsidRPr="00036975">
              <w:t>»</w:t>
            </w:r>
            <w:r w:rsidRPr="00036975">
              <w:t xml:space="preserve"> настоящей документации, </w:t>
            </w:r>
            <w:proofErr w:type="gramStart"/>
            <w:r w:rsidRPr="00036975">
              <w:lastRenderedPageBreak/>
              <w:t>заполненного</w:t>
            </w:r>
            <w:proofErr w:type="gramEnd"/>
            <w:r w:rsidRPr="00036975">
              <w:t xml:space="preserve"> с учетом вышеизложенной инструкции по заполнению заявки на участие в электронном аукционе.</w:t>
            </w:r>
          </w:p>
          <w:p w:rsidR="00D250A0" w:rsidRPr="00036975" w:rsidRDefault="00D250A0" w:rsidP="00D250A0">
            <w:pPr>
              <w:autoSpaceDE w:val="0"/>
              <w:autoSpaceDN w:val="0"/>
              <w:jc w:val="center"/>
              <w:rPr>
                <w:b/>
                <w:bCs/>
              </w:rPr>
            </w:pPr>
            <w:r w:rsidRPr="00036975">
              <w:rPr>
                <w:b/>
                <w:bCs/>
              </w:rPr>
              <w:t>Инструкция по заполнению первой части заявки</w:t>
            </w:r>
          </w:p>
          <w:p w:rsidR="00D250A0" w:rsidRPr="00036975" w:rsidRDefault="00D250A0" w:rsidP="00D250A0">
            <w:pPr>
              <w:autoSpaceDE w:val="0"/>
              <w:autoSpaceDN w:val="0"/>
              <w:jc w:val="center"/>
              <w:rPr>
                <w:b/>
                <w:bCs/>
              </w:rPr>
            </w:pPr>
            <w:r w:rsidRPr="00036975">
              <w:rPr>
                <w:b/>
                <w:bCs/>
              </w:rPr>
              <w:t xml:space="preserve"> на участие в аукционе в электронной форме</w:t>
            </w:r>
          </w:p>
          <w:p w:rsidR="00D250A0" w:rsidRPr="00036975" w:rsidRDefault="00D250A0" w:rsidP="00D250A0">
            <w:pPr>
              <w:autoSpaceDE w:val="0"/>
              <w:autoSpaceDN w:val="0"/>
            </w:pPr>
            <w:r w:rsidRPr="00036975">
              <w:rPr>
                <w:lang w:val="x-none"/>
              </w:rPr>
              <w:t xml:space="preserve">При подаче сведений </w:t>
            </w:r>
            <w:r w:rsidRPr="00036975">
              <w:t>у</w:t>
            </w:r>
            <w:r w:rsidRPr="00036975">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36975">
              <w:rPr>
                <w:lang w:val="x-none"/>
              </w:rPr>
              <w:t>«</w:t>
            </w:r>
            <w:r w:rsidRPr="00036975">
              <w:rPr>
                <w:lang w:val="x-none"/>
              </w:rPr>
              <w:t>ТЕХНИЧЕСКОЕ ЗАДАНИЕ</w:t>
            </w:r>
            <w:r w:rsidR="00553D5F" w:rsidRPr="00036975">
              <w:rPr>
                <w:lang w:val="x-none"/>
              </w:rPr>
              <w:t>»</w:t>
            </w:r>
            <w:r w:rsidRPr="00036975">
              <w:t>.</w:t>
            </w:r>
          </w:p>
          <w:p w:rsidR="00D250A0" w:rsidRPr="00036975" w:rsidRDefault="00D250A0" w:rsidP="00D250A0">
            <w:pPr>
              <w:autoSpaceDE w:val="0"/>
              <w:autoSpaceDN w:val="0"/>
            </w:pPr>
            <w:r w:rsidRPr="00036975">
              <w:t>В случае</w:t>
            </w:r>
            <w:proofErr w:type="gramStart"/>
            <w:r w:rsidRPr="00036975">
              <w:t>,</w:t>
            </w:r>
            <w:proofErr w:type="gramEnd"/>
            <w:r w:rsidRPr="0003697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36975" w:rsidRDefault="00D250A0" w:rsidP="00D250A0">
            <w:pPr>
              <w:autoSpaceDE w:val="0"/>
              <w:autoSpaceDN w:val="0"/>
            </w:pPr>
            <w:r w:rsidRPr="00036975">
              <w:t xml:space="preserve">В случае если </w:t>
            </w:r>
            <w:r w:rsidRPr="00036975">
              <w:rPr>
                <w:lang w:val="x-none"/>
              </w:rPr>
              <w:t xml:space="preserve">в части II </w:t>
            </w:r>
            <w:r w:rsidR="00553D5F" w:rsidRPr="00036975">
              <w:rPr>
                <w:lang w:val="x-none"/>
              </w:rPr>
              <w:t>«</w:t>
            </w:r>
            <w:r w:rsidRPr="00036975">
              <w:rPr>
                <w:lang w:val="x-none"/>
              </w:rPr>
              <w:t>ТЕХНИЧЕСКОЕ ЗАДАНИЕ</w:t>
            </w:r>
            <w:r w:rsidR="00553D5F" w:rsidRPr="00036975">
              <w:rPr>
                <w:lang w:val="x-none"/>
              </w:rPr>
              <w:t>»</w:t>
            </w:r>
            <w:r w:rsidRPr="00036975">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36975">
              <w:t>«</w:t>
            </w:r>
            <w:r w:rsidRPr="00036975">
              <w:t>не менее</w:t>
            </w:r>
            <w:r w:rsidR="00553D5F" w:rsidRPr="00036975">
              <w:t>»</w:t>
            </w:r>
            <w:r w:rsidRPr="00036975">
              <w:t xml:space="preserve">, </w:t>
            </w:r>
            <w:r w:rsidR="00553D5F" w:rsidRPr="00036975">
              <w:t>«</w:t>
            </w:r>
            <w:r w:rsidRPr="00036975">
              <w:t>не ранее</w:t>
            </w:r>
            <w:r w:rsidR="00553D5F" w:rsidRPr="00036975">
              <w:t>»</w:t>
            </w:r>
            <w:r w:rsidRPr="00036975">
              <w:t xml:space="preserve">. </w:t>
            </w:r>
            <w:r w:rsidRPr="00036975">
              <w:rPr>
                <w:lang w:val="x-none"/>
              </w:rPr>
              <w:t xml:space="preserve">Значения </w:t>
            </w:r>
            <w:r w:rsidRPr="00036975">
              <w:t xml:space="preserve">предлагаемых участником </w:t>
            </w:r>
            <w:r w:rsidRPr="00036975">
              <w:rPr>
                <w:lang w:val="x-none"/>
              </w:rPr>
              <w:t xml:space="preserve">показателей не должны содержать </w:t>
            </w:r>
            <w:r w:rsidRPr="00036975">
              <w:t xml:space="preserve">слова или сопровождаться словами </w:t>
            </w:r>
            <w:r w:rsidR="00553D5F" w:rsidRPr="00036975">
              <w:rPr>
                <w:i/>
                <w:iCs/>
                <w:lang w:val="x-none"/>
              </w:rPr>
              <w:t>«</w:t>
            </w:r>
            <w:r w:rsidRPr="00036975">
              <w:rPr>
                <w:i/>
                <w:iCs/>
              </w:rPr>
              <w:t>должен быть</w:t>
            </w:r>
            <w:r w:rsidR="00553D5F" w:rsidRPr="00036975">
              <w:rPr>
                <w:i/>
                <w:iCs/>
                <w:lang w:val="x-none"/>
              </w:rPr>
              <w:t>»</w:t>
            </w:r>
            <w:r w:rsidRPr="00036975">
              <w:rPr>
                <w:i/>
                <w:iCs/>
              </w:rPr>
              <w:t>. При несоблюдении указанных требований заявка участника подлежит отклонению.</w:t>
            </w:r>
          </w:p>
          <w:p w:rsidR="00D250A0" w:rsidRPr="00036975" w:rsidRDefault="00D250A0" w:rsidP="00D250A0">
            <w:pPr>
              <w:autoSpaceDE w:val="0"/>
              <w:autoSpaceDN w:val="0"/>
            </w:pPr>
          </w:p>
          <w:p w:rsidR="00D250A0" w:rsidRPr="00036975" w:rsidRDefault="00D250A0" w:rsidP="00D250A0">
            <w:pPr>
              <w:autoSpaceDE w:val="0"/>
              <w:autoSpaceDN w:val="0"/>
            </w:pPr>
            <w:r w:rsidRPr="00036975">
              <w:t xml:space="preserve">Раздел I </w:t>
            </w:r>
            <w:r w:rsidR="00553D5F" w:rsidRPr="00036975">
              <w:t>«</w:t>
            </w:r>
            <w:r w:rsidRPr="00036975">
              <w:t>конкретные значения</w:t>
            </w:r>
            <w:r w:rsidR="00553D5F" w:rsidRPr="00036975">
              <w:t>»</w:t>
            </w:r>
          </w:p>
          <w:p w:rsidR="00D250A0" w:rsidRPr="00036975" w:rsidRDefault="00D250A0" w:rsidP="00D250A0">
            <w:pPr>
              <w:autoSpaceDE w:val="0"/>
              <w:autoSpaceDN w:val="0"/>
            </w:pPr>
            <w:r w:rsidRPr="00036975">
              <w:t xml:space="preserve">Участник предлагает одно конкретное значение, за исключением описания диапазонных значений (Раздел </w:t>
            </w:r>
            <w:r w:rsidRPr="00036975">
              <w:rPr>
                <w:lang w:val="en-US"/>
              </w:rPr>
              <w:t>II</w:t>
            </w:r>
            <w:r w:rsidRPr="00036975">
              <w:t>), в случае применения заказчиком в техническом задании при описании значения показателя с использованием следующих слов (знаков):</w:t>
            </w:r>
          </w:p>
          <w:p w:rsidR="00D250A0" w:rsidRPr="00036975" w:rsidRDefault="00D250A0" w:rsidP="00D250A0">
            <w:pPr>
              <w:autoSpaceDE w:val="0"/>
              <w:autoSpaceDN w:val="0"/>
            </w:pPr>
            <w:r w:rsidRPr="00036975">
              <w:t xml:space="preserve">- слов </w:t>
            </w:r>
            <w:r w:rsidR="00553D5F" w:rsidRPr="00036975">
              <w:rPr>
                <w:b/>
                <w:bCs/>
              </w:rPr>
              <w:t>«</w:t>
            </w:r>
            <w:r w:rsidRPr="00036975">
              <w:rPr>
                <w:b/>
                <w:bCs/>
              </w:rPr>
              <w:t>не менее</w:t>
            </w:r>
            <w:r w:rsidR="00553D5F" w:rsidRPr="00036975">
              <w:rPr>
                <w:b/>
                <w:bCs/>
              </w:rPr>
              <w:t>»</w:t>
            </w:r>
            <w:r w:rsidRPr="00036975">
              <w:rPr>
                <w:b/>
                <w:bCs/>
              </w:rPr>
              <w:t xml:space="preserve">, </w:t>
            </w:r>
            <w:r w:rsidR="00553D5F" w:rsidRPr="00036975">
              <w:rPr>
                <w:b/>
                <w:bCs/>
              </w:rPr>
              <w:t>«</w:t>
            </w:r>
            <w:r w:rsidRPr="00036975">
              <w:rPr>
                <w:b/>
                <w:bCs/>
              </w:rPr>
              <w:t>не ниже</w:t>
            </w:r>
            <w:r w:rsidR="00553D5F" w:rsidRPr="00036975">
              <w:rPr>
                <w:b/>
                <w:bCs/>
              </w:rPr>
              <w:t>»</w:t>
            </w:r>
            <w:r w:rsidRPr="00036975">
              <w:t xml:space="preserve"> - участником предоставляется значение равное или превышающее указанное; </w:t>
            </w:r>
          </w:p>
          <w:p w:rsidR="00D250A0" w:rsidRPr="00036975" w:rsidRDefault="00D250A0" w:rsidP="00D250A0">
            <w:pPr>
              <w:autoSpaceDE w:val="0"/>
              <w:autoSpaceDN w:val="0"/>
            </w:pPr>
            <w:r w:rsidRPr="00036975">
              <w:t>- слов</w:t>
            </w:r>
            <w:r w:rsidRPr="00036975">
              <w:rPr>
                <w:b/>
                <w:bCs/>
              </w:rPr>
              <w:t xml:space="preserve"> </w:t>
            </w:r>
            <w:r w:rsidR="00553D5F" w:rsidRPr="00036975">
              <w:rPr>
                <w:b/>
                <w:bCs/>
              </w:rPr>
              <w:t>«</w:t>
            </w:r>
            <w:r w:rsidRPr="00036975">
              <w:rPr>
                <w:b/>
                <w:bCs/>
              </w:rPr>
              <w:t>не более</w:t>
            </w:r>
            <w:r w:rsidR="00553D5F" w:rsidRPr="00036975">
              <w:rPr>
                <w:b/>
                <w:bCs/>
              </w:rPr>
              <w:t>»</w:t>
            </w:r>
            <w:r w:rsidRPr="00036975">
              <w:rPr>
                <w:b/>
                <w:bCs/>
              </w:rPr>
              <w:t xml:space="preserve">, </w:t>
            </w:r>
            <w:r w:rsidR="00553D5F" w:rsidRPr="00036975">
              <w:rPr>
                <w:b/>
                <w:bCs/>
              </w:rPr>
              <w:t>«</w:t>
            </w:r>
            <w:r w:rsidRPr="00036975">
              <w:rPr>
                <w:b/>
                <w:bCs/>
              </w:rPr>
              <w:t>не выше</w:t>
            </w:r>
            <w:r w:rsidR="00553D5F" w:rsidRPr="00036975">
              <w:rPr>
                <w:b/>
                <w:bCs/>
              </w:rPr>
              <w:t>»</w:t>
            </w:r>
            <w:r w:rsidRPr="00036975">
              <w:t xml:space="preserve"> - участником предоставляется  значение равное или менее </w:t>
            </w:r>
            <w:proofErr w:type="gramStart"/>
            <w:r w:rsidRPr="00036975">
              <w:t>указанного</w:t>
            </w:r>
            <w:proofErr w:type="gramEnd"/>
            <w:r w:rsidRPr="00036975">
              <w:t xml:space="preserve">; </w:t>
            </w:r>
          </w:p>
          <w:p w:rsidR="00D250A0" w:rsidRPr="00036975" w:rsidRDefault="00D250A0" w:rsidP="00D250A0">
            <w:pPr>
              <w:autoSpaceDE w:val="0"/>
              <w:autoSpaceDN w:val="0"/>
            </w:pPr>
            <w:r w:rsidRPr="00036975">
              <w:t>- слов</w:t>
            </w:r>
            <w:r w:rsidRPr="00036975">
              <w:rPr>
                <w:b/>
                <w:bCs/>
              </w:rPr>
              <w:t xml:space="preserve"> </w:t>
            </w:r>
            <w:r w:rsidR="00553D5F" w:rsidRPr="00036975">
              <w:rPr>
                <w:b/>
                <w:bCs/>
              </w:rPr>
              <w:t>«</w:t>
            </w:r>
            <w:r w:rsidRPr="00036975">
              <w:rPr>
                <w:b/>
                <w:bCs/>
              </w:rPr>
              <w:t>менее</w:t>
            </w:r>
            <w:r w:rsidR="00553D5F" w:rsidRPr="00036975">
              <w:rPr>
                <w:b/>
                <w:bCs/>
              </w:rPr>
              <w:t>»</w:t>
            </w:r>
            <w:r w:rsidRPr="00036975">
              <w:rPr>
                <w:b/>
                <w:bCs/>
              </w:rPr>
              <w:t>,</w:t>
            </w:r>
            <w:r w:rsidRPr="00036975">
              <w:t xml:space="preserve"> </w:t>
            </w:r>
            <w:r w:rsidR="00553D5F" w:rsidRPr="00036975">
              <w:rPr>
                <w:b/>
                <w:bCs/>
              </w:rPr>
              <w:t>«</w:t>
            </w:r>
            <w:r w:rsidRPr="00036975">
              <w:rPr>
                <w:b/>
                <w:bCs/>
              </w:rPr>
              <w:t>ниже</w:t>
            </w:r>
            <w:r w:rsidR="00553D5F" w:rsidRPr="00036975">
              <w:rPr>
                <w:b/>
                <w:bCs/>
              </w:rPr>
              <w:t>»</w:t>
            </w:r>
            <w:r w:rsidRPr="00036975">
              <w:rPr>
                <w:b/>
                <w:bCs/>
              </w:rPr>
              <w:t xml:space="preserve"> - </w:t>
            </w:r>
            <w:r w:rsidRPr="00036975">
              <w:t>участником предоставляется значение меньше указанного;</w:t>
            </w:r>
          </w:p>
          <w:p w:rsidR="00D250A0" w:rsidRPr="00036975" w:rsidRDefault="00D250A0" w:rsidP="00D250A0">
            <w:pPr>
              <w:autoSpaceDE w:val="0"/>
              <w:autoSpaceDN w:val="0"/>
            </w:pPr>
            <w:r w:rsidRPr="00036975">
              <w:t>- слов</w:t>
            </w:r>
            <w:r w:rsidRPr="00036975">
              <w:rPr>
                <w:b/>
                <w:bCs/>
              </w:rPr>
              <w:t xml:space="preserve"> </w:t>
            </w:r>
            <w:r w:rsidR="00553D5F" w:rsidRPr="00036975">
              <w:rPr>
                <w:b/>
                <w:bCs/>
              </w:rPr>
              <w:t>«</w:t>
            </w:r>
            <w:r w:rsidRPr="00036975">
              <w:rPr>
                <w:b/>
                <w:bCs/>
              </w:rPr>
              <w:t>более</w:t>
            </w:r>
            <w:r w:rsidR="00553D5F" w:rsidRPr="00036975">
              <w:rPr>
                <w:b/>
                <w:bCs/>
              </w:rPr>
              <w:t>»</w:t>
            </w:r>
            <w:r w:rsidRPr="00036975">
              <w:rPr>
                <w:b/>
                <w:bCs/>
              </w:rPr>
              <w:t xml:space="preserve">, </w:t>
            </w:r>
            <w:r w:rsidR="00553D5F" w:rsidRPr="00036975">
              <w:rPr>
                <w:b/>
                <w:bCs/>
              </w:rPr>
              <w:t>«</w:t>
            </w:r>
            <w:r w:rsidRPr="00036975">
              <w:rPr>
                <w:b/>
                <w:bCs/>
              </w:rPr>
              <w:t>выше</w:t>
            </w:r>
            <w:r w:rsidR="00553D5F" w:rsidRPr="00036975">
              <w:rPr>
                <w:b/>
                <w:bCs/>
              </w:rPr>
              <w:t>»</w:t>
            </w:r>
            <w:r w:rsidRPr="00036975">
              <w:rPr>
                <w:b/>
                <w:bCs/>
              </w:rPr>
              <w:t xml:space="preserve">, </w:t>
            </w:r>
            <w:r w:rsidR="00553D5F" w:rsidRPr="00036975">
              <w:rPr>
                <w:b/>
                <w:bCs/>
              </w:rPr>
              <w:t>«</w:t>
            </w:r>
            <w:r w:rsidRPr="00036975">
              <w:rPr>
                <w:b/>
                <w:bCs/>
              </w:rPr>
              <w:t>свыше</w:t>
            </w:r>
            <w:r w:rsidR="00553D5F" w:rsidRPr="00036975">
              <w:rPr>
                <w:b/>
                <w:bCs/>
              </w:rPr>
              <w:t>»</w:t>
            </w:r>
            <w:r w:rsidRPr="00036975">
              <w:t xml:space="preserve"> - участником предоставляется значение превышающее указанное; </w:t>
            </w:r>
          </w:p>
          <w:p w:rsidR="00D250A0" w:rsidRPr="00036975" w:rsidRDefault="00D250A0" w:rsidP="00D250A0">
            <w:pPr>
              <w:autoSpaceDE w:val="0"/>
              <w:autoSpaceDN w:val="0"/>
            </w:pPr>
            <w:r w:rsidRPr="00036975">
              <w:t>- слов</w:t>
            </w:r>
            <w:r w:rsidRPr="00036975">
              <w:rPr>
                <w:bCs/>
              </w:rPr>
              <w:t xml:space="preserve"> </w:t>
            </w:r>
            <w:r w:rsidR="00553D5F" w:rsidRPr="00036975">
              <w:rPr>
                <w:b/>
                <w:bCs/>
              </w:rPr>
              <w:t>«</w:t>
            </w:r>
            <w:r w:rsidRPr="00036975">
              <w:rPr>
                <w:b/>
                <w:bCs/>
              </w:rPr>
              <w:t>не менее и не более</w:t>
            </w:r>
            <w:r w:rsidR="00553D5F" w:rsidRPr="00036975">
              <w:rPr>
                <w:b/>
                <w:bCs/>
              </w:rPr>
              <w:t>»</w:t>
            </w:r>
            <w:r w:rsidRPr="00036975">
              <w:rPr>
                <w:b/>
                <w:bCs/>
              </w:rPr>
              <w:t xml:space="preserve">, </w:t>
            </w:r>
            <w:r w:rsidR="00553D5F" w:rsidRPr="00036975">
              <w:rPr>
                <w:b/>
                <w:bCs/>
              </w:rPr>
              <w:t>«</w:t>
            </w:r>
            <w:r w:rsidRPr="00036975">
              <w:rPr>
                <w:b/>
                <w:bCs/>
              </w:rPr>
              <w:t>не менее, не более</w:t>
            </w:r>
            <w:r w:rsidR="00553D5F" w:rsidRPr="00036975">
              <w:rPr>
                <w:b/>
                <w:bCs/>
              </w:rPr>
              <w:t>»</w:t>
            </w:r>
            <w:r w:rsidRPr="00036975">
              <w:rPr>
                <w:b/>
                <w:bCs/>
              </w:rPr>
              <w:t xml:space="preserve">, </w:t>
            </w:r>
            <w:r w:rsidR="00553D5F" w:rsidRPr="00036975">
              <w:rPr>
                <w:b/>
                <w:bCs/>
              </w:rPr>
              <w:t>«</w:t>
            </w:r>
            <w:r w:rsidRPr="00036975">
              <w:rPr>
                <w:b/>
                <w:bCs/>
              </w:rPr>
              <w:t>не менее не более</w:t>
            </w:r>
            <w:r w:rsidR="00553D5F" w:rsidRPr="00036975">
              <w:rPr>
                <w:b/>
                <w:bCs/>
              </w:rPr>
              <w:t>»</w:t>
            </w:r>
            <w:r w:rsidRPr="00036975">
              <w:rPr>
                <w:b/>
                <w:bCs/>
              </w:rPr>
              <w:t xml:space="preserve">, </w:t>
            </w:r>
            <w:r w:rsidR="00553D5F" w:rsidRPr="00036975">
              <w:rPr>
                <w:b/>
                <w:bCs/>
              </w:rPr>
              <w:t>«</w:t>
            </w:r>
            <w:r w:rsidRPr="00036975">
              <w:rPr>
                <w:b/>
                <w:bCs/>
              </w:rPr>
              <w:t>не менее; не более</w:t>
            </w:r>
            <w:r w:rsidR="00553D5F" w:rsidRPr="00036975">
              <w:rPr>
                <w:b/>
                <w:bCs/>
              </w:rPr>
              <w:t>»</w:t>
            </w:r>
            <w:r w:rsidRPr="00036975">
              <w:rPr>
                <w:b/>
                <w:bCs/>
              </w:rPr>
              <w:t xml:space="preserve">, </w:t>
            </w:r>
            <w:r w:rsidR="00553D5F" w:rsidRPr="00036975">
              <w:rPr>
                <w:b/>
                <w:bCs/>
              </w:rPr>
              <w:t>«</w:t>
            </w:r>
            <w:r w:rsidRPr="00036975">
              <w:rPr>
                <w:b/>
                <w:bCs/>
              </w:rPr>
              <w:t>не менее/не более</w:t>
            </w:r>
            <w:r w:rsidR="00553D5F" w:rsidRPr="00036975">
              <w:rPr>
                <w:b/>
                <w:bCs/>
              </w:rPr>
              <w:t>»</w:t>
            </w:r>
            <w:r w:rsidRPr="00036975">
              <w:rPr>
                <w:b/>
                <w:bCs/>
              </w:rPr>
              <w:t xml:space="preserve">   </w:t>
            </w:r>
            <w:r w:rsidRPr="00036975">
              <w:t> - участником предоставляется одно конкретное значение в рамках значений верхней и нижней границы;</w:t>
            </w:r>
          </w:p>
          <w:p w:rsidR="00D250A0" w:rsidRPr="00036975" w:rsidRDefault="00D250A0" w:rsidP="00D250A0">
            <w:pPr>
              <w:autoSpaceDE w:val="0"/>
              <w:autoSpaceDN w:val="0"/>
            </w:pPr>
            <w:r w:rsidRPr="00036975">
              <w:t>- слов</w:t>
            </w:r>
            <w:r w:rsidRPr="00036975">
              <w:rPr>
                <w:b/>
                <w:bCs/>
              </w:rPr>
              <w:t xml:space="preserve"> </w:t>
            </w:r>
            <w:r w:rsidR="00553D5F" w:rsidRPr="00036975">
              <w:rPr>
                <w:b/>
                <w:bCs/>
              </w:rPr>
              <w:t>«</w:t>
            </w:r>
            <w:r w:rsidRPr="00036975">
              <w:rPr>
                <w:b/>
                <w:bCs/>
              </w:rPr>
              <w:t>до</w:t>
            </w:r>
            <w:r w:rsidR="00553D5F" w:rsidRPr="00036975">
              <w:rPr>
                <w:b/>
                <w:bCs/>
              </w:rPr>
              <w:t>»</w:t>
            </w:r>
            <w:r w:rsidRPr="00036975">
              <w:rPr>
                <w:b/>
                <w:bCs/>
              </w:rPr>
              <w:t xml:space="preserve"> -</w:t>
            </w:r>
            <w:r w:rsidRPr="00036975">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36975">
              <w:t>«</w:t>
            </w:r>
            <w:r w:rsidRPr="00036975">
              <w:t>включительно</w:t>
            </w:r>
            <w:r w:rsidR="00553D5F" w:rsidRPr="00036975">
              <w:t>»</w:t>
            </w:r>
            <w:r w:rsidRPr="00036975">
              <w:t xml:space="preserve"> либо используется при диапазонном значении;</w:t>
            </w:r>
          </w:p>
          <w:p w:rsidR="00D250A0" w:rsidRPr="00036975" w:rsidRDefault="00D250A0" w:rsidP="00D250A0">
            <w:pPr>
              <w:autoSpaceDE w:val="0"/>
              <w:autoSpaceDN w:val="0"/>
            </w:pPr>
            <w:r w:rsidRPr="00036975">
              <w:t>- слов</w:t>
            </w:r>
            <w:r w:rsidRPr="00036975">
              <w:rPr>
                <w:b/>
                <w:bCs/>
              </w:rPr>
              <w:t xml:space="preserve"> </w:t>
            </w:r>
            <w:r w:rsidR="00553D5F" w:rsidRPr="00036975">
              <w:rPr>
                <w:b/>
                <w:bCs/>
              </w:rPr>
              <w:t>«</w:t>
            </w:r>
            <w:r w:rsidRPr="00036975">
              <w:rPr>
                <w:b/>
                <w:bCs/>
              </w:rPr>
              <w:t>от</w:t>
            </w:r>
            <w:r w:rsidR="00553D5F" w:rsidRPr="00036975">
              <w:rPr>
                <w:b/>
                <w:bCs/>
              </w:rPr>
              <w:t>»</w:t>
            </w:r>
            <w:r w:rsidRPr="00036975">
              <w:rPr>
                <w:b/>
                <w:bCs/>
              </w:rPr>
              <w:t xml:space="preserve"> - </w:t>
            </w:r>
            <w:r w:rsidRPr="00036975">
              <w:t xml:space="preserve">участником предоставляется указанное значение или </w:t>
            </w:r>
            <w:r w:rsidRPr="00036975">
              <w:lastRenderedPageBreak/>
              <w:t>превышающее его;</w:t>
            </w:r>
          </w:p>
          <w:p w:rsidR="00D250A0" w:rsidRPr="00036975" w:rsidRDefault="00D250A0" w:rsidP="00D250A0">
            <w:pPr>
              <w:autoSpaceDE w:val="0"/>
              <w:autoSpaceDN w:val="0"/>
            </w:pPr>
            <w:r w:rsidRPr="00036975">
              <w:t xml:space="preserve">- слов </w:t>
            </w:r>
            <w:r w:rsidR="00553D5F" w:rsidRPr="00036975">
              <w:rPr>
                <w:b/>
              </w:rPr>
              <w:t>«</w:t>
            </w:r>
            <w:proofErr w:type="gramStart"/>
            <w:r w:rsidRPr="00036975">
              <w:rPr>
                <w:b/>
              </w:rPr>
              <w:t>от</w:t>
            </w:r>
            <w:proofErr w:type="gramEnd"/>
            <w:r w:rsidRPr="00036975">
              <w:rPr>
                <w:b/>
              </w:rPr>
              <w:t>… до…</w:t>
            </w:r>
            <w:r w:rsidR="00553D5F" w:rsidRPr="00036975">
              <w:rPr>
                <w:b/>
              </w:rPr>
              <w:t>»</w:t>
            </w:r>
            <w:r w:rsidRPr="00036975">
              <w:t xml:space="preserve"> - </w:t>
            </w:r>
            <w:proofErr w:type="gramStart"/>
            <w:r w:rsidRPr="00036975">
              <w:t>участником</w:t>
            </w:r>
            <w:proofErr w:type="gramEnd"/>
            <w:r w:rsidRPr="00036975">
              <w:t xml:space="preserve"> предоставляется одно конкретное значение в рамках значений;</w:t>
            </w:r>
          </w:p>
          <w:p w:rsidR="00D250A0" w:rsidRPr="00036975" w:rsidRDefault="00D250A0" w:rsidP="00D250A0">
            <w:pPr>
              <w:autoSpaceDE w:val="0"/>
              <w:autoSpaceDN w:val="0"/>
            </w:pPr>
            <w:r w:rsidRPr="00036975">
              <w:t>- со знаком</w:t>
            </w:r>
            <w:r w:rsidRPr="00036975">
              <w:rPr>
                <w:b/>
                <w:bCs/>
              </w:rPr>
              <w:t xml:space="preserve"> </w:t>
            </w:r>
            <w:r w:rsidR="00553D5F" w:rsidRPr="00036975">
              <w:rPr>
                <w:b/>
                <w:bCs/>
              </w:rPr>
              <w:t>«</w:t>
            </w:r>
            <w:r w:rsidRPr="00036975">
              <w:rPr>
                <w:b/>
                <w:bCs/>
              </w:rPr>
              <w:t>+/</w:t>
            </w:r>
            <w:proofErr w:type="gramStart"/>
            <w:r w:rsidRPr="00036975">
              <w:rPr>
                <w:b/>
                <w:bCs/>
              </w:rPr>
              <w:t>-</w:t>
            </w:r>
            <w:r w:rsidR="00553D5F" w:rsidRPr="00036975">
              <w:rPr>
                <w:b/>
                <w:bCs/>
              </w:rPr>
              <w:t>»</w:t>
            </w:r>
            <w:proofErr w:type="gramEnd"/>
            <w:r w:rsidRPr="00036975">
              <w:t xml:space="preserve"> (например - погрешность) - участником предоставляется конкретное цифровое значение с указанием знака  </w:t>
            </w:r>
            <w:r w:rsidR="00553D5F" w:rsidRPr="00036975">
              <w:t>«</w:t>
            </w:r>
            <w:r w:rsidRPr="00036975">
              <w:rPr>
                <w:b/>
                <w:bCs/>
              </w:rPr>
              <w:t>+/-</w:t>
            </w:r>
            <w:r w:rsidR="00553D5F" w:rsidRPr="00036975">
              <w:t>»</w:t>
            </w:r>
            <w:r w:rsidRPr="00036975">
              <w:t>;</w:t>
            </w:r>
          </w:p>
          <w:p w:rsidR="00D250A0" w:rsidRPr="00036975" w:rsidRDefault="00D250A0" w:rsidP="00D250A0">
            <w:pPr>
              <w:autoSpaceDE w:val="0"/>
              <w:autoSpaceDN w:val="0"/>
            </w:pPr>
            <w:r w:rsidRPr="00036975">
              <w:t xml:space="preserve">- знака </w:t>
            </w:r>
            <w:r w:rsidR="00553D5F" w:rsidRPr="00036975">
              <w:rPr>
                <w:b/>
              </w:rPr>
              <w:t>«</w:t>
            </w:r>
            <w:proofErr w:type="gramStart"/>
            <w:r w:rsidRPr="00036975">
              <w:rPr>
                <w:b/>
              </w:rPr>
              <w:t>-</w:t>
            </w:r>
            <w:r w:rsidR="00553D5F" w:rsidRPr="00036975">
              <w:rPr>
                <w:b/>
                <w:bCs/>
              </w:rPr>
              <w:t>»</w:t>
            </w:r>
            <w:proofErr w:type="gramEnd"/>
            <w:r w:rsidRPr="00036975">
              <w:t xml:space="preserve"> - участником предоставляется конкретное цифровое значение.</w:t>
            </w:r>
          </w:p>
          <w:p w:rsidR="00D250A0" w:rsidRPr="00036975" w:rsidRDefault="00D250A0" w:rsidP="00D250A0">
            <w:pPr>
              <w:autoSpaceDE w:val="0"/>
              <w:autoSpaceDN w:val="0"/>
            </w:pPr>
          </w:p>
          <w:p w:rsidR="00D250A0" w:rsidRPr="00036975" w:rsidRDefault="00D250A0" w:rsidP="00D250A0">
            <w:pPr>
              <w:autoSpaceDE w:val="0"/>
              <w:autoSpaceDN w:val="0"/>
            </w:pPr>
            <w:r w:rsidRPr="00036975">
              <w:t xml:space="preserve">В случае применение заказчиком в техническом задании перечисления значений показателя через союз </w:t>
            </w:r>
            <w:r w:rsidR="00553D5F" w:rsidRPr="00036975">
              <w:rPr>
                <w:b/>
                <w:bCs/>
              </w:rPr>
              <w:t>«</w:t>
            </w:r>
            <w:r w:rsidRPr="00036975">
              <w:rPr>
                <w:b/>
                <w:bCs/>
              </w:rPr>
              <w:t>и</w:t>
            </w:r>
            <w:r w:rsidR="00553D5F" w:rsidRPr="00036975">
              <w:rPr>
                <w:b/>
                <w:bCs/>
              </w:rPr>
              <w:t>»</w:t>
            </w:r>
            <w:r w:rsidRPr="00036975">
              <w:t xml:space="preserve">, знаки </w:t>
            </w:r>
            <w:r w:rsidR="00553D5F" w:rsidRPr="00036975">
              <w:rPr>
                <w:b/>
                <w:bCs/>
              </w:rPr>
              <w:t>«</w:t>
            </w:r>
            <w:proofErr w:type="gramStart"/>
            <w:r w:rsidRPr="00036975">
              <w:rPr>
                <w:b/>
                <w:bCs/>
              </w:rPr>
              <w:t>,</w:t>
            </w:r>
            <w:r w:rsidR="00553D5F" w:rsidRPr="00036975">
              <w:rPr>
                <w:b/>
                <w:bCs/>
              </w:rPr>
              <w:t>»</w:t>
            </w:r>
            <w:proofErr w:type="gramEnd"/>
            <w:r w:rsidRPr="00036975">
              <w:rPr>
                <w:b/>
                <w:bCs/>
              </w:rPr>
              <w:t xml:space="preserve"> </w:t>
            </w:r>
            <w:r w:rsidR="00553D5F" w:rsidRPr="00036975">
              <w:rPr>
                <w:b/>
                <w:bCs/>
              </w:rPr>
              <w:t>«</w:t>
            </w:r>
            <w:r w:rsidRPr="00036975">
              <w:rPr>
                <w:b/>
                <w:bCs/>
              </w:rPr>
              <w:t>;</w:t>
            </w:r>
            <w:r w:rsidR="00553D5F" w:rsidRPr="00036975">
              <w:rPr>
                <w:b/>
                <w:bCs/>
              </w:rPr>
              <w:t>»</w:t>
            </w:r>
            <w:r w:rsidRPr="00036975">
              <w:rPr>
                <w:b/>
                <w:bCs/>
              </w:rPr>
              <w:t xml:space="preserve">, </w:t>
            </w:r>
            <w:r w:rsidR="00553D5F" w:rsidRPr="00036975">
              <w:rPr>
                <w:b/>
                <w:bCs/>
              </w:rPr>
              <w:t>«</w:t>
            </w:r>
            <w:r w:rsidRPr="00036975">
              <w:rPr>
                <w:b/>
                <w:bCs/>
              </w:rPr>
              <w:t>/</w:t>
            </w:r>
            <w:r w:rsidR="00553D5F" w:rsidRPr="00036975">
              <w:rPr>
                <w:b/>
                <w:bCs/>
              </w:rPr>
              <w:t>»</w:t>
            </w:r>
            <w:r w:rsidRPr="00036975">
              <w:rPr>
                <w:b/>
                <w:bCs/>
              </w:rPr>
              <w:t xml:space="preserve"> -</w:t>
            </w:r>
            <w:r w:rsidRPr="00036975">
              <w:t xml:space="preserve"> участник указывает все перечисленные значения показателя, при использовании союзов </w:t>
            </w:r>
            <w:r w:rsidR="00553D5F" w:rsidRPr="00036975">
              <w:rPr>
                <w:b/>
                <w:bCs/>
              </w:rPr>
              <w:t>«</w:t>
            </w:r>
            <w:r w:rsidRPr="00036975">
              <w:rPr>
                <w:b/>
                <w:bCs/>
              </w:rPr>
              <w:t>или</w:t>
            </w:r>
            <w:r w:rsidR="00553D5F" w:rsidRPr="00036975">
              <w:rPr>
                <w:b/>
                <w:bCs/>
              </w:rPr>
              <w:t>»</w:t>
            </w:r>
            <w:r w:rsidRPr="00036975">
              <w:rPr>
                <w:b/>
                <w:bCs/>
              </w:rPr>
              <w:t>,</w:t>
            </w:r>
            <w:r w:rsidRPr="00036975">
              <w:t xml:space="preserve"> </w:t>
            </w:r>
            <w:r w:rsidR="00553D5F" w:rsidRPr="00036975">
              <w:rPr>
                <w:b/>
                <w:bCs/>
              </w:rPr>
              <w:t>«</w:t>
            </w:r>
            <w:r w:rsidRPr="00036975">
              <w:rPr>
                <w:b/>
                <w:bCs/>
              </w:rPr>
              <w:t>либо</w:t>
            </w:r>
            <w:r w:rsidR="00553D5F" w:rsidRPr="00036975">
              <w:rPr>
                <w:b/>
                <w:bCs/>
              </w:rPr>
              <w:t>»</w:t>
            </w:r>
            <w:r w:rsidRPr="00036975">
              <w:rPr>
                <w:b/>
                <w:bCs/>
              </w:rPr>
              <w:t xml:space="preserve"> - </w:t>
            </w:r>
            <w:r w:rsidRPr="00036975">
              <w:t>участники выбирают</w:t>
            </w:r>
            <w:r w:rsidRPr="00036975">
              <w:rPr>
                <w:lang w:val="x-none"/>
              </w:rPr>
              <w:t xml:space="preserve"> одно из значен</w:t>
            </w:r>
            <w:r w:rsidRPr="00036975">
              <w:t xml:space="preserve">ий. При использовании </w:t>
            </w:r>
            <w:r w:rsidR="00553D5F" w:rsidRPr="00036975">
              <w:rPr>
                <w:b/>
                <w:bCs/>
              </w:rPr>
              <w:t>«</w:t>
            </w:r>
            <w:r w:rsidRPr="00036975">
              <w:rPr>
                <w:b/>
                <w:bCs/>
              </w:rPr>
              <w:t>и (или)</w:t>
            </w:r>
            <w:r w:rsidR="00553D5F" w:rsidRPr="00036975">
              <w:rPr>
                <w:b/>
                <w:bCs/>
              </w:rPr>
              <w:t>»</w:t>
            </w:r>
            <w:r w:rsidRPr="00036975">
              <w:rPr>
                <w:b/>
                <w:bCs/>
              </w:rPr>
              <w:t xml:space="preserve"> -</w:t>
            </w:r>
            <w:r w:rsidRPr="0003697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36975">
              <w:rPr>
                <w:b/>
                <w:bCs/>
              </w:rPr>
              <w:t>«</w:t>
            </w:r>
            <w:r w:rsidRPr="00036975">
              <w:rPr>
                <w:b/>
                <w:bCs/>
              </w:rPr>
              <w:t>и</w:t>
            </w:r>
            <w:r w:rsidR="00553D5F" w:rsidRPr="00036975">
              <w:rPr>
                <w:b/>
                <w:bCs/>
              </w:rPr>
              <w:t>»</w:t>
            </w:r>
            <w:r w:rsidRPr="00036975">
              <w:t xml:space="preserve">, знаки </w:t>
            </w:r>
            <w:r w:rsidR="00553D5F" w:rsidRPr="00036975">
              <w:rPr>
                <w:b/>
                <w:bCs/>
              </w:rPr>
              <w:t>«</w:t>
            </w:r>
            <w:r w:rsidRPr="00036975">
              <w:rPr>
                <w:b/>
                <w:bCs/>
              </w:rPr>
              <w:t>;</w:t>
            </w:r>
            <w:r w:rsidR="00553D5F" w:rsidRPr="00036975">
              <w:rPr>
                <w:b/>
                <w:bCs/>
              </w:rPr>
              <w:t>»</w:t>
            </w:r>
            <w:r w:rsidRPr="00036975">
              <w:rPr>
                <w:b/>
                <w:bCs/>
              </w:rPr>
              <w:t xml:space="preserve"> </w:t>
            </w:r>
            <w:r w:rsidR="00553D5F" w:rsidRPr="00036975">
              <w:rPr>
                <w:b/>
                <w:bCs/>
              </w:rPr>
              <w:t>«</w:t>
            </w:r>
            <w:r w:rsidRPr="00036975">
              <w:rPr>
                <w:b/>
                <w:bCs/>
              </w:rPr>
              <w:t>,</w:t>
            </w:r>
            <w:r w:rsidR="00553D5F" w:rsidRPr="00036975">
              <w:rPr>
                <w:b/>
                <w:bCs/>
              </w:rPr>
              <w:t>»</w:t>
            </w:r>
            <w:r w:rsidRPr="00036975">
              <w:t xml:space="preserve">. При одновременном использовании знаков </w:t>
            </w:r>
            <w:r w:rsidR="00553D5F" w:rsidRPr="00036975">
              <w:rPr>
                <w:b/>
                <w:bCs/>
              </w:rPr>
              <w:t>«</w:t>
            </w:r>
            <w:proofErr w:type="gramStart"/>
            <w:r w:rsidRPr="00036975">
              <w:rPr>
                <w:b/>
                <w:bCs/>
              </w:rPr>
              <w:t>,</w:t>
            </w:r>
            <w:r w:rsidR="00553D5F" w:rsidRPr="00036975">
              <w:rPr>
                <w:b/>
                <w:bCs/>
              </w:rPr>
              <w:t>»</w:t>
            </w:r>
            <w:proofErr w:type="gramEnd"/>
            <w:r w:rsidRPr="00036975">
              <w:rPr>
                <w:bCs/>
              </w:rPr>
              <w:t xml:space="preserve"> и союзов </w:t>
            </w:r>
            <w:r w:rsidR="00553D5F" w:rsidRPr="00036975">
              <w:rPr>
                <w:b/>
                <w:bCs/>
              </w:rPr>
              <w:t>«</w:t>
            </w:r>
            <w:r w:rsidRPr="00036975">
              <w:rPr>
                <w:b/>
                <w:bCs/>
              </w:rPr>
              <w:t>или</w:t>
            </w:r>
            <w:r w:rsidR="00553D5F" w:rsidRPr="00036975">
              <w:rPr>
                <w:b/>
                <w:bCs/>
              </w:rPr>
              <w:t>»</w:t>
            </w:r>
            <w:r w:rsidRPr="00036975">
              <w:rPr>
                <w:b/>
                <w:bCs/>
              </w:rPr>
              <w:t xml:space="preserve">, </w:t>
            </w:r>
            <w:r w:rsidR="00553D5F" w:rsidRPr="00036975">
              <w:rPr>
                <w:b/>
                <w:bCs/>
              </w:rPr>
              <w:t>«</w:t>
            </w:r>
            <w:r w:rsidRPr="00036975">
              <w:rPr>
                <w:b/>
                <w:bCs/>
              </w:rPr>
              <w:t>либо</w:t>
            </w:r>
            <w:r w:rsidR="00553D5F" w:rsidRPr="00036975">
              <w:rPr>
                <w:b/>
                <w:bCs/>
              </w:rPr>
              <w:t>»</w:t>
            </w:r>
            <w:r w:rsidRPr="00036975">
              <w:rPr>
                <w:bCs/>
              </w:rPr>
              <w:t xml:space="preserve"> участник указывает все значения показателя до союза </w:t>
            </w:r>
            <w:r w:rsidR="00553D5F" w:rsidRPr="00036975">
              <w:rPr>
                <w:b/>
                <w:bCs/>
              </w:rPr>
              <w:t>«</w:t>
            </w:r>
            <w:r w:rsidRPr="00036975">
              <w:rPr>
                <w:b/>
                <w:bCs/>
              </w:rPr>
              <w:t>или</w:t>
            </w:r>
            <w:r w:rsidR="00553D5F" w:rsidRPr="00036975">
              <w:rPr>
                <w:b/>
                <w:bCs/>
              </w:rPr>
              <w:t>»</w:t>
            </w:r>
            <w:r w:rsidRPr="00036975">
              <w:rPr>
                <w:b/>
                <w:bCs/>
              </w:rPr>
              <w:t xml:space="preserve">, </w:t>
            </w:r>
            <w:r w:rsidR="00553D5F" w:rsidRPr="00036975">
              <w:rPr>
                <w:b/>
                <w:bCs/>
              </w:rPr>
              <w:t>«</w:t>
            </w:r>
            <w:r w:rsidRPr="00036975">
              <w:rPr>
                <w:b/>
                <w:bCs/>
              </w:rPr>
              <w:t>либо</w:t>
            </w:r>
            <w:r w:rsidR="00553D5F" w:rsidRPr="00036975">
              <w:rPr>
                <w:b/>
                <w:bCs/>
              </w:rPr>
              <w:t>»</w:t>
            </w:r>
            <w:r w:rsidRPr="00036975">
              <w:rPr>
                <w:bCs/>
              </w:rPr>
              <w:t xml:space="preserve"> или значение указанное после союза </w:t>
            </w:r>
            <w:r w:rsidR="00553D5F" w:rsidRPr="00036975">
              <w:rPr>
                <w:b/>
                <w:bCs/>
              </w:rPr>
              <w:t>«</w:t>
            </w:r>
            <w:r w:rsidRPr="00036975">
              <w:rPr>
                <w:b/>
                <w:bCs/>
              </w:rPr>
              <w:t>или</w:t>
            </w:r>
            <w:r w:rsidR="00553D5F" w:rsidRPr="00036975">
              <w:rPr>
                <w:b/>
                <w:bCs/>
              </w:rPr>
              <w:t>»</w:t>
            </w:r>
            <w:r w:rsidRPr="00036975">
              <w:rPr>
                <w:b/>
                <w:bCs/>
              </w:rPr>
              <w:t xml:space="preserve">, </w:t>
            </w:r>
            <w:r w:rsidR="00553D5F" w:rsidRPr="00036975">
              <w:rPr>
                <w:b/>
                <w:bCs/>
              </w:rPr>
              <w:t>«</w:t>
            </w:r>
            <w:r w:rsidRPr="00036975">
              <w:rPr>
                <w:b/>
                <w:bCs/>
              </w:rPr>
              <w:t>либо</w:t>
            </w:r>
            <w:r w:rsidR="00553D5F" w:rsidRPr="00036975">
              <w:rPr>
                <w:b/>
                <w:bCs/>
              </w:rPr>
              <w:t>»</w:t>
            </w:r>
            <w:r w:rsidRPr="00036975">
              <w:rPr>
                <w:bCs/>
              </w:rPr>
              <w:t xml:space="preserve"> (например: 1, 2, 3 или 4; участник предлагает: вариант1 – 1, 2, 3; вариант 2 – 4).</w:t>
            </w:r>
          </w:p>
          <w:p w:rsidR="00D250A0" w:rsidRPr="00036975" w:rsidRDefault="00D250A0" w:rsidP="00D250A0">
            <w:pPr>
              <w:autoSpaceDE w:val="0"/>
              <w:autoSpaceDN w:val="0"/>
            </w:pPr>
            <w:r w:rsidRPr="00036975">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36975">
              <w:t>«</w:t>
            </w:r>
            <w:r w:rsidRPr="00036975">
              <w:t>не менее</w:t>
            </w:r>
            <w:r w:rsidR="00553D5F" w:rsidRPr="00036975">
              <w:t>»</w:t>
            </w:r>
            <w:r w:rsidRPr="00036975">
              <w:t xml:space="preserve"> применяется к значению 5 и к значению 10).</w:t>
            </w:r>
          </w:p>
          <w:p w:rsidR="00D250A0" w:rsidRPr="00036975" w:rsidRDefault="00D250A0" w:rsidP="00D250A0">
            <w:pPr>
              <w:autoSpaceDE w:val="0"/>
              <w:autoSpaceDN w:val="0"/>
            </w:pPr>
          </w:p>
          <w:p w:rsidR="00D250A0" w:rsidRPr="00036975" w:rsidRDefault="00D250A0" w:rsidP="00D250A0">
            <w:pPr>
              <w:autoSpaceDE w:val="0"/>
              <w:autoSpaceDN w:val="0"/>
            </w:pPr>
            <w:r w:rsidRPr="00036975">
              <w:t xml:space="preserve">Раздел II </w:t>
            </w:r>
            <w:r w:rsidR="00553D5F" w:rsidRPr="00036975">
              <w:t>«</w:t>
            </w:r>
            <w:r w:rsidRPr="00036975">
              <w:t>диапазонные значения</w:t>
            </w:r>
            <w:r w:rsidR="00553D5F" w:rsidRPr="00036975">
              <w:t>»</w:t>
            </w:r>
          </w:p>
          <w:p w:rsidR="00D250A0" w:rsidRPr="00036975" w:rsidRDefault="00D250A0" w:rsidP="00D250A0">
            <w:pPr>
              <w:autoSpaceDE w:val="0"/>
              <w:autoSpaceDN w:val="0"/>
            </w:pPr>
            <w:r w:rsidRPr="00036975">
              <w:t>В случае</w:t>
            </w:r>
            <w:proofErr w:type="gramStart"/>
            <w:r w:rsidRPr="00036975">
              <w:t>,</w:t>
            </w:r>
            <w:proofErr w:type="gramEnd"/>
            <w:r w:rsidRPr="00036975">
              <w:t xml:space="preserve"> если заказчик в техническом задании перед значением показателя прописал слово </w:t>
            </w:r>
            <w:r w:rsidR="00553D5F" w:rsidRPr="00036975">
              <w:t>«</w:t>
            </w:r>
            <w:r w:rsidRPr="00036975">
              <w:t>диапазон</w:t>
            </w:r>
            <w:r w:rsidR="00553D5F" w:rsidRPr="00036975">
              <w:t>»</w:t>
            </w:r>
            <w:r w:rsidRPr="00036975">
              <w:t>, участник должен предложить диапазонное значение в указанных границах заданными техническим заданием:</w:t>
            </w:r>
          </w:p>
          <w:p w:rsidR="00D250A0" w:rsidRPr="00036975" w:rsidRDefault="00D250A0" w:rsidP="00D250A0">
            <w:pPr>
              <w:autoSpaceDE w:val="0"/>
              <w:autoSpaceDN w:val="0"/>
            </w:pPr>
            <w:r w:rsidRPr="00036975">
              <w:t>В случае применения заказчиком в техническом задании при описании диапазона:</w:t>
            </w:r>
          </w:p>
          <w:p w:rsidR="00D250A0" w:rsidRPr="00036975" w:rsidRDefault="00D250A0" w:rsidP="00D250A0">
            <w:pPr>
              <w:autoSpaceDE w:val="0"/>
              <w:autoSpaceDN w:val="0"/>
            </w:pPr>
            <w:r w:rsidRPr="00036975">
              <w:t>- со знаком</w:t>
            </w:r>
            <w:r w:rsidRPr="00036975">
              <w:rPr>
                <w:b/>
                <w:bCs/>
              </w:rPr>
              <w:t xml:space="preserve"> </w:t>
            </w:r>
            <w:r w:rsidR="00553D5F" w:rsidRPr="00036975">
              <w:rPr>
                <w:b/>
                <w:bCs/>
              </w:rPr>
              <w:t>«</w:t>
            </w:r>
            <w:proofErr w:type="gramStart"/>
            <w:r w:rsidRPr="00036975">
              <w:rPr>
                <w:b/>
                <w:bCs/>
              </w:rPr>
              <w:t>-</w:t>
            </w:r>
            <w:r w:rsidR="00553D5F" w:rsidRPr="00036975">
              <w:rPr>
                <w:b/>
                <w:bCs/>
              </w:rPr>
              <w:t>»</w:t>
            </w:r>
            <w:proofErr w:type="gramEnd"/>
            <w:r w:rsidRPr="00036975">
              <w:rPr>
                <w:b/>
                <w:bCs/>
              </w:rPr>
              <w:t xml:space="preserve"> </w:t>
            </w:r>
            <w:r w:rsidRPr="0003697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36975" w:rsidRDefault="00D250A0" w:rsidP="00D250A0">
            <w:pPr>
              <w:autoSpaceDE w:val="0"/>
              <w:autoSpaceDN w:val="0"/>
            </w:pPr>
            <w:r w:rsidRPr="00036975">
              <w:t>- со словами</w:t>
            </w:r>
            <w:r w:rsidRPr="00036975">
              <w:rPr>
                <w:b/>
                <w:bCs/>
              </w:rPr>
              <w:t xml:space="preserve"> </w:t>
            </w:r>
            <w:r w:rsidR="00553D5F" w:rsidRPr="00036975">
              <w:rPr>
                <w:b/>
                <w:bCs/>
              </w:rPr>
              <w:t>«</w:t>
            </w:r>
            <w:r w:rsidRPr="00036975">
              <w:rPr>
                <w:b/>
                <w:bCs/>
              </w:rPr>
              <w:t>диапазон может быть расширен</w:t>
            </w:r>
            <w:r w:rsidR="00553D5F" w:rsidRPr="00036975">
              <w:rPr>
                <w:b/>
                <w:bCs/>
              </w:rPr>
              <w:t>»</w:t>
            </w:r>
            <w:r w:rsidRPr="00036975">
              <w:rPr>
                <w:b/>
                <w:bCs/>
              </w:rPr>
              <w:t xml:space="preserve"> -</w:t>
            </w:r>
            <w:r w:rsidRPr="00036975">
              <w:t xml:space="preserve"> участником представляется диапазон не </w:t>
            </w:r>
            <w:proofErr w:type="gramStart"/>
            <w:r w:rsidRPr="00036975">
              <w:t>менее указанных</w:t>
            </w:r>
            <w:proofErr w:type="gramEnd"/>
            <w:r w:rsidRPr="00036975">
              <w:t xml:space="preserve"> значений, в рамках равных значениям верхней и нижней границы диапазона, либо значения расширяющие границы диапазона;</w:t>
            </w:r>
          </w:p>
          <w:p w:rsidR="00D250A0" w:rsidRPr="00036975" w:rsidRDefault="00D250A0" w:rsidP="00D250A0">
            <w:pPr>
              <w:autoSpaceDE w:val="0"/>
              <w:autoSpaceDN w:val="0"/>
            </w:pPr>
            <w:proofErr w:type="gramStart"/>
            <w:r w:rsidRPr="00036975">
              <w:t>- если</w:t>
            </w:r>
            <w:r w:rsidRPr="00036975">
              <w:rPr>
                <w:lang w:val="x-none"/>
              </w:rPr>
              <w:t xml:space="preserve"> в </w:t>
            </w:r>
            <w:r w:rsidRPr="00036975">
              <w:t xml:space="preserve">Техническом задании </w:t>
            </w:r>
            <w:r w:rsidRPr="00036975">
              <w:rPr>
                <w:lang w:val="x-none"/>
              </w:rPr>
              <w:t xml:space="preserve">устанавливается </w:t>
            </w:r>
            <w:r w:rsidRPr="00036975">
              <w:t xml:space="preserve">диапазонное значение, сопровождаемое  словами </w:t>
            </w:r>
            <w:r w:rsidR="00553D5F" w:rsidRPr="00036975">
              <w:t>«</w:t>
            </w:r>
            <w:r w:rsidRPr="00036975">
              <w:t>диапазон должен быть не менее от…- до</w:t>
            </w:r>
            <w:r w:rsidR="00553D5F" w:rsidRPr="00036975">
              <w:t>»</w:t>
            </w:r>
            <w:r w:rsidRPr="00036975">
              <w:t xml:space="preserve">, или </w:t>
            </w:r>
            <w:r w:rsidR="00553D5F" w:rsidRPr="00036975">
              <w:t>«</w:t>
            </w:r>
            <w:r w:rsidRPr="00036975">
              <w:t>диапазон должен быть не более от…- до…</w:t>
            </w:r>
            <w:r w:rsidR="00553D5F" w:rsidRPr="00036975">
              <w:t>»</w:t>
            </w:r>
            <w:r w:rsidRPr="00036975">
              <w:t xml:space="preserve">, участник предлагает конкретные значения верхней и </w:t>
            </w:r>
            <w:r w:rsidRPr="00036975">
              <w:lastRenderedPageBreak/>
              <w:t xml:space="preserve">нижней границ диапазона показателя, соответствующие заявленным требованиям, но без сопровождения словами </w:t>
            </w:r>
            <w:r w:rsidR="00553D5F" w:rsidRPr="00036975">
              <w:t>«</w:t>
            </w:r>
            <w:r w:rsidRPr="00036975">
              <w:t>должен быть не менее</w:t>
            </w:r>
            <w:r w:rsidR="00553D5F" w:rsidRPr="00036975">
              <w:t>»</w:t>
            </w:r>
            <w:r w:rsidRPr="00036975">
              <w:t xml:space="preserve">, </w:t>
            </w:r>
            <w:r w:rsidR="00553D5F" w:rsidRPr="00036975">
              <w:t>«</w:t>
            </w:r>
            <w:r w:rsidRPr="00036975">
              <w:t>должен быть не более</w:t>
            </w:r>
            <w:r w:rsidR="00553D5F" w:rsidRPr="00036975">
              <w:t>»</w:t>
            </w:r>
            <w:r w:rsidRPr="00036975">
              <w:t xml:space="preserve">, допускается использование знака </w:t>
            </w:r>
            <w:r w:rsidR="00553D5F" w:rsidRPr="00036975">
              <w:t>«</w:t>
            </w:r>
            <w:r w:rsidRPr="00036975">
              <w:t>-</w:t>
            </w:r>
            <w:r w:rsidR="00553D5F" w:rsidRPr="00036975">
              <w:t>»</w:t>
            </w:r>
            <w:r w:rsidRPr="00036975">
              <w:t>;</w:t>
            </w:r>
            <w:proofErr w:type="gramEnd"/>
          </w:p>
          <w:p w:rsidR="00D250A0" w:rsidRPr="00036975" w:rsidRDefault="00D250A0" w:rsidP="00D250A0">
            <w:pPr>
              <w:autoSpaceDE w:val="0"/>
              <w:autoSpaceDN w:val="0"/>
            </w:pPr>
            <w:r w:rsidRPr="00036975">
              <w:t xml:space="preserve">- при использовании в описании диапазона предлогов </w:t>
            </w:r>
            <w:r w:rsidR="00553D5F" w:rsidRPr="00036975">
              <w:rPr>
                <w:b/>
                <w:bCs/>
              </w:rPr>
              <w:t>«</w:t>
            </w:r>
            <w:r w:rsidRPr="00036975">
              <w:rPr>
                <w:b/>
                <w:bCs/>
              </w:rPr>
              <w:t>от</w:t>
            </w:r>
            <w:r w:rsidR="00553D5F" w:rsidRPr="00036975">
              <w:rPr>
                <w:b/>
                <w:bCs/>
              </w:rPr>
              <w:t>»</w:t>
            </w:r>
            <w:r w:rsidRPr="00036975">
              <w:t xml:space="preserve"> и </w:t>
            </w:r>
            <w:r w:rsidR="00553D5F" w:rsidRPr="00036975">
              <w:rPr>
                <w:b/>
                <w:bCs/>
              </w:rPr>
              <w:t>«</w:t>
            </w:r>
            <w:r w:rsidRPr="00036975">
              <w:rPr>
                <w:b/>
                <w:bCs/>
              </w:rPr>
              <w:t>до</w:t>
            </w:r>
            <w:r w:rsidR="00553D5F" w:rsidRPr="00036975">
              <w:rPr>
                <w:b/>
                <w:bCs/>
              </w:rPr>
              <w:t>»</w:t>
            </w:r>
            <w:r w:rsidRPr="00036975">
              <w:t xml:space="preserve"> предельные значения входят в диапазон, допускается использование знака </w:t>
            </w:r>
            <w:r w:rsidR="00553D5F" w:rsidRPr="00036975">
              <w:rPr>
                <w:b/>
                <w:bCs/>
              </w:rPr>
              <w:t>«</w:t>
            </w:r>
            <w:proofErr w:type="gramStart"/>
            <w:r w:rsidRPr="00036975">
              <w:rPr>
                <w:b/>
                <w:bCs/>
              </w:rPr>
              <w:t>-</w:t>
            </w:r>
            <w:r w:rsidR="00553D5F" w:rsidRPr="00036975">
              <w:rPr>
                <w:b/>
                <w:bCs/>
              </w:rPr>
              <w:t>»</w:t>
            </w:r>
            <w:proofErr w:type="gramEnd"/>
            <w:r w:rsidRPr="00036975">
              <w:rPr>
                <w:lang w:val="x-none"/>
              </w:rPr>
              <w:t>.</w:t>
            </w:r>
          </w:p>
          <w:p w:rsidR="00D250A0" w:rsidRPr="00036975" w:rsidRDefault="00D250A0" w:rsidP="00D250A0">
            <w:pPr>
              <w:autoSpaceDE w:val="0"/>
              <w:autoSpaceDN w:val="0"/>
            </w:pPr>
          </w:p>
          <w:p w:rsidR="00D250A0" w:rsidRPr="00036975" w:rsidRDefault="00D250A0" w:rsidP="00D250A0">
            <w:pPr>
              <w:autoSpaceDE w:val="0"/>
              <w:autoSpaceDN w:val="0"/>
            </w:pPr>
            <w:r w:rsidRPr="00036975">
              <w:t xml:space="preserve">Раздел III </w:t>
            </w:r>
            <w:r w:rsidR="00553D5F" w:rsidRPr="00036975">
              <w:t>«</w:t>
            </w:r>
            <w:r w:rsidRPr="00036975">
              <w:t>общие сведения</w:t>
            </w:r>
            <w:r w:rsidR="00553D5F" w:rsidRPr="00036975">
              <w:t>»</w:t>
            </w:r>
          </w:p>
          <w:p w:rsidR="00305805" w:rsidRPr="00036975" w:rsidRDefault="00305805" w:rsidP="00305805">
            <w:pPr>
              <w:autoSpaceDE w:val="0"/>
              <w:autoSpaceDN w:val="0"/>
            </w:pPr>
            <w:r w:rsidRPr="00036975">
              <w:t>Если характеристики товара содержатся в колонке «Значения показателей, которые не могут изменяться (</w:t>
            </w:r>
            <w:proofErr w:type="gramStart"/>
            <w:r w:rsidRPr="00036975">
              <w:t>неизменяемое</w:t>
            </w:r>
            <w:proofErr w:type="gramEnd"/>
            <w:r w:rsidRPr="00036975">
              <w:t xml:space="preserve">)» – участник не вправе изменять указанные значения. </w:t>
            </w:r>
          </w:p>
          <w:p w:rsidR="00305805" w:rsidRPr="00036975" w:rsidRDefault="00305805" w:rsidP="00305805">
            <w:pPr>
              <w:autoSpaceDE w:val="0"/>
              <w:autoSpaceDN w:val="0"/>
            </w:pPr>
            <w:r w:rsidRPr="00036975">
              <w:t>В случае, если предложение с описанием характеристик товара сопровождается термином «значение (</w:t>
            </w:r>
            <w:proofErr w:type="spellStart"/>
            <w:r w:rsidRPr="00036975">
              <w:t>ия</w:t>
            </w:r>
            <w:proofErr w:type="spellEnd"/>
            <w:r w:rsidRPr="00036975">
              <w:t>) неизменяемое (</w:t>
            </w:r>
            <w:proofErr w:type="spellStart"/>
            <w:r w:rsidRPr="00036975">
              <w:t>ые</w:t>
            </w:r>
            <w:proofErr w:type="spellEnd"/>
            <w:r w:rsidRPr="00036975">
              <w:t>)», «неизменяемое (</w:t>
            </w:r>
            <w:proofErr w:type="spellStart"/>
            <w:r w:rsidRPr="00036975">
              <w:t>ые</w:t>
            </w:r>
            <w:proofErr w:type="spellEnd"/>
            <w:r w:rsidRPr="00036975">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36975">
              <w:t>е(</w:t>
            </w:r>
            <w:proofErr w:type="spellStart"/>
            <w:proofErr w:type="gramEnd"/>
            <w:r w:rsidRPr="00036975">
              <w:t>ия</w:t>
            </w:r>
            <w:proofErr w:type="spellEnd"/>
            <w:r w:rsidRPr="00036975">
              <w:t>) неизменяемое (</w:t>
            </w:r>
            <w:proofErr w:type="spellStart"/>
            <w:r w:rsidRPr="00036975">
              <w:t>ые</w:t>
            </w:r>
            <w:proofErr w:type="spellEnd"/>
            <w:r w:rsidRPr="00036975">
              <w:t>)», «неизменяемое (</w:t>
            </w:r>
            <w:proofErr w:type="spellStart"/>
            <w:r w:rsidRPr="00036975">
              <w:t>ые</w:t>
            </w:r>
            <w:proofErr w:type="spellEnd"/>
            <w:r w:rsidRPr="00036975">
              <w:t>)» включительно.</w:t>
            </w:r>
          </w:p>
          <w:p w:rsidR="00305805" w:rsidRPr="00036975" w:rsidRDefault="00305805" w:rsidP="00305805">
            <w:pPr>
              <w:autoSpaceDE w:val="0"/>
              <w:autoSpaceDN w:val="0"/>
            </w:pPr>
            <w:r w:rsidRPr="00036975">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36975">
              <w:t>.»</w:t>
            </w:r>
            <w:proofErr w:type="gramEnd"/>
          </w:p>
          <w:p w:rsidR="00305805" w:rsidRPr="00036975" w:rsidRDefault="00D250A0" w:rsidP="00305805">
            <w:pPr>
              <w:autoSpaceDE w:val="0"/>
              <w:autoSpaceDN w:val="0"/>
            </w:pPr>
            <w:proofErr w:type="gramStart"/>
            <w:r w:rsidRPr="00036975">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36975">
              <w:t>«</w:t>
            </w:r>
            <w:r w:rsidRPr="00036975">
              <w:t>или</w:t>
            </w:r>
            <w:r w:rsidR="00553D5F" w:rsidRPr="00036975">
              <w:t>»</w:t>
            </w:r>
            <w:r w:rsidRPr="00036975">
              <w:t xml:space="preserve">, </w:t>
            </w:r>
            <w:r w:rsidR="00553D5F" w:rsidRPr="00036975">
              <w:t>«</w:t>
            </w:r>
            <w:r w:rsidRPr="00036975">
              <w:t>либо</w:t>
            </w:r>
            <w:r w:rsidR="00553D5F" w:rsidRPr="00036975">
              <w:t>»</w:t>
            </w:r>
            <w:r w:rsidRPr="00036975">
              <w:t xml:space="preserve">, </w:t>
            </w:r>
            <w:r w:rsidR="00553D5F" w:rsidRPr="00036975">
              <w:t>«</w:t>
            </w:r>
            <w:r w:rsidRPr="00036975">
              <w:t>и (или)</w:t>
            </w:r>
            <w:r w:rsidR="00553D5F" w:rsidRPr="00036975">
              <w:t>»</w:t>
            </w:r>
            <w:r w:rsidRPr="00036975">
              <w:t xml:space="preserve">, </w:t>
            </w:r>
            <w:r w:rsidR="00553D5F" w:rsidRPr="00036975">
              <w:t>«</w:t>
            </w:r>
            <w:r w:rsidRPr="00036975">
              <w:t>должен быть/иметь</w:t>
            </w:r>
            <w:r w:rsidR="00553D5F" w:rsidRPr="00036975">
              <w:t>»</w:t>
            </w:r>
            <w:r w:rsidRPr="00036975">
              <w:t xml:space="preserve">, </w:t>
            </w:r>
            <w:r w:rsidR="00553D5F" w:rsidRPr="00036975">
              <w:t>«</w:t>
            </w:r>
            <w:r w:rsidRPr="00036975">
              <w:t>должна быть/иметь</w:t>
            </w:r>
            <w:r w:rsidR="00553D5F" w:rsidRPr="00036975">
              <w:t>»</w:t>
            </w:r>
            <w:r w:rsidRPr="00036975">
              <w:t xml:space="preserve">, </w:t>
            </w:r>
            <w:r w:rsidR="00553D5F" w:rsidRPr="00036975">
              <w:t>«</w:t>
            </w:r>
            <w:r w:rsidRPr="00036975">
              <w:t>должны быть/иметь</w:t>
            </w:r>
            <w:r w:rsidR="00553D5F" w:rsidRPr="00036975">
              <w:t>»</w:t>
            </w:r>
            <w:r w:rsidRPr="00036975">
              <w:t xml:space="preserve">, </w:t>
            </w:r>
            <w:r w:rsidR="00553D5F" w:rsidRPr="00036975">
              <w:t>«</w:t>
            </w:r>
            <w:r w:rsidRPr="00036975">
              <w:t>может</w:t>
            </w:r>
            <w:r w:rsidR="00553D5F" w:rsidRPr="00036975">
              <w:t>»</w:t>
            </w:r>
            <w:r w:rsidRPr="00036975">
              <w:t xml:space="preserve">, </w:t>
            </w:r>
            <w:r w:rsidR="00553D5F" w:rsidRPr="00036975">
              <w:t>«</w:t>
            </w:r>
            <w:r w:rsidRPr="00036975">
              <w:t>в основном</w:t>
            </w:r>
            <w:r w:rsidR="00553D5F" w:rsidRPr="00036975">
              <w:t>»</w:t>
            </w:r>
            <w:r w:rsidRPr="00036975">
              <w:t xml:space="preserve">, </w:t>
            </w:r>
            <w:r w:rsidR="00553D5F" w:rsidRPr="00036975">
              <w:t>«</w:t>
            </w:r>
            <w:r w:rsidRPr="00036975">
              <w:t>и другое</w:t>
            </w:r>
            <w:r w:rsidR="00553D5F" w:rsidRPr="00036975">
              <w:t>»</w:t>
            </w:r>
            <w:r w:rsidRPr="00036975">
              <w:t xml:space="preserve">, </w:t>
            </w:r>
            <w:r w:rsidR="00553D5F" w:rsidRPr="00036975">
              <w:t>«</w:t>
            </w:r>
            <w:r w:rsidRPr="00036975">
              <w:t>в пределах</w:t>
            </w:r>
            <w:r w:rsidR="00553D5F" w:rsidRPr="00036975">
              <w:t>»</w:t>
            </w:r>
            <w:r w:rsidRPr="00036975">
              <w:t xml:space="preserve">, </w:t>
            </w:r>
            <w:r w:rsidR="00553D5F" w:rsidRPr="00036975">
              <w:t>«</w:t>
            </w:r>
            <w:r w:rsidRPr="00036975">
              <w:t>ориентировочно</w:t>
            </w:r>
            <w:r w:rsidR="00553D5F" w:rsidRPr="00036975">
              <w:t>»</w:t>
            </w:r>
            <w:r w:rsidRPr="00036975">
              <w:t xml:space="preserve">, </w:t>
            </w:r>
            <w:r w:rsidR="00553D5F" w:rsidRPr="00036975">
              <w:t>«</w:t>
            </w:r>
            <w:r w:rsidRPr="00036975">
              <w:t>не более</w:t>
            </w:r>
            <w:r w:rsidR="00553D5F" w:rsidRPr="00036975">
              <w:t>»</w:t>
            </w:r>
            <w:r w:rsidRPr="00036975">
              <w:t xml:space="preserve">, </w:t>
            </w:r>
            <w:r w:rsidR="00553D5F" w:rsidRPr="00036975">
              <w:t>«</w:t>
            </w:r>
            <w:r w:rsidRPr="00036975">
              <w:t>не менее</w:t>
            </w:r>
            <w:r w:rsidR="00553D5F" w:rsidRPr="00036975">
              <w:t>»</w:t>
            </w:r>
            <w:r w:rsidRPr="00036975">
              <w:t xml:space="preserve">, </w:t>
            </w:r>
            <w:r w:rsidR="00553D5F" w:rsidRPr="00036975">
              <w:t>«</w:t>
            </w:r>
            <w:r w:rsidRPr="00036975">
              <w:t>не ранее</w:t>
            </w:r>
            <w:r w:rsidR="00553D5F" w:rsidRPr="00036975">
              <w:t>»</w:t>
            </w:r>
            <w:r w:rsidRPr="00036975">
              <w:t xml:space="preserve">, </w:t>
            </w:r>
            <w:r w:rsidR="00553D5F" w:rsidRPr="00036975">
              <w:t>«</w:t>
            </w:r>
            <w:r w:rsidRPr="00036975">
              <w:t>не хуже</w:t>
            </w:r>
            <w:r w:rsidR="00553D5F" w:rsidRPr="00036975">
              <w:t>»</w:t>
            </w:r>
            <w:r w:rsidRPr="00036975">
              <w:t xml:space="preserve">, </w:t>
            </w:r>
            <w:r w:rsidR="00553D5F" w:rsidRPr="00036975">
              <w:t>«</w:t>
            </w:r>
            <w:r w:rsidRPr="00036975">
              <w:t>не выше</w:t>
            </w:r>
            <w:r w:rsidR="00553D5F" w:rsidRPr="00036975">
              <w:t>»</w:t>
            </w:r>
            <w:r w:rsidRPr="00036975">
              <w:t xml:space="preserve">, </w:t>
            </w:r>
            <w:r w:rsidR="00553D5F" w:rsidRPr="00036975">
              <w:t>«</w:t>
            </w:r>
            <w:r w:rsidRPr="00036975">
              <w:t>не ниже</w:t>
            </w:r>
            <w:r w:rsidR="00553D5F" w:rsidRPr="00036975">
              <w:t>»</w:t>
            </w:r>
            <w:r w:rsidRPr="00036975">
              <w:t xml:space="preserve">, </w:t>
            </w:r>
            <w:r w:rsidR="00553D5F" w:rsidRPr="00036975">
              <w:t>«</w:t>
            </w:r>
            <w:r w:rsidRPr="00036975">
              <w:t>до</w:t>
            </w:r>
            <w:r w:rsidR="00553D5F" w:rsidRPr="00036975">
              <w:t>»</w:t>
            </w:r>
            <w:r w:rsidRPr="00036975">
              <w:t xml:space="preserve"> (за исключением диапазонных значений), </w:t>
            </w:r>
            <w:r w:rsidR="00553D5F" w:rsidRPr="00036975">
              <w:t>«</w:t>
            </w:r>
            <w:r w:rsidRPr="00036975">
              <w:t>от</w:t>
            </w:r>
            <w:r w:rsidR="00553D5F" w:rsidRPr="00036975">
              <w:t>»</w:t>
            </w:r>
            <w:r w:rsidRPr="00036975">
              <w:t xml:space="preserve"> (за исключением диапазонных значений), </w:t>
            </w:r>
            <w:r w:rsidR="00553D5F" w:rsidRPr="00036975">
              <w:t>«</w:t>
            </w:r>
            <w:r w:rsidRPr="00036975">
              <w:t>более</w:t>
            </w:r>
            <w:r w:rsidR="00553D5F" w:rsidRPr="00036975">
              <w:t>»</w:t>
            </w:r>
            <w:r w:rsidRPr="00036975">
              <w:t xml:space="preserve">, </w:t>
            </w:r>
            <w:r w:rsidR="00553D5F" w:rsidRPr="00036975">
              <w:t>«</w:t>
            </w:r>
            <w:r w:rsidRPr="00036975">
              <w:t>менее</w:t>
            </w:r>
            <w:r w:rsidR="00553D5F" w:rsidRPr="00036975">
              <w:t>»</w:t>
            </w:r>
            <w:r w:rsidRPr="00036975">
              <w:t xml:space="preserve">, </w:t>
            </w:r>
            <w:r w:rsidR="00553D5F" w:rsidRPr="00036975">
              <w:t>«</w:t>
            </w:r>
            <w:r w:rsidRPr="00036975">
              <w:t>выше</w:t>
            </w:r>
            <w:r w:rsidR="00553D5F" w:rsidRPr="00036975">
              <w:t>»</w:t>
            </w:r>
            <w:r w:rsidRPr="00036975">
              <w:t xml:space="preserve">, </w:t>
            </w:r>
            <w:r w:rsidR="00553D5F" w:rsidRPr="00036975">
              <w:t>«</w:t>
            </w:r>
            <w:r w:rsidRPr="00036975">
              <w:t>ниже</w:t>
            </w:r>
            <w:r w:rsidR="00553D5F" w:rsidRPr="00036975">
              <w:t>»</w:t>
            </w:r>
            <w:r w:rsidRPr="00036975">
              <w:t xml:space="preserve">, </w:t>
            </w:r>
            <w:r w:rsidR="00553D5F" w:rsidRPr="00036975">
              <w:t>«</w:t>
            </w:r>
            <w:r w:rsidRPr="00036975">
              <w:t>возможно</w:t>
            </w:r>
            <w:proofErr w:type="gramEnd"/>
            <w:r w:rsidR="00553D5F" w:rsidRPr="00036975">
              <w:t>»</w:t>
            </w:r>
            <w:r w:rsidRPr="00036975">
              <w:t xml:space="preserve"> </w:t>
            </w:r>
            <w:r w:rsidRPr="00036975">
              <w:rPr>
                <w:b/>
              </w:rPr>
              <w:t>за исключением случаев</w:t>
            </w:r>
            <w:r w:rsidRPr="00036975">
              <w:t xml:space="preserve">, </w:t>
            </w:r>
            <w:r w:rsidR="00305805" w:rsidRPr="00036975">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036975">
              <w:t>ия</w:t>
            </w:r>
            <w:proofErr w:type="spellEnd"/>
            <w:r w:rsidR="00305805" w:rsidRPr="00036975">
              <w:t>) неизменяемое (</w:t>
            </w:r>
            <w:proofErr w:type="spellStart"/>
            <w:r w:rsidR="00305805" w:rsidRPr="00036975">
              <w:t>ые</w:t>
            </w:r>
            <w:proofErr w:type="spellEnd"/>
            <w:r w:rsidR="00305805" w:rsidRPr="00036975">
              <w:t>)», «неизменяемое (</w:t>
            </w:r>
            <w:proofErr w:type="spellStart"/>
            <w:r w:rsidR="00305805" w:rsidRPr="00036975">
              <w:t>ые</w:t>
            </w:r>
            <w:proofErr w:type="spellEnd"/>
            <w:r w:rsidR="00305805" w:rsidRPr="00036975">
              <w:t>)»</w:t>
            </w:r>
            <w:proofErr w:type="gramStart"/>
            <w:r w:rsidR="00305805" w:rsidRPr="00036975">
              <w:t xml:space="preserve"> .</w:t>
            </w:r>
            <w:proofErr w:type="gramEnd"/>
            <w:r w:rsidR="00305805" w:rsidRPr="00036975">
              <w:t xml:space="preserve"> </w:t>
            </w:r>
          </w:p>
          <w:p w:rsidR="00D250A0" w:rsidRPr="00036975" w:rsidRDefault="00D250A0" w:rsidP="00D250A0">
            <w:pPr>
              <w:autoSpaceDE w:val="0"/>
              <w:autoSpaceDN w:val="0"/>
            </w:pPr>
            <w:r w:rsidRPr="00036975">
              <w:t xml:space="preserve">При использовании заказчиком в </w:t>
            </w:r>
            <w:r w:rsidRPr="00036975">
              <w:rPr>
                <w:lang w:val="x-none"/>
              </w:rPr>
              <w:t xml:space="preserve">части II </w:t>
            </w:r>
            <w:r w:rsidR="00553D5F" w:rsidRPr="00036975">
              <w:rPr>
                <w:lang w:val="x-none"/>
              </w:rPr>
              <w:t>«</w:t>
            </w:r>
            <w:r w:rsidRPr="00036975">
              <w:rPr>
                <w:lang w:val="x-none"/>
              </w:rPr>
              <w:t>ТЕХНИЧЕСКОЕ ЗАДАНИЕ</w:t>
            </w:r>
            <w:r w:rsidR="00553D5F" w:rsidRPr="00036975">
              <w:rPr>
                <w:lang w:val="x-none"/>
              </w:rPr>
              <w:t>»</w:t>
            </w:r>
            <w:r w:rsidRPr="00036975">
              <w:t xml:space="preserve"> вышеуказанных терминов участник предлагает цифровое значение.</w:t>
            </w:r>
          </w:p>
          <w:p w:rsidR="00A762D8" w:rsidRPr="00036975" w:rsidRDefault="00A762D8" w:rsidP="00D250A0"/>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05805" w:rsidP="006429F3">
            <w:pPr>
              <w:autoSpaceDE w:val="0"/>
              <w:autoSpaceDN w:val="0"/>
              <w:adjustRightInd w:val="0"/>
              <w:spacing w:after="0"/>
            </w:pPr>
            <w:r w:rsidRPr="00E228DB">
              <w:t>Обеспечение заявки на участие в аукционе предусмотрено в следующем размере:</w:t>
            </w:r>
            <w:r w:rsidR="00036975" w:rsidRPr="00E228DB">
              <w:rPr>
                <w:b/>
              </w:rPr>
              <w:t xml:space="preserve"> 1 % от начальной (максимальной) цены контракта, что составляет</w:t>
            </w:r>
            <w:r w:rsidR="003F2947" w:rsidRPr="00E228DB">
              <w:t xml:space="preserve"> 463 (четыреста шестьдесят три) рубля 52 копейки.</w:t>
            </w:r>
            <w:r w:rsidRPr="00E228DB">
              <w:t xml:space="preserve"> 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755228" w:rsidP="00755228">
            <w:pPr>
              <w:keepLines/>
              <w:widowControl w:val="0"/>
              <w:suppressLineNumbers/>
              <w:suppressAutoHyphens/>
            </w:pPr>
            <w:r>
              <w:t>По</w:t>
            </w:r>
            <w:r w:rsidRPr="00755228">
              <w:t>рядок внесения денежных сре</w:t>
            </w:r>
            <w:proofErr w:type="gramStart"/>
            <w:r w:rsidRPr="00755228">
              <w:t>дств в к</w:t>
            </w:r>
            <w:proofErr w:type="gramEnd"/>
            <w:r w:rsidRPr="00755228">
              <w:t xml:space="preserve">ачестве обеспечения </w:t>
            </w:r>
            <w:r w:rsidRPr="00755228">
              <w:lastRenderedPageBreak/>
              <w:t>заявок на участие в закупке</w:t>
            </w:r>
          </w:p>
        </w:tc>
        <w:tc>
          <w:tcPr>
            <w:tcW w:w="7020" w:type="dxa"/>
            <w:tcBorders>
              <w:top w:val="single" w:sz="4" w:space="0" w:color="auto"/>
              <w:left w:val="single" w:sz="4" w:space="0" w:color="auto"/>
              <w:bottom w:val="single" w:sz="4" w:space="0" w:color="auto"/>
              <w:right w:val="single" w:sz="4" w:space="0" w:color="auto"/>
            </w:tcBorders>
          </w:tcPr>
          <w:p w:rsidR="00920052" w:rsidRDefault="00920052" w:rsidP="00920052">
            <w:r w:rsidRPr="00ED4F22">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w:t>
            </w:r>
            <w:r w:rsidRPr="00ED4F22">
              <w:lastRenderedPageBreak/>
              <w:t xml:space="preserve">обеспечения заявки на участие в </w:t>
            </w:r>
            <w:r w:rsidR="00E576AE">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E576AE">
              <w:t>аукционе</w:t>
            </w:r>
            <w:r w:rsidRPr="00ED4F22">
              <w:t xml:space="preserve"> предоставляется только путем внесения денежных средств)</w:t>
            </w:r>
            <w:r>
              <w:t>.</w:t>
            </w:r>
          </w:p>
          <w:p w:rsidR="00A762D8" w:rsidRDefault="00755228" w:rsidP="00920052">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B41505" w:rsidRPr="00BF148A" w:rsidRDefault="00B41505" w:rsidP="00B41505">
            <w:pPr>
              <w:autoSpaceDE w:val="0"/>
              <w:autoSpaceDN w:val="0"/>
              <w:adjustRightInd w:val="0"/>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proofErr w:type="gramStart"/>
            <w:r>
              <w:t>к</w:t>
            </w:r>
            <w:proofErr w:type="gramEnd"/>
            <w:r w:rsidRPr="00B41505">
              <w:t xml:space="preserve"> государственных, муниципальных учреждений</w:t>
            </w:r>
            <w:r>
              <w:t>.</w:t>
            </w:r>
            <w:r w:rsidRPr="00B41505">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FA7570">
              <w:rPr>
                <w:rFonts w:ascii="Times New Roman" w:hAnsi="Times New Roman"/>
                <w:b w:val="0"/>
                <w:bCs w:val="0"/>
              </w:rPr>
              <w:t>5 % от начальной (максимальной) цены контракта  2 317 (две тысячи триста семнадцать)</w:t>
            </w:r>
            <w:r w:rsidRPr="00BF148A">
              <w:rPr>
                <w:rFonts w:ascii="Times New Roman" w:hAnsi="Times New Roman"/>
                <w:b w:val="0"/>
                <w:bCs w:val="0"/>
              </w:rPr>
              <w:t xml:space="preserve"> </w:t>
            </w:r>
            <w:r w:rsidR="00305805">
              <w:rPr>
                <w:rFonts w:ascii="Times New Roman" w:hAnsi="Times New Roman"/>
                <w:b w:val="0"/>
                <w:bCs w:val="0"/>
              </w:rPr>
              <w:t>рублей</w:t>
            </w:r>
            <w:r w:rsidR="00FA7570">
              <w:rPr>
                <w:rFonts w:ascii="Times New Roman" w:hAnsi="Times New Roman"/>
                <w:b w:val="0"/>
                <w:bCs w:val="0"/>
              </w:rPr>
              <w:t xml:space="preserve"> </w:t>
            </w:r>
            <w:r w:rsidR="00F94E80">
              <w:rPr>
                <w:rFonts w:ascii="Times New Roman" w:hAnsi="Times New Roman"/>
                <w:b w:val="0"/>
                <w:bCs w:val="0"/>
              </w:rPr>
              <w:t>60</w:t>
            </w:r>
            <w:r w:rsidR="0011195E">
              <w:rPr>
                <w:rFonts w:ascii="Times New Roman" w:hAnsi="Times New Roman"/>
                <w:b w:val="0"/>
                <w:bCs w:val="0"/>
              </w:rPr>
              <w:t xml:space="preserve"> копеек</w:t>
            </w:r>
            <w:r w:rsidRPr="00BF148A">
              <w:rPr>
                <w:rFonts w:ascii="Times New Roman" w:hAnsi="Times New Roman"/>
                <w:b w:val="0"/>
                <w:bCs w:val="0"/>
              </w:rPr>
              <w:t>.</w:t>
            </w:r>
          </w:p>
          <w:p w:rsidR="00A762D8" w:rsidRPr="00BF148A" w:rsidRDefault="00A762D8" w:rsidP="003D5076">
            <w:pPr>
              <w:autoSpaceDE w:val="0"/>
              <w:autoSpaceDN w:val="0"/>
              <w:adjustRightInd w:val="0"/>
              <w:spacing w:after="0"/>
              <w:ind w:firstLine="540"/>
              <w:rPr>
                <w:sz w:val="22"/>
                <w:szCs w:val="22"/>
              </w:rPr>
            </w:pP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305805">
              <w:rPr>
                <w:rFonts w:ascii="Times New Roman" w:hAnsi="Times New Roman"/>
                <w:b w:val="0"/>
                <w:bCs w:val="0"/>
              </w:rPr>
              <w:t xml:space="preserve"> </w:t>
            </w:r>
            <w:r w:rsidRPr="00BF148A">
              <w:rPr>
                <w:rFonts w:ascii="Times New Roman" w:hAnsi="Times New Roman"/>
                <w:b w:val="0"/>
                <w:bCs w:val="0"/>
              </w:rPr>
              <w:t xml:space="preserve">или денежными средствами. Способ обеспечения </w:t>
            </w:r>
            <w:r w:rsidRPr="00BF148A">
              <w:rPr>
                <w:rFonts w:ascii="Times New Roman" w:hAnsi="Times New Roman"/>
                <w:b w:val="0"/>
                <w:bCs w:val="0"/>
              </w:rPr>
              <w:lastRenderedPageBreak/>
              <w:t>исполнения контракта определяется участником закупки, с которым заключается контракт, самостоятельно.</w:t>
            </w:r>
          </w:p>
          <w:bookmarkEnd w:id="27"/>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t>1) заключения контракта с участником закупки, который является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 xml:space="preserve">3) </w:t>
            </w:r>
            <w:r w:rsidR="00CC4629"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5"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6"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t>;</w:t>
            </w:r>
          </w:p>
          <w:p w:rsidR="00573FB5" w:rsidRPr="00CD77CF" w:rsidRDefault="00573FB5" w:rsidP="00573FB5">
            <w:pPr>
              <w:autoSpaceDE w:val="0"/>
              <w:autoSpaceDN w:val="0"/>
              <w:adjustRightInd w:val="0"/>
              <w:ind w:firstLine="540"/>
            </w:pPr>
            <w:proofErr w:type="gramStart"/>
            <w:r w:rsidRPr="00CD77CF">
              <w:t>9) права заказчика в случае ненадлежащего выполнения или невыполнения поставщиком (подрядчиком, исполнителем) обязательств, обеспеченных банковской</w:t>
            </w:r>
            <w:r w:rsidR="00872F65" w:rsidRPr="00CD77CF">
              <w:t xml:space="preserve"> </w:t>
            </w:r>
            <w:r w:rsidRPr="00CD77CF">
              <w:t>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CD77CF">
              <w:t xml:space="preserve"> не </w:t>
            </w:r>
            <w:proofErr w:type="gramStart"/>
            <w:r w:rsidRPr="00CD77CF">
              <w:t>превышающем</w:t>
            </w:r>
            <w:proofErr w:type="gramEnd"/>
            <w:r w:rsidRPr="00CD77CF">
              <w:t xml:space="preserve"> размер обеспечения исполнения контракта;</w:t>
            </w:r>
          </w:p>
          <w:p w:rsidR="00573FB5" w:rsidRPr="00CD77CF" w:rsidRDefault="00573FB5" w:rsidP="00573FB5">
            <w:pPr>
              <w:autoSpaceDE w:val="0"/>
              <w:autoSpaceDN w:val="0"/>
              <w:adjustRightInd w:val="0"/>
              <w:ind w:firstLine="540"/>
            </w:pPr>
            <w:r w:rsidRPr="00CD77CF">
              <w:t>10) права заказчика в случаях, установленных частью 13 статьи</w:t>
            </w:r>
            <w:r w:rsidR="00872F65" w:rsidRPr="00CD77CF">
              <w:t xml:space="preserve"> </w:t>
            </w:r>
            <w:r w:rsidRPr="00CD77CF">
              <w:t>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73FB5" w:rsidRPr="00CD77CF" w:rsidRDefault="00573FB5" w:rsidP="00573FB5">
            <w:pPr>
              <w:autoSpaceDE w:val="0"/>
              <w:autoSpaceDN w:val="0"/>
              <w:adjustRightInd w:val="0"/>
              <w:ind w:firstLine="540"/>
            </w:pPr>
            <w:r w:rsidRPr="00CD77CF">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73FB5" w:rsidRPr="00CD77CF" w:rsidRDefault="00573FB5" w:rsidP="00573FB5">
            <w:pPr>
              <w:autoSpaceDE w:val="0"/>
              <w:autoSpaceDN w:val="0"/>
              <w:adjustRightInd w:val="0"/>
              <w:ind w:firstLine="540"/>
              <w:rPr>
                <w:sz w:val="23"/>
                <w:szCs w:val="23"/>
              </w:rPr>
            </w:pPr>
            <w:r w:rsidRPr="00CD77CF">
              <w:t>12) условия о том, что расходы, возникающие в связи с перечислением денежных</w:t>
            </w:r>
            <w:r w:rsidRPr="00CD77CF">
              <w:rPr>
                <w:sz w:val="23"/>
                <w:szCs w:val="23"/>
              </w:rPr>
              <w:t xml:space="preserve"> средств гарантом по банковской гарантии, несет гарант.</w:t>
            </w:r>
          </w:p>
          <w:p w:rsidR="00A2625A" w:rsidRPr="008F1B2B" w:rsidRDefault="00A762D8" w:rsidP="00A2625A">
            <w:pPr>
              <w:autoSpaceDE w:val="0"/>
              <w:autoSpaceDN w:val="0"/>
              <w:adjustRightInd w:val="0"/>
              <w:spacing w:after="0"/>
              <w:ind w:firstLine="540"/>
            </w:pPr>
            <w:r w:rsidRPr="00972C18">
              <w:t xml:space="preserve">3. </w:t>
            </w:r>
            <w:proofErr w:type="gramStart"/>
            <w:r w:rsidR="00A2625A" w:rsidRPr="00972C18">
              <w:t xml:space="preserve">Банковская гарантия, информация о ней и документы, предусмотренные частью 9 статьи 45 Закона о контрактной системе, </w:t>
            </w:r>
            <w:r w:rsidR="004F15D7" w:rsidRPr="00972C18">
              <w:t xml:space="preserve">не размещаются </w:t>
            </w:r>
            <w:r w:rsidR="008F1B2B" w:rsidRPr="00972C18">
              <w:t xml:space="preserve">на официальном сайте, а при осуществлении </w:t>
            </w:r>
            <w:r w:rsidR="008F1B2B" w:rsidRPr="008F1B2B">
              <w:t xml:space="preserve">закупок товаров, работ, услуг, сведения о которых составляют </w:t>
            </w:r>
            <w:hyperlink r:id="rId17" w:anchor="/document/57413333/entry/1" w:history="1">
              <w:r w:rsidR="008F1B2B" w:rsidRPr="008F1B2B">
                <w:t>государственную тайну</w:t>
              </w:r>
            </w:hyperlink>
            <w:r w:rsidR="008F1B2B" w:rsidRPr="008F1B2B">
              <w:t>, включается в закрытый реестр банковских гарантий, который не размещается в единой информационной системе и на официальном сайте</w:t>
            </w:r>
            <w:r w:rsidR="004F15D7" w:rsidRPr="008F1B2B">
              <w:t>.</w:t>
            </w:r>
            <w:proofErr w:type="gramEnd"/>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Pr="00BF148A">
              <w:rPr>
                <w:rFonts w:ascii="Times New Roman" w:hAnsi="Times New Roman"/>
                <w:b w:val="0"/>
                <w:bCs w:val="0"/>
              </w:rPr>
              <w:lastRenderedPageBreak/>
              <w:t>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F148A">
              <w:rPr>
                <w:rFonts w:ascii="Times New Roman" w:hAnsi="Times New Roman"/>
                <w:b w:val="0"/>
                <w:bCs w:val="0"/>
              </w:rPr>
              <w:t>дств сч</w:t>
            </w:r>
            <w:proofErr w:type="gramEnd"/>
            <w:r w:rsidRPr="00BF148A">
              <w:rPr>
                <w:rFonts w:ascii="Times New Roman" w:hAnsi="Times New Roman"/>
                <w:b w:val="0"/>
                <w:bCs w:val="0"/>
              </w:rPr>
              <w:t xml:space="preserve">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DE6E38"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BE6D1D">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BE6D1D" w:rsidRPr="00BE6D1D">
              <w:rPr>
                <w:rFonts w:ascii="Times New Roman" w:hAnsi="Times New Roman" w:cs="Times New Roman"/>
                <w:b w:val="0"/>
                <w:bCs w:val="0"/>
              </w:rPr>
              <w:t>ПРОЕКТ КОНТРАКТА</w:t>
            </w:r>
            <w:r w:rsidRPr="00BF148A">
              <w:rPr>
                <w:rFonts w:ascii="Times New Roman" w:hAnsi="Times New Roman"/>
                <w:b w:val="0"/>
                <w:bCs w:val="0"/>
              </w:rPr>
              <w:fldChar w:fldCharType="end"/>
            </w:r>
            <w:r w:rsidR="00553D5F">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9"/>
            <w:r w:rsidR="00A2625A">
              <w:rPr>
                <w:rFonts w:ascii="Times New Roman" w:hAnsi="Times New Roman"/>
                <w:b w:val="0"/>
                <w:bCs w:val="0"/>
                <w:strike/>
                <w:color w:val="0066FF"/>
              </w:rPr>
              <w:t xml:space="preserve"> </w:t>
            </w:r>
          </w:p>
          <w:p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9809F8" w:rsidRDefault="009809F8" w:rsidP="00EE0C72">
            <w:pPr>
              <w:pStyle w:val="3"/>
              <w:keepNext w:val="0"/>
              <w:numPr>
                <w:ilvl w:val="0"/>
                <w:numId w:val="0"/>
              </w:numPr>
              <w:spacing w:before="0" w:after="120"/>
              <w:rPr>
                <w:rFonts w:ascii="Times New Roman" w:hAnsi="Times New Roman" w:cs="Times New Roman"/>
                <w:b w:val="0"/>
                <w:bCs w:val="0"/>
              </w:rPr>
            </w:pPr>
            <w:r w:rsidRPr="009809F8">
              <w:rPr>
                <w:rFonts w:ascii="Times New Roman" w:hAnsi="Times New Roman" w:cs="Times New Roman"/>
                <w:b w:val="0"/>
                <w:lang w:val="x-none" w:eastAsia="x-none"/>
              </w:rPr>
              <w:t xml:space="preserve">Муниципальное казенное учреждение «Центр материально- технического и         информационно- методического обеспечения», ИНН 8622015543, КПП 862201001, </w:t>
            </w:r>
            <w:proofErr w:type="spellStart"/>
            <w:r w:rsidRPr="009809F8">
              <w:rPr>
                <w:rFonts w:ascii="Times New Roman" w:hAnsi="Times New Roman" w:cs="Times New Roman"/>
                <w:b w:val="0"/>
                <w:lang w:val="x-none" w:eastAsia="x-none"/>
              </w:rPr>
              <w:t>Депфин</w:t>
            </w:r>
            <w:proofErr w:type="spellEnd"/>
            <w:r w:rsidRPr="009809F8">
              <w:rPr>
                <w:rFonts w:ascii="Times New Roman" w:hAnsi="Times New Roman" w:cs="Times New Roman"/>
                <w:b w:val="0"/>
                <w:lang w:val="x-none" w:eastAsia="x-none"/>
              </w:rPr>
              <w:t xml:space="preserve"> Югорска («МКУ «</w:t>
            </w:r>
            <w:proofErr w:type="spellStart"/>
            <w:r w:rsidRPr="009809F8">
              <w:rPr>
                <w:rFonts w:ascii="Times New Roman" w:hAnsi="Times New Roman" w:cs="Times New Roman"/>
                <w:b w:val="0"/>
                <w:lang w:val="x-none" w:eastAsia="x-none"/>
              </w:rPr>
              <w:t>ЦМТиИМО</w:t>
            </w:r>
            <w:proofErr w:type="spellEnd"/>
            <w:r w:rsidRPr="009809F8">
              <w:rPr>
                <w:rFonts w:ascii="Times New Roman" w:hAnsi="Times New Roman" w:cs="Times New Roman"/>
                <w:b w:val="0"/>
                <w:lang w:val="x-none" w:eastAsia="x-none"/>
              </w:rPr>
              <w:t xml:space="preserve">», </w:t>
            </w:r>
            <w:proofErr w:type="spellStart"/>
            <w:r w:rsidRPr="009809F8">
              <w:rPr>
                <w:rFonts w:ascii="Times New Roman" w:hAnsi="Times New Roman" w:cs="Times New Roman"/>
                <w:b w:val="0"/>
                <w:lang w:val="x-none" w:eastAsia="x-none"/>
              </w:rPr>
              <w:t>л.с</w:t>
            </w:r>
            <w:proofErr w:type="spellEnd"/>
            <w:r w:rsidRPr="009809F8">
              <w:rPr>
                <w:rFonts w:ascii="Times New Roman" w:hAnsi="Times New Roman" w:cs="Times New Roman"/>
                <w:b w:val="0"/>
                <w:lang w:val="x-none" w:eastAsia="x-none"/>
              </w:rPr>
              <w:t>. 070.11.004.2), счёт получателя (плательщика) 40302810100065000007, Ф-л Западно-Сибирский ПАО Банка "ФК Открытие", БИК 047162812, к/счёт 30101810465777100812</w:t>
            </w:r>
            <w:r w:rsidRPr="009809F8">
              <w:rPr>
                <w:rFonts w:ascii="Times New Roman" w:hAnsi="Times New Roman" w:cs="Times New Roman"/>
                <w:b w:val="0"/>
                <w:sz w:val="22"/>
                <w:szCs w:val="22"/>
              </w:rPr>
              <w:t>.</w:t>
            </w:r>
            <w:r w:rsidRPr="009809F8">
              <w:rPr>
                <w:rFonts w:ascii="Times New Roman" w:hAnsi="Times New Roman" w:cs="Times New Roman"/>
                <w:lang w:val="x-none" w:eastAsia="x-none"/>
              </w:rPr>
              <w:t xml:space="preserve"> </w:t>
            </w:r>
            <w:r w:rsidRPr="009809F8">
              <w:rPr>
                <w:rFonts w:ascii="Times New Roman" w:hAnsi="Times New Roman" w:cs="Times New Roman"/>
              </w:rPr>
              <w:t xml:space="preserve">Назначение платежа: </w:t>
            </w:r>
            <w:r w:rsidR="00EE0C72" w:rsidRPr="00DF7A69">
              <w:rPr>
                <w:rFonts w:ascii="Times New Roman" w:hAnsi="Times New Roman" w:cs="Times New Roman"/>
              </w:rPr>
              <w:t>«Обеспечение исполнения муниципального контракта по аукциону в электронной форме №_____ на поставку спецодежды»</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9809F8" w:rsidRDefault="00A762D8" w:rsidP="003D5076">
            <w:r w:rsidRPr="009809F8">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55C31">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55C31" w:rsidP="00355C31">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w:t>
            </w:r>
            <w:r w:rsidRPr="00BF148A">
              <w:lastRenderedPageBreak/>
              <w:t>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55C31" w:rsidP="003D5076">
            <w:pPr>
              <w:spacing w:after="120"/>
            </w:pPr>
            <w:r>
              <w:lastRenderedPageBreak/>
              <w:t xml:space="preserve">Не допускается </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7A66E3">
              <w:t>25</w:t>
            </w:r>
            <w:r w:rsidRPr="007A66E3">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7C741D" w:rsidRDefault="007C741D" w:rsidP="003D5076">
            <w:r w:rsidRPr="007C741D">
              <w:t>Н</w:t>
            </w:r>
            <w:r w:rsidR="00A762D8" w:rsidRPr="007C741D">
              <w:t xml:space="preserve">е установлено. </w:t>
            </w:r>
          </w:p>
          <w:p w:rsidR="00A762D8" w:rsidRPr="00BF148A" w:rsidRDefault="00A762D8" w:rsidP="007C741D">
            <w:r w:rsidRPr="00BF148A">
              <w:rPr>
                <w:i/>
              </w:rPr>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7C741D" w:rsidRDefault="007C741D" w:rsidP="003D5076">
            <w:r w:rsidRPr="007C741D">
              <w:t>Н</w:t>
            </w:r>
            <w:r w:rsidR="00A762D8" w:rsidRPr="007C741D">
              <w:t xml:space="preserve">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2435C8">
            <w:r w:rsidRPr="00BF148A">
              <w:t>Преимущества, предоставляемые осуществляющим производство товаров, выполнение работ, оказание услуг учреждениям и предприятиям у</w:t>
            </w:r>
            <w:r w:rsidR="002435C8">
              <w:t xml:space="preserve">головно-исполнительной системы: </w:t>
            </w:r>
            <w:r w:rsidRPr="002435C8">
              <w:t xml:space="preserve">не предоставляются. </w:t>
            </w:r>
          </w:p>
          <w:p w:rsidR="00A762D8" w:rsidRPr="00BF148A" w:rsidRDefault="00A762D8" w:rsidP="003D5076"/>
          <w:p w:rsidR="00A762D8" w:rsidRPr="00BF148A" w:rsidRDefault="00A762D8" w:rsidP="003D5076">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2435C8">
              <w:t>предоставляются</w:t>
            </w:r>
            <w:r w:rsidR="006D2481">
              <w:rPr>
                <w:vertAlign w:val="superscript"/>
              </w:rPr>
              <w:t xml:space="preserve"> </w:t>
            </w:r>
            <w:r w:rsidR="006D2481">
              <w:t>до 15% от цены контракта.</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BF148A">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FB4650" w:rsidRDefault="004E7774" w:rsidP="004E7774">
            <w:pPr>
              <w:autoSpaceDE w:val="0"/>
              <w:autoSpaceDN w:val="0"/>
              <w:adjustRightInd w:val="0"/>
            </w:pPr>
            <w:r>
              <w:rPr>
                <w:i/>
                <w:color w:val="009900"/>
              </w:rPr>
              <w:lastRenderedPageBreak/>
              <w:t xml:space="preserve">  </w:t>
            </w:r>
            <w:r w:rsidRPr="00FB4650">
              <w:rPr>
                <w:i/>
              </w:rPr>
              <w:t xml:space="preserve">-  </w:t>
            </w:r>
            <w:r w:rsidRPr="00FB4650">
              <w:t xml:space="preserve">В соответствии с Постановлением Правительства РФ от 14.07.2014 № 656 </w:t>
            </w:r>
            <w:r w:rsidR="00553D5F" w:rsidRPr="00FB4650">
              <w:t>«</w:t>
            </w:r>
            <w:r w:rsidRPr="00FB4650">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FB4650">
              <w:t>»</w:t>
            </w:r>
            <w:r w:rsidR="002E6BE2" w:rsidRPr="00FB4650">
              <w:t xml:space="preserve">: </w:t>
            </w:r>
            <w:r w:rsidRPr="00FB4650">
              <w:t>Не установлено;</w:t>
            </w:r>
          </w:p>
          <w:p w:rsidR="004E7774" w:rsidRPr="00FB4650" w:rsidRDefault="004E7774" w:rsidP="004E7774">
            <w:pPr>
              <w:autoSpaceDE w:val="0"/>
              <w:autoSpaceDN w:val="0"/>
              <w:adjustRightInd w:val="0"/>
              <w:rPr>
                <w:rFonts w:eastAsia="Calibri"/>
                <w:lang w:eastAsia="en-US"/>
              </w:rPr>
            </w:pPr>
            <w:r w:rsidRPr="00FB4650">
              <w:t xml:space="preserve"> - В соответствии с</w:t>
            </w:r>
            <w:r w:rsidRPr="00FB4650">
              <w:rPr>
                <w:rFonts w:eastAsia="Calibri"/>
                <w:lang w:eastAsia="en-US"/>
              </w:rPr>
              <w:t xml:space="preserve"> Постановлением Правительства РФ от 16 ноября 2015 г. № 1236 </w:t>
            </w:r>
            <w:r w:rsidR="00553D5F" w:rsidRPr="00FB4650">
              <w:rPr>
                <w:rFonts w:eastAsia="Calibri"/>
                <w:lang w:eastAsia="en-US"/>
              </w:rPr>
              <w:t>«</w:t>
            </w:r>
            <w:r w:rsidRPr="00FB4650">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FB4650">
              <w:rPr>
                <w:rFonts w:eastAsia="Calibri"/>
                <w:lang w:eastAsia="en-US"/>
              </w:rPr>
              <w:t>»</w:t>
            </w:r>
            <w:r w:rsidR="002E6BE2" w:rsidRPr="00FB4650">
              <w:rPr>
                <w:rFonts w:eastAsia="Calibri"/>
                <w:lang w:eastAsia="en-US"/>
              </w:rPr>
              <w:t xml:space="preserve">: </w:t>
            </w:r>
            <w:r w:rsidRPr="00FB4650">
              <w:rPr>
                <w:rFonts w:eastAsia="Calibri"/>
                <w:lang w:eastAsia="en-US"/>
              </w:rPr>
              <w:t>Не установлено;</w:t>
            </w:r>
          </w:p>
          <w:p w:rsidR="004E7774" w:rsidRDefault="004E7774" w:rsidP="004E7774">
            <w:pPr>
              <w:autoSpaceDE w:val="0"/>
              <w:autoSpaceDN w:val="0"/>
              <w:adjustRightInd w:val="0"/>
              <w:rPr>
                <w:color w:val="009900"/>
              </w:rPr>
            </w:pPr>
            <w:r w:rsidRPr="00FB4650">
              <w:t>-</w:t>
            </w:r>
            <w:r w:rsidRPr="00FB4650">
              <w:rPr>
                <w:b/>
              </w:rPr>
              <w:t xml:space="preserve"> </w:t>
            </w:r>
            <w:r w:rsidRPr="00FB4650">
              <w:t xml:space="preserve">В соответствии с Постановлением Правительства РФ от 5 февраля 2015 г. № 102 </w:t>
            </w:r>
            <w:r w:rsidR="00553D5F" w:rsidRPr="00FB4650">
              <w:t>«</w:t>
            </w:r>
            <w:r w:rsidRPr="00FB4650">
              <w:t xml:space="preserve">Об установлении ограничения допуска отдельных видов медицинских изделий, происходящих из иностранных государств, для целей осуществления закупок для </w:t>
            </w:r>
            <w:r w:rsidRPr="00FB4650">
              <w:lastRenderedPageBreak/>
              <w:t>обеспечения государственных и муниципальных нужд</w:t>
            </w:r>
            <w:r w:rsidR="00553D5F" w:rsidRPr="00FB4650">
              <w:t>»</w:t>
            </w:r>
            <w:r w:rsidR="00FB4650" w:rsidRPr="00FB4650">
              <w:t xml:space="preserve">: </w:t>
            </w:r>
            <w:r w:rsidRPr="00FB4650">
              <w:t>Не установлено;</w:t>
            </w:r>
          </w:p>
          <w:p w:rsidR="004E7774" w:rsidRDefault="004E7774" w:rsidP="004E7774">
            <w:pPr>
              <w:autoSpaceDE w:val="0"/>
              <w:autoSpaceDN w:val="0"/>
              <w:adjustRightInd w:val="0"/>
              <w:rPr>
                <w:color w:val="009900"/>
              </w:rPr>
            </w:pPr>
            <w:r>
              <w:rPr>
                <w:color w:val="009900"/>
              </w:rPr>
              <w:t xml:space="preserve">- </w:t>
            </w:r>
            <w:r w:rsidRPr="00BC7382">
              <w:t xml:space="preserve">В соответствии с Постановлением Правительства РФ от 30 ноября 2015 г. № 1289 </w:t>
            </w:r>
            <w:r w:rsidR="00553D5F" w:rsidRPr="00BC7382">
              <w:t>«</w:t>
            </w:r>
            <w:r w:rsidRPr="00BC7382">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BC7382">
              <w:t>»</w:t>
            </w:r>
            <w:r w:rsidR="00BC7382" w:rsidRPr="00BC7382">
              <w:t xml:space="preserve">: </w:t>
            </w:r>
            <w:r w:rsidRPr="00BC7382">
              <w:t>Не установлено.</w:t>
            </w:r>
          </w:p>
          <w:p w:rsidR="001E5896" w:rsidRPr="00BC7382" w:rsidRDefault="004E7774" w:rsidP="004E7774">
            <w:pPr>
              <w:autoSpaceDE w:val="0"/>
              <w:autoSpaceDN w:val="0"/>
              <w:adjustRightInd w:val="0"/>
            </w:pPr>
            <w:r w:rsidRPr="00553D5F">
              <w:rPr>
                <w:color w:val="009900"/>
              </w:rPr>
              <w:t xml:space="preserve">- </w:t>
            </w:r>
            <w:r w:rsidRPr="00BC7382">
              <w:t xml:space="preserve">В соответствии  Постановлением Правительства РФ от 11 августа 2014 г. № 791 </w:t>
            </w:r>
            <w:r w:rsidR="00553D5F" w:rsidRPr="00BC7382">
              <w:t>«</w:t>
            </w:r>
            <w:r w:rsidRPr="00BC7382">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BC7382">
              <w:t>»</w:t>
            </w:r>
            <w:r w:rsidR="00BC7382" w:rsidRPr="00BC7382">
              <w:t xml:space="preserve">:  </w:t>
            </w:r>
            <w:r w:rsidRPr="00BC7382">
              <w:t xml:space="preserve"> </w:t>
            </w:r>
            <w:r w:rsidR="000413E5">
              <w:t>У</w:t>
            </w:r>
            <w:r w:rsidRPr="00BC7382">
              <w:t>становлено.</w:t>
            </w:r>
          </w:p>
          <w:p w:rsidR="00954B5C" w:rsidRPr="00BC7382" w:rsidRDefault="00DE6E38" w:rsidP="00954B5C">
            <w:pPr>
              <w:autoSpaceDE w:val="0"/>
              <w:autoSpaceDN w:val="0"/>
              <w:adjustRightInd w:val="0"/>
            </w:pPr>
            <w:r w:rsidRPr="00BC7382">
              <w:t>- В соответствии с Постановлением Правительства РФ от 22.08.201</w:t>
            </w:r>
            <w:r w:rsidR="00B34D50" w:rsidRPr="00BC7382">
              <w:t>6</w:t>
            </w:r>
            <w:r w:rsidRPr="00BC7382">
              <w:t xml:space="preserve"> №832 </w:t>
            </w:r>
            <w:r w:rsidR="00553D5F" w:rsidRPr="00BC7382">
              <w:t>«</w:t>
            </w:r>
            <w:r w:rsidRPr="00BC7382">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BC7382">
              <w:t>»</w:t>
            </w:r>
            <w:r w:rsidR="00BC7382" w:rsidRPr="00BC7382">
              <w:t xml:space="preserve">: </w:t>
            </w:r>
            <w:r w:rsidR="00954B5C" w:rsidRPr="00BC7382">
              <w:t>Не установлено;</w:t>
            </w:r>
          </w:p>
          <w:p w:rsidR="00954B5C" w:rsidRPr="007644D8" w:rsidRDefault="00954B5C" w:rsidP="00553D5F">
            <w:pPr>
              <w:autoSpaceDE w:val="0"/>
              <w:autoSpaceDN w:val="0"/>
              <w:adjustRightInd w:val="0"/>
            </w:pPr>
            <w:r w:rsidRPr="007644D8">
              <w:t xml:space="preserve">- В соответствии </w:t>
            </w:r>
            <w:r w:rsidR="00B85153" w:rsidRPr="007644D8">
              <w:t xml:space="preserve">с </w:t>
            </w:r>
            <w:r w:rsidRPr="007644D8">
              <w:t>Постановление</w:t>
            </w:r>
            <w:r w:rsidR="00B85153" w:rsidRPr="007644D8">
              <w:t>м</w:t>
            </w:r>
            <w:r w:rsidRPr="007644D8">
              <w:t xml:space="preserve"> Правительства РФ от 26.09.2016 № 968 </w:t>
            </w:r>
            <w:r w:rsidR="00553D5F" w:rsidRPr="007644D8">
              <w:t>«</w:t>
            </w:r>
            <w:r w:rsidRPr="007644D8">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7644D8">
              <w:t>»</w:t>
            </w:r>
            <w:r w:rsidR="007644D8" w:rsidRPr="007644D8">
              <w:t xml:space="preserve">: </w:t>
            </w:r>
            <w:r w:rsidRPr="007644D8">
              <w:t>Не установлено</w:t>
            </w:r>
            <w:r w:rsidR="00553D5F" w:rsidRPr="007644D8">
              <w:t>»</w:t>
            </w:r>
            <w:r w:rsidR="00307F83" w:rsidRPr="007644D8">
              <w:t>;</w:t>
            </w:r>
          </w:p>
          <w:p w:rsidR="00553D5F" w:rsidRDefault="00553D5F" w:rsidP="00553D5F">
            <w:pPr>
              <w:autoSpaceDE w:val="0"/>
              <w:autoSpaceDN w:val="0"/>
              <w:adjustRightInd w:val="0"/>
              <w:rPr>
                <w:color w:val="FF0000"/>
              </w:rPr>
            </w:pPr>
            <w:r w:rsidRPr="002B5C6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2B5C68">
              <w:t>;</w:t>
            </w:r>
          </w:p>
          <w:p w:rsidR="00307F83" w:rsidRPr="007E2FDE" w:rsidRDefault="00307F83" w:rsidP="00930FAD">
            <w:pPr>
              <w:autoSpaceDE w:val="0"/>
              <w:autoSpaceDN w:val="0"/>
              <w:adjustRightInd w:val="0"/>
            </w:pPr>
            <w:r w:rsidRPr="007E2FDE">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930FAD" w:rsidRPr="007E2FDE">
              <w:t>;</w:t>
            </w:r>
          </w:p>
          <w:p w:rsidR="00930FAD" w:rsidRPr="00245CA5" w:rsidRDefault="00930FAD" w:rsidP="00930FAD">
            <w:pPr>
              <w:autoSpaceDE w:val="0"/>
              <w:autoSpaceDN w:val="0"/>
              <w:adjustRightInd w:val="0"/>
            </w:pPr>
            <w:r w:rsidRPr="00245CA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rsidR="00245CA5" w:rsidRPr="00245CA5">
              <w:t xml:space="preserve">иципальных нужд»: </w:t>
            </w:r>
            <w:r w:rsidRPr="00245CA5">
              <w:t>Не установлено;</w:t>
            </w:r>
          </w:p>
          <w:p w:rsidR="00930FAD" w:rsidRPr="00307F83" w:rsidRDefault="00930FAD" w:rsidP="00245CA5">
            <w:pPr>
              <w:autoSpaceDE w:val="0"/>
              <w:autoSpaceDN w:val="0"/>
              <w:adjustRightInd w:val="0"/>
              <w:rPr>
                <w:color w:val="FF0000"/>
              </w:rPr>
            </w:pPr>
            <w:r w:rsidRPr="00245CA5">
              <w:t xml:space="preserve">- В соответствии с приказом Минфина России от 4 июня 2018 г. № 126н «Об условиях допуска товаров, происходящих из </w:t>
            </w:r>
            <w:r w:rsidRPr="00245CA5">
              <w:lastRenderedPageBreak/>
              <w:t>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BF148A"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r w:rsidR="006768BF">
              <w:rPr>
                <w:rFonts w:ascii="Times New Roman" w:hAnsi="Times New Roman" w:cs="Times New Roman"/>
                <w:sz w:val="24"/>
                <w:szCs w:val="24"/>
              </w:rPr>
              <w:t xml:space="preserve">, </w:t>
            </w:r>
            <w:r w:rsidR="006768BF" w:rsidRPr="00684E3A">
              <w:rPr>
                <w:rFonts w:ascii="Times New Roman" w:hAnsi="Times New Roman" w:cs="Times New Roman"/>
                <w:b/>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Start"/>
            <w:r w:rsidR="006768BF" w:rsidRPr="006768BF">
              <w:rPr>
                <w:rFonts w:ascii="Times New Roman" w:hAnsi="Times New Roman" w:cs="Times New Roman"/>
                <w:sz w:val="24"/>
                <w:szCs w:val="24"/>
              </w:rPr>
              <w:t>.</w:t>
            </w:r>
            <w:r w:rsidRPr="00BF148A">
              <w:rPr>
                <w:rFonts w:ascii="Times New Roman" w:hAnsi="Times New Roman" w:cs="Times New Roman"/>
                <w:sz w:val="24"/>
                <w:szCs w:val="24"/>
              </w:rPr>
              <w:t>.</w:t>
            </w:r>
            <w:proofErr w:type="gramEnd"/>
          </w:p>
          <w:p w:rsidR="00A762D8" w:rsidRPr="00BF148A"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w:t>
            </w:r>
            <w:r w:rsidRPr="00BF148A">
              <w:rPr>
                <w:rFonts w:ascii="Times New Roman" w:hAnsi="Times New Roman" w:cs="Times New Roman"/>
                <w:sz w:val="24"/>
                <w:szCs w:val="24"/>
              </w:rPr>
              <w:lastRenderedPageBreak/>
              <w:t>(штрафов,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9D581C">
              <w:rPr>
                <w:rFonts w:ascii="Times New Roman" w:hAnsi="Times New Roman" w:cs="Times New Roman"/>
                <w:sz w:val="24"/>
                <w:szCs w:val="24"/>
              </w:rPr>
              <w:t xml:space="preserve">заказчиком </w:t>
            </w:r>
            <w:r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w:t>
            </w:r>
            <w:r w:rsidRPr="009D581C">
              <w:rPr>
                <w:rFonts w:ascii="Times New Roman" w:hAnsi="Times New Roman" w:cs="Times New Roman"/>
                <w:sz w:val="24"/>
                <w:szCs w:val="24"/>
              </w:rPr>
              <w:t>и доводится до сведения всех участников закупки не позднее рабочего</w:t>
            </w:r>
            <w:r w:rsidRPr="00BF148A">
              <w:rPr>
                <w:rFonts w:ascii="Times New Roman" w:hAnsi="Times New Roman" w:cs="Times New Roman"/>
                <w:sz w:val="24"/>
                <w:szCs w:val="24"/>
              </w:rPr>
              <w:t xml:space="preserve">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proofErr w:type="gramStart"/>
            <w:r w:rsidRPr="00BF148A">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002E378C" w:rsidRPr="002E378C">
              <w:rPr>
                <w:rFonts w:ascii="Times New Roman" w:hAnsi="Times New Roman" w:cs="Times New Roman"/>
                <w:sz w:val="24"/>
                <w:szCs w:val="24"/>
              </w:rPr>
              <w:t>наряду с требованиями, предусмотренными настоящ</w:t>
            </w:r>
            <w:r w:rsidR="002E378C">
              <w:rPr>
                <w:rFonts w:ascii="Times New Roman" w:hAnsi="Times New Roman" w:cs="Times New Roman"/>
                <w:sz w:val="24"/>
                <w:szCs w:val="24"/>
              </w:rPr>
              <w:t>им</w:t>
            </w:r>
            <w:r w:rsidR="002E378C" w:rsidRPr="002E378C">
              <w:rPr>
                <w:rFonts w:ascii="Times New Roman" w:hAnsi="Times New Roman" w:cs="Times New Roman"/>
                <w:sz w:val="24"/>
                <w:szCs w:val="24"/>
              </w:rPr>
              <w:t xml:space="preserve"> пункт</w:t>
            </w:r>
            <w:r w:rsidR="002E378C">
              <w:rPr>
                <w:rFonts w:ascii="Times New Roman" w:hAnsi="Times New Roman" w:cs="Times New Roman"/>
                <w:sz w:val="24"/>
                <w:szCs w:val="24"/>
              </w:rPr>
              <w:t>ом</w:t>
            </w:r>
            <w:r w:rsidR="002E378C" w:rsidRPr="002E378C">
              <w:rPr>
                <w:rFonts w:ascii="Times New Roman" w:hAnsi="Times New Roman" w:cs="Times New Roman"/>
                <w:sz w:val="24"/>
                <w:szCs w:val="24"/>
              </w:rPr>
              <w:t xml:space="preserve">, </w:t>
            </w:r>
            <w:r w:rsidRPr="00BF148A">
              <w:rPr>
                <w:rFonts w:ascii="Times New Roman" w:hAnsi="Times New Roman" w:cs="Times New Roman"/>
                <w:sz w:val="24"/>
                <w:szCs w:val="24"/>
              </w:rPr>
              <w:t>обязан представить заказчику обоснование предлагаемой цены</w:t>
            </w:r>
            <w:proofErr w:type="gramEnd"/>
            <w:r w:rsidRPr="00BF148A">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w:t>
            </w:r>
            <w:r w:rsidRPr="00BF148A">
              <w:rPr>
                <w:rFonts w:ascii="Times New Roman" w:hAnsi="Times New Roman" w:cs="Times New Roman"/>
                <w:sz w:val="24"/>
                <w:szCs w:val="24"/>
              </w:rPr>
              <w:lastRenderedPageBreak/>
              <w:t xml:space="preserve">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rsidR="00A762D8" w:rsidRPr="00BF148A" w:rsidRDefault="00A762D8" w:rsidP="00A762D8">
      <w:pPr>
        <w:autoSpaceDE w:val="0"/>
        <w:autoSpaceDN w:val="0"/>
        <w:adjustRightInd w:val="0"/>
        <w:spacing w:after="0"/>
        <w:rPr>
          <w:i/>
          <w:iCs/>
        </w:rPr>
      </w:pPr>
    </w:p>
    <w:p w:rsidR="003F05E4" w:rsidRPr="003F05E4" w:rsidRDefault="007114E3" w:rsidP="003F05E4">
      <w:pPr>
        <w:suppressAutoHyphens/>
        <w:spacing w:after="0"/>
        <w:rPr>
          <w:lang w:eastAsia="ar-SA"/>
        </w:rPr>
      </w:pPr>
      <w:r>
        <w:rPr>
          <w:b/>
          <w:lang w:eastAsia="ar-SA"/>
        </w:rPr>
        <w:t>1</w:t>
      </w:r>
      <w:r w:rsidR="003F05E4" w:rsidRPr="003F05E4">
        <w:rPr>
          <w:b/>
          <w:lang w:val="x-none" w:eastAsia="ar-SA"/>
        </w:rPr>
        <w:t>Муниципальный заказчик:</w:t>
      </w:r>
    </w:p>
    <w:p w:rsidR="003F05E4" w:rsidRPr="003F05E4" w:rsidRDefault="003F05E4" w:rsidP="003F05E4">
      <w:pPr>
        <w:suppressAutoHyphens/>
        <w:snapToGrid w:val="0"/>
        <w:rPr>
          <w:lang w:eastAsia="ar-SA"/>
        </w:rPr>
      </w:pPr>
      <w:r w:rsidRPr="003F05E4">
        <w:rPr>
          <w:lang w:eastAsia="ar-SA"/>
        </w:rPr>
        <w:t>Муниципальное казенное учреждение «Центр материально-технического и информационн</w:t>
      </w:r>
      <w:proofErr w:type="gramStart"/>
      <w:r w:rsidRPr="003F05E4">
        <w:rPr>
          <w:lang w:eastAsia="ar-SA"/>
        </w:rPr>
        <w:t>о-</w:t>
      </w:r>
      <w:proofErr w:type="gramEnd"/>
      <w:r w:rsidRPr="003F05E4">
        <w:rPr>
          <w:lang w:eastAsia="ar-SA"/>
        </w:rPr>
        <w:t xml:space="preserve"> методического обеспечения».</w:t>
      </w:r>
    </w:p>
    <w:p w:rsidR="003F05E4" w:rsidRPr="003F05E4" w:rsidRDefault="003F05E4" w:rsidP="003F05E4">
      <w:pPr>
        <w:suppressAutoHyphens/>
        <w:snapToGrid w:val="0"/>
        <w:rPr>
          <w:lang w:eastAsia="ar-SA"/>
        </w:rPr>
      </w:pPr>
      <w:r w:rsidRPr="003F05E4">
        <w:rPr>
          <w:b/>
          <w:lang w:eastAsia="ar-SA"/>
        </w:rPr>
        <w:t>2. Предмет муниципального контракта:</w:t>
      </w:r>
      <w:r w:rsidRPr="003F05E4">
        <w:rPr>
          <w:lang w:eastAsia="ar-SA"/>
        </w:rPr>
        <w:t xml:space="preserve"> поставка спецодежды.</w:t>
      </w:r>
    </w:p>
    <w:p w:rsidR="003F05E4" w:rsidRPr="003F05E4" w:rsidRDefault="003F05E4" w:rsidP="003F05E4">
      <w:pPr>
        <w:suppressAutoHyphens/>
        <w:rPr>
          <w:color w:val="000000"/>
          <w:lang w:eastAsia="ar-SA"/>
        </w:rPr>
      </w:pPr>
      <w:r w:rsidRPr="003F05E4">
        <w:rPr>
          <w:b/>
          <w:color w:val="383838"/>
          <w:lang w:eastAsia="ar-SA"/>
        </w:rPr>
        <w:t>3.</w:t>
      </w:r>
      <w:r w:rsidRPr="003F05E4">
        <w:rPr>
          <w:b/>
          <w:lang w:eastAsia="ar-SA"/>
        </w:rPr>
        <w:t xml:space="preserve"> Срок поставки товара:</w:t>
      </w:r>
      <w:r w:rsidRPr="003F05E4">
        <w:rPr>
          <w:lang w:eastAsia="ar-SA"/>
        </w:rPr>
        <w:t xml:space="preserve"> в течение 30 дней со дня подписания муниципального контракта.</w:t>
      </w:r>
    </w:p>
    <w:p w:rsidR="003F05E4" w:rsidRPr="003F05E4" w:rsidRDefault="003F05E4" w:rsidP="003F05E4">
      <w:r w:rsidRPr="003F05E4">
        <w:rPr>
          <w:b/>
          <w:lang w:eastAsia="ar-SA"/>
        </w:rPr>
        <w:t>4. Место поставки:</w:t>
      </w:r>
      <w:r w:rsidRPr="003F05E4">
        <w:t xml:space="preserve"> 628260, ул. Геологов, 9, г. Югорск, Ханты-Мансийский автономный округ-Югра, Тюменская область.</w:t>
      </w:r>
    </w:p>
    <w:p w:rsidR="003F05E4" w:rsidRPr="003F05E4" w:rsidRDefault="003F05E4" w:rsidP="003F05E4">
      <w:pPr>
        <w:rPr>
          <w:b/>
        </w:rPr>
      </w:pPr>
      <w:r w:rsidRPr="003F05E4">
        <w:rPr>
          <w:b/>
          <w:bCs/>
        </w:rPr>
        <w:t>5. Н</w:t>
      </w:r>
      <w:r w:rsidRPr="003F05E4">
        <w:rPr>
          <w:b/>
        </w:rPr>
        <w:t>аименование, характеристика и количество поставляемого товара:</w:t>
      </w:r>
    </w:p>
    <w:tbl>
      <w:tblPr>
        <w:tblpPr w:leftFromText="180" w:rightFromText="180" w:bottomFromText="200" w:vertAnchor="text" w:horzAnchor="margin" w:tblpY="30"/>
        <w:tblW w:w="10315" w:type="dxa"/>
        <w:tblLayout w:type="fixed"/>
        <w:tblLook w:val="04A0" w:firstRow="1" w:lastRow="0" w:firstColumn="1" w:lastColumn="0" w:noHBand="0" w:noVBand="1"/>
      </w:tblPr>
      <w:tblGrid>
        <w:gridCol w:w="565"/>
        <w:gridCol w:w="1275"/>
        <w:gridCol w:w="6490"/>
        <w:gridCol w:w="992"/>
        <w:gridCol w:w="567"/>
        <w:gridCol w:w="426"/>
      </w:tblGrid>
      <w:tr w:rsidR="003F05E4" w:rsidRPr="003F05E4" w:rsidTr="002B6555">
        <w:tc>
          <w:tcPr>
            <w:tcW w:w="565"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6"/>
                <w:szCs w:val="16"/>
              </w:rPr>
            </w:pPr>
            <w:r w:rsidRPr="003F05E4">
              <w:rPr>
                <w:sz w:val="16"/>
                <w:szCs w:val="16"/>
              </w:rPr>
              <w:t xml:space="preserve">№ </w:t>
            </w:r>
            <w:proofErr w:type="gramStart"/>
            <w:r w:rsidRPr="003F05E4">
              <w:rPr>
                <w:sz w:val="16"/>
                <w:szCs w:val="16"/>
              </w:rPr>
              <w:t>п</w:t>
            </w:r>
            <w:proofErr w:type="gramEnd"/>
            <w:r w:rsidRPr="003F05E4">
              <w:rPr>
                <w:sz w:val="16"/>
                <w:szCs w:val="16"/>
              </w:rPr>
              <w:t>/п</w:t>
            </w:r>
          </w:p>
        </w:tc>
        <w:tc>
          <w:tcPr>
            <w:tcW w:w="1275"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ind w:left="-108" w:right="-108"/>
              <w:jc w:val="center"/>
              <w:rPr>
                <w:sz w:val="16"/>
                <w:szCs w:val="16"/>
              </w:rPr>
            </w:pPr>
            <w:r w:rsidRPr="003F05E4">
              <w:rPr>
                <w:sz w:val="16"/>
                <w:szCs w:val="16"/>
              </w:rPr>
              <w:t>Наименование товара</w:t>
            </w:r>
          </w:p>
        </w:tc>
        <w:tc>
          <w:tcPr>
            <w:tcW w:w="6490"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6"/>
                <w:szCs w:val="16"/>
              </w:rPr>
            </w:pPr>
            <w:r w:rsidRPr="003F05E4">
              <w:rPr>
                <w:sz w:val="16"/>
                <w:szCs w:val="16"/>
              </w:rPr>
              <w:t>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r w:rsidRPr="003F05E4">
              <w:rPr>
                <w:sz w:val="14"/>
                <w:szCs w:val="14"/>
              </w:rPr>
              <w:t>Рост/</w:t>
            </w:r>
          </w:p>
          <w:p w:rsidR="003F05E4" w:rsidRPr="003F05E4" w:rsidRDefault="003F05E4" w:rsidP="002B6555">
            <w:pPr>
              <w:jc w:val="center"/>
              <w:rPr>
                <w:sz w:val="14"/>
                <w:szCs w:val="14"/>
              </w:rPr>
            </w:pPr>
            <w:r w:rsidRPr="003F05E4">
              <w:rPr>
                <w:sz w:val="14"/>
                <w:szCs w:val="14"/>
              </w:rPr>
              <w:t>размер</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r w:rsidRPr="003F05E4">
              <w:rPr>
                <w:sz w:val="14"/>
                <w:szCs w:val="14"/>
              </w:rPr>
              <w:t>Ед. изм.</w:t>
            </w:r>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ind w:left="-108" w:right="-108"/>
              <w:jc w:val="center"/>
              <w:rPr>
                <w:sz w:val="14"/>
                <w:szCs w:val="14"/>
              </w:rPr>
            </w:pPr>
            <w:r w:rsidRPr="003F05E4">
              <w:rPr>
                <w:sz w:val="14"/>
                <w:szCs w:val="14"/>
              </w:rPr>
              <w:t>Кол-во</w:t>
            </w:r>
          </w:p>
        </w:tc>
      </w:tr>
      <w:tr w:rsidR="003F05E4" w:rsidRPr="003F05E4" w:rsidTr="002B6555">
        <w:trPr>
          <w:trHeight w:val="155"/>
        </w:trPr>
        <w:tc>
          <w:tcPr>
            <w:tcW w:w="565" w:type="dxa"/>
            <w:vMerge w:val="restart"/>
            <w:tcBorders>
              <w:top w:val="single" w:sz="4" w:space="0" w:color="auto"/>
              <w:left w:val="single" w:sz="4" w:space="0" w:color="auto"/>
              <w:bottom w:val="single" w:sz="4" w:space="0" w:color="auto"/>
              <w:right w:val="single" w:sz="4" w:space="0" w:color="auto"/>
            </w:tcBorders>
          </w:tcPr>
          <w:p w:rsidR="003F05E4" w:rsidRPr="003F05E4" w:rsidRDefault="003F05E4" w:rsidP="002B6555">
            <w:pPr>
              <w:jc w:val="center"/>
              <w:rPr>
                <w:sz w:val="16"/>
                <w:szCs w:val="16"/>
              </w:rPr>
            </w:pPr>
          </w:p>
          <w:p w:rsidR="003F05E4" w:rsidRPr="003F05E4" w:rsidRDefault="003F05E4" w:rsidP="002B6555">
            <w:pPr>
              <w:jc w:val="center"/>
              <w:rPr>
                <w:sz w:val="16"/>
                <w:szCs w:val="16"/>
              </w:rPr>
            </w:pPr>
            <w:r w:rsidRPr="003F05E4">
              <w:rPr>
                <w:sz w:val="16"/>
                <w:szCs w:val="16"/>
              </w:rPr>
              <w:t>1</w:t>
            </w:r>
          </w:p>
        </w:tc>
        <w:tc>
          <w:tcPr>
            <w:tcW w:w="1275" w:type="dxa"/>
            <w:vMerge w:val="restart"/>
            <w:tcBorders>
              <w:top w:val="single" w:sz="4" w:space="0" w:color="auto"/>
              <w:left w:val="single" w:sz="4" w:space="0" w:color="auto"/>
              <w:bottom w:val="nil"/>
              <w:right w:val="single" w:sz="4" w:space="0" w:color="auto"/>
            </w:tcBorders>
          </w:tcPr>
          <w:p w:rsidR="003F05E4" w:rsidRPr="003F05E4" w:rsidRDefault="00E73DDF" w:rsidP="002B6555">
            <w:pPr>
              <w:spacing w:after="0"/>
              <w:rPr>
                <w:sz w:val="16"/>
                <w:szCs w:val="16"/>
              </w:rPr>
            </w:pPr>
            <w:r w:rsidRPr="00E73DDF">
              <w:rPr>
                <w:sz w:val="16"/>
                <w:szCs w:val="16"/>
              </w:rPr>
              <w:t>Костюм  мужской, для защиты от общих производственных загрязнений и механических воздействий.</w:t>
            </w:r>
          </w:p>
        </w:tc>
        <w:tc>
          <w:tcPr>
            <w:tcW w:w="6490" w:type="dxa"/>
            <w:vMerge w:val="restart"/>
            <w:tcBorders>
              <w:top w:val="single" w:sz="4" w:space="0" w:color="auto"/>
              <w:left w:val="single" w:sz="4" w:space="0" w:color="auto"/>
              <w:bottom w:val="nil"/>
              <w:right w:val="single" w:sz="4" w:space="0" w:color="auto"/>
            </w:tcBorders>
            <w:hideMark/>
          </w:tcPr>
          <w:p w:rsidR="003F05E4" w:rsidRPr="003F05E4" w:rsidRDefault="00E73DDF" w:rsidP="002B6555">
            <w:pPr>
              <w:shd w:val="clear" w:color="auto" w:fill="FFFFFF"/>
              <w:spacing w:after="0"/>
              <w:jc w:val="left"/>
              <w:rPr>
                <w:color w:val="000000"/>
                <w:sz w:val="16"/>
                <w:szCs w:val="16"/>
              </w:rPr>
            </w:pPr>
            <w:r w:rsidRPr="00E73DDF">
              <w:rPr>
                <w:color w:val="000000"/>
                <w:sz w:val="16"/>
                <w:szCs w:val="16"/>
              </w:rPr>
              <w:t>Костюм-куртка и брюки.                                                                                                                                                                                                                                       Куртка:                                                                                                                                                                                                                                                                                                с центральной застежкой на пуговицы. Отложной воротник. Накладные карманы. Манжеты на пуговицах.                                                                                                  Брюки: застежка на пуговицах. Шлевки под ремень. Усилительные накладки.                                                                                                                                                Плотность ткани: не менее 210 г/м</w:t>
            </w:r>
            <w:proofErr w:type="gramStart"/>
            <w:r w:rsidRPr="00E73DDF">
              <w:rPr>
                <w:color w:val="000000"/>
                <w:sz w:val="16"/>
                <w:szCs w:val="16"/>
              </w:rPr>
              <w:t>2</w:t>
            </w:r>
            <w:proofErr w:type="gramEnd"/>
            <w:r w:rsidRPr="00E73DDF">
              <w:rPr>
                <w:color w:val="000000"/>
                <w:sz w:val="16"/>
                <w:szCs w:val="16"/>
              </w:rPr>
              <w:t xml:space="preserve"> и не более 260 г/м2. Состав ткани: </w:t>
            </w:r>
            <w:proofErr w:type="gramStart"/>
            <w:r w:rsidRPr="00E73DDF">
              <w:rPr>
                <w:color w:val="000000"/>
                <w:sz w:val="16"/>
                <w:szCs w:val="16"/>
              </w:rPr>
              <w:t>смесовая</w:t>
            </w:r>
            <w:proofErr w:type="gramEnd"/>
            <w:r w:rsidRPr="00E73DDF">
              <w:rPr>
                <w:color w:val="000000"/>
                <w:sz w:val="16"/>
                <w:szCs w:val="16"/>
              </w:rPr>
              <w:t xml:space="preserve">, не менее 50% хлопок, полиэфир. Цвет: черный, темно-синий.                          </w:t>
            </w:r>
            <w:r>
              <w:rPr>
                <w:color w:val="000000"/>
                <w:sz w:val="16"/>
                <w:szCs w:val="16"/>
              </w:rPr>
              <w:t xml:space="preserve">                             </w:t>
            </w:r>
            <w:r w:rsidRPr="00E73DDF">
              <w:rPr>
                <w:color w:val="000000"/>
                <w:sz w:val="16"/>
                <w:szCs w:val="16"/>
              </w:rPr>
              <w:t xml:space="preserve">                     ГОСТ 12.4.280-2014</w:t>
            </w:r>
          </w:p>
        </w:tc>
        <w:tc>
          <w:tcPr>
            <w:tcW w:w="992"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spacing w:after="0"/>
              <w:jc w:val="center"/>
              <w:rPr>
                <w:rFonts w:eastAsia="Calibri"/>
                <w:sz w:val="16"/>
                <w:szCs w:val="16"/>
                <w:lang w:eastAsia="en-US"/>
              </w:rPr>
            </w:pPr>
            <w:r w:rsidRPr="003F05E4">
              <w:rPr>
                <w:rFonts w:eastAsia="Calibri"/>
                <w:sz w:val="16"/>
                <w:szCs w:val="16"/>
                <w:lang w:eastAsia="en-US"/>
              </w:rPr>
              <w:t>52/176</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rFonts w:eastAsia="Calibri"/>
                <w:sz w:val="14"/>
                <w:szCs w:val="14"/>
              </w:rPr>
            </w:pPr>
            <w:r w:rsidRPr="003F05E4">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F05E4" w:rsidRPr="003F05E4" w:rsidRDefault="003412C2" w:rsidP="002B6555">
            <w:pPr>
              <w:spacing w:after="0"/>
              <w:jc w:val="center"/>
              <w:rPr>
                <w:rFonts w:eastAsia="Calibri"/>
                <w:sz w:val="16"/>
                <w:szCs w:val="16"/>
                <w:lang w:eastAsia="en-US"/>
              </w:rPr>
            </w:pPr>
            <w:r>
              <w:rPr>
                <w:rFonts w:eastAsia="Calibri"/>
                <w:sz w:val="16"/>
                <w:szCs w:val="16"/>
                <w:lang w:eastAsia="en-US"/>
              </w:rPr>
              <w:t>50/182</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rFonts w:eastAsia="Calibri"/>
                <w:sz w:val="14"/>
                <w:szCs w:val="14"/>
              </w:rPr>
            </w:pPr>
            <w:r w:rsidRPr="003F05E4">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spacing w:after="0"/>
              <w:jc w:val="center"/>
              <w:rPr>
                <w:rFonts w:eastAsia="Calibri"/>
                <w:sz w:val="16"/>
                <w:szCs w:val="16"/>
                <w:lang w:eastAsia="en-US"/>
              </w:rPr>
            </w:pPr>
            <w:r w:rsidRPr="003F05E4">
              <w:rPr>
                <w:rFonts w:eastAsia="Calibri"/>
                <w:sz w:val="16"/>
                <w:szCs w:val="16"/>
                <w:lang w:eastAsia="en-US"/>
              </w:rPr>
              <w:t>54/170</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rFonts w:eastAsia="Calibri"/>
                <w:sz w:val="14"/>
                <w:szCs w:val="14"/>
              </w:rPr>
            </w:pPr>
            <w:r w:rsidRPr="003F05E4">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spacing w:after="0"/>
              <w:jc w:val="center"/>
              <w:rPr>
                <w:rFonts w:eastAsia="Calibri"/>
                <w:sz w:val="16"/>
                <w:szCs w:val="16"/>
                <w:lang w:eastAsia="en-US"/>
              </w:rPr>
            </w:pPr>
            <w:r w:rsidRPr="003F05E4">
              <w:rPr>
                <w:rFonts w:eastAsia="Calibri"/>
                <w:sz w:val="16"/>
                <w:szCs w:val="16"/>
                <w:lang w:eastAsia="en-US"/>
              </w:rPr>
              <w:t>48/176</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rFonts w:eastAsia="Calibri"/>
                <w:sz w:val="14"/>
                <w:szCs w:val="14"/>
              </w:rPr>
            </w:pPr>
            <w:r w:rsidRPr="003F05E4">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spacing w:after="0"/>
              <w:jc w:val="center"/>
              <w:rPr>
                <w:rFonts w:eastAsia="Calibri"/>
                <w:sz w:val="16"/>
                <w:szCs w:val="16"/>
                <w:lang w:eastAsia="en-US"/>
              </w:rPr>
            </w:pPr>
            <w:r w:rsidRPr="003F05E4">
              <w:rPr>
                <w:rFonts w:eastAsia="Calibri"/>
                <w:sz w:val="16"/>
                <w:szCs w:val="16"/>
                <w:lang w:eastAsia="en-US"/>
              </w:rPr>
              <w:t>56/180</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rFonts w:eastAsia="Calibri"/>
                <w:sz w:val="14"/>
                <w:szCs w:val="14"/>
              </w:rPr>
            </w:pPr>
            <w:r w:rsidRPr="003F05E4">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F05E4" w:rsidRPr="003F05E4" w:rsidRDefault="003412C2" w:rsidP="002B6555">
            <w:pPr>
              <w:spacing w:after="0"/>
              <w:jc w:val="center"/>
              <w:rPr>
                <w:rFonts w:eastAsia="Calibri"/>
                <w:sz w:val="16"/>
                <w:szCs w:val="16"/>
                <w:lang w:eastAsia="en-US"/>
              </w:rPr>
            </w:pPr>
            <w:r>
              <w:rPr>
                <w:rFonts w:eastAsia="Calibri"/>
                <w:sz w:val="16"/>
                <w:szCs w:val="16"/>
                <w:lang w:eastAsia="en-US"/>
              </w:rPr>
              <w:t>52</w:t>
            </w:r>
            <w:r w:rsidR="003F05E4" w:rsidRPr="003F05E4">
              <w:rPr>
                <w:rFonts w:eastAsia="Calibri"/>
                <w:sz w:val="16"/>
                <w:szCs w:val="16"/>
                <w:lang w:eastAsia="en-US"/>
              </w:rPr>
              <w:t>/190</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rFonts w:eastAsia="Calibri"/>
                <w:sz w:val="14"/>
                <w:szCs w:val="14"/>
              </w:rPr>
            </w:pPr>
            <w:r w:rsidRPr="003F05E4">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spacing w:after="0"/>
              <w:jc w:val="center"/>
              <w:rPr>
                <w:rFonts w:eastAsia="Calibri"/>
                <w:sz w:val="16"/>
                <w:szCs w:val="16"/>
                <w:lang w:eastAsia="en-US"/>
              </w:rPr>
            </w:pPr>
            <w:r w:rsidRPr="003F05E4">
              <w:rPr>
                <w:rFonts w:eastAsia="Calibri"/>
                <w:sz w:val="16"/>
                <w:szCs w:val="16"/>
                <w:lang w:eastAsia="en-US"/>
              </w:rPr>
              <w:t>54/176</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rFonts w:eastAsia="Calibri"/>
                <w:sz w:val="14"/>
                <w:szCs w:val="14"/>
              </w:rPr>
            </w:pPr>
            <w:r w:rsidRPr="003F05E4">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spacing w:after="0"/>
              <w:jc w:val="center"/>
              <w:rPr>
                <w:rFonts w:eastAsia="Calibri"/>
                <w:sz w:val="16"/>
                <w:szCs w:val="16"/>
                <w:lang w:eastAsia="en-US"/>
              </w:rPr>
            </w:pPr>
            <w:r w:rsidRPr="003F05E4">
              <w:rPr>
                <w:rFonts w:eastAsia="Calibri"/>
                <w:sz w:val="16"/>
                <w:szCs w:val="16"/>
                <w:lang w:eastAsia="en-US"/>
              </w:rPr>
              <w:t>50/172</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412C2" w:rsidP="002B6555">
            <w:pPr>
              <w:jc w:val="center"/>
              <w:rPr>
                <w:rFonts w:eastAsia="Calibri"/>
                <w:sz w:val="14"/>
                <w:szCs w:val="14"/>
              </w:rPr>
            </w:pPr>
            <w:r>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spacing w:after="0"/>
              <w:jc w:val="center"/>
              <w:rPr>
                <w:rFonts w:eastAsia="Calibri"/>
                <w:sz w:val="16"/>
                <w:szCs w:val="16"/>
                <w:lang w:eastAsia="en-US"/>
              </w:rPr>
            </w:pPr>
            <w:r w:rsidRPr="003F05E4">
              <w:rPr>
                <w:rFonts w:eastAsia="Calibri"/>
                <w:sz w:val="16"/>
                <w:szCs w:val="16"/>
                <w:lang w:eastAsia="en-US"/>
              </w:rPr>
              <w:t>50/170</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rFonts w:eastAsia="Calibri"/>
                <w:sz w:val="14"/>
                <w:szCs w:val="14"/>
              </w:rPr>
            </w:pPr>
            <w:r w:rsidRPr="003F05E4">
              <w:rPr>
                <w:rFonts w:eastAsia="Calibri"/>
                <w:sz w:val="14"/>
                <w:szCs w:val="14"/>
              </w:rPr>
              <w:t>2</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spacing w:after="0"/>
              <w:jc w:val="center"/>
              <w:rPr>
                <w:rFonts w:eastAsia="Calibri"/>
                <w:sz w:val="16"/>
                <w:szCs w:val="16"/>
                <w:lang w:eastAsia="en-US"/>
              </w:rPr>
            </w:pPr>
            <w:r w:rsidRPr="003F05E4">
              <w:rPr>
                <w:rFonts w:eastAsia="Calibri"/>
                <w:sz w:val="16"/>
                <w:szCs w:val="16"/>
                <w:lang w:eastAsia="en-US"/>
              </w:rPr>
              <w:t>52/170</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412C2" w:rsidP="002B6555">
            <w:pPr>
              <w:jc w:val="center"/>
              <w:rPr>
                <w:rFonts w:eastAsia="Calibri"/>
                <w:sz w:val="14"/>
                <w:szCs w:val="14"/>
              </w:rPr>
            </w:pPr>
            <w:r>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spacing w:after="0"/>
              <w:jc w:val="center"/>
              <w:rPr>
                <w:rFonts w:eastAsia="Calibri"/>
                <w:sz w:val="16"/>
                <w:szCs w:val="16"/>
                <w:lang w:eastAsia="en-US"/>
              </w:rPr>
            </w:pPr>
            <w:r w:rsidRPr="003F05E4">
              <w:rPr>
                <w:rFonts w:eastAsia="Calibri"/>
                <w:sz w:val="16"/>
                <w:szCs w:val="16"/>
                <w:lang w:eastAsia="en-US"/>
              </w:rPr>
              <w:t>52/180</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rFonts w:eastAsia="Calibri"/>
                <w:sz w:val="14"/>
                <w:szCs w:val="14"/>
              </w:rPr>
            </w:pPr>
            <w:r w:rsidRPr="003F05E4">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F05E4" w:rsidRPr="003F05E4" w:rsidRDefault="003412C2" w:rsidP="002B6555">
            <w:pPr>
              <w:spacing w:after="0"/>
              <w:jc w:val="center"/>
              <w:rPr>
                <w:rFonts w:eastAsia="Calibri"/>
                <w:sz w:val="16"/>
                <w:szCs w:val="16"/>
                <w:lang w:eastAsia="en-US"/>
              </w:rPr>
            </w:pPr>
            <w:r>
              <w:rPr>
                <w:rFonts w:eastAsia="Calibri"/>
                <w:sz w:val="16"/>
                <w:szCs w:val="16"/>
                <w:lang w:eastAsia="en-US"/>
              </w:rPr>
              <w:t>54</w:t>
            </w:r>
            <w:r w:rsidR="003F05E4" w:rsidRPr="003F05E4">
              <w:rPr>
                <w:rFonts w:eastAsia="Calibri"/>
                <w:sz w:val="16"/>
                <w:szCs w:val="16"/>
                <w:lang w:eastAsia="en-US"/>
              </w:rPr>
              <w:t>/188</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rFonts w:eastAsia="Calibri"/>
                <w:sz w:val="14"/>
                <w:szCs w:val="14"/>
              </w:rPr>
            </w:pPr>
            <w:r w:rsidRPr="003F05E4">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F05E4" w:rsidRPr="003F05E4" w:rsidRDefault="003412C2" w:rsidP="002B6555">
            <w:pPr>
              <w:spacing w:after="0"/>
              <w:jc w:val="center"/>
              <w:rPr>
                <w:rFonts w:eastAsia="Calibri"/>
                <w:sz w:val="16"/>
                <w:szCs w:val="16"/>
                <w:lang w:eastAsia="en-US"/>
              </w:rPr>
            </w:pPr>
            <w:r>
              <w:rPr>
                <w:rFonts w:eastAsia="Calibri"/>
                <w:sz w:val="16"/>
                <w:szCs w:val="16"/>
                <w:lang w:eastAsia="en-US"/>
              </w:rPr>
              <w:t>50</w:t>
            </w:r>
            <w:r w:rsidR="003F05E4" w:rsidRPr="003F05E4">
              <w:rPr>
                <w:rFonts w:eastAsia="Calibri"/>
                <w:sz w:val="16"/>
                <w:szCs w:val="16"/>
                <w:lang w:eastAsia="en-US"/>
              </w:rPr>
              <w:t>/1</w:t>
            </w:r>
            <w:r>
              <w:rPr>
                <w:rFonts w:eastAsia="Calibri"/>
                <w:sz w:val="16"/>
                <w:szCs w:val="16"/>
                <w:lang w:eastAsia="en-US"/>
              </w:rPr>
              <w:t>7</w:t>
            </w:r>
            <w:r w:rsidR="003F05E4" w:rsidRPr="003F05E4">
              <w:rPr>
                <w:rFonts w:eastAsia="Calibri"/>
                <w:sz w:val="16"/>
                <w:szCs w:val="16"/>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rFonts w:eastAsia="Calibri"/>
                <w:sz w:val="14"/>
                <w:szCs w:val="14"/>
              </w:rPr>
            </w:pPr>
            <w:r w:rsidRPr="003F05E4">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3F05E4" w:rsidRPr="003F05E4" w:rsidRDefault="003412C2" w:rsidP="002B6555">
            <w:pPr>
              <w:spacing w:after="0"/>
              <w:jc w:val="center"/>
              <w:rPr>
                <w:rFonts w:eastAsia="Calibri"/>
                <w:sz w:val="16"/>
                <w:szCs w:val="16"/>
                <w:lang w:eastAsia="en-US"/>
              </w:rPr>
            </w:pPr>
            <w:r>
              <w:rPr>
                <w:rFonts w:eastAsia="Calibri"/>
                <w:sz w:val="16"/>
                <w:szCs w:val="16"/>
                <w:lang w:eastAsia="en-US"/>
              </w:rPr>
              <w:t>48/175</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412C2" w:rsidP="002B6555">
            <w:pPr>
              <w:jc w:val="center"/>
              <w:rPr>
                <w:rFonts w:eastAsia="Calibri"/>
                <w:sz w:val="14"/>
                <w:szCs w:val="14"/>
              </w:rPr>
            </w:pPr>
            <w:r>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3F05E4" w:rsidRPr="003F05E4" w:rsidRDefault="003412C2" w:rsidP="002B6555">
            <w:pPr>
              <w:spacing w:after="0"/>
              <w:jc w:val="center"/>
              <w:rPr>
                <w:rFonts w:eastAsia="Calibri"/>
                <w:sz w:val="16"/>
                <w:szCs w:val="16"/>
                <w:lang w:eastAsia="en-US"/>
              </w:rPr>
            </w:pPr>
            <w:r>
              <w:rPr>
                <w:rFonts w:eastAsia="Calibri"/>
                <w:sz w:val="16"/>
                <w:szCs w:val="16"/>
                <w:lang w:eastAsia="en-US"/>
              </w:rPr>
              <w:t>44/161</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rFonts w:eastAsia="Calibri"/>
                <w:sz w:val="14"/>
                <w:szCs w:val="14"/>
              </w:rPr>
            </w:pPr>
            <w:r w:rsidRPr="003F05E4">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3F05E4" w:rsidRPr="003F05E4" w:rsidRDefault="003412C2" w:rsidP="002B6555">
            <w:pPr>
              <w:spacing w:after="0"/>
              <w:jc w:val="center"/>
              <w:rPr>
                <w:rFonts w:eastAsia="Calibri"/>
                <w:sz w:val="16"/>
                <w:szCs w:val="16"/>
                <w:lang w:eastAsia="en-US"/>
              </w:rPr>
            </w:pPr>
            <w:r>
              <w:rPr>
                <w:rFonts w:eastAsia="Calibri"/>
                <w:sz w:val="16"/>
                <w:szCs w:val="16"/>
                <w:lang w:eastAsia="en-US"/>
              </w:rPr>
              <w:t>54/182</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rFonts w:eastAsia="Calibri"/>
                <w:sz w:val="14"/>
                <w:szCs w:val="14"/>
              </w:rPr>
            </w:pPr>
            <w:r w:rsidRPr="003F05E4">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3F05E4" w:rsidRPr="003F05E4" w:rsidRDefault="003412C2" w:rsidP="002B6555">
            <w:pPr>
              <w:spacing w:after="0"/>
              <w:jc w:val="center"/>
              <w:rPr>
                <w:rFonts w:eastAsia="Calibri"/>
                <w:sz w:val="16"/>
                <w:szCs w:val="16"/>
                <w:lang w:eastAsia="en-US"/>
              </w:rPr>
            </w:pPr>
            <w:r>
              <w:rPr>
                <w:rFonts w:eastAsia="Calibri"/>
                <w:sz w:val="16"/>
                <w:szCs w:val="16"/>
                <w:lang w:eastAsia="en-US"/>
              </w:rPr>
              <w:t>52/178</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rFonts w:eastAsia="Calibri"/>
                <w:sz w:val="14"/>
                <w:szCs w:val="14"/>
              </w:rPr>
            </w:pPr>
            <w:r w:rsidRPr="003F05E4">
              <w:rPr>
                <w:rFonts w:eastAsia="Calibri"/>
                <w:sz w:val="14"/>
                <w:szCs w:val="14"/>
              </w:rPr>
              <w:t>1</w:t>
            </w:r>
          </w:p>
        </w:tc>
      </w:tr>
      <w:tr w:rsidR="003F05E4" w:rsidRPr="003F05E4" w:rsidTr="002B6555">
        <w:trPr>
          <w:trHeight w:val="15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05E4" w:rsidRPr="003F05E4" w:rsidRDefault="003F05E4" w:rsidP="002B6555">
            <w:pPr>
              <w:spacing w:after="0"/>
              <w:jc w:val="left"/>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sz w:val="16"/>
                <w:szCs w:val="16"/>
              </w:rPr>
            </w:pPr>
          </w:p>
        </w:tc>
        <w:tc>
          <w:tcPr>
            <w:tcW w:w="6490" w:type="dxa"/>
            <w:vMerge/>
            <w:tcBorders>
              <w:top w:val="single" w:sz="4" w:space="0" w:color="auto"/>
              <w:left w:val="single" w:sz="4" w:space="0" w:color="auto"/>
              <w:bottom w:val="nil"/>
              <w:right w:val="single" w:sz="4" w:space="0" w:color="auto"/>
            </w:tcBorders>
            <w:vAlign w:val="center"/>
            <w:hideMark/>
          </w:tcPr>
          <w:p w:rsidR="003F05E4" w:rsidRPr="003F05E4" w:rsidRDefault="003F05E4" w:rsidP="002B6555">
            <w:pPr>
              <w:spacing w:after="0"/>
              <w:jc w:val="lef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3F05E4" w:rsidRPr="003F05E4" w:rsidRDefault="003412C2" w:rsidP="002B6555">
            <w:pPr>
              <w:spacing w:after="0"/>
              <w:jc w:val="center"/>
              <w:rPr>
                <w:rFonts w:eastAsia="Calibri"/>
                <w:sz w:val="16"/>
                <w:szCs w:val="16"/>
                <w:lang w:eastAsia="en-US"/>
              </w:rPr>
            </w:pPr>
            <w:r>
              <w:rPr>
                <w:rFonts w:eastAsia="Calibri"/>
                <w:sz w:val="16"/>
                <w:szCs w:val="16"/>
                <w:lang w:eastAsia="en-US"/>
              </w:rPr>
              <w:t>54/176</w:t>
            </w:r>
          </w:p>
        </w:tc>
        <w:tc>
          <w:tcPr>
            <w:tcW w:w="567"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F05E4" w:rsidRPr="003F05E4" w:rsidRDefault="003F05E4" w:rsidP="002B6555">
            <w:pPr>
              <w:jc w:val="center"/>
              <w:rPr>
                <w:rFonts w:eastAsia="Calibri"/>
                <w:sz w:val="14"/>
                <w:szCs w:val="14"/>
              </w:rPr>
            </w:pPr>
            <w:r w:rsidRPr="003F05E4">
              <w:rPr>
                <w:rFonts w:eastAsia="Calibri"/>
                <w:sz w:val="14"/>
                <w:szCs w:val="14"/>
              </w:rPr>
              <w:t>1</w:t>
            </w:r>
          </w:p>
        </w:tc>
      </w:tr>
      <w:tr w:rsidR="002B6555" w:rsidRPr="003F05E4" w:rsidTr="002B6555">
        <w:tc>
          <w:tcPr>
            <w:tcW w:w="565" w:type="dxa"/>
            <w:vMerge w:val="restart"/>
            <w:tcBorders>
              <w:top w:val="single" w:sz="4" w:space="0" w:color="auto"/>
              <w:left w:val="single" w:sz="4" w:space="0" w:color="auto"/>
              <w:right w:val="single" w:sz="4" w:space="0" w:color="auto"/>
            </w:tcBorders>
            <w:hideMark/>
          </w:tcPr>
          <w:p w:rsidR="002B6555" w:rsidRPr="003F05E4" w:rsidRDefault="002B6555" w:rsidP="002B6555">
            <w:pPr>
              <w:spacing w:after="0"/>
              <w:jc w:val="center"/>
              <w:rPr>
                <w:sz w:val="16"/>
                <w:szCs w:val="16"/>
              </w:rPr>
            </w:pPr>
            <w:r w:rsidRPr="003F05E4">
              <w:rPr>
                <w:sz w:val="16"/>
                <w:szCs w:val="16"/>
              </w:rPr>
              <w:t>2</w:t>
            </w:r>
          </w:p>
        </w:tc>
        <w:tc>
          <w:tcPr>
            <w:tcW w:w="1275" w:type="dxa"/>
            <w:vMerge w:val="restart"/>
            <w:tcBorders>
              <w:top w:val="single" w:sz="4" w:space="0" w:color="auto"/>
              <w:left w:val="single" w:sz="4" w:space="0" w:color="auto"/>
              <w:right w:val="single" w:sz="4" w:space="0" w:color="auto"/>
            </w:tcBorders>
          </w:tcPr>
          <w:p w:rsidR="002B6555" w:rsidRPr="003F05E4" w:rsidRDefault="002B6555" w:rsidP="002B6555">
            <w:pPr>
              <w:spacing w:after="0"/>
              <w:rPr>
                <w:sz w:val="16"/>
                <w:szCs w:val="16"/>
              </w:rPr>
            </w:pPr>
            <w:r w:rsidRPr="003F05E4">
              <w:rPr>
                <w:sz w:val="16"/>
                <w:szCs w:val="16"/>
              </w:rPr>
              <w:t xml:space="preserve">Костюм мужской </w:t>
            </w:r>
            <w:r>
              <w:rPr>
                <w:sz w:val="16"/>
                <w:szCs w:val="16"/>
              </w:rPr>
              <w:t>утепленный, для защиты от общих производственных загрязнений и механических воздействий.</w:t>
            </w:r>
          </w:p>
          <w:p w:rsidR="002B6555" w:rsidRPr="003F05E4" w:rsidRDefault="002B6555" w:rsidP="002B6555">
            <w:pPr>
              <w:spacing w:after="0" w:line="276" w:lineRule="auto"/>
              <w:rPr>
                <w:sz w:val="16"/>
                <w:szCs w:val="16"/>
              </w:rPr>
            </w:pPr>
          </w:p>
        </w:tc>
        <w:tc>
          <w:tcPr>
            <w:tcW w:w="6490" w:type="dxa"/>
            <w:vMerge w:val="restart"/>
            <w:tcBorders>
              <w:top w:val="single" w:sz="4" w:space="0" w:color="auto"/>
              <w:left w:val="single" w:sz="4" w:space="0" w:color="auto"/>
              <w:right w:val="single" w:sz="4" w:space="0" w:color="auto"/>
            </w:tcBorders>
            <w:hideMark/>
          </w:tcPr>
          <w:p w:rsidR="002B6555" w:rsidRPr="003F05E4" w:rsidRDefault="002B6555" w:rsidP="002B6555">
            <w:pPr>
              <w:shd w:val="clear" w:color="auto" w:fill="FFFFFF"/>
              <w:spacing w:after="0"/>
              <w:jc w:val="left"/>
              <w:rPr>
                <w:sz w:val="16"/>
                <w:szCs w:val="16"/>
              </w:rPr>
            </w:pPr>
            <w:r w:rsidRPr="003F05E4">
              <w:rPr>
                <w:sz w:val="16"/>
                <w:szCs w:val="16"/>
              </w:rPr>
              <w:t>Костюм - куртка и полукомбинезон.  Цвет: серый или синий</w:t>
            </w:r>
          </w:p>
          <w:p w:rsidR="002B6555" w:rsidRPr="003F05E4" w:rsidRDefault="002B6555" w:rsidP="002B6555">
            <w:pPr>
              <w:shd w:val="clear" w:color="auto" w:fill="FFFFFF"/>
              <w:spacing w:after="0"/>
              <w:jc w:val="left"/>
              <w:rPr>
                <w:sz w:val="16"/>
                <w:szCs w:val="16"/>
              </w:rPr>
            </w:pPr>
            <w:r w:rsidRPr="003F05E4">
              <w:rPr>
                <w:sz w:val="16"/>
                <w:szCs w:val="16"/>
              </w:rPr>
              <w:t>Куртка:</w:t>
            </w:r>
          </w:p>
          <w:p w:rsidR="002B6555" w:rsidRPr="003F05E4" w:rsidRDefault="002B6555" w:rsidP="002B6555">
            <w:pPr>
              <w:shd w:val="clear" w:color="auto" w:fill="FFFFFF"/>
              <w:spacing w:after="0"/>
              <w:jc w:val="left"/>
              <w:rPr>
                <w:sz w:val="16"/>
                <w:szCs w:val="16"/>
              </w:rPr>
            </w:pPr>
            <w:r w:rsidRPr="003F05E4">
              <w:rPr>
                <w:sz w:val="16"/>
                <w:szCs w:val="16"/>
              </w:rPr>
              <w:t>Климатический пояс: IV</w:t>
            </w:r>
          </w:p>
          <w:p w:rsidR="002B6555" w:rsidRDefault="002B6555" w:rsidP="002B6555">
            <w:pPr>
              <w:shd w:val="clear" w:color="auto" w:fill="FFFFFF"/>
              <w:spacing w:after="0"/>
              <w:jc w:val="left"/>
              <w:rPr>
                <w:sz w:val="16"/>
                <w:szCs w:val="16"/>
              </w:rPr>
            </w:pPr>
            <w:r w:rsidRPr="003F05E4">
              <w:rPr>
                <w:sz w:val="16"/>
                <w:szCs w:val="16"/>
              </w:rPr>
              <w:t xml:space="preserve">Дополнительный ветрозащитный слой </w:t>
            </w:r>
            <w:r>
              <w:rPr>
                <w:sz w:val="16"/>
                <w:szCs w:val="16"/>
              </w:rPr>
              <w:t xml:space="preserve">специальной </w:t>
            </w:r>
            <w:r w:rsidRPr="003F05E4">
              <w:rPr>
                <w:sz w:val="16"/>
                <w:szCs w:val="16"/>
              </w:rPr>
              <w:t>не продуваемой ткани в полочках и спинке.</w:t>
            </w:r>
            <w:r>
              <w:rPr>
                <w:sz w:val="16"/>
                <w:szCs w:val="16"/>
              </w:rPr>
              <w:t xml:space="preserve"> </w:t>
            </w:r>
            <w:proofErr w:type="spellStart"/>
            <w:r w:rsidRPr="003F05E4">
              <w:rPr>
                <w:sz w:val="16"/>
                <w:szCs w:val="16"/>
              </w:rPr>
              <w:t>Световозвращающие</w:t>
            </w:r>
            <w:proofErr w:type="spellEnd"/>
            <w:r w:rsidRPr="003F05E4">
              <w:rPr>
                <w:sz w:val="16"/>
                <w:szCs w:val="16"/>
              </w:rPr>
              <w:t xml:space="preserve"> полосы, меховой воротник, отстег</w:t>
            </w:r>
            <w:r>
              <w:rPr>
                <w:sz w:val="16"/>
                <w:szCs w:val="16"/>
              </w:rPr>
              <w:t>ивающийся регулируемый капюшон.</w:t>
            </w:r>
            <w:r w:rsidRPr="003F05E4">
              <w:rPr>
                <w:sz w:val="16"/>
                <w:szCs w:val="16"/>
              </w:rPr>
              <w:t xml:space="preserve"> </w:t>
            </w:r>
            <w:proofErr w:type="spellStart"/>
            <w:r w:rsidRPr="003F05E4">
              <w:rPr>
                <w:sz w:val="16"/>
                <w:szCs w:val="16"/>
              </w:rPr>
              <w:t>Двухзамковая</w:t>
            </w:r>
            <w:proofErr w:type="spellEnd"/>
            <w:r w:rsidRPr="003F05E4">
              <w:rPr>
                <w:sz w:val="16"/>
                <w:szCs w:val="16"/>
              </w:rPr>
              <w:t xml:space="preserve"> «молния», закрытая ветрозащитным клапаном. Рукав с эластичной манжетой. </w:t>
            </w:r>
          </w:p>
          <w:p w:rsidR="002B6555" w:rsidRPr="003F05E4" w:rsidRDefault="002B6555" w:rsidP="002B6555">
            <w:pPr>
              <w:shd w:val="clear" w:color="auto" w:fill="FFFFFF"/>
              <w:spacing w:after="0"/>
              <w:jc w:val="left"/>
              <w:rPr>
                <w:sz w:val="16"/>
                <w:szCs w:val="16"/>
              </w:rPr>
            </w:pPr>
            <w:r w:rsidRPr="003F05E4">
              <w:rPr>
                <w:sz w:val="16"/>
                <w:szCs w:val="16"/>
              </w:rPr>
              <w:t xml:space="preserve">Состав ткани: </w:t>
            </w:r>
            <w:proofErr w:type="gramStart"/>
            <w:r w:rsidRPr="003F05E4">
              <w:rPr>
                <w:sz w:val="16"/>
                <w:szCs w:val="16"/>
              </w:rPr>
              <w:t>смесовая</w:t>
            </w:r>
            <w:proofErr w:type="gramEnd"/>
            <w:r w:rsidRPr="003F05E4">
              <w:rPr>
                <w:sz w:val="16"/>
                <w:szCs w:val="16"/>
              </w:rPr>
              <w:t>, не менее 50% хлопок, полиэфир. Плотность ткани:  не менее 240 г/м²</w:t>
            </w:r>
          </w:p>
          <w:p w:rsidR="002B6555" w:rsidRPr="003F05E4" w:rsidRDefault="002B6555" w:rsidP="002B6555">
            <w:pPr>
              <w:shd w:val="clear" w:color="auto" w:fill="FFFFFF"/>
              <w:spacing w:after="0"/>
              <w:jc w:val="left"/>
              <w:rPr>
                <w:sz w:val="16"/>
                <w:szCs w:val="16"/>
              </w:rPr>
            </w:pPr>
            <w:r w:rsidRPr="003F05E4">
              <w:rPr>
                <w:sz w:val="16"/>
                <w:szCs w:val="16"/>
              </w:rPr>
              <w:t xml:space="preserve">Отделка ткани: Водоотталкивающая пропитка. </w:t>
            </w:r>
            <w:proofErr w:type="spellStart"/>
            <w:r w:rsidRPr="003F05E4">
              <w:rPr>
                <w:sz w:val="16"/>
                <w:szCs w:val="16"/>
              </w:rPr>
              <w:t>Подклад</w:t>
            </w:r>
            <w:proofErr w:type="spellEnd"/>
            <w:r w:rsidRPr="003F05E4">
              <w:rPr>
                <w:sz w:val="16"/>
                <w:szCs w:val="16"/>
              </w:rPr>
              <w:t>: 100% полиэфир</w:t>
            </w:r>
          </w:p>
          <w:p w:rsidR="002B6555" w:rsidRPr="003F05E4" w:rsidRDefault="002B6555" w:rsidP="002B6555">
            <w:pPr>
              <w:shd w:val="clear" w:color="auto" w:fill="FFFFFF"/>
              <w:spacing w:after="0"/>
              <w:jc w:val="left"/>
              <w:rPr>
                <w:sz w:val="16"/>
                <w:szCs w:val="16"/>
              </w:rPr>
            </w:pPr>
            <w:r w:rsidRPr="003F05E4">
              <w:rPr>
                <w:sz w:val="16"/>
                <w:szCs w:val="16"/>
              </w:rPr>
              <w:t>Утеплитель: Синтепон не менее  400 г/м</w:t>
            </w:r>
            <w:proofErr w:type="gramStart"/>
            <w:r w:rsidRPr="003F05E4">
              <w:rPr>
                <w:sz w:val="16"/>
                <w:szCs w:val="16"/>
              </w:rPr>
              <w:t>2</w:t>
            </w:r>
            <w:proofErr w:type="gramEnd"/>
          </w:p>
          <w:p w:rsidR="002B6555" w:rsidRPr="003F05E4" w:rsidRDefault="002B6555" w:rsidP="002B6555">
            <w:pPr>
              <w:shd w:val="clear" w:color="auto" w:fill="FFFFFF"/>
              <w:spacing w:after="0"/>
              <w:jc w:val="left"/>
              <w:rPr>
                <w:sz w:val="16"/>
                <w:szCs w:val="16"/>
              </w:rPr>
            </w:pPr>
            <w:r w:rsidRPr="003F05E4">
              <w:rPr>
                <w:sz w:val="16"/>
                <w:szCs w:val="16"/>
              </w:rPr>
              <w:t>Полукомбинезон:</w:t>
            </w:r>
          </w:p>
          <w:p w:rsidR="002B6555" w:rsidRPr="003F05E4" w:rsidRDefault="002B6555" w:rsidP="002B6555">
            <w:pPr>
              <w:shd w:val="clear" w:color="auto" w:fill="FFFFFF"/>
              <w:spacing w:after="0"/>
              <w:jc w:val="left"/>
              <w:rPr>
                <w:sz w:val="16"/>
                <w:szCs w:val="16"/>
              </w:rPr>
            </w:pPr>
            <w:r w:rsidRPr="003F05E4">
              <w:rPr>
                <w:sz w:val="16"/>
                <w:szCs w:val="16"/>
              </w:rPr>
              <w:t xml:space="preserve">Климатический пояс: IV </w:t>
            </w:r>
          </w:p>
          <w:p w:rsidR="002B6555" w:rsidRPr="003F05E4" w:rsidRDefault="002B6555" w:rsidP="002B6555">
            <w:pPr>
              <w:shd w:val="clear" w:color="auto" w:fill="FFFFFF"/>
              <w:spacing w:after="0"/>
              <w:jc w:val="left"/>
              <w:rPr>
                <w:sz w:val="16"/>
                <w:szCs w:val="16"/>
              </w:rPr>
            </w:pPr>
            <w:r w:rsidRPr="003F05E4">
              <w:rPr>
                <w:sz w:val="16"/>
                <w:szCs w:val="16"/>
              </w:rPr>
              <w:t xml:space="preserve">Застежка на молнию, закрытую планкой. Состав ткани:  </w:t>
            </w:r>
            <w:proofErr w:type="gramStart"/>
            <w:r w:rsidRPr="003F05E4">
              <w:rPr>
                <w:sz w:val="16"/>
                <w:szCs w:val="16"/>
              </w:rPr>
              <w:t>смесовая</w:t>
            </w:r>
            <w:proofErr w:type="gramEnd"/>
            <w:r w:rsidRPr="003F05E4">
              <w:rPr>
                <w:sz w:val="16"/>
                <w:szCs w:val="16"/>
              </w:rPr>
              <w:t>, не менее 50% хлопок, полиэфир. Плотность ткани:  не менее 240 г/м²</w:t>
            </w:r>
            <w:proofErr w:type="gramStart"/>
            <w:r w:rsidRPr="003F05E4">
              <w:rPr>
                <w:sz w:val="16"/>
                <w:szCs w:val="16"/>
              </w:rPr>
              <w:t xml:space="preserve"> .</w:t>
            </w:r>
            <w:proofErr w:type="gramEnd"/>
            <w:r w:rsidRPr="003F05E4">
              <w:rPr>
                <w:sz w:val="16"/>
                <w:szCs w:val="16"/>
              </w:rPr>
              <w:t xml:space="preserve"> Отделка ткани: Водоотталкивающая пропитка</w:t>
            </w:r>
          </w:p>
          <w:p w:rsidR="002B6555" w:rsidRPr="003F05E4" w:rsidRDefault="002B6555" w:rsidP="002B6555">
            <w:pPr>
              <w:shd w:val="clear" w:color="auto" w:fill="FFFFFF"/>
              <w:spacing w:after="0"/>
              <w:jc w:val="left"/>
              <w:rPr>
                <w:sz w:val="16"/>
                <w:szCs w:val="16"/>
              </w:rPr>
            </w:pPr>
            <w:proofErr w:type="spellStart"/>
            <w:r w:rsidRPr="003F05E4">
              <w:rPr>
                <w:sz w:val="16"/>
                <w:szCs w:val="16"/>
              </w:rPr>
              <w:t>Подклад</w:t>
            </w:r>
            <w:proofErr w:type="spellEnd"/>
            <w:r w:rsidRPr="003F05E4">
              <w:rPr>
                <w:sz w:val="16"/>
                <w:szCs w:val="16"/>
              </w:rPr>
              <w:t>: 100% полиэфир</w:t>
            </w:r>
            <w:r>
              <w:rPr>
                <w:sz w:val="16"/>
                <w:szCs w:val="16"/>
              </w:rPr>
              <w:t xml:space="preserve"> </w:t>
            </w:r>
            <w:r w:rsidRPr="003F05E4">
              <w:rPr>
                <w:sz w:val="16"/>
                <w:szCs w:val="16"/>
              </w:rPr>
              <w:t>Утеплитель: Синтепон не менее 300 г/м</w:t>
            </w:r>
            <w:proofErr w:type="gramStart"/>
            <w:r w:rsidRPr="003F05E4">
              <w:rPr>
                <w:sz w:val="16"/>
                <w:szCs w:val="16"/>
              </w:rPr>
              <w:t>2</w:t>
            </w:r>
            <w:proofErr w:type="gramEnd"/>
          </w:p>
          <w:p w:rsidR="002B6555" w:rsidRPr="003F05E4" w:rsidRDefault="002B6555" w:rsidP="002B6555">
            <w:pPr>
              <w:spacing w:after="0"/>
              <w:jc w:val="left"/>
              <w:rPr>
                <w:sz w:val="16"/>
                <w:szCs w:val="16"/>
              </w:rPr>
            </w:pPr>
            <w:r w:rsidRPr="003F05E4">
              <w:rPr>
                <w:sz w:val="16"/>
                <w:szCs w:val="16"/>
              </w:rPr>
              <w:t>ГОСТ 12.4.236-2011</w:t>
            </w:r>
          </w:p>
        </w:tc>
        <w:tc>
          <w:tcPr>
            <w:tcW w:w="992" w:type="dxa"/>
            <w:tcBorders>
              <w:top w:val="single" w:sz="4" w:space="0" w:color="auto"/>
              <w:left w:val="single" w:sz="4" w:space="0" w:color="auto"/>
              <w:bottom w:val="single" w:sz="4" w:space="0" w:color="auto"/>
              <w:right w:val="single" w:sz="4" w:space="0" w:color="auto"/>
            </w:tcBorders>
            <w:hideMark/>
          </w:tcPr>
          <w:p w:rsidR="002B6555" w:rsidRPr="003F05E4" w:rsidRDefault="00AF04A3" w:rsidP="00AF04A3">
            <w:pPr>
              <w:spacing w:after="0"/>
              <w:jc w:val="center"/>
              <w:rPr>
                <w:rFonts w:eastAsia="Calibri"/>
                <w:sz w:val="16"/>
                <w:szCs w:val="16"/>
                <w:lang w:eastAsia="en-US"/>
              </w:rPr>
            </w:pPr>
            <w:r>
              <w:rPr>
                <w:rFonts w:eastAsia="Calibri"/>
                <w:sz w:val="16"/>
                <w:szCs w:val="16"/>
                <w:lang w:eastAsia="en-US"/>
              </w:rPr>
              <w:t>50/</w:t>
            </w:r>
            <w:r w:rsidR="002B6555" w:rsidRPr="003F05E4">
              <w:rPr>
                <w:rFonts w:eastAsia="Calibri"/>
                <w:sz w:val="16"/>
                <w:szCs w:val="16"/>
                <w:lang w:eastAsia="en-US"/>
              </w:rPr>
              <w:t>1</w:t>
            </w:r>
            <w:r>
              <w:rPr>
                <w:rFonts w:eastAsia="Calibri"/>
                <w:sz w:val="16"/>
                <w:szCs w:val="16"/>
                <w:lang w:eastAsia="en-US"/>
              </w:rPr>
              <w:t>70</w:t>
            </w:r>
          </w:p>
        </w:tc>
        <w:tc>
          <w:tcPr>
            <w:tcW w:w="567" w:type="dxa"/>
            <w:tcBorders>
              <w:top w:val="single" w:sz="4" w:space="0" w:color="auto"/>
              <w:left w:val="single" w:sz="4" w:space="0" w:color="auto"/>
              <w:bottom w:val="single" w:sz="4" w:space="0" w:color="auto"/>
              <w:right w:val="single" w:sz="4" w:space="0" w:color="auto"/>
            </w:tcBorders>
            <w:hideMark/>
          </w:tcPr>
          <w:p w:rsidR="002B6555" w:rsidRPr="003F05E4" w:rsidRDefault="002B6555" w:rsidP="002B6555">
            <w:pPr>
              <w:spacing w:after="0"/>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2B6555" w:rsidRPr="003F05E4" w:rsidRDefault="002B6555" w:rsidP="002B6555">
            <w:pPr>
              <w:spacing w:after="0"/>
              <w:jc w:val="center"/>
              <w:rPr>
                <w:rFonts w:eastAsia="Calibri"/>
                <w:sz w:val="14"/>
                <w:szCs w:val="14"/>
              </w:rPr>
            </w:pPr>
            <w:r w:rsidRPr="003F05E4">
              <w:rPr>
                <w:rFonts w:eastAsia="Calibri"/>
                <w:sz w:val="14"/>
                <w:szCs w:val="14"/>
              </w:rPr>
              <w:t>1</w:t>
            </w:r>
          </w:p>
        </w:tc>
      </w:tr>
      <w:tr w:rsidR="002B6555" w:rsidRPr="003F05E4" w:rsidTr="002B6555">
        <w:trPr>
          <w:trHeight w:val="279"/>
        </w:trPr>
        <w:tc>
          <w:tcPr>
            <w:tcW w:w="565" w:type="dxa"/>
            <w:vMerge/>
            <w:tcBorders>
              <w:left w:val="single" w:sz="4" w:space="0" w:color="auto"/>
              <w:right w:val="single" w:sz="4" w:space="0" w:color="auto"/>
            </w:tcBorders>
            <w:vAlign w:val="center"/>
            <w:hideMark/>
          </w:tcPr>
          <w:p w:rsidR="002B6555" w:rsidRPr="003F05E4" w:rsidRDefault="002B6555" w:rsidP="002B6555">
            <w:pPr>
              <w:spacing w:after="0"/>
              <w:jc w:val="left"/>
              <w:rPr>
                <w:sz w:val="16"/>
                <w:szCs w:val="16"/>
              </w:rPr>
            </w:pPr>
          </w:p>
        </w:tc>
        <w:tc>
          <w:tcPr>
            <w:tcW w:w="1275" w:type="dxa"/>
            <w:vMerge/>
            <w:tcBorders>
              <w:left w:val="single" w:sz="4" w:space="0" w:color="auto"/>
              <w:right w:val="single" w:sz="4" w:space="0" w:color="auto"/>
            </w:tcBorders>
            <w:vAlign w:val="center"/>
            <w:hideMark/>
          </w:tcPr>
          <w:p w:rsidR="002B6555" w:rsidRPr="003F05E4" w:rsidRDefault="002B6555" w:rsidP="002B6555">
            <w:pPr>
              <w:spacing w:after="0"/>
              <w:jc w:val="left"/>
              <w:rPr>
                <w:sz w:val="16"/>
                <w:szCs w:val="16"/>
              </w:rPr>
            </w:pPr>
          </w:p>
        </w:tc>
        <w:tc>
          <w:tcPr>
            <w:tcW w:w="6490" w:type="dxa"/>
            <w:vMerge/>
            <w:tcBorders>
              <w:left w:val="single" w:sz="4" w:space="0" w:color="auto"/>
              <w:right w:val="single" w:sz="4" w:space="0" w:color="auto"/>
            </w:tcBorders>
            <w:vAlign w:val="center"/>
            <w:hideMark/>
          </w:tcPr>
          <w:p w:rsidR="002B6555" w:rsidRPr="003F05E4" w:rsidRDefault="002B6555" w:rsidP="002B6555">
            <w:pPr>
              <w:spacing w:after="0"/>
              <w:jc w:val="left"/>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2B6555" w:rsidRPr="003F05E4" w:rsidRDefault="00AF04A3" w:rsidP="00AF04A3">
            <w:pPr>
              <w:spacing w:after="0"/>
              <w:jc w:val="center"/>
              <w:rPr>
                <w:sz w:val="16"/>
                <w:szCs w:val="16"/>
              </w:rPr>
            </w:pPr>
            <w:r>
              <w:rPr>
                <w:rFonts w:eastAsia="Calibri"/>
                <w:sz w:val="16"/>
                <w:szCs w:val="16"/>
                <w:lang w:eastAsia="en-US"/>
              </w:rPr>
              <w:t>52/180</w:t>
            </w:r>
          </w:p>
        </w:tc>
        <w:tc>
          <w:tcPr>
            <w:tcW w:w="567" w:type="dxa"/>
            <w:tcBorders>
              <w:top w:val="single" w:sz="4" w:space="0" w:color="auto"/>
              <w:left w:val="single" w:sz="4" w:space="0" w:color="auto"/>
              <w:bottom w:val="single" w:sz="4" w:space="0" w:color="auto"/>
              <w:right w:val="single" w:sz="4" w:space="0" w:color="auto"/>
            </w:tcBorders>
            <w:hideMark/>
          </w:tcPr>
          <w:p w:rsidR="002B6555" w:rsidRPr="003F05E4" w:rsidRDefault="002B6555" w:rsidP="002B6555">
            <w:pPr>
              <w:jc w:val="center"/>
              <w:rPr>
                <w:sz w:val="14"/>
                <w:szCs w:val="14"/>
              </w:rPr>
            </w:pPr>
            <w:proofErr w:type="spellStart"/>
            <w:proofErr w:type="gramStart"/>
            <w:r w:rsidRPr="003F05E4">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2B6555" w:rsidRPr="003F05E4" w:rsidRDefault="00AF04A3" w:rsidP="002B6555">
            <w:pPr>
              <w:jc w:val="center"/>
              <w:rPr>
                <w:rFonts w:eastAsia="Calibri"/>
                <w:sz w:val="14"/>
                <w:szCs w:val="14"/>
              </w:rPr>
            </w:pPr>
            <w:r>
              <w:rPr>
                <w:rFonts w:eastAsia="Calibri"/>
                <w:sz w:val="14"/>
                <w:szCs w:val="14"/>
              </w:rPr>
              <w:t>1</w:t>
            </w:r>
          </w:p>
        </w:tc>
      </w:tr>
      <w:tr w:rsidR="002B6555" w:rsidRPr="003F05E4" w:rsidTr="002B6555">
        <w:trPr>
          <w:trHeight w:val="227"/>
        </w:trPr>
        <w:tc>
          <w:tcPr>
            <w:tcW w:w="565"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1275"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6490"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spacing w:after="0"/>
              <w:jc w:val="center"/>
              <w:rPr>
                <w:rFonts w:eastAsia="Calibri"/>
                <w:sz w:val="16"/>
                <w:szCs w:val="16"/>
                <w:lang w:eastAsia="en-US"/>
              </w:rPr>
            </w:pPr>
            <w:r>
              <w:rPr>
                <w:rFonts w:eastAsia="Calibri"/>
                <w:sz w:val="16"/>
                <w:szCs w:val="16"/>
                <w:lang w:eastAsia="en-US"/>
              </w:rPr>
              <w:t>50/182</w:t>
            </w:r>
          </w:p>
        </w:tc>
        <w:tc>
          <w:tcPr>
            <w:tcW w:w="567"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jc w:val="center"/>
              <w:rPr>
                <w:sz w:val="14"/>
                <w:szCs w:val="14"/>
              </w:rPr>
            </w:pPr>
            <w:proofErr w:type="spellStart"/>
            <w:proofErr w:type="gramStart"/>
            <w:r>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jc w:val="center"/>
              <w:rPr>
                <w:rFonts w:eastAsia="Calibri"/>
                <w:sz w:val="14"/>
                <w:szCs w:val="14"/>
              </w:rPr>
            </w:pPr>
            <w:r>
              <w:rPr>
                <w:rFonts w:eastAsia="Calibri"/>
                <w:sz w:val="14"/>
                <w:szCs w:val="14"/>
              </w:rPr>
              <w:t>1</w:t>
            </w:r>
          </w:p>
        </w:tc>
      </w:tr>
      <w:tr w:rsidR="002B6555" w:rsidRPr="003F05E4" w:rsidTr="002B6555">
        <w:trPr>
          <w:trHeight w:val="218"/>
        </w:trPr>
        <w:tc>
          <w:tcPr>
            <w:tcW w:w="565"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1275"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6490"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spacing w:after="0"/>
              <w:jc w:val="center"/>
              <w:rPr>
                <w:rFonts w:eastAsia="Calibri"/>
                <w:sz w:val="16"/>
                <w:szCs w:val="16"/>
                <w:lang w:eastAsia="en-US"/>
              </w:rPr>
            </w:pPr>
            <w:r>
              <w:rPr>
                <w:rFonts w:eastAsia="Calibri"/>
                <w:sz w:val="16"/>
                <w:szCs w:val="16"/>
                <w:lang w:eastAsia="en-US"/>
              </w:rPr>
              <w:t>54/170</w:t>
            </w:r>
          </w:p>
        </w:tc>
        <w:tc>
          <w:tcPr>
            <w:tcW w:w="567"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jc w:val="center"/>
              <w:rPr>
                <w:sz w:val="14"/>
                <w:szCs w:val="14"/>
              </w:rPr>
            </w:pPr>
            <w:proofErr w:type="spellStart"/>
            <w:proofErr w:type="gramStart"/>
            <w:r>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jc w:val="center"/>
              <w:rPr>
                <w:rFonts w:eastAsia="Calibri"/>
                <w:sz w:val="14"/>
                <w:szCs w:val="14"/>
              </w:rPr>
            </w:pPr>
            <w:r>
              <w:rPr>
                <w:rFonts w:eastAsia="Calibri"/>
                <w:sz w:val="14"/>
                <w:szCs w:val="14"/>
              </w:rPr>
              <w:t>1</w:t>
            </w:r>
          </w:p>
        </w:tc>
      </w:tr>
      <w:tr w:rsidR="002B6555" w:rsidRPr="003F05E4" w:rsidTr="002B6555">
        <w:trPr>
          <w:trHeight w:val="192"/>
        </w:trPr>
        <w:tc>
          <w:tcPr>
            <w:tcW w:w="565"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1275"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6490"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spacing w:after="0"/>
              <w:jc w:val="center"/>
              <w:rPr>
                <w:rFonts w:eastAsia="Calibri"/>
                <w:sz w:val="16"/>
                <w:szCs w:val="16"/>
                <w:lang w:eastAsia="en-US"/>
              </w:rPr>
            </w:pPr>
            <w:r>
              <w:rPr>
                <w:rFonts w:eastAsia="Calibri"/>
                <w:sz w:val="16"/>
                <w:szCs w:val="16"/>
                <w:lang w:eastAsia="en-US"/>
              </w:rPr>
              <w:t>52/190</w:t>
            </w:r>
          </w:p>
        </w:tc>
        <w:tc>
          <w:tcPr>
            <w:tcW w:w="567"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jc w:val="center"/>
              <w:rPr>
                <w:sz w:val="14"/>
                <w:szCs w:val="14"/>
              </w:rPr>
            </w:pPr>
            <w:proofErr w:type="spellStart"/>
            <w:proofErr w:type="gramStart"/>
            <w:r>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jc w:val="center"/>
              <w:rPr>
                <w:rFonts w:eastAsia="Calibri"/>
                <w:sz w:val="14"/>
                <w:szCs w:val="14"/>
              </w:rPr>
            </w:pPr>
            <w:r>
              <w:rPr>
                <w:rFonts w:eastAsia="Calibri"/>
                <w:sz w:val="14"/>
                <w:szCs w:val="14"/>
              </w:rPr>
              <w:t>1</w:t>
            </w:r>
          </w:p>
        </w:tc>
      </w:tr>
      <w:tr w:rsidR="002B6555" w:rsidRPr="003F05E4" w:rsidTr="002B6555">
        <w:trPr>
          <w:trHeight w:val="174"/>
        </w:trPr>
        <w:tc>
          <w:tcPr>
            <w:tcW w:w="565"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1275"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6490"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spacing w:after="0"/>
              <w:jc w:val="center"/>
              <w:rPr>
                <w:rFonts w:eastAsia="Calibri"/>
                <w:sz w:val="16"/>
                <w:szCs w:val="16"/>
                <w:lang w:eastAsia="en-US"/>
              </w:rPr>
            </w:pPr>
            <w:r>
              <w:rPr>
                <w:rFonts w:eastAsia="Calibri"/>
                <w:sz w:val="16"/>
                <w:szCs w:val="16"/>
                <w:lang w:eastAsia="en-US"/>
              </w:rPr>
              <w:t>54/176</w:t>
            </w:r>
          </w:p>
        </w:tc>
        <w:tc>
          <w:tcPr>
            <w:tcW w:w="567"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jc w:val="center"/>
              <w:rPr>
                <w:sz w:val="14"/>
                <w:szCs w:val="14"/>
              </w:rPr>
            </w:pPr>
            <w:proofErr w:type="spellStart"/>
            <w:proofErr w:type="gramStart"/>
            <w:r>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jc w:val="center"/>
              <w:rPr>
                <w:rFonts w:eastAsia="Calibri"/>
                <w:sz w:val="14"/>
                <w:szCs w:val="14"/>
              </w:rPr>
            </w:pPr>
            <w:r>
              <w:rPr>
                <w:rFonts w:eastAsia="Calibri"/>
                <w:sz w:val="14"/>
                <w:szCs w:val="14"/>
              </w:rPr>
              <w:t>1</w:t>
            </w:r>
          </w:p>
        </w:tc>
      </w:tr>
      <w:tr w:rsidR="002B6555" w:rsidRPr="003F05E4" w:rsidTr="002B6555">
        <w:trPr>
          <w:trHeight w:val="227"/>
        </w:trPr>
        <w:tc>
          <w:tcPr>
            <w:tcW w:w="565"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1275"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6490"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spacing w:after="0"/>
              <w:jc w:val="center"/>
              <w:rPr>
                <w:rFonts w:eastAsia="Calibri"/>
                <w:sz w:val="16"/>
                <w:szCs w:val="16"/>
                <w:lang w:eastAsia="en-US"/>
              </w:rPr>
            </w:pPr>
            <w:r>
              <w:rPr>
                <w:rFonts w:eastAsia="Calibri"/>
                <w:sz w:val="16"/>
                <w:szCs w:val="16"/>
                <w:lang w:eastAsia="en-US"/>
              </w:rPr>
              <w:t>50/172</w:t>
            </w:r>
          </w:p>
        </w:tc>
        <w:tc>
          <w:tcPr>
            <w:tcW w:w="567"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jc w:val="center"/>
              <w:rPr>
                <w:sz w:val="14"/>
                <w:szCs w:val="14"/>
              </w:rPr>
            </w:pPr>
            <w:proofErr w:type="spellStart"/>
            <w:proofErr w:type="gramStart"/>
            <w:r>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jc w:val="center"/>
              <w:rPr>
                <w:rFonts w:eastAsia="Calibri"/>
                <w:sz w:val="14"/>
                <w:szCs w:val="14"/>
              </w:rPr>
            </w:pPr>
            <w:r>
              <w:rPr>
                <w:rFonts w:eastAsia="Calibri"/>
                <w:sz w:val="14"/>
                <w:szCs w:val="14"/>
              </w:rPr>
              <w:t>1</w:t>
            </w:r>
          </w:p>
        </w:tc>
      </w:tr>
      <w:tr w:rsidR="002B6555" w:rsidRPr="003F05E4" w:rsidTr="002B6555">
        <w:trPr>
          <w:trHeight w:val="288"/>
        </w:trPr>
        <w:tc>
          <w:tcPr>
            <w:tcW w:w="565"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1275"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6490"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spacing w:after="0"/>
              <w:jc w:val="center"/>
              <w:rPr>
                <w:rFonts w:eastAsia="Calibri"/>
                <w:sz w:val="16"/>
                <w:szCs w:val="16"/>
                <w:lang w:eastAsia="en-US"/>
              </w:rPr>
            </w:pPr>
            <w:r>
              <w:rPr>
                <w:rFonts w:eastAsia="Calibri"/>
                <w:sz w:val="16"/>
                <w:szCs w:val="16"/>
                <w:lang w:eastAsia="en-US"/>
              </w:rPr>
              <w:t>50/170</w:t>
            </w:r>
          </w:p>
        </w:tc>
        <w:tc>
          <w:tcPr>
            <w:tcW w:w="567"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jc w:val="center"/>
              <w:rPr>
                <w:sz w:val="14"/>
                <w:szCs w:val="14"/>
              </w:rPr>
            </w:pPr>
            <w:proofErr w:type="spellStart"/>
            <w:proofErr w:type="gramStart"/>
            <w:r>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jc w:val="center"/>
              <w:rPr>
                <w:rFonts w:eastAsia="Calibri"/>
                <w:sz w:val="14"/>
                <w:szCs w:val="14"/>
              </w:rPr>
            </w:pPr>
            <w:r>
              <w:rPr>
                <w:rFonts w:eastAsia="Calibri"/>
                <w:sz w:val="14"/>
                <w:szCs w:val="14"/>
              </w:rPr>
              <w:t>1</w:t>
            </w:r>
          </w:p>
        </w:tc>
      </w:tr>
      <w:tr w:rsidR="002B6555" w:rsidRPr="003F05E4" w:rsidTr="002B6555">
        <w:trPr>
          <w:trHeight w:val="218"/>
        </w:trPr>
        <w:tc>
          <w:tcPr>
            <w:tcW w:w="565"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1275"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6490" w:type="dxa"/>
            <w:vMerge/>
            <w:tcBorders>
              <w:left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spacing w:after="0"/>
              <w:jc w:val="center"/>
              <w:rPr>
                <w:rFonts w:eastAsia="Calibri"/>
                <w:sz w:val="16"/>
                <w:szCs w:val="16"/>
                <w:lang w:eastAsia="en-US"/>
              </w:rPr>
            </w:pPr>
            <w:r>
              <w:rPr>
                <w:rFonts w:eastAsia="Calibri"/>
                <w:sz w:val="16"/>
                <w:szCs w:val="16"/>
                <w:lang w:eastAsia="en-US"/>
              </w:rPr>
              <w:t>54/176</w:t>
            </w:r>
          </w:p>
        </w:tc>
        <w:tc>
          <w:tcPr>
            <w:tcW w:w="567"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jc w:val="center"/>
              <w:rPr>
                <w:sz w:val="14"/>
                <w:szCs w:val="14"/>
              </w:rPr>
            </w:pPr>
            <w:proofErr w:type="spellStart"/>
            <w:proofErr w:type="gramStart"/>
            <w:r>
              <w:rPr>
                <w:sz w:val="14"/>
                <w:szCs w:val="14"/>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cPr>
          <w:p w:rsidR="002B6555" w:rsidRPr="003F05E4" w:rsidRDefault="00AF04A3" w:rsidP="002B6555">
            <w:pPr>
              <w:jc w:val="center"/>
              <w:rPr>
                <w:rFonts w:eastAsia="Calibri"/>
                <w:sz w:val="14"/>
                <w:szCs w:val="14"/>
              </w:rPr>
            </w:pPr>
            <w:r>
              <w:rPr>
                <w:rFonts w:eastAsia="Calibri"/>
                <w:sz w:val="14"/>
                <w:szCs w:val="14"/>
              </w:rPr>
              <w:t>1</w:t>
            </w:r>
          </w:p>
        </w:tc>
      </w:tr>
      <w:tr w:rsidR="002B6555" w:rsidRPr="003F05E4" w:rsidTr="002B6555">
        <w:trPr>
          <w:trHeight w:val="1248"/>
        </w:trPr>
        <w:tc>
          <w:tcPr>
            <w:tcW w:w="565" w:type="dxa"/>
            <w:vMerge/>
            <w:tcBorders>
              <w:left w:val="single" w:sz="4" w:space="0" w:color="auto"/>
              <w:bottom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1275" w:type="dxa"/>
            <w:vMerge/>
            <w:tcBorders>
              <w:left w:val="single" w:sz="4" w:space="0" w:color="auto"/>
              <w:bottom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6490" w:type="dxa"/>
            <w:vMerge/>
            <w:tcBorders>
              <w:left w:val="single" w:sz="4" w:space="0" w:color="auto"/>
              <w:bottom w:val="single" w:sz="4" w:space="0" w:color="auto"/>
              <w:right w:val="single" w:sz="4" w:space="0" w:color="auto"/>
            </w:tcBorders>
            <w:vAlign w:val="center"/>
          </w:tcPr>
          <w:p w:rsidR="002B6555" w:rsidRPr="003F05E4" w:rsidRDefault="002B6555" w:rsidP="002B6555">
            <w:pPr>
              <w:spacing w:after="0"/>
              <w:jc w:val="left"/>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B6555" w:rsidRPr="003F05E4" w:rsidRDefault="002B6555" w:rsidP="002B6555">
            <w:pPr>
              <w:spacing w:after="0"/>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2B6555" w:rsidRPr="003F05E4" w:rsidRDefault="002B6555" w:rsidP="002B6555">
            <w:pPr>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2B6555" w:rsidRPr="003F05E4" w:rsidRDefault="002B6555" w:rsidP="002B6555">
            <w:pPr>
              <w:jc w:val="center"/>
              <w:rPr>
                <w:rFonts w:eastAsia="Calibri"/>
                <w:sz w:val="14"/>
                <w:szCs w:val="14"/>
              </w:rPr>
            </w:pPr>
          </w:p>
        </w:tc>
      </w:tr>
    </w:tbl>
    <w:p w:rsidR="003F05E4" w:rsidRPr="003F05E4" w:rsidRDefault="003F05E4" w:rsidP="003F05E4">
      <w:pPr>
        <w:rPr>
          <w:b/>
        </w:rPr>
      </w:pPr>
    </w:p>
    <w:p w:rsidR="00325BAD" w:rsidRDefault="00325BAD" w:rsidP="00A762D8">
      <w:pPr>
        <w:widowControl w:val="0"/>
        <w:suppressAutoHyphens/>
        <w:ind w:firstLine="709"/>
        <w:rPr>
          <w:i/>
        </w:rPr>
      </w:pPr>
    </w:p>
    <w:p w:rsidR="003F05E4" w:rsidRDefault="003F05E4" w:rsidP="00A762D8">
      <w:pPr>
        <w:widowControl w:val="0"/>
        <w:suppressAutoHyphens/>
        <w:ind w:firstLine="709"/>
        <w:rPr>
          <w:i/>
        </w:rPr>
      </w:pPr>
    </w:p>
    <w:p w:rsidR="003F05E4" w:rsidRDefault="003F05E4" w:rsidP="00A762D8">
      <w:pPr>
        <w:widowControl w:val="0"/>
        <w:suppressAutoHyphens/>
        <w:ind w:firstLine="709"/>
        <w:rPr>
          <w:i/>
        </w:rPr>
      </w:pPr>
    </w:p>
    <w:p w:rsidR="009716CF" w:rsidRDefault="009716CF" w:rsidP="00A762D8">
      <w:pPr>
        <w:widowControl w:val="0"/>
        <w:suppressAutoHyphens/>
        <w:ind w:firstLine="709"/>
        <w:rPr>
          <w:i/>
        </w:rPr>
      </w:pPr>
    </w:p>
    <w:p w:rsidR="009716CF" w:rsidRDefault="009716CF" w:rsidP="00A762D8">
      <w:pPr>
        <w:widowControl w:val="0"/>
        <w:suppressAutoHyphens/>
        <w:ind w:firstLine="709"/>
        <w:rPr>
          <w:i/>
        </w:rPr>
      </w:pPr>
    </w:p>
    <w:p w:rsidR="009716CF" w:rsidRDefault="009716CF" w:rsidP="00A762D8">
      <w:pPr>
        <w:widowControl w:val="0"/>
        <w:suppressAutoHyphens/>
        <w:ind w:firstLine="709"/>
        <w:rPr>
          <w:i/>
        </w:rPr>
      </w:pPr>
    </w:p>
    <w:p w:rsidR="009716CF" w:rsidRDefault="009716CF" w:rsidP="00A762D8">
      <w:pPr>
        <w:widowControl w:val="0"/>
        <w:suppressAutoHyphens/>
        <w:ind w:firstLine="709"/>
        <w:rPr>
          <w:i/>
        </w:rPr>
      </w:pPr>
    </w:p>
    <w:p w:rsidR="009716CF" w:rsidRDefault="009716CF" w:rsidP="00A762D8">
      <w:pPr>
        <w:widowControl w:val="0"/>
        <w:suppressAutoHyphens/>
        <w:ind w:firstLine="709"/>
        <w:rPr>
          <w:i/>
        </w:rPr>
      </w:pPr>
    </w:p>
    <w:p w:rsidR="009716CF" w:rsidRDefault="009716CF" w:rsidP="00A762D8">
      <w:pPr>
        <w:widowControl w:val="0"/>
        <w:suppressAutoHyphens/>
        <w:ind w:firstLine="709"/>
        <w:rPr>
          <w:i/>
        </w:rPr>
      </w:pPr>
    </w:p>
    <w:p w:rsidR="003F05E4" w:rsidRPr="00BF148A" w:rsidRDefault="003F05E4" w:rsidP="00A762D8">
      <w:pPr>
        <w:widowControl w:val="0"/>
        <w:suppressAutoHyphens/>
        <w:ind w:firstLine="709"/>
        <w:rPr>
          <w:i/>
        </w:rPr>
      </w:pPr>
    </w:p>
    <w:p w:rsidR="00A762D8" w:rsidRDefault="00A762D8" w:rsidP="00A762D8">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t>ПРОЕКТ КОНТРАКТА</w:t>
      </w:r>
      <w:bookmarkEnd w:id="39"/>
      <w:bookmarkEnd w:id="40"/>
    </w:p>
    <w:p w:rsidR="00325BAD" w:rsidRDefault="00325BAD" w:rsidP="00325BAD">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bookmarkStart w:id="41" w:name="_Ref353191193"/>
      <w:r w:rsidRPr="00BF148A">
        <w:rPr>
          <w:rFonts w:ascii="Times New Roman" w:hAnsi="Times New Roman" w:cs="Times New Roman"/>
          <w:b/>
          <w:bCs/>
          <w:sz w:val="24"/>
          <w:szCs w:val="24"/>
        </w:rPr>
        <w:t>ОБОСНОВАНИЕ НАЧАЛЬНОЙ (МАКСИМАЛЬНОЙ) ЦЕНЫ КОНТРАКТА</w:t>
      </w:r>
      <w:bookmarkEnd w:id="41"/>
    </w:p>
    <w:p w:rsidR="003D5076" w:rsidRDefault="003D5076"/>
    <w:sectPr w:rsidR="003D5076" w:rsidSect="003D5076">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836" w:rsidRDefault="00DD4836" w:rsidP="00A762D8">
      <w:pPr>
        <w:spacing w:after="0"/>
      </w:pPr>
      <w:r>
        <w:separator/>
      </w:r>
    </w:p>
  </w:endnote>
  <w:endnote w:type="continuationSeparator" w:id="0">
    <w:p w:rsidR="00DD4836" w:rsidRDefault="00DD483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4D" w:rsidRDefault="00F92D4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92D4D" w:rsidRDefault="00F92D4D"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4D" w:rsidRDefault="00F92D4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A0514">
      <w:rPr>
        <w:rStyle w:val="a5"/>
        <w:noProof/>
      </w:rPr>
      <w:t>8</w:t>
    </w:r>
    <w:r>
      <w:rPr>
        <w:rStyle w:val="a5"/>
      </w:rPr>
      <w:fldChar w:fldCharType="end"/>
    </w:r>
  </w:p>
  <w:p w:rsidR="00F92D4D" w:rsidRDefault="00F92D4D"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836" w:rsidRDefault="00DD4836" w:rsidP="00A762D8">
      <w:pPr>
        <w:spacing w:after="0"/>
      </w:pPr>
      <w:r>
        <w:separator/>
      </w:r>
    </w:p>
  </w:footnote>
  <w:footnote w:type="continuationSeparator" w:id="0">
    <w:p w:rsidR="00DD4836" w:rsidRDefault="00DD4836" w:rsidP="00A762D8">
      <w:pPr>
        <w:spacing w:after="0"/>
      </w:pPr>
      <w:r>
        <w:continuationSeparator/>
      </w:r>
    </w:p>
  </w:footnote>
  <w:footnote w:id="1">
    <w:p w:rsidR="00F92D4D" w:rsidRPr="007C7271" w:rsidRDefault="00F92D4D"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839"/>
        </w:tabs>
        <w:ind w:left="3839"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20574"/>
    <w:rsid w:val="000233A4"/>
    <w:rsid w:val="000258C6"/>
    <w:rsid w:val="0002738F"/>
    <w:rsid w:val="00031044"/>
    <w:rsid w:val="00036975"/>
    <w:rsid w:val="000413E5"/>
    <w:rsid w:val="00051234"/>
    <w:rsid w:val="00082653"/>
    <w:rsid w:val="00085302"/>
    <w:rsid w:val="000B2608"/>
    <w:rsid w:val="000B7A6A"/>
    <w:rsid w:val="000B7C90"/>
    <w:rsid w:val="000E238D"/>
    <w:rsid w:val="000E5CB9"/>
    <w:rsid w:val="001115B3"/>
    <w:rsid w:val="0011195E"/>
    <w:rsid w:val="00126AFA"/>
    <w:rsid w:val="00127DB0"/>
    <w:rsid w:val="00146697"/>
    <w:rsid w:val="00162260"/>
    <w:rsid w:val="001935D7"/>
    <w:rsid w:val="001A002E"/>
    <w:rsid w:val="001C6572"/>
    <w:rsid w:val="001E5896"/>
    <w:rsid w:val="002435C8"/>
    <w:rsid w:val="00245CA5"/>
    <w:rsid w:val="002636BD"/>
    <w:rsid w:val="00276A92"/>
    <w:rsid w:val="00282B13"/>
    <w:rsid w:val="002B1B1F"/>
    <w:rsid w:val="002B5C68"/>
    <w:rsid w:val="002B6555"/>
    <w:rsid w:val="002E378C"/>
    <w:rsid w:val="002E4275"/>
    <w:rsid w:val="002E6BE2"/>
    <w:rsid w:val="0030295A"/>
    <w:rsid w:val="00305805"/>
    <w:rsid w:val="00307F83"/>
    <w:rsid w:val="00325BAD"/>
    <w:rsid w:val="003412C2"/>
    <w:rsid w:val="00341473"/>
    <w:rsid w:val="0034677E"/>
    <w:rsid w:val="00355C31"/>
    <w:rsid w:val="00356B38"/>
    <w:rsid w:val="003632B7"/>
    <w:rsid w:val="00384FF8"/>
    <w:rsid w:val="0038645E"/>
    <w:rsid w:val="00386737"/>
    <w:rsid w:val="003B2123"/>
    <w:rsid w:val="003C55E6"/>
    <w:rsid w:val="003C5C27"/>
    <w:rsid w:val="003D5076"/>
    <w:rsid w:val="003E1B62"/>
    <w:rsid w:val="003F05E4"/>
    <w:rsid w:val="003F2947"/>
    <w:rsid w:val="00410FA8"/>
    <w:rsid w:val="00462481"/>
    <w:rsid w:val="004730E9"/>
    <w:rsid w:val="00497EB8"/>
    <w:rsid w:val="004A48B8"/>
    <w:rsid w:val="004D00FD"/>
    <w:rsid w:val="004E403D"/>
    <w:rsid w:val="004E7774"/>
    <w:rsid w:val="004F15D7"/>
    <w:rsid w:val="004F77DB"/>
    <w:rsid w:val="00537535"/>
    <w:rsid w:val="00543461"/>
    <w:rsid w:val="00552859"/>
    <w:rsid w:val="00552C70"/>
    <w:rsid w:val="00553D5F"/>
    <w:rsid w:val="00573FB5"/>
    <w:rsid w:val="00592497"/>
    <w:rsid w:val="005A45D7"/>
    <w:rsid w:val="005B7AEF"/>
    <w:rsid w:val="005E1BB1"/>
    <w:rsid w:val="005E67BA"/>
    <w:rsid w:val="005F40FC"/>
    <w:rsid w:val="00605D94"/>
    <w:rsid w:val="00613BB5"/>
    <w:rsid w:val="006429F3"/>
    <w:rsid w:val="00656DF3"/>
    <w:rsid w:val="006768BF"/>
    <w:rsid w:val="00684E3A"/>
    <w:rsid w:val="006A0514"/>
    <w:rsid w:val="006A7120"/>
    <w:rsid w:val="006D2481"/>
    <w:rsid w:val="006F6AF1"/>
    <w:rsid w:val="007114E3"/>
    <w:rsid w:val="00712777"/>
    <w:rsid w:val="00733110"/>
    <w:rsid w:val="00755228"/>
    <w:rsid w:val="007644D8"/>
    <w:rsid w:val="007700B2"/>
    <w:rsid w:val="00792CB6"/>
    <w:rsid w:val="007A0166"/>
    <w:rsid w:val="007A66E3"/>
    <w:rsid w:val="007C741D"/>
    <w:rsid w:val="007E1145"/>
    <w:rsid w:val="007E2FDE"/>
    <w:rsid w:val="007E38C0"/>
    <w:rsid w:val="007F492B"/>
    <w:rsid w:val="00800984"/>
    <w:rsid w:val="00810C0D"/>
    <w:rsid w:val="00835D88"/>
    <w:rsid w:val="00843595"/>
    <w:rsid w:val="0085406B"/>
    <w:rsid w:val="008665B7"/>
    <w:rsid w:val="00872F65"/>
    <w:rsid w:val="008C118D"/>
    <w:rsid w:val="008D3CF6"/>
    <w:rsid w:val="008F1B2B"/>
    <w:rsid w:val="00920052"/>
    <w:rsid w:val="00921E6B"/>
    <w:rsid w:val="00930FAD"/>
    <w:rsid w:val="00954B5C"/>
    <w:rsid w:val="009716CF"/>
    <w:rsid w:val="00972C18"/>
    <w:rsid w:val="009809F8"/>
    <w:rsid w:val="00982E3A"/>
    <w:rsid w:val="009911E6"/>
    <w:rsid w:val="00997A10"/>
    <w:rsid w:val="009A7DEB"/>
    <w:rsid w:val="009B63AC"/>
    <w:rsid w:val="009C57DC"/>
    <w:rsid w:val="009D581C"/>
    <w:rsid w:val="009F1CF8"/>
    <w:rsid w:val="00A04566"/>
    <w:rsid w:val="00A2625A"/>
    <w:rsid w:val="00A360E3"/>
    <w:rsid w:val="00A74EFE"/>
    <w:rsid w:val="00A762D8"/>
    <w:rsid w:val="00A92B11"/>
    <w:rsid w:val="00A96AF9"/>
    <w:rsid w:val="00AA369A"/>
    <w:rsid w:val="00AC00ED"/>
    <w:rsid w:val="00AF04A3"/>
    <w:rsid w:val="00AF6FF9"/>
    <w:rsid w:val="00B05230"/>
    <w:rsid w:val="00B07B36"/>
    <w:rsid w:val="00B3303A"/>
    <w:rsid w:val="00B34D50"/>
    <w:rsid w:val="00B41505"/>
    <w:rsid w:val="00B4216D"/>
    <w:rsid w:val="00B85153"/>
    <w:rsid w:val="00B90368"/>
    <w:rsid w:val="00BC7382"/>
    <w:rsid w:val="00BE6D1D"/>
    <w:rsid w:val="00C109D2"/>
    <w:rsid w:val="00C15018"/>
    <w:rsid w:val="00C24E47"/>
    <w:rsid w:val="00C33F34"/>
    <w:rsid w:val="00C67157"/>
    <w:rsid w:val="00C87474"/>
    <w:rsid w:val="00CB5288"/>
    <w:rsid w:val="00CB7EF1"/>
    <w:rsid w:val="00CC4629"/>
    <w:rsid w:val="00CD77CF"/>
    <w:rsid w:val="00CE461C"/>
    <w:rsid w:val="00CF7694"/>
    <w:rsid w:val="00D06E3D"/>
    <w:rsid w:val="00D250A0"/>
    <w:rsid w:val="00D61858"/>
    <w:rsid w:val="00D917AB"/>
    <w:rsid w:val="00DB79A9"/>
    <w:rsid w:val="00DC1E69"/>
    <w:rsid w:val="00DD4836"/>
    <w:rsid w:val="00DE38ED"/>
    <w:rsid w:val="00DE6E38"/>
    <w:rsid w:val="00E05C5B"/>
    <w:rsid w:val="00E14240"/>
    <w:rsid w:val="00E1609A"/>
    <w:rsid w:val="00E228DB"/>
    <w:rsid w:val="00E32672"/>
    <w:rsid w:val="00E576AE"/>
    <w:rsid w:val="00E73DDF"/>
    <w:rsid w:val="00E77868"/>
    <w:rsid w:val="00E832D1"/>
    <w:rsid w:val="00E84730"/>
    <w:rsid w:val="00E936B3"/>
    <w:rsid w:val="00EA2855"/>
    <w:rsid w:val="00EE0C72"/>
    <w:rsid w:val="00EF542D"/>
    <w:rsid w:val="00F3656E"/>
    <w:rsid w:val="00F75819"/>
    <w:rsid w:val="00F92D4D"/>
    <w:rsid w:val="00F94E80"/>
    <w:rsid w:val="00FA7570"/>
    <w:rsid w:val="00FB4650"/>
    <w:rsid w:val="00FC1253"/>
    <w:rsid w:val="00FE0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oizgrup@rambler.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FB087-90EF-47EA-ABC3-04B0DEF5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26</Pages>
  <Words>8713</Words>
  <Characters>49666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154</cp:revision>
  <cp:lastPrinted>2019-05-17T05:09:00Z</cp:lastPrinted>
  <dcterms:created xsi:type="dcterms:W3CDTF">2016-01-21T05:17:00Z</dcterms:created>
  <dcterms:modified xsi:type="dcterms:W3CDTF">2019-05-28T11:13:00Z</dcterms:modified>
</cp:coreProperties>
</file>