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12CF1460" w:rsidR="00EF1D23" w:rsidRPr="000F4306" w:rsidRDefault="004B421A" w:rsidP="00EF1D23">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2D4D5F86" wp14:editId="0C565772">
                  <wp:extent cx="3131820" cy="11912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19126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4AC8E4C5"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поставку оптических дисков</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E2095"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CE2095"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CB0554F" w:rsidR="00291651" w:rsidRPr="00A123AB" w:rsidRDefault="00BA48CE" w:rsidP="00BA48CE">
            <w:pPr>
              <w:rPr>
                <w:rFonts w:ascii="PT Astra Serif" w:hAnsi="PT Astra Serif"/>
                <w:color w:val="000099"/>
                <w:sz w:val="24"/>
                <w:szCs w:val="24"/>
                <w:lang w:val="ru-RU"/>
              </w:rPr>
            </w:pPr>
            <w:r w:rsidRPr="00BA48CE">
              <w:rPr>
                <w:rFonts w:ascii="PT Astra Serif" w:hAnsi="PT Astra Serif"/>
                <w:color w:val="000099"/>
                <w:sz w:val="24"/>
                <w:szCs w:val="24"/>
                <w:lang w:val="ru-RU"/>
              </w:rPr>
              <w:t>223862200236886220100101470012680244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E2095"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E2095"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11499F0" w:rsidR="00D65C2B" w:rsidRPr="00D65C2B" w:rsidRDefault="00291651" w:rsidP="00FC475A">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поставку оптических дисков</w:t>
            </w:r>
          </w:p>
        </w:tc>
      </w:tr>
      <w:tr w:rsidR="00291651" w:rsidRPr="00CE2095"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11E258A5" w:rsidR="00291651" w:rsidRPr="000F4306" w:rsidRDefault="00EA4B0D" w:rsidP="00113F5D">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задание)»</w:t>
            </w:r>
          </w:p>
        </w:tc>
      </w:tr>
      <w:tr w:rsidR="00EA4B0D" w:rsidRPr="00CE2095"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2C8F09AF" w:rsidR="00EA4B0D" w:rsidRPr="000F4306" w:rsidRDefault="00EA4B0D" w:rsidP="00EA4B0D">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w:t>
            </w:r>
            <w:r w:rsidRPr="003E399A">
              <w:rPr>
                <w:rFonts w:ascii="PT Astra Serif" w:hAnsi="PT Astra Serif"/>
                <w:color w:val="000099"/>
                <w:sz w:val="24"/>
                <w:szCs w:val="24"/>
                <w:lang w:val="ru-RU"/>
              </w:rPr>
              <w:t>30</w:t>
            </w:r>
            <w:r w:rsidRPr="00044E24">
              <w:rPr>
                <w:rFonts w:ascii="PT Astra Serif" w:hAnsi="PT Astra Serif"/>
                <w:color w:val="000099"/>
                <w:sz w:val="24"/>
                <w:szCs w:val="24"/>
                <w:lang w:val="ru-RU"/>
              </w:rPr>
              <w:t>.0</w:t>
            </w:r>
            <w:r w:rsidRPr="003E399A">
              <w:rPr>
                <w:rFonts w:ascii="PT Astra Serif" w:hAnsi="PT Astra Serif"/>
                <w:color w:val="000099"/>
                <w:sz w:val="24"/>
                <w:szCs w:val="24"/>
                <w:lang w:val="ru-RU"/>
              </w:rPr>
              <w:t>6</w:t>
            </w:r>
            <w:r w:rsidRPr="00044E24">
              <w:rPr>
                <w:rFonts w:ascii="PT Astra Serif" w:hAnsi="PT Astra Serif"/>
                <w:color w:val="000099"/>
                <w:sz w:val="24"/>
                <w:szCs w:val="24"/>
                <w:lang w:val="ru-RU"/>
              </w:rPr>
              <w:t>.2022</w:t>
            </w:r>
          </w:p>
        </w:tc>
      </w:tr>
      <w:tr w:rsidR="00EA4B0D" w:rsidRPr="00CE2095"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F46FC5D" w:rsidR="00EA4B0D" w:rsidRPr="000F4306" w:rsidRDefault="00EA4B0D" w:rsidP="00EA4B0D">
            <w:pPr>
              <w:rPr>
                <w:rFonts w:ascii="PT Astra Serif" w:hAnsi="PT Astra Serif"/>
                <w:sz w:val="24"/>
                <w:szCs w:val="24"/>
                <w:lang w:val="ru-RU"/>
              </w:rPr>
            </w:pPr>
            <w:r w:rsidRPr="003E399A">
              <w:rPr>
                <w:rFonts w:ascii="PT Astra Serif" w:hAnsi="PT Astra Serif"/>
                <w:snapToGrid w:val="0"/>
                <w:color w:val="000099"/>
                <w:sz w:val="24"/>
                <w:lang w:val="ru-RU"/>
              </w:rPr>
              <w:t xml:space="preserve">4 </w:t>
            </w:r>
            <w:r w:rsidRPr="00E66EB5">
              <w:rPr>
                <w:rFonts w:ascii="PT Astra Serif" w:hAnsi="PT Astra Serif"/>
                <w:snapToGrid w:val="0"/>
                <w:color w:val="000099"/>
                <w:sz w:val="24"/>
                <w:lang w:val="ru-RU"/>
              </w:rPr>
              <w:t>8</w:t>
            </w:r>
            <w:r w:rsidRPr="003E399A">
              <w:rPr>
                <w:rFonts w:ascii="PT Astra Serif" w:hAnsi="PT Astra Serif"/>
                <w:snapToGrid w:val="0"/>
                <w:color w:val="000099"/>
                <w:sz w:val="24"/>
                <w:lang w:val="ru-RU"/>
              </w:rPr>
              <w:t>48</w:t>
            </w:r>
            <w:r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четыре</w:t>
            </w:r>
            <w:r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и восемьсот сорок восемь) рублей 00 коп</w:t>
            </w:r>
          </w:p>
        </w:tc>
      </w:tr>
      <w:tr w:rsidR="00EA4B0D" w:rsidRPr="00CE2095"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CE2095"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9DBEE1A"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пунктом 1 части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CE2095"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CE2095"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EA4B0D" w:rsidRPr="00CE2095"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CE209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EA4B0D">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w:t>
            </w:r>
            <w:r w:rsidRPr="000F4306">
              <w:rPr>
                <w:rFonts w:ascii="PT Astra Serif" w:hAnsi="PT Astra Serif"/>
                <w:color w:val="000000"/>
                <w:sz w:val="24"/>
                <w:szCs w:val="24"/>
                <w:lang w:val="ru-RU"/>
              </w:rPr>
              <w:lastRenderedPageBreak/>
              <w:t>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CE2095"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55090C5A" w:rsidR="00EA4B0D" w:rsidRPr="00362C24" w:rsidRDefault="00EA4B0D" w:rsidP="008A4CA7">
            <w:pPr>
              <w:spacing w:before="0" w:beforeAutospacing="0" w:after="0" w:afterAutospacing="0"/>
              <w:jc w:val="both"/>
              <w:rPr>
                <w:rFonts w:ascii="PT Astra Serif" w:hAnsi="PT Astra Serif"/>
                <w:sz w:val="24"/>
                <w:szCs w:val="24"/>
                <w:lang w:val="ru-RU"/>
              </w:rPr>
            </w:pPr>
            <w:r w:rsidRPr="00362C24">
              <w:rPr>
                <w:rFonts w:ascii="PT Astra Serif" w:hAnsi="PT Astra Serif"/>
                <w:sz w:val="24"/>
                <w:szCs w:val="24"/>
                <w:lang w:val="ru-RU"/>
              </w:rPr>
              <w:t xml:space="preserve">Постановление Правительства РФ </w:t>
            </w:r>
            <w:r w:rsidRPr="003E399A">
              <w:rPr>
                <w:rFonts w:ascii="PT Astra Serif" w:hAnsi="PT Astra Serif"/>
                <w:sz w:val="24"/>
                <w:szCs w:val="24"/>
                <w:lang w:val="ru-RU"/>
              </w:rPr>
              <w:t>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rFonts w:ascii="PT Astra Serif" w:hAnsi="PT Astra Serif"/>
                <w:sz w:val="24"/>
                <w:szCs w:val="24"/>
                <w:lang w:val="ru-RU"/>
              </w:rPr>
              <w:t>.</w:t>
            </w:r>
          </w:p>
        </w:tc>
      </w:tr>
      <w:tr w:rsidR="00EA4B0D" w:rsidRPr="00CE2095"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E22D778"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Pr="003E399A">
              <w:rPr>
                <w:rFonts w:ascii="PT Astra Serif" w:hAnsi="PT Astra Serif"/>
                <w:color w:val="000099"/>
                <w:sz w:val="24"/>
                <w:szCs w:val="24"/>
                <w:lang w:val="ru-RU"/>
              </w:rPr>
              <w:t>48 (сорок восемь) рублей 48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CE2095"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w:t>
            </w:r>
            <w:r w:rsidRPr="002D11F8">
              <w:rPr>
                <w:rFonts w:ascii="PT Astra Serif" w:hAnsi="PT Astra Serif"/>
                <w:color w:val="000000"/>
                <w:sz w:val="24"/>
                <w:szCs w:val="24"/>
                <w:lang w:val="ru-RU"/>
              </w:rPr>
              <w:lastRenderedPageBreak/>
              <w:t xml:space="preserve">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CE2095"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CE2095"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6A916551" w14:textId="06226501"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0A3EB8D3"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поставку оптических дисков</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w:t>
            </w:r>
            <w:r w:rsidRPr="004F24DD">
              <w:rPr>
                <w:rFonts w:ascii="PT Astra Serif" w:hAnsi="PT Astra Serif"/>
                <w:color w:val="000000"/>
                <w:sz w:val="24"/>
                <w:szCs w:val="24"/>
                <w:lang w:val="ru-RU"/>
              </w:rPr>
              <w:lastRenderedPageBreak/>
              <w:t>(подрядчик,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574D6274"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CE2095"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CE2095"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FD674AB" w:rsidR="00EA4B0D" w:rsidRPr="000F4306" w:rsidRDefault="00EA4B0D" w:rsidP="00EA4B0D">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CE2095">
              <w:rPr>
                <w:rFonts w:ascii="PT Astra Serif" w:hAnsi="PT Astra Serif"/>
                <w:color w:val="000000"/>
                <w:sz w:val="24"/>
                <w:szCs w:val="24"/>
                <w:lang w:val="ru-RU"/>
              </w:rPr>
              <w:t>01</w:t>
            </w:r>
            <w:r w:rsidRPr="000F4306">
              <w:rPr>
                <w:rFonts w:ascii="PT Astra Serif" w:hAnsi="PT Astra Serif"/>
                <w:color w:val="000000"/>
                <w:sz w:val="24"/>
                <w:szCs w:val="24"/>
                <w:lang w:val="ru-RU"/>
              </w:rPr>
              <w:t>»</w:t>
            </w:r>
            <w:r w:rsidR="00CE2095">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2022 г.</w:t>
            </w:r>
          </w:p>
          <w:p w14:paraId="07108916" w14:textId="77777777" w:rsidR="00EA4B0D" w:rsidRPr="000F4306" w:rsidRDefault="00EA4B0D" w:rsidP="00EA4B0D">
            <w:pPr>
              <w:ind w:left="75" w:right="75"/>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1066B6B"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E2095">
              <w:rPr>
                <w:rFonts w:ascii="PT Astra Serif" w:hAnsi="PT Astra Serif"/>
                <w:color w:val="000000"/>
                <w:sz w:val="24"/>
                <w:szCs w:val="24"/>
                <w:lang w:val="ru-RU"/>
              </w:rPr>
              <w:t>01</w:t>
            </w:r>
            <w:r w:rsidRPr="000F4306">
              <w:rPr>
                <w:rFonts w:ascii="PT Astra Serif" w:hAnsi="PT Astra Serif"/>
                <w:color w:val="000000"/>
                <w:sz w:val="24"/>
                <w:szCs w:val="24"/>
                <w:lang w:val="ru-RU"/>
              </w:rPr>
              <w:t>»</w:t>
            </w:r>
            <w:r w:rsidR="00CE2095">
              <w:rPr>
                <w:rFonts w:ascii="PT Astra Serif" w:hAnsi="PT Astra Serif"/>
                <w:color w:val="000000"/>
                <w:sz w:val="24"/>
                <w:szCs w:val="24"/>
                <w:lang w:val="ru-RU"/>
              </w:rPr>
              <w:t xml:space="preserve">  </w:t>
            </w:r>
            <w:r w:rsidR="00CE2095">
              <w:rPr>
                <w:rFonts w:ascii="PT Astra Serif" w:hAnsi="PT Astra Serif"/>
                <w:color w:val="000000"/>
                <w:sz w:val="24"/>
                <w:szCs w:val="24"/>
                <w:lang w:val="ru-RU"/>
              </w:rPr>
              <w:t xml:space="preserve">марта </w:t>
            </w:r>
            <w:r w:rsidRPr="000F4306">
              <w:rPr>
                <w:rFonts w:ascii="PT Astra Serif" w:hAnsi="PT Astra Serif"/>
                <w:color w:val="000000"/>
                <w:sz w:val="24"/>
                <w:szCs w:val="24"/>
                <w:lang w:val="ru-RU"/>
              </w:rPr>
              <w:t>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3909783" w:rsidR="00EA4B0D" w:rsidRPr="000F4306" w:rsidRDefault="00EA4B0D" w:rsidP="00CE2095">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E2095">
              <w:rPr>
                <w:rFonts w:ascii="PT Astra Serif" w:hAnsi="PT Astra Serif"/>
                <w:color w:val="000000"/>
                <w:sz w:val="24"/>
                <w:szCs w:val="24"/>
                <w:lang w:val="ru-RU"/>
              </w:rPr>
              <w:t>03</w:t>
            </w:r>
            <w:bookmarkStart w:id="0" w:name="_GoBack"/>
            <w:bookmarkEnd w:id="0"/>
            <w:r w:rsidRPr="000F4306">
              <w:rPr>
                <w:rFonts w:ascii="PT Astra Serif" w:hAnsi="PT Astra Serif"/>
                <w:color w:val="000000"/>
                <w:sz w:val="24"/>
                <w:szCs w:val="24"/>
                <w:lang w:val="ru-RU"/>
              </w:rPr>
              <w:t>»</w:t>
            </w:r>
            <w:r w:rsidR="00CE2095">
              <w:rPr>
                <w:rFonts w:ascii="PT Astra Serif" w:hAnsi="PT Astra Serif"/>
                <w:color w:val="000000"/>
                <w:sz w:val="24"/>
                <w:szCs w:val="24"/>
                <w:lang w:val="ru-RU"/>
              </w:rPr>
              <w:t xml:space="preserve">  </w:t>
            </w:r>
            <w:r w:rsidR="00CE2095">
              <w:rPr>
                <w:rFonts w:ascii="PT Astra Serif" w:hAnsi="PT Astra Serif"/>
                <w:color w:val="000000"/>
                <w:sz w:val="24"/>
                <w:szCs w:val="24"/>
                <w:lang w:val="ru-RU"/>
              </w:rPr>
              <w:t xml:space="preserve">марта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77777777"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 (</w:t>
      </w:r>
      <w:r w:rsidRPr="000F4306">
        <w:rPr>
          <w:rFonts w:ascii="PT Astra Serif" w:hAnsi="PT Astra Serif"/>
          <w:bCs/>
          <w:color w:val="000000"/>
          <w:sz w:val="24"/>
          <w:szCs w:val="24"/>
          <w:lang w:val="ru-RU"/>
        </w:rPr>
        <w:t>Техническое задание</w:t>
      </w:r>
      <w:r>
        <w:rPr>
          <w:rFonts w:ascii="PT Astra Serif" w:hAnsi="PT Astra Serif"/>
          <w:bCs/>
          <w:color w:val="000000"/>
          <w:sz w:val="24"/>
          <w:szCs w:val="24"/>
          <w:lang w:val="ru-RU"/>
        </w:rPr>
        <w:t>)</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lastRenderedPageBreak/>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5A6E5" w14:textId="77777777" w:rsidR="00B5237A" w:rsidRDefault="00B5237A" w:rsidP="00F753AF">
      <w:pPr>
        <w:spacing w:before="0" w:after="0"/>
      </w:pPr>
      <w:r>
        <w:separator/>
      </w:r>
    </w:p>
  </w:endnote>
  <w:endnote w:type="continuationSeparator" w:id="0">
    <w:p w14:paraId="33812840" w14:textId="77777777" w:rsidR="00B5237A" w:rsidRDefault="00B5237A"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23549F8E" w:rsidR="00F753AF" w:rsidRDefault="00F753AF">
        <w:pPr>
          <w:pStyle w:val="ad"/>
          <w:jc w:val="center"/>
        </w:pPr>
        <w:r>
          <w:fldChar w:fldCharType="begin"/>
        </w:r>
        <w:r>
          <w:instrText>PAGE   \* MERGEFORMAT</w:instrText>
        </w:r>
        <w:r>
          <w:fldChar w:fldCharType="separate"/>
        </w:r>
        <w:r w:rsidR="00CE2095" w:rsidRPr="00CE2095">
          <w:rPr>
            <w:noProof/>
            <w:lang w:val="ru-RU"/>
          </w:rPr>
          <w:t>9</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144A8" w14:textId="77777777" w:rsidR="00B5237A" w:rsidRDefault="00B5237A" w:rsidP="00F753AF">
      <w:pPr>
        <w:spacing w:before="0" w:after="0"/>
      </w:pPr>
      <w:r>
        <w:separator/>
      </w:r>
    </w:p>
  </w:footnote>
  <w:footnote w:type="continuationSeparator" w:id="0">
    <w:p w14:paraId="36869AD7" w14:textId="77777777" w:rsidR="00B5237A" w:rsidRDefault="00B5237A"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C4397"/>
    <w:rsid w:val="000F4306"/>
    <w:rsid w:val="0010032D"/>
    <w:rsid w:val="00113F5D"/>
    <w:rsid w:val="001763F1"/>
    <w:rsid w:val="00207500"/>
    <w:rsid w:val="00264A30"/>
    <w:rsid w:val="00291651"/>
    <w:rsid w:val="002922D0"/>
    <w:rsid w:val="00362C24"/>
    <w:rsid w:val="003B1362"/>
    <w:rsid w:val="003E399A"/>
    <w:rsid w:val="00453EE6"/>
    <w:rsid w:val="004B421A"/>
    <w:rsid w:val="004D3B17"/>
    <w:rsid w:val="004F24DD"/>
    <w:rsid w:val="00542843"/>
    <w:rsid w:val="00546F17"/>
    <w:rsid w:val="005C7AE6"/>
    <w:rsid w:val="00666973"/>
    <w:rsid w:val="00674976"/>
    <w:rsid w:val="007032EB"/>
    <w:rsid w:val="00713B32"/>
    <w:rsid w:val="007376A5"/>
    <w:rsid w:val="007C70E3"/>
    <w:rsid w:val="007D1868"/>
    <w:rsid w:val="00817C20"/>
    <w:rsid w:val="00835BB0"/>
    <w:rsid w:val="00842341"/>
    <w:rsid w:val="00854351"/>
    <w:rsid w:val="008617FE"/>
    <w:rsid w:val="008768A8"/>
    <w:rsid w:val="00891339"/>
    <w:rsid w:val="008A4681"/>
    <w:rsid w:val="008A4CA7"/>
    <w:rsid w:val="009703BF"/>
    <w:rsid w:val="009F4D0C"/>
    <w:rsid w:val="00A01BD5"/>
    <w:rsid w:val="00A04484"/>
    <w:rsid w:val="00A123AB"/>
    <w:rsid w:val="00A9683A"/>
    <w:rsid w:val="00AF53BC"/>
    <w:rsid w:val="00B5237A"/>
    <w:rsid w:val="00B57ADA"/>
    <w:rsid w:val="00B6291C"/>
    <w:rsid w:val="00B629FF"/>
    <w:rsid w:val="00B71E47"/>
    <w:rsid w:val="00B85C76"/>
    <w:rsid w:val="00BA48CE"/>
    <w:rsid w:val="00C56EE2"/>
    <w:rsid w:val="00CE2095"/>
    <w:rsid w:val="00D32527"/>
    <w:rsid w:val="00D57A90"/>
    <w:rsid w:val="00D65C2B"/>
    <w:rsid w:val="00DA54DA"/>
    <w:rsid w:val="00DE2695"/>
    <w:rsid w:val="00E1014D"/>
    <w:rsid w:val="00E44088"/>
    <w:rsid w:val="00E66EB5"/>
    <w:rsid w:val="00E95031"/>
    <w:rsid w:val="00EA3BF1"/>
    <w:rsid w:val="00EA4B0D"/>
    <w:rsid w:val="00ED237D"/>
    <w:rsid w:val="00EF1D23"/>
    <w:rsid w:val="00F61A5C"/>
    <w:rsid w:val="00F753AF"/>
    <w:rsid w:val="00FA5C4A"/>
    <w:rsid w:val="00FC3800"/>
    <w:rsid w:val="00FC475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D4E9D-C153-4810-8DF7-86CB430F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10</Pages>
  <Words>2877</Words>
  <Characters>16402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36</cp:revision>
  <cp:lastPrinted>2022-02-14T11:39:00Z</cp:lastPrinted>
  <dcterms:created xsi:type="dcterms:W3CDTF">2022-01-26T11:11:00Z</dcterms:created>
  <dcterms:modified xsi:type="dcterms:W3CDTF">2022-02-18T11:01:00Z</dcterms:modified>
</cp:coreProperties>
</file>