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C5C" w:rsidRPr="00536C5C" w:rsidRDefault="00536C5C" w:rsidP="00536C5C">
      <w:pPr>
        <w:spacing w:after="0" w:line="240" w:lineRule="auto"/>
        <w:jc w:val="center"/>
        <w:rPr>
          <w:rFonts w:ascii="Times New Roman" w:hAnsi="Times New Roman"/>
          <w:b/>
          <w:sz w:val="24"/>
          <w:szCs w:val="24"/>
        </w:rPr>
      </w:pPr>
      <w:r w:rsidRPr="00536C5C">
        <w:rPr>
          <w:rFonts w:ascii="Times New Roman" w:hAnsi="Times New Roman"/>
          <w:b/>
          <w:sz w:val="24"/>
          <w:szCs w:val="24"/>
        </w:rPr>
        <w:t xml:space="preserve">Муниципальное образование  городской округ – город </w:t>
      </w:r>
      <w:proofErr w:type="spellStart"/>
      <w:r w:rsidRPr="00536C5C">
        <w:rPr>
          <w:rFonts w:ascii="Times New Roman" w:hAnsi="Times New Roman"/>
          <w:b/>
          <w:sz w:val="24"/>
          <w:szCs w:val="24"/>
        </w:rPr>
        <w:t>Югорск</w:t>
      </w:r>
      <w:proofErr w:type="spellEnd"/>
    </w:p>
    <w:p w:rsidR="00536C5C" w:rsidRPr="00536C5C" w:rsidRDefault="00536C5C" w:rsidP="00536C5C">
      <w:pPr>
        <w:spacing w:after="0" w:line="240" w:lineRule="auto"/>
        <w:jc w:val="center"/>
        <w:rPr>
          <w:rFonts w:ascii="Times New Roman" w:hAnsi="Times New Roman"/>
          <w:b/>
          <w:sz w:val="24"/>
          <w:szCs w:val="24"/>
        </w:rPr>
      </w:pPr>
      <w:r w:rsidRPr="00536C5C">
        <w:rPr>
          <w:rFonts w:ascii="Times New Roman" w:hAnsi="Times New Roman"/>
          <w:b/>
          <w:sz w:val="24"/>
          <w:szCs w:val="24"/>
        </w:rPr>
        <w:t xml:space="preserve">Администрация города </w:t>
      </w:r>
      <w:proofErr w:type="spellStart"/>
      <w:r w:rsidRPr="00536C5C">
        <w:rPr>
          <w:rFonts w:ascii="Times New Roman" w:hAnsi="Times New Roman"/>
          <w:b/>
          <w:sz w:val="24"/>
          <w:szCs w:val="24"/>
        </w:rPr>
        <w:t>Югорска</w:t>
      </w:r>
      <w:proofErr w:type="spellEnd"/>
    </w:p>
    <w:p w:rsidR="00536C5C" w:rsidRPr="00536C5C" w:rsidRDefault="00536C5C" w:rsidP="00536C5C">
      <w:pPr>
        <w:spacing w:after="0" w:line="240" w:lineRule="auto"/>
        <w:jc w:val="center"/>
        <w:rPr>
          <w:rFonts w:ascii="Times New Roman" w:hAnsi="Times New Roman"/>
          <w:b/>
          <w:bCs/>
          <w:sz w:val="24"/>
          <w:szCs w:val="24"/>
        </w:rPr>
      </w:pPr>
      <w:r w:rsidRPr="00536C5C">
        <w:rPr>
          <w:rFonts w:ascii="Times New Roman" w:hAnsi="Times New Roman"/>
          <w:b/>
          <w:bCs/>
          <w:sz w:val="24"/>
          <w:szCs w:val="24"/>
        </w:rPr>
        <w:t>ПРОТОКОЛ</w:t>
      </w:r>
    </w:p>
    <w:p w:rsidR="00536C5C" w:rsidRPr="00536C5C" w:rsidRDefault="00536C5C" w:rsidP="00536C5C">
      <w:pPr>
        <w:spacing w:after="0" w:line="240" w:lineRule="auto"/>
        <w:jc w:val="center"/>
        <w:rPr>
          <w:rFonts w:ascii="Times New Roman" w:hAnsi="Times New Roman"/>
          <w:b/>
          <w:sz w:val="24"/>
          <w:szCs w:val="24"/>
        </w:rPr>
      </w:pPr>
      <w:r w:rsidRPr="00536C5C">
        <w:rPr>
          <w:rFonts w:ascii="Times New Roman" w:hAnsi="Times New Roman"/>
          <w:b/>
          <w:sz w:val="24"/>
          <w:szCs w:val="24"/>
        </w:rPr>
        <w:t>рассмотрения заявок на участие в аукционе в электронной форме</w:t>
      </w:r>
    </w:p>
    <w:p w:rsidR="00536C5C" w:rsidRPr="00536C5C" w:rsidRDefault="00536C5C" w:rsidP="00536C5C">
      <w:pPr>
        <w:spacing w:after="0" w:line="240" w:lineRule="auto"/>
        <w:ind w:left="-993"/>
        <w:jc w:val="both"/>
        <w:rPr>
          <w:rFonts w:ascii="Times New Roman" w:hAnsi="Times New Roman"/>
          <w:sz w:val="24"/>
          <w:szCs w:val="24"/>
        </w:rPr>
      </w:pPr>
    </w:p>
    <w:p w:rsidR="00536C5C" w:rsidRPr="00536C5C" w:rsidRDefault="00536C5C" w:rsidP="00536C5C">
      <w:pPr>
        <w:spacing w:after="0" w:line="240" w:lineRule="auto"/>
        <w:jc w:val="both"/>
        <w:rPr>
          <w:rFonts w:ascii="Times New Roman" w:hAnsi="Times New Roman"/>
          <w:sz w:val="24"/>
          <w:szCs w:val="24"/>
        </w:rPr>
      </w:pPr>
      <w:r w:rsidRPr="00536C5C">
        <w:rPr>
          <w:rFonts w:ascii="Times New Roman" w:hAnsi="Times New Roman"/>
          <w:sz w:val="24"/>
          <w:szCs w:val="24"/>
        </w:rPr>
        <w:t>«09» октября 2014 г.                                                                                        № 0187300005814000</w:t>
      </w:r>
      <w:r w:rsidR="000A2BDA">
        <w:rPr>
          <w:rFonts w:ascii="Times New Roman" w:hAnsi="Times New Roman"/>
          <w:sz w:val="24"/>
          <w:szCs w:val="24"/>
        </w:rPr>
        <w:t>535</w:t>
      </w:r>
      <w:r w:rsidRPr="00536C5C">
        <w:rPr>
          <w:rFonts w:ascii="Times New Roman" w:hAnsi="Times New Roman"/>
          <w:sz w:val="24"/>
          <w:szCs w:val="24"/>
        </w:rPr>
        <w:t>-1</w:t>
      </w:r>
    </w:p>
    <w:p w:rsidR="004154F6" w:rsidRPr="004154F6" w:rsidRDefault="004154F6" w:rsidP="004154F6">
      <w:pPr>
        <w:spacing w:after="0" w:line="240" w:lineRule="auto"/>
        <w:rPr>
          <w:rFonts w:ascii="Times New Roman" w:hAnsi="Times New Roman"/>
          <w:sz w:val="24"/>
          <w:szCs w:val="24"/>
        </w:rPr>
      </w:pPr>
      <w:r w:rsidRPr="004154F6">
        <w:rPr>
          <w:rFonts w:ascii="Times New Roman" w:hAnsi="Times New Roman"/>
          <w:sz w:val="24"/>
          <w:szCs w:val="24"/>
        </w:rPr>
        <w:t xml:space="preserve">ПРИСУТСТВОВАЛИ: </w:t>
      </w:r>
    </w:p>
    <w:p w:rsidR="004154F6" w:rsidRPr="004154F6" w:rsidRDefault="004154F6" w:rsidP="004154F6">
      <w:pPr>
        <w:spacing w:after="0" w:line="240" w:lineRule="auto"/>
        <w:rPr>
          <w:rFonts w:ascii="Times New Roman" w:hAnsi="Times New Roman"/>
          <w:sz w:val="24"/>
          <w:szCs w:val="24"/>
        </w:rPr>
      </w:pPr>
      <w:r w:rsidRPr="004154F6">
        <w:rPr>
          <w:rFonts w:ascii="Times New Roman" w:hAnsi="Times New Roman"/>
          <w:sz w:val="24"/>
          <w:szCs w:val="24"/>
        </w:rPr>
        <w:t xml:space="preserve">Председатель </w:t>
      </w:r>
      <w:r w:rsidRPr="004154F6">
        <w:rPr>
          <w:rFonts w:ascii="Times New Roman" w:hAnsi="Times New Roman"/>
          <w:spacing w:val="-6"/>
          <w:sz w:val="24"/>
          <w:szCs w:val="24"/>
        </w:rPr>
        <w:t xml:space="preserve">Единой комиссии </w:t>
      </w:r>
      <w:r w:rsidRPr="004154F6">
        <w:rPr>
          <w:rFonts w:ascii="Times New Roman" w:hAnsi="Times New Roman"/>
          <w:sz w:val="24"/>
          <w:szCs w:val="24"/>
        </w:rPr>
        <w:t xml:space="preserve">по осуществлению закупок для обеспечения муниципальных нужд города </w:t>
      </w:r>
      <w:proofErr w:type="spellStart"/>
      <w:r w:rsidRPr="004154F6">
        <w:rPr>
          <w:rFonts w:ascii="Times New Roman" w:hAnsi="Times New Roman"/>
          <w:sz w:val="24"/>
          <w:szCs w:val="24"/>
        </w:rPr>
        <w:t>Югорска</w:t>
      </w:r>
      <w:proofErr w:type="spellEnd"/>
      <w:r w:rsidRPr="004154F6">
        <w:rPr>
          <w:rFonts w:ascii="Times New Roman" w:hAnsi="Times New Roman"/>
          <w:sz w:val="24"/>
          <w:szCs w:val="24"/>
        </w:rPr>
        <w:t xml:space="preserve"> (далее - комиссия):</w:t>
      </w:r>
    </w:p>
    <w:p w:rsidR="004154F6" w:rsidRPr="004154F6" w:rsidRDefault="004154F6" w:rsidP="004154F6">
      <w:pPr>
        <w:spacing w:after="0" w:line="240" w:lineRule="auto"/>
        <w:jc w:val="both"/>
        <w:rPr>
          <w:rFonts w:ascii="Times New Roman" w:hAnsi="Times New Roman"/>
          <w:sz w:val="24"/>
          <w:szCs w:val="24"/>
        </w:rPr>
      </w:pPr>
      <w:r w:rsidRPr="004154F6">
        <w:rPr>
          <w:rFonts w:ascii="Times New Roman" w:hAnsi="Times New Roman"/>
          <w:sz w:val="24"/>
          <w:szCs w:val="24"/>
        </w:rPr>
        <w:t xml:space="preserve">1. </w:t>
      </w:r>
      <w:proofErr w:type="spellStart"/>
      <w:r w:rsidRPr="004154F6">
        <w:rPr>
          <w:rFonts w:ascii="Times New Roman" w:hAnsi="Times New Roman"/>
          <w:spacing w:val="-6"/>
          <w:sz w:val="24"/>
          <w:szCs w:val="24"/>
        </w:rPr>
        <w:t>Голин</w:t>
      </w:r>
      <w:proofErr w:type="spellEnd"/>
      <w:r w:rsidRPr="004154F6">
        <w:rPr>
          <w:rFonts w:ascii="Times New Roman" w:hAnsi="Times New Roman"/>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4154F6" w:rsidRPr="004154F6" w:rsidRDefault="004154F6" w:rsidP="004154F6">
      <w:pPr>
        <w:spacing w:after="0" w:line="240" w:lineRule="auto"/>
        <w:rPr>
          <w:rFonts w:ascii="Times New Roman" w:hAnsi="Times New Roman"/>
          <w:sz w:val="24"/>
          <w:szCs w:val="24"/>
        </w:rPr>
      </w:pPr>
      <w:r w:rsidRPr="004154F6">
        <w:rPr>
          <w:rFonts w:ascii="Times New Roman" w:hAnsi="Times New Roman"/>
          <w:sz w:val="24"/>
          <w:szCs w:val="24"/>
        </w:rPr>
        <w:t>Члены  комиссии:</w:t>
      </w:r>
    </w:p>
    <w:p w:rsidR="004154F6" w:rsidRPr="004154F6" w:rsidRDefault="004154F6" w:rsidP="004154F6">
      <w:pPr>
        <w:spacing w:after="0" w:line="240" w:lineRule="auto"/>
        <w:jc w:val="both"/>
        <w:rPr>
          <w:rFonts w:ascii="Times New Roman" w:hAnsi="Times New Roman"/>
          <w:sz w:val="24"/>
          <w:szCs w:val="24"/>
        </w:rPr>
      </w:pPr>
      <w:r w:rsidRPr="004154F6">
        <w:rPr>
          <w:rFonts w:ascii="Times New Roman" w:hAnsi="Times New Roman"/>
          <w:spacing w:val="-6"/>
          <w:sz w:val="24"/>
          <w:szCs w:val="24"/>
        </w:rPr>
        <w:t xml:space="preserve">2. </w:t>
      </w:r>
      <w:proofErr w:type="spellStart"/>
      <w:r w:rsidRPr="004154F6">
        <w:rPr>
          <w:rFonts w:ascii="Times New Roman" w:hAnsi="Times New Roman"/>
          <w:spacing w:val="-6"/>
          <w:sz w:val="24"/>
          <w:szCs w:val="24"/>
        </w:rPr>
        <w:t>Климин</w:t>
      </w:r>
      <w:proofErr w:type="spellEnd"/>
      <w:r w:rsidRPr="004154F6">
        <w:rPr>
          <w:rFonts w:ascii="Times New Roman" w:hAnsi="Times New Roman"/>
          <w:spacing w:val="-6"/>
          <w:sz w:val="24"/>
          <w:szCs w:val="24"/>
        </w:rPr>
        <w:t xml:space="preserve"> В.А.  – заместитель председателя Думы города;</w:t>
      </w:r>
    </w:p>
    <w:p w:rsidR="004154F6" w:rsidRPr="004154F6" w:rsidRDefault="004154F6" w:rsidP="004154F6">
      <w:pPr>
        <w:spacing w:after="0" w:line="240" w:lineRule="auto"/>
        <w:jc w:val="both"/>
        <w:rPr>
          <w:rFonts w:ascii="Times New Roman" w:hAnsi="Times New Roman"/>
          <w:sz w:val="24"/>
          <w:szCs w:val="24"/>
        </w:rPr>
      </w:pPr>
      <w:r w:rsidRPr="004154F6">
        <w:rPr>
          <w:rFonts w:ascii="Times New Roman" w:hAnsi="Times New Roman"/>
          <w:spacing w:val="-6"/>
          <w:sz w:val="24"/>
          <w:szCs w:val="24"/>
        </w:rPr>
        <w:t xml:space="preserve">3. </w:t>
      </w:r>
      <w:r w:rsidRPr="004154F6">
        <w:rPr>
          <w:rFonts w:ascii="Times New Roman" w:hAnsi="Times New Roman"/>
          <w:sz w:val="24"/>
          <w:szCs w:val="24"/>
        </w:rPr>
        <w:t xml:space="preserve">Морозова Н.А. – советник главы города </w:t>
      </w:r>
      <w:proofErr w:type="spellStart"/>
      <w:r w:rsidRPr="004154F6">
        <w:rPr>
          <w:rFonts w:ascii="Times New Roman" w:hAnsi="Times New Roman"/>
          <w:sz w:val="24"/>
          <w:szCs w:val="24"/>
        </w:rPr>
        <w:t>Югорска</w:t>
      </w:r>
      <w:proofErr w:type="spellEnd"/>
      <w:r w:rsidRPr="004154F6">
        <w:rPr>
          <w:rFonts w:ascii="Times New Roman" w:hAnsi="Times New Roman"/>
          <w:sz w:val="24"/>
          <w:szCs w:val="24"/>
        </w:rPr>
        <w:t>;</w:t>
      </w:r>
    </w:p>
    <w:p w:rsidR="004154F6" w:rsidRPr="004154F6" w:rsidRDefault="004154F6" w:rsidP="004154F6">
      <w:pPr>
        <w:spacing w:after="0" w:line="240" w:lineRule="auto"/>
        <w:rPr>
          <w:rFonts w:ascii="Times New Roman" w:hAnsi="Times New Roman"/>
          <w:spacing w:val="-6"/>
          <w:sz w:val="24"/>
          <w:szCs w:val="24"/>
        </w:rPr>
      </w:pPr>
      <w:r w:rsidRPr="004154F6">
        <w:rPr>
          <w:rFonts w:ascii="Times New Roman" w:hAnsi="Times New Roman"/>
          <w:spacing w:val="-6"/>
          <w:sz w:val="24"/>
          <w:szCs w:val="24"/>
        </w:rPr>
        <w:t xml:space="preserve">4. </w:t>
      </w:r>
      <w:proofErr w:type="spellStart"/>
      <w:r w:rsidRPr="004154F6">
        <w:rPr>
          <w:rFonts w:ascii="Times New Roman" w:hAnsi="Times New Roman"/>
          <w:spacing w:val="-6"/>
          <w:sz w:val="24"/>
          <w:szCs w:val="24"/>
        </w:rPr>
        <w:t>Долгодворова</w:t>
      </w:r>
      <w:proofErr w:type="spellEnd"/>
      <w:r w:rsidRPr="004154F6">
        <w:rPr>
          <w:rFonts w:ascii="Times New Roman" w:hAnsi="Times New Roman"/>
          <w:spacing w:val="-6"/>
          <w:sz w:val="24"/>
          <w:szCs w:val="24"/>
        </w:rPr>
        <w:t xml:space="preserve"> Т.И. – заместитель главы администрации города;</w:t>
      </w:r>
    </w:p>
    <w:p w:rsidR="004154F6" w:rsidRPr="004154F6" w:rsidRDefault="004154F6" w:rsidP="004154F6">
      <w:pPr>
        <w:spacing w:after="0" w:line="240" w:lineRule="auto"/>
        <w:jc w:val="both"/>
        <w:rPr>
          <w:rFonts w:ascii="Times New Roman" w:hAnsi="Times New Roman"/>
          <w:bCs/>
          <w:sz w:val="24"/>
          <w:szCs w:val="24"/>
        </w:rPr>
      </w:pPr>
      <w:r w:rsidRPr="004154F6">
        <w:rPr>
          <w:rFonts w:ascii="Times New Roman" w:hAnsi="Times New Roman"/>
          <w:bCs/>
          <w:sz w:val="24"/>
          <w:szCs w:val="24"/>
        </w:rPr>
        <w:t xml:space="preserve">5. Ярков Г.А - заместитель директора департамента </w:t>
      </w:r>
      <w:proofErr w:type="spellStart"/>
      <w:r w:rsidRPr="004154F6">
        <w:rPr>
          <w:rFonts w:ascii="Times New Roman" w:hAnsi="Times New Roman"/>
          <w:bCs/>
          <w:sz w:val="24"/>
          <w:szCs w:val="24"/>
        </w:rPr>
        <w:t>жилищно</w:t>
      </w:r>
      <w:proofErr w:type="spellEnd"/>
      <w:r w:rsidRPr="004154F6">
        <w:rPr>
          <w:rFonts w:ascii="Times New Roman" w:hAnsi="Times New Roman"/>
          <w:bCs/>
          <w:sz w:val="24"/>
          <w:szCs w:val="24"/>
        </w:rPr>
        <w:t xml:space="preserve"> - коммунального и строительного комплекса;</w:t>
      </w:r>
    </w:p>
    <w:p w:rsidR="004154F6" w:rsidRPr="004154F6" w:rsidRDefault="004154F6" w:rsidP="004154F6">
      <w:pPr>
        <w:spacing w:after="0" w:line="240" w:lineRule="auto"/>
        <w:jc w:val="both"/>
        <w:rPr>
          <w:rFonts w:ascii="Times New Roman" w:hAnsi="Times New Roman"/>
          <w:sz w:val="24"/>
          <w:szCs w:val="24"/>
        </w:rPr>
      </w:pPr>
      <w:r w:rsidRPr="004154F6">
        <w:rPr>
          <w:rFonts w:ascii="Times New Roman" w:hAnsi="Times New Roman"/>
          <w:sz w:val="24"/>
          <w:szCs w:val="24"/>
        </w:rPr>
        <w:t xml:space="preserve">6. </w:t>
      </w:r>
      <w:proofErr w:type="spellStart"/>
      <w:r w:rsidRPr="004154F6">
        <w:rPr>
          <w:rFonts w:ascii="Times New Roman" w:hAnsi="Times New Roman"/>
          <w:sz w:val="24"/>
          <w:szCs w:val="24"/>
        </w:rPr>
        <w:t>Резинкина</w:t>
      </w:r>
      <w:proofErr w:type="spellEnd"/>
      <w:r w:rsidRPr="004154F6">
        <w:rPr>
          <w:rFonts w:ascii="Times New Roman" w:hAnsi="Times New Roman"/>
          <w:sz w:val="24"/>
          <w:szCs w:val="24"/>
        </w:rPr>
        <w:t xml:space="preserve"> Ж.В. – заместитель начальника управления экономической политики;</w:t>
      </w:r>
    </w:p>
    <w:p w:rsidR="004154F6" w:rsidRPr="004154F6" w:rsidRDefault="004154F6" w:rsidP="004154F6">
      <w:pPr>
        <w:spacing w:after="0" w:line="240" w:lineRule="auto"/>
        <w:jc w:val="both"/>
        <w:rPr>
          <w:rFonts w:ascii="Times New Roman" w:hAnsi="Times New Roman"/>
          <w:sz w:val="24"/>
          <w:szCs w:val="24"/>
        </w:rPr>
      </w:pPr>
      <w:r w:rsidRPr="004154F6">
        <w:rPr>
          <w:rFonts w:ascii="Times New Roman" w:hAnsi="Times New Roman"/>
          <w:sz w:val="24"/>
          <w:szCs w:val="24"/>
        </w:rPr>
        <w:t>7.</w:t>
      </w:r>
      <w:r w:rsidRPr="004154F6">
        <w:rPr>
          <w:rFonts w:ascii="Times New Roman" w:hAnsi="Times New Roman"/>
          <w:spacing w:val="-6"/>
          <w:sz w:val="24"/>
          <w:szCs w:val="24"/>
        </w:rPr>
        <w:t xml:space="preserve">Абдуллаев А.Т. </w:t>
      </w:r>
      <w:r w:rsidRPr="004154F6">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4154F6" w:rsidRPr="004154F6" w:rsidRDefault="004154F6" w:rsidP="004154F6">
      <w:pPr>
        <w:spacing w:after="0" w:line="240" w:lineRule="auto"/>
        <w:jc w:val="both"/>
        <w:rPr>
          <w:rFonts w:ascii="Times New Roman" w:hAnsi="Times New Roman"/>
          <w:sz w:val="24"/>
          <w:szCs w:val="24"/>
        </w:rPr>
      </w:pPr>
      <w:r w:rsidRPr="004154F6">
        <w:rPr>
          <w:rFonts w:ascii="Times New Roman" w:hAnsi="Times New Roman"/>
          <w:sz w:val="24"/>
          <w:szCs w:val="24"/>
        </w:rPr>
        <w:t>8. Захарова Н.Б. - начальник отдела муниципальных  закупок управления экономической политики.</w:t>
      </w:r>
    </w:p>
    <w:p w:rsidR="004154F6" w:rsidRPr="004154F6" w:rsidRDefault="004154F6" w:rsidP="004154F6">
      <w:pPr>
        <w:spacing w:after="0" w:line="240" w:lineRule="auto"/>
        <w:jc w:val="both"/>
        <w:rPr>
          <w:rFonts w:ascii="Times New Roman" w:hAnsi="Times New Roman"/>
          <w:sz w:val="24"/>
          <w:szCs w:val="24"/>
        </w:rPr>
      </w:pPr>
      <w:r w:rsidRPr="004154F6">
        <w:rPr>
          <w:rFonts w:ascii="Times New Roman" w:hAnsi="Times New Roman"/>
          <w:sz w:val="24"/>
          <w:szCs w:val="24"/>
        </w:rPr>
        <w:t>Всего присутствовали 8 членов комиссии из 9.</w:t>
      </w:r>
    </w:p>
    <w:p w:rsidR="000A2BDA" w:rsidRDefault="00CF1F70" w:rsidP="000A2BDA">
      <w:pPr>
        <w:tabs>
          <w:tab w:val="left" w:pos="142"/>
          <w:tab w:val="num" w:pos="709"/>
        </w:tabs>
        <w:autoSpaceDE w:val="0"/>
        <w:autoSpaceDN w:val="0"/>
        <w:adjustRightInd w:val="0"/>
        <w:spacing w:after="0" w:line="240" w:lineRule="auto"/>
        <w:jc w:val="both"/>
        <w:rPr>
          <w:rFonts w:ascii="Times New Roman" w:hAnsi="Times New Roman"/>
          <w:sz w:val="24"/>
          <w:szCs w:val="24"/>
        </w:rPr>
      </w:pPr>
      <w:r w:rsidRPr="000A2BDA">
        <w:rPr>
          <w:rFonts w:ascii="Times New Roman" w:hAnsi="Times New Roman"/>
          <w:spacing w:val="-6"/>
          <w:sz w:val="24"/>
          <w:szCs w:val="24"/>
        </w:rPr>
        <w:t xml:space="preserve">Представитель </w:t>
      </w:r>
      <w:r w:rsidRPr="000A2BDA">
        <w:rPr>
          <w:rFonts w:ascii="Times New Roman" w:hAnsi="Times New Roman"/>
          <w:sz w:val="24"/>
          <w:szCs w:val="24"/>
        </w:rPr>
        <w:t>заказчика: Никифорова Евгения Ивановна, бухгалтер муниципального бюджетного общеобразовательного учреждения «Средняя общеобразовательная школа № 3».</w:t>
      </w:r>
    </w:p>
    <w:p w:rsidR="00536C5C" w:rsidRPr="000A2BDA" w:rsidRDefault="00536C5C" w:rsidP="000A2BDA">
      <w:pPr>
        <w:tabs>
          <w:tab w:val="left" w:pos="142"/>
          <w:tab w:val="num" w:pos="709"/>
        </w:tabs>
        <w:autoSpaceDE w:val="0"/>
        <w:autoSpaceDN w:val="0"/>
        <w:adjustRightInd w:val="0"/>
        <w:spacing w:after="0" w:line="240" w:lineRule="auto"/>
        <w:jc w:val="both"/>
        <w:rPr>
          <w:rFonts w:ascii="Times New Roman" w:hAnsi="Times New Roman"/>
          <w:sz w:val="24"/>
          <w:szCs w:val="24"/>
        </w:rPr>
      </w:pPr>
      <w:r w:rsidRPr="000A2BDA">
        <w:rPr>
          <w:rFonts w:ascii="Times New Roman" w:hAnsi="Times New Roman"/>
          <w:sz w:val="24"/>
          <w:szCs w:val="24"/>
        </w:rPr>
        <w:t>1. Наименование аукциона: аукцион в электронной форме № 0187300005814000</w:t>
      </w:r>
      <w:r w:rsidR="000A2BDA" w:rsidRPr="000A2BDA">
        <w:rPr>
          <w:rFonts w:ascii="Times New Roman" w:hAnsi="Times New Roman"/>
          <w:sz w:val="24"/>
          <w:szCs w:val="24"/>
        </w:rPr>
        <w:t>535</w:t>
      </w:r>
      <w:r w:rsidRPr="000A2BDA">
        <w:rPr>
          <w:rFonts w:ascii="Times New Roman" w:hAnsi="Times New Roman"/>
          <w:sz w:val="24"/>
          <w:szCs w:val="24"/>
        </w:rPr>
        <w:t xml:space="preserve"> </w:t>
      </w:r>
      <w:r w:rsidR="000A2BDA" w:rsidRPr="000A2BDA">
        <w:rPr>
          <w:rFonts w:ascii="Times New Roman" w:hAnsi="Times New Roman"/>
          <w:sz w:val="24"/>
          <w:szCs w:val="24"/>
        </w:rPr>
        <w:t>среди субъектов малого предпринимательства, социально ориентированных некоммерческих организаций</w:t>
      </w:r>
      <w:r w:rsidR="000A2BDA" w:rsidRPr="000A2BDA">
        <w:rPr>
          <w:rFonts w:ascii="Times New Roman" w:hAnsi="Times New Roman"/>
          <w:i/>
          <w:iCs/>
          <w:sz w:val="24"/>
          <w:szCs w:val="24"/>
        </w:rPr>
        <w:t xml:space="preserve"> </w:t>
      </w:r>
      <w:r w:rsidR="000A2BDA" w:rsidRPr="000A2BDA">
        <w:rPr>
          <w:rFonts w:ascii="Times New Roman" w:hAnsi="Times New Roman"/>
          <w:sz w:val="24"/>
          <w:szCs w:val="24"/>
        </w:rPr>
        <w:t xml:space="preserve">на право заключения </w:t>
      </w:r>
      <w:r w:rsidR="00F3194E" w:rsidRPr="00CC0316">
        <w:rPr>
          <w:rFonts w:ascii="Times New Roman" w:hAnsi="Times New Roman"/>
        </w:rPr>
        <w:t>гражданско-правового договора</w:t>
      </w:r>
      <w:r w:rsidR="000A2BDA" w:rsidRPr="000A2BDA">
        <w:rPr>
          <w:rFonts w:ascii="Times New Roman" w:hAnsi="Times New Roman"/>
          <w:sz w:val="24"/>
          <w:szCs w:val="24"/>
        </w:rPr>
        <w:t xml:space="preserve"> на  поставку хозяйственных товаров.</w:t>
      </w:r>
    </w:p>
    <w:p w:rsidR="00536C5C" w:rsidRPr="000A2BDA" w:rsidRDefault="00536C5C" w:rsidP="000A2BDA">
      <w:pPr>
        <w:spacing w:after="0" w:line="240" w:lineRule="auto"/>
        <w:jc w:val="both"/>
        <w:rPr>
          <w:rFonts w:ascii="Times New Roman" w:hAnsi="Times New Roman"/>
          <w:sz w:val="24"/>
          <w:szCs w:val="24"/>
        </w:rPr>
      </w:pPr>
      <w:r w:rsidRPr="000A2BDA">
        <w:rPr>
          <w:rFonts w:ascii="Times New Roman" w:hAnsi="Times New Roman"/>
          <w:sz w:val="24"/>
          <w:szCs w:val="24"/>
        </w:rPr>
        <w:t xml:space="preserve">Номер извещения о проведении торгов на официальном сайте – </w:t>
      </w:r>
      <w:hyperlink r:id="rId5" w:history="1">
        <w:r w:rsidRPr="000A2BDA">
          <w:rPr>
            <w:rFonts w:ascii="Times New Roman" w:hAnsi="Times New Roman"/>
            <w:sz w:val="24"/>
            <w:szCs w:val="24"/>
          </w:rPr>
          <w:t>http://zakupki.gov.ru/</w:t>
        </w:r>
      </w:hyperlink>
      <w:r w:rsidRPr="000A2BDA">
        <w:rPr>
          <w:rFonts w:ascii="Times New Roman" w:hAnsi="Times New Roman"/>
          <w:sz w:val="24"/>
          <w:szCs w:val="24"/>
        </w:rPr>
        <w:t>, код а</w:t>
      </w:r>
      <w:r w:rsidR="000A2BDA" w:rsidRPr="000A2BDA">
        <w:rPr>
          <w:rFonts w:ascii="Times New Roman" w:hAnsi="Times New Roman"/>
          <w:sz w:val="24"/>
          <w:szCs w:val="24"/>
        </w:rPr>
        <w:t>укциона 01873000058140005</w:t>
      </w:r>
      <w:r w:rsidRPr="000A2BDA">
        <w:rPr>
          <w:rFonts w:ascii="Times New Roman" w:hAnsi="Times New Roman"/>
          <w:sz w:val="24"/>
          <w:szCs w:val="24"/>
        </w:rPr>
        <w:t>3</w:t>
      </w:r>
      <w:r w:rsidR="000A2BDA" w:rsidRPr="000A2BDA">
        <w:rPr>
          <w:rFonts w:ascii="Times New Roman" w:hAnsi="Times New Roman"/>
          <w:sz w:val="24"/>
          <w:szCs w:val="24"/>
        </w:rPr>
        <w:t>5</w:t>
      </w:r>
      <w:r w:rsidRPr="000A2BDA">
        <w:rPr>
          <w:rFonts w:ascii="Times New Roman" w:hAnsi="Times New Roman"/>
          <w:sz w:val="24"/>
          <w:szCs w:val="24"/>
        </w:rPr>
        <w:t xml:space="preserve">, дата публикации </w:t>
      </w:r>
      <w:r w:rsidR="000A2BDA" w:rsidRPr="000A2BDA">
        <w:rPr>
          <w:rFonts w:ascii="Times New Roman" w:hAnsi="Times New Roman"/>
          <w:sz w:val="24"/>
          <w:szCs w:val="24"/>
        </w:rPr>
        <w:t>26.09</w:t>
      </w:r>
      <w:r w:rsidRPr="000A2BDA">
        <w:rPr>
          <w:rFonts w:ascii="Times New Roman" w:hAnsi="Times New Roman"/>
          <w:sz w:val="24"/>
          <w:szCs w:val="24"/>
        </w:rPr>
        <w:t xml:space="preserve">.2014. </w:t>
      </w:r>
    </w:p>
    <w:p w:rsidR="000A2BDA" w:rsidRDefault="00536C5C" w:rsidP="000A2BDA">
      <w:pPr>
        <w:tabs>
          <w:tab w:val="left" w:pos="142"/>
          <w:tab w:val="num" w:pos="709"/>
        </w:tabs>
        <w:autoSpaceDE w:val="0"/>
        <w:autoSpaceDN w:val="0"/>
        <w:adjustRightInd w:val="0"/>
        <w:spacing w:after="0" w:line="240" w:lineRule="auto"/>
        <w:jc w:val="both"/>
      </w:pPr>
      <w:r w:rsidRPr="000A2BDA">
        <w:rPr>
          <w:rFonts w:ascii="Times New Roman" w:hAnsi="Times New Roman"/>
          <w:sz w:val="24"/>
          <w:szCs w:val="24"/>
        </w:rPr>
        <w:t xml:space="preserve">2. </w:t>
      </w:r>
      <w:r w:rsidR="000A2BDA" w:rsidRPr="000A2BDA">
        <w:rPr>
          <w:rFonts w:ascii="Times New Roman" w:hAnsi="Times New Roman"/>
          <w:sz w:val="24"/>
          <w:szCs w:val="24"/>
        </w:rPr>
        <w:t xml:space="preserve">Заказчик: Муниципальное бюджетное общеобразовательное учреждение «Средняя общеобразовательная школа № 3». Почтовый адрес: 628260, Ханты - Мансийский автономный округ - </w:t>
      </w:r>
      <w:proofErr w:type="spellStart"/>
      <w:r w:rsidR="000A2BDA" w:rsidRPr="000A2BDA">
        <w:rPr>
          <w:rFonts w:ascii="Times New Roman" w:hAnsi="Times New Roman"/>
          <w:sz w:val="24"/>
          <w:szCs w:val="24"/>
        </w:rPr>
        <w:t>Югра</w:t>
      </w:r>
      <w:proofErr w:type="spellEnd"/>
      <w:r w:rsidR="000A2BDA" w:rsidRPr="000A2BDA">
        <w:rPr>
          <w:rFonts w:ascii="Times New Roman" w:hAnsi="Times New Roman"/>
          <w:sz w:val="24"/>
          <w:szCs w:val="24"/>
        </w:rPr>
        <w:t xml:space="preserve">, Тюменская обл.,  г. </w:t>
      </w:r>
      <w:proofErr w:type="spellStart"/>
      <w:r w:rsidR="000A2BDA" w:rsidRPr="000A2BDA">
        <w:rPr>
          <w:rFonts w:ascii="Times New Roman" w:hAnsi="Times New Roman"/>
          <w:sz w:val="24"/>
          <w:szCs w:val="24"/>
        </w:rPr>
        <w:t>Югорск</w:t>
      </w:r>
      <w:proofErr w:type="spellEnd"/>
      <w:r w:rsidR="000A2BDA" w:rsidRPr="000A2BDA">
        <w:rPr>
          <w:rFonts w:ascii="Times New Roman" w:hAnsi="Times New Roman"/>
          <w:sz w:val="24"/>
          <w:szCs w:val="24"/>
        </w:rPr>
        <w:t>, ул. Мира, д. 6</w:t>
      </w:r>
    </w:p>
    <w:p w:rsidR="00536C5C" w:rsidRPr="000A2BDA" w:rsidRDefault="00536C5C" w:rsidP="000A2BDA">
      <w:pPr>
        <w:tabs>
          <w:tab w:val="left" w:pos="142"/>
          <w:tab w:val="num" w:pos="709"/>
        </w:tabs>
        <w:autoSpaceDE w:val="0"/>
        <w:autoSpaceDN w:val="0"/>
        <w:adjustRightInd w:val="0"/>
        <w:spacing w:after="0" w:line="240" w:lineRule="auto"/>
        <w:jc w:val="both"/>
        <w:rPr>
          <w:rFonts w:ascii="Times New Roman" w:hAnsi="Times New Roman"/>
          <w:sz w:val="24"/>
          <w:szCs w:val="24"/>
        </w:rPr>
      </w:pPr>
      <w:r w:rsidRPr="000A2BDA">
        <w:rPr>
          <w:rFonts w:ascii="Times New Roman" w:hAnsi="Times New Roman"/>
          <w:sz w:val="24"/>
          <w:szCs w:val="24"/>
        </w:rPr>
        <w:t xml:space="preserve">3. Процедура рассмотрения первых частей заявок на участие в аукционе была проведена комиссией в 10.00 часов </w:t>
      </w:r>
      <w:r w:rsidR="000A2BDA" w:rsidRPr="000A2BDA">
        <w:rPr>
          <w:rFonts w:ascii="Times New Roman" w:hAnsi="Times New Roman"/>
          <w:sz w:val="24"/>
          <w:szCs w:val="24"/>
        </w:rPr>
        <w:t>09</w:t>
      </w:r>
      <w:r w:rsidRPr="000A2BDA">
        <w:rPr>
          <w:rFonts w:ascii="Times New Roman" w:hAnsi="Times New Roman"/>
          <w:sz w:val="24"/>
          <w:szCs w:val="24"/>
        </w:rPr>
        <w:t xml:space="preserve"> </w:t>
      </w:r>
      <w:r w:rsidR="000A2BDA" w:rsidRPr="000A2BDA">
        <w:rPr>
          <w:rFonts w:ascii="Times New Roman" w:hAnsi="Times New Roman"/>
          <w:sz w:val="24"/>
          <w:szCs w:val="24"/>
        </w:rPr>
        <w:t>октября</w:t>
      </w:r>
      <w:r w:rsidRPr="000A2BDA">
        <w:rPr>
          <w:rFonts w:ascii="Times New Roman" w:hAnsi="Times New Roman"/>
          <w:sz w:val="24"/>
          <w:szCs w:val="24"/>
        </w:rPr>
        <w:t xml:space="preserve"> 2014 года, по адресу: ул. 40 лет Победы, 11, г. </w:t>
      </w:r>
      <w:proofErr w:type="spellStart"/>
      <w:r w:rsidRPr="000A2BDA">
        <w:rPr>
          <w:rFonts w:ascii="Times New Roman" w:hAnsi="Times New Roman"/>
          <w:sz w:val="24"/>
          <w:szCs w:val="24"/>
        </w:rPr>
        <w:t>Югорск</w:t>
      </w:r>
      <w:proofErr w:type="spellEnd"/>
      <w:r w:rsidRPr="000A2BDA">
        <w:rPr>
          <w:rFonts w:ascii="Times New Roman" w:hAnsi="Times New Roman"/>
          <w:sz w:val="24"/>
          <w:szCs w:val="24"/>
        </w:rPr>
        <w:t xml:space="preserve">, Ханты-Мансийский  автономный  </w:t>
      </w:r>
      <w:proofErr w:type="spellStart"/>
      <w:r w:rsidRPr="000A2BDA">
        <w:rPr>
          <w:rFonts w:ascii="Times New Roman" w:hAnsi="Times New Roman"/>
          <w:sz w:val="24"/>
          <w:szCs w:val="24"/>
        </w:rPr>
        <w:t>округ-Югра</w:t>
      </w:r>
      <w:proofErr w:type="spellEnd"/>
      <w:r w:rsidRPr="000A2BDA">
        <w:rPr>
          <w:rFonts w:ascii="Times New Roman" w:hAnsi="Times New Roman"/>
          <w:sz w:val="24"/>
          <w:szCs w:val="24"/>
        </w:rPr>
        <w:t>, Тюменская область.</w:t>
      </w:r>
    </w:p>
    <w:p w:rsidR="00536C5C" w:rsidRPr="000A2BDA" w:rsidRDefault="00536C5C" w:rsidP="000A2BDA">
      <w:pPr>
        <w:spacing w:after="0" w:line="240" w:lineRule="auto"/>
        <w:jc w:val="both"/>
        <w:rPr>
          <w:rFonts w:ascii="Times New Roman" w:hAnsi="Times New Roman"/>
          <w:noProof/>
          <w:sz w:val="24"/>
          <w:szCs w:val="24"/>
        </w:rPr>
      </w:pPr>
      <w:r w:rsidRPr="000A2BDA">
        <w:rPr>
          <w:rFonts w:ascii="Times New Roman" w:hAnsi="Times New Roman"/>
          <w:noProof/>
          <w:sz w:val="24"/>
          <w:szCs w:val="24"/>
        </w:rPr>
        <w:t xml:space="preserve">4. Количество поступивших заявок на участие  в аукционе – </w:t>
      </w:r>
      <w:r w:rsidR="000A2BDA" w:rsidRPr="000A2BDA">
        <w:rPr>
          <w:rFonts w:ascii="Times New Roman" w:hAnsi="Times New Roman"/>
          <w:noProof/>
          <w:sz w:val="24"/>
          <w:szCs w:val="24"/>
        </w:rPr>
        <w:t>4</w:t>
      </w:r>
      <w:r w:rsidRPr="000A2BDA">
        <w:rPr>
          <w:rFonts w:ascii="Times New Roman" w:hAnsi="Times New Roman"/>
          <w:noProof/>
          <w:sz w:val="24"/>
          <w:szCs w:val="24"/>
        </w:rPr>
        <w:t xml:space="preserve">. </w:t>
      </w:r>
    </w:p>
    <w:p w:rsidR="00536C5C" w:rsidRPr="000A2BDA" w:rsidRDefault="00536C5C" w:rsidP="000A2BDA">
      <w:pPr>
        <w:spacing w:after="0" w:line="240" w:lineRule="auto"/>
        <w:jc w:val="both"/>
        <w:rPr>
          <w:rFonts w:ascii="Times New Roman" w:hAnsi="Times New Roman"/>
          <w:noProof/>
          <w:sz w:val="24"/>
          <w:szCs w:val="24"/>
        </w:rPr>
      </w:pPr>
      <w:r w:rsidRPr="000A2BDA">
        <w:rPr>
          <w:rFonts w:ascii="Times New Roman" w:hAnsi="Times New Roman"/>
          <w:noProof/>
          <w:sz w:val="24"/>
          <w:szCs w:val="24"/>
        </w:rPr>
        <w:t xml:space="preserve">5. Комиссия рассмотрела первые части заявок и приняла следующее решение: </w:t>
      </w:r>
    </w:p>
    <w:tbl>
      <w:tblPr>
        <w:tblW w:w="5194" w:type="pct"/>
        <w:tblInd w:w="15" w:type="dxa"/>
        <w:tblLook w:val="00A0"/>
      </w:tblPr>
      <w:tblGrid>
        <w:gridCol w:w="2009"/>
        <w:gridCol w:w="3234"/>
        <w:gridCol w:w="5388"/>
      </w:tblGrid>
      <w:tr w:rsidR="00536C5C" w:rsidRPr="00536C5C" w:rsidTr="00B3423E">
        <w:tc>
          <w:tcPr>
            <w:tcW w:w="9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36C5C" w:rsidRPr="000A2BDA" w:rsidRDefault="00536C5C" w:rsidP="00536C5C">
            <w:pPr>
              <w:pStyle w:val="a6"/>
              <w:spacing w:after="0"/>
              <w:jc w:val="center"/>
              <w:rPr>
                <w:rFonts w:ascii="Times New Roman" w:eastAsia="Times New Roman" w:hAnsi="Times New Roman"/>
                <w:sz w:val="24"/>
                <w:szCs w:val="24"/>
              </w:rPr>
            </w:pPr>
            <w:r w:rsidRPr="000A2BDA">
              <w:rPr>
                <w:rFonts w:ascii="Times New Roman" w:eastAsia="Times New Roman" w:hAnsi="Times New Roman"/>
                <w:sz w:val="24"/>
                <w:szCs w:val="24"/>
              </w:rPr>
              <w:t>Порядковый номер заявки</w:t>
            </w:r>
          </w:p>
        </w:tc>
        <w:tc>
          <w:tcPr>
            <w:tcW w:w="152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36C5C" w:rsidRPr="000A2BDA" w:rsidRDefault="00536C5C" w:rsidP="00536C5C">
            <w:pPr>
              <w:pStyle w:val="a6"/>
              <w:spacing w:after="0"/>
              <w:jc w:val="center"/>
              <w:rPr>
                <w:rFonts w:ascii="Times New Roman" w:eastAsia="Times New Roman" w:hAnsi="Times New Roman"/>
                <w:sz w:val="24"/>
                <w:szCs w:val="24"/>
              </w:rPr>
            </w:pPr>
            <w:r w:rsidRPr="000A2BDA">
              <w:rPr>
                <w:rFonts w:ascii="Times New Roman" w:eastAsia="Times New Roman" w:hAnsi="Times New Roman"/>
                <w:sz w:val="24"/>
                <w:szCs w:val="24"/>
              </w:rPr>
              <w:t>Решение о допуске или об отказе в допуске</w:t>
            </w:r>
          </w:p>
        </w:tc>
        <w:tc>
          <w:tcPr>
            <w:tcW w:w="25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36C5C" w:rsidRPr="000A2BDA" w:rsidRDefault="00536C5C" w:rsidP="00536C5C">
            <w:pPr>
              <w:pStyle w:val="a6"/>
              <w:spacing w:after="0"/>
              <w:jc w:val="center"/>
              <w:rPr>
                <w:rFonts w:ascii="Times New Roman" w:eastAsia="Times New Roman" w:hAnsi="Times New Roman"/>
                <w:sz w:val="24"/>
                <w:szCs w:val="24"/>
              </w:rPr>
            </w:pPr>
            <w:r w:rsidRPr="000A2BDA">
              <w:rPr>
                <w:rFonts w:ascii="Times New Roman" w:eastAsia="Times New Roman" w:hAnsi="Times New Roman"/>
                <w:sz w:val="24"/>
                <w:szCs w:val="24"/>
              </w:rPr>
              <w:t>Причина отказа в допуске</w:t>
            </w:r>
          </w:p>
        </w:tc>
      </w:tr>
      <w:tr w:rsidR="000A2BDA" w:rsidRPr="00536C5C" w:rsidTr="00B3423E">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A2BDA" w:rsidRPr="000A2BDA" w:rsidRDefault="000A2BDA" w:rsidP="00536C5C">
            <w:pPr>
              <w:spacing w:after="0" w:line="240" w:lineRule="auto"/>
              <w:jc w:val="center"/>
              <w:rPr>
                <w:rFonts w:ascii="Times New Roman" w:hAnsi="Times New Roman"/>
                <w:color w:val="FF0000"/>
                <w:spacing w:val="-6"/>
                <w:sz w:val="24"/>
                <w:szCs w:val="24"/>
                <w:highlight w:val="yellow"/>
              </w:rPr>
            </w:pPr>
            <w:r w:rsidRPr="000A2BDA">
              <w:rPr>
                <w:rFonts w:ascii="Times New Roman" w:eastAsia="Times New Roman" w:hAnsi="Times New Roman"/>
              </w:rPr>
              <w:t>5361668</w:t>
            </w:r>
          </w:p>
        </w:tc>
        <w:tc>
          <w:tcPr>
            <w:tcW w:w="15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A2BDA" w:rsidRPr="000A2BDA" w:rsidRDefault="000A2BDA" w:rsidP="000A2BDA">
            <w:pPr>
              <w:spacing w:after="0" w:line="240" w:lineRule="auto"/>
              <w:ind w:left="125" w:right="125"/>
              <w:jc w:val="center"/>
              <w:rPr>
                <w:rFonts w:ascii="Times New Roman" w:hAnsi="Times New Roman"/>
                <w:spacing w:val="-6"/>
                <w:sz w:val="18"/>
                <w:szCs w:val="18"/>
              </w:rPr>
            </w:pPr>
            <w:r w:rsidRPr="000A2BDA">
              <w:rPr>
                <w:rFonts w:ascii="Times New Roman" w:hAnsi="Times New Roman"/>
                <w:spacing w:val="-6"/>
                <w:sz w:val="18"/>
                <w:szCs w:val="18"/>
              </w:rPr>
              <w:t>отказать в допуске к участию в аукционе</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A2BDA" w:rsidRPr="001D374F" w:rsidRDefault="000A2BDA" w:rsidP="001D374F">
            <w:pPr>
              <w:spacing w:after="0" w:line="240" w:lineRule="auto"/>
              <w:ind w:left="127" w:right="125"/>
              <w:jc w:val="both"/>
              <w:rPr>
                <w:rFonts w:ascii="Times New Roman" w:hAnsi="Times New Roman"/>
                <w:noProof/>
                <w:color w:val="FF0000"/>
                <w:sz w:val="20"/>
                <w:szCs w:val="20"/>
              </w:rPr>
            </w:pPr>
            <w:r w:rsidRPr="001D374F">
              <w:rPr>
                <w:rFonts w:ascii="Times New Roman" w:hAnsi="Times New Roman"/>
                <w:noProof/>
                <w:sz w:val="20"/>
                <w:szCs w:val="20"/>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0A2BDA" w:rsidRPr="001D374F" w:rsidRDefault="000A2BDA" w:rsidP="001D374F">
            <w:pPr>
              <w:spacing w:after="0" w:line="240" w:lineRule="auto"/>
              <w:ind w:left="127" w:right="125"/>
              <w:jc w:val="both"/>
              <w:rPr>
                <w:rFonts w:ascii="Times New Roman" w:hAnsi="Times New Roman"/>
                <w:noProof/>
                <w:sz w:val="20"/>
                <w:szCs w:val="20"/>
              </w:rPr>
            </w:pPr>
            <w:r w:rsidRPr="001D374F">
              <w:rPr>
                <w:rFonts w:ascii="Times New Roman" w:hAnsi="Times New Roman"/>
                <w:noProof/>
                <w:color w:val="FF0000"/>
                <w:sz w:val="20"/>
                <w:szCs w:val="20"/>
              </w:rPr>
              <w:t xml:space="preserve"> </w:t>
            </w:r>
            <w:r w:rsidRPr="001D374F">
              <w:rPr>
                <w:rFonts w:ascii="Times New Roman" w:hAnsi="Times New Roman"/>
                <w:noProof/>
                <w:sz w:val="20"/>
                <w:szCs w:val="20"/>
              </w:rPr>
              <w:t>заявка участника закупки содержит неконкретные показатели предлагаемого товара (конкретные показатели товара не предоставлены):</w:t>
            </w:r>
          </w:p>
          <w:p w:rsidR="000A2BDA" w:rsidRPr="001D374F" w:rsidRDefault="000A2BDA" w:rsidP="001D374F">
            <w:pPr>
              <w:spacing w:after="0" w:line="240" w:lineRule="auto"/>
              <w:ind w:left="127" w:right="125"/>
              <w:jc w:val="both"/>
              <w:rPr>
                <w:rFonts w:ascii="Times New Roman" w:hAnsi="Times New Roman"/>
                <w:sz w:val="20"/>
                <w:szCs w:val="20"/>
              </w:rPr>
            </w:pPr>
            <w:r w:rsidRPr="001D374F">
              <w:rPr>
                <w:rFonts w:ascii="Times New Roman" w:hAnsi="Times New Roman"/>
                <w:noProof/>
                <w:sz w:val="20"/>
                <w:szCs w:val="20"/>
              </w:rPr>
              <w:t xml:space="preserve">- пункт 2. «Мыло детское»: </w:t>
            </w:r>
            <w:r w:rsidRPr="001D374F">
              <w:rPr>
                <w:rFonts w:ascii="Times New Roman" w:hAnsi="Times New Roman"/>
                <w:bCs/>
                <w:sz w:val="20"/>
                <w:szCs w:val="20"/>
              </w:rPr>
              <w:t xml:space="preserve">отсутствуют  слова «с </w:t>
            </w:r>
            <w:r w:rsidRPr="001D374F">
              <w:rPr>
                <w:rFonts w:ascii="Times New Roman" w:hAnsi="Times New Roman"/>
                <w:sz w:val="20"/>
                <w:szCs w:val="20"/>
              </w:rPr>
              <w:t>содержанием жирных кислот не менее 72 %»</w:t>
            </w:r>
            <w:r w:rsidR="00394063" w:rsidRPr="001D374F">
              <w:rPr>
                <w:rFonts w:ascii="Times New Roman" w:hAnsi="Times New Roman"/>
                <w:sz w:val="20"/>
                <w:szCs w:val="20"/>
              </w:rPr>
              <w:t>;</w:t>
            </w:r>
          </w:p>
          <w:p w:rsidR="00394063" w:rsidRPr="001D374F" w:rsidRDefault="00394063" w:rsidP="001D374F">
            <w:pPr>
              <w:spacing w:after="0" w:line="240" w:lineRule="auto"/>
              <w:ind w:left="127" w:right="125"/>
              <w:jc w:val="both"/>
              <w:rPr>
                <w:rFonts w:ascii="Times New Roman" w:hAnsi="Times New Roman"/>
                <w:sz w:val="20"/>
                <w:szCs w:val="20"/>
              </w:rPr>
            </w:pPr>
            <w:r w:rsidRPr="001D374F">
              <w:rPr>
                <w:rFonts w:ascii="Times New Roman" w:hAnsi="Times New Roman"/>
                <w:sz w:val="20"/>
                <w:szCs w:val="20"/>
              </w:rPr>
              <w:t>- пункт 9 «Совок»: не указано наличие высокой ручки;</w:t>
            </w:r>
          </w:p>
          <w:p w:rsidR="00394063" w:rsidRDefault="00394063" w:rsidP="001D374F">
            <w:pPr>
              <w:spacing w:after="0" w:line="240" w:lineRule="auto"/>
              <w:ind w:left="127" w:right="125"/>
              <w:jc w:val="both"/>
              <w:rPr>
                <w:rFonts w:ascii="Times New Roman" w:hAnsi="Times New Roman"/>
                <w:sz w:val="20"/>
                <w:szCs w:val="20"/>
              </w:rPr>
            </w:pPr>
            <w:r w:rsidRPr="001D374F">
              <w:rPr>
                <w:rFonts w:ascii="Times New Roman" w:hAnsi="Times New Roman"/>
                <w:sz w:val="20"/>
                <w:szCs w:val="20"/>
              </w:rPr>
              <w:t>- пункт</w:t>
            </w:r>
            <w:r w:rsidR="001D374F">
              <w:rPr>
                <w:rFonts w:ascii="Times New Roman" w:hAnsi="Times New Roman"/>
                <w:sz w:val="20"/>
                <w:szCs w:val="20"/>
              </w:rPr>
              <w:t>ы</w:t>
            </w:r>
            <w:r w:rsidRPr="001D374F">
              <w:rPr>
                <w:rFonts w:ascii="Times New Roman" w:hAnsi="Times New Roman"/>
                <w:sz w:val="20"/>
                <w:szCs w:val="20"/>
              </w:rPr>
              <w:t xml:space="preserve"> 10-17: </w:t>
            </w:r>
            <w:r w:rsidRPr="001D374F">
              <w:rPr>
                <w:rFonts w:ascii="Times New Roman" w:hAnsi="Times New Roman"/>
                <w:bCs/>
                <w:color w:val="000000"/>
                <w:sz w:val="20"/>
                <w:szCs w:val="20"/>
              </w:rPr>
              <w:t xml:space="preserve">не указано соответствие товара </w:t>
            </w:r>
            <w:proofErr w:type="spellStart"/>
            <w:r w:rsidRPr="001D374F">
              <w:rPr>
                <w:rFonts w:ascii="Times New Roman" w:hAnsi="Times New Roman"/>
                <w:sz w:val="20"/>
                <w:szCs w:val="20"/>
              </w:rPr>
              <w:t>ГОСТу</w:t>
            </w:r>
            <w:proofErr w:type="spellEnd"/>
            <w:r w:rsidRPr="001D374F">
              <w:rPr>
                <w:rFonts w:ascii="Times New Roman" w:hAnsi="Times New Roman"/>
                <w:sz w:val="20"/>
                <w:szCs w:val="20"/>
              </w:rPr>
              <w:t xml:space="preserve"> 12.4.026-2001;</w:t>
            </w:r>
          </w:p>
          <w:p w:rsidR="001D374F" w:rsidRPr="001D374F" w:rsidRDefault="001D374F" w:rsidP="001D374F">
            <w:pPr>
              <w:spacing w:after="0" w:line="240" w:lineRule="auto"/>
              <w:ind w:left="127" w:right="125"/>
              <w:jc w:val="both"/>
              <w:rPr>
                <w:rFonts w:ascii="Times New Roman" w:hAnsi="Times New Roman"/>
                <w:sz w:val="20"/>
                <w:szCs w:val="20"/>
              </w:rPr>
            </w:pPr>
            <w:r w:rsidRPr="001D374F">
              <w:rPr>
                <w:rFonts w:ascii="Times New Roman" w:hAnsi="Times New Roman"/>
                <w:sz w:val="20"/>
                <w:szCs w:val="20"/>
              </w:rPr>
              <w:t xml:space="preserve">- пункт 18 «Грабли»: </w:t>
            </w:r>
            <w:r w:rsidRPr="001D374F">
              <w:rPr>
                <w:rFonts w:ascii="Times New Roman" w:hAnsi="Times New Roman"/>
                <w:bCs/>
                <w:color w:val="000000"/>
                <w:sz w:val="20"/>
                <w:szCs w:val="20"/>
              </w:rPr>
              <w:t>отсутствует показатель «количество зубьев», «ширина»</w:t>
            </w:r>
            <w:r w:rsidRPr="001D374F">
              <w:rPr>
                <w:rFonts w:ascii="Times New Roman" w:hAnsi="Times New Roman"/>
                <w:sz w:val="20"/>
                <w:szCs w:val="20"/>
              </w:rPr>
              <w:t>);</w:t>
            </w:r>
          </w:p>
          <w:p w:rsidR="009E6FD9" w:rsidRPr="001D374F" w:rsidRDefault="001F41F1" w:rsidP="001D374F">
            <w:pPr>
              <w:spacing w:after="0" w:line="240" w:lineRule="auto"/>
              <w:ind w:left="127" w:right="125"/>
              <w:jc w:val="both"/>
              <w:rPr>
                <w:rFonts w:ascii="Times New Roman" w:hAnsi="Times New Roman"/>
                <w:bCs/>
                <w:color w:val="000000"/>
                <w:sz w:val="20"/>
                <w:szCs w:val="20"/>
              </w:rPr>
            </w:pPr>
            <w:r w:rsidRPr="001D374F">
              <w:rPr>
                <w:rFonts w:ascii="Times New Roman" w:hAnsi="Times New Roman"/>
                <w:noProof/>
                <w:sz w:val="20"/>
                <w:szCs w:val="20"/>
              </w:rPr>
              <w:t>- п</w:t>
            </w:r>
            <w:r w:rsidR="009E6FD9" w:rsidRPr="001D374F">
              <w:rPr>
                <w:rFonts w:ascii="Times New Roman" w:hAnsi="Times New Roman"/>
                <w:noProof/>
                <w:sz w:val="20"/>
                <w:szCs w:val="20"/>
              </w:rPr>
              <w:t xml:space="preserve">ункт 29 «Марля»: </w:t>
            </w:r>
            <w:r w:rsidR="009E6FD9" w:rsidRPr="001D374F">
              <w:rPr>
                <w:rFonts w:ascii="Times New Roman" w:hAnsi="Times New Roman"/>
                <w:bCs/>
                <w:color w:val="000000"/>
                <w:sz w:val="20"/>
                <w:szCs w:val="20"/>
              </w:rPr>
              <w:t>не указан показатель «размер»</w:t>
            </w:r>
            <w:proofErr w:type="gramStart"/>
            <w:r w:rsidRPr="001D374F">
              <w:rPr>
                <w:rFonts w:ascii="Times New Roman" w:hAnsi="Times New Roman"/>
                <w:bCs/>
                <w:color w:val="000000"/>
                <w:sz w:val="20"/>
                <w:szCs w:val="20"/>
              </w:rPr>
              <w:t xml:space="preserve"> ;</w:t>
            </w:r>
            <w:proofErr w:type="gramEnd"/>
          </w:p>
          <w:p w:rsidR="001F41F1" w:rsidRPr="001D374F" w:rsidRDefault="001F41F1" w:rsidP="001D374F">
            <w:pPr>
              <w:spacing w:after="0" w:line="240" w:lineRule="auto"/>
              <w:ind w:left="127" w:right="125"/>
              <w:jc w:val="both"/>
              <w:rPr>
                <w:rFonts w:ascii="Times New Roman" w:hAnsi="Times New Roman"/>
                <w:sz w:val="20"/>
                <w:szCs w:val="20"/>
              </w:rPr>
            </w:pPr>
            <w:r w:rsidRPr="001D374F">
              <w:rPr>
                <w:rFonts w:ascii="Times New Roman" w:hAnsi="Times New Roman"/>
                <w:bCs/>
                <w:color w:val="000000"/>
                <w:sz w:val="20"/>
                <w:szCs w:val="20"/>
              </w:rPr>
              <w:t xml:space="preserve">- пункт 31 «Лампа»: </w:t>
            </w:r>
            <w:r w:rsidR="001D374F" w:rsidRPr="001D374F">
              <w:rPr>
                <w:rFonts w:ascii="Times New Roman" w:hAnsi="Times New Roman"/>
                <w:bCs/>
                <w:color w:val="000000"/>
                <w:sz w:val="20"/>
                <w:szCs w:val="20"/>
              </w:rPr>
              <w:t>не указана характеристика «люминесцентная»</w:t>
            </w:r>
            <w:r w:rsidR="001D374F" w:rsidRPr="001D374F">
              <w:rPr>
                <w:rFonts w:ascii="Times New Roman" w:hAnsi="Times New Roman"/>
                <w:sz w:val="20"/>
                <w:szCs w:val="20"/>
              </w:rPr>
              <w:t>.</w:t>
            </w:r>
          </w:p>
          <w:p w:rsidR="001F41F1" w:rsidRPr="001D374F" w:rsidRDefault="001F41F1" w:rsidP="001D374F">
            <w:pPr>
              <w:spacing w:after="0" w:line="240" w:lineRule="auto"/>
              <w:jc w:val="both"/>
              <w:rPr>
                <w:rFonts w:ascii="Times New Roman" w:hAnsi="Times New Roman"/>
                <w:noProof/>
                <w:sz w:val="20"/>
                <w:szCs w:val="20"/>
              </w:rPr>
            </w:pPr>
            <w:r w:rsidRPr="001D374F">
              <w:rPr>
                <w:rFonts w:ascii="Times New Roman" w:hAnsi="Times New Roman"/>
                <w:noProof/>
                <w:sz w:val="20"/>
                <w:szCs w:val="20"/>
              </w:rPr>
              <w:t xml:space="preserve">На основании  подпункта 2 части 4 статьи 67 Федерального </w:t>
            </w:r>
            <w:r w:rsidRPr="001D374F">
              <w:rPr>
                <w:rFonts w:ascii="Times New Roman" w:hAnsi="Times New Roman"/>
                <w:noProof/>
                <w:sz w:val="20"/>
                <w:szCs w:val="20"/>
              </w:rPr>
              <w:lastRenderedPageBreak/>
              <w:t>закона от 05.04.2013 №44-ФЗ за несоответствии информации, предусмотренной частью 3 статьи 66 Федерального закона от 05.04.2013 №44-ФЗ,  а именно:</w:t>
            </w:r>
          </w:p>
          <w:p w:rsidR="001F41F1" w:rsidRPr="001D374F" w:rsidRDefault="001F41F1" w:rsidP="001D374F">
            <w:pPr>
              <w:spacing w:after="0" w:line="240" w:lineRule="auto"/>
              <w:ind w:left="127" w:right="125"/>
              <w:jc w:val="both"/>
              <w:rPr>
                <w:rFonts w:ascii="Times New Roman" w:hAnsi="Times New Roman"/>
                <w:sz w:val="20"/>
                <w:szCs w:val="20"/>
              </w:rPr>
            </w:pPr>
            <w:r w:rsidRPr="001D374F">
              <w:rPr>
                <w:rFonts w:ascii="Times New Roman" w:hAnsi="Times New Roman"/>
                <w:sz w:val="20"/>
                <w:szCs w:val="20"/>
              </w:rPr>
              <w:t xml:space="preserve">- пункт 18 «Грабли»: требуется </w:t>
            </w:r>
            <w:r w:rsidRPr="001D374F">
              <w:rPr>
                <w:rFonts w:ascii="Times New Roman" w:hAnsi="Times New Roman"/>
                <w:bCs/>
                <w:color w:val="000000"/>
                <w:sz w:val="20"/>
                <w:szCs w:val="20"/>
              </w:rPr>
              <w:t>высота 150 см, предлагается 120 см; отсутствует показатель «количество зубьев», «ширина»</w:t>
            </w:r>
            <w:r w:rsidRPr="001D374F">
              <w:rPr>
                <w:rFonts w:ascii="Times New Roman" w:hAnsi="Times New Roman"/>
                <w:sz w:val="20"/>
                <w:szCs w:val="20"/>
              </w:rPr>
              <w:t>);</w:t>
            </w:r>
          </w:p>
          <w:p w:rsidR="001F41F1" w:rsidRPr="001D374F" w:rsidRDefault="001F41F1" w:rsidP="001D374F">
            <w:pPr>
              <w:spacing w:after="0" w:line="240" w:lineRule="auto"/>
              <w:ind w:left="127" w:right="125"/>
              <w:jc w:val="both"/>
              <w:rPr>
                <w:rFonts w:ascii="Times New Roman" w:hAnsi="Times New Roman"/>
                <w:sz w:val="20"/>
                <w:szCs w:val="20"/>
              </w:rPr>
            </w:pPr>
            <w:r w:rsidRPr="001D374F">
              <w:rPr>
                <w:rFonts w:ascii="Times New Roman" w:hAnsi="Times New Roman"/>
                <w:sz w:val="20"/>
                <w:szCs w:val="20"/>
              </w:rPr>
              <w:t xml:space="preserve">-пункт 19 «Лопата»: </w:t>
            </w:r>
            <w:r w:rsidR="001D374F">
              <w:rPr>
                <w:rFonts w:ascii="Times New Roman" w:hAnsi="Times New Roman"/>
                <w:bCs/>
                <w:sz w:val="20"/>
                <w:szCs w:val="20"/>
              </w:rPr>
              <w:t xml:space="preserve">требуется </w:t>
            </w:r>
            <w:r w:rsidRPr="001D374F">
              <w:rPr>
                <w:rFonts w:ascii="Times New Roman" w:hAnsi="Times New Roman"/>
                <w:sz w:val="20"/>
                <w:szCs w:val="20"/>
              </w:rPr>
              <w:t>высота не ме</w:t>
            </w:r>
            <w:r w:rsidR="001D374F">
              <w:rPr>
                <w:rFonts w:ascii="Times New Roman" w:hAnsi="Times New Roman"/>
                <w:sz w:val="20"/>
                <w:szCs w:val="20"/>
              </w:rPr>
              <w:t>нее 143 см, предлагается 120 см</w:t>
            </w:r>
            <w:r w:rsidRPr="001D374F">
              <w:rPr>
                <w:rFonts w:ascii="Times New Roman" w:hAnsi="Times New Roman"/>
                <w:sz w:val="20"/>
                <w:szCs w:val="20"/>
              </w:rPr>
              <w:t xml:space="preserve">; </w:t>
            </w:r>
          </w:p>
          <w:p w:rsidR="001F41F1" w:rsidRPr="001D374F" w:rsidRDefault="001F41F1" w:rsidP="001D374F">
            <w:pPr>
              <w:spacing w:after="0" w:line="240" w:lineRule="auto"/>
              <w:ind w:left="127" w:right="125"/>
              <w:jc w:val="both"/>
              <w:rPr>
                <w:rFonts w:ascii="Times New Roman" w:hAnsi="Times New Roman"/>
                <w:bCs/>
                <w:color w:val="000000"/>
                <w:sz w:val="20"/>
                <w:szCs w:val="20"/>
              </w:rPr>
            </w:pPr>
            <w:r w:rsidRPr="001D374F">
              <w:rPr>
                <w:rFonts w:ascii="Times New Roman" w:hAnsi="Times New Roman"/>
                <w:sz w:val="20"/>
                <w:szCs w:val="20"/>
              </w:rPr>
              <w:t>- пункт 30 «Лампа»: требуется длина лампы 59 см</w:t>
            </w:r>
            <w:r w:rsidR="001D374F">
              <w:rPr>
                <w:rFonts w:ascii="Times New Roman" w:hAnsi="Times New Roman"/>
                <w:sz w:val="20"/>
                <w:szCs w:val="20"/>
              </w:rPr>
              <w:t xml:space="preserve">, </w:t>
            </w:r>
            <w:r w:rsidRPr="001D374F">
              <w:rPr>
                <w:rFonts w:ascii="Times New Roman" w:hAnsi="Times New Roman"/>
                <w:bCs/>
                <w:color w:val="000000"/>
                <w:sz w:val="20"/>
                <w:szCs w:val="20"/>
              </w:rPr>
              <w:t>предлагается длина лампы – 60 см</w:t>
            </w:r>
            <w:r w:rsidR="001D374F">
              <w:rPr>
                <w:rFonts w:ascii="Times New Roman" w:hAnsi="Times New Roman"/>
                <w:bCs/>
                <w:color w:val="000000"/>
                <w:sz w:val="20"/>
                <w:szCs w:val="20"/>
              </w:rPr>
              <w:t>.</w:t>
            </w:r>
          </w:p>
          <w:p w:rsidR="000A2BDA" w:rsidRPr="001D374F" w:rsidRDefault="000A2BDA" w:rsidP="001D374F">
            <w:pPr>
              <w:spacing w:after="0" w:line="240" w:lineRule="auto"/>
              <w:ind w:left="127" w:right="125"/>
              <w:jc w:val="both"/>
              <w:rPr>
                <w:rFonts w:ascii="Times New Roman" w:hAnsi="Times New Roman"/>
                <w:noProof/>
                <w:sz w:val="20"/>
                <w:szCs w:val="20"/>
              </w:rPr>
            </w:pPr>
            <w:r w:rsidRPr="001D374F">
              <w:rPr>
                <w:rFonts w:ascii="Times New Roman" w:hAnsi="Times New Roman"/>
                <w:noProof/>
                <w:sz w:val="20"/>
                <w:szCs w:val="20"/>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0A2BDA" w:rsidRPr="000A2BDA" w:rsidRDefault="000A2BDA" w:rsidP="001D374F">
            <w:pPr>
              <w:spacing w:after="0" w:line="240" w:lineRule="auto"/>
              <w:ind w:left="127" w:right="125"/>
              <w:jc w:val="both"/>
              <w:rPr>
                <w:rFonts w:ascii="Times New Roman" w:hAnsi="Times New Roman"/>
                <w:color w:val="000000"/>
                <w:kern w:val="2"/>
                <w:sz w:val="18"/>
                <w:szCs w:val="18"/>
                <w:lang w:eastAsia="ar-SA"/>
              </w:rPr>
            </w:pPr>
            <w:r w:rsidRPr="001D374F">
              <w:rPr>
                <w:rFonts w:ascii="Times New Roman" w:hAnsi="Times New Roman"/>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536C5C" w:rsidRPr="00536C5C" w:rsidTr="00B3423E">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6C5C" w:rsidRPr="00AB39CF" w:rsidRDefault="00CF1F70" w:rsidP="00536C5C">
            <w:pPr>
              <w:spacing w:after="0" w:line="240" w:lineRule="auto"/>
              <w:jc w:val="center"/>
              <w:rPr>
                <w:rFonts w:ascii="Times New Roman" w:hAnsi="Times New Roman"/>
                <w:color w:val="FF0000"/>
                <w:sz w:val="24"/>
                <w:szCs w:val="24"/>
              </w:rPr>
            </w:pPr>
            <w:r w:rsidRPr="00AB39CF">
              <w:rPr>
                <w:rFonts w:ascii="Times New Roman" w:eastAsia="Times New Roman" w:hAnsi="Times New Roman"/>
              </w:rPr>
              <w:lastRenderedPageBreak/>
              <w:t>1012060  </w:t>
            </w:r>
          </w:p>
        </w:tc>
        <w:tc>
          <w:tcPr>
            <w:tcW w:w="15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6C5C" w:rsidRPr="00AB39CF" w:rsidRDefault="00536C5C" w:rsidP="00AB39CF">
            <w:pPr>
              <w:spacing w:after="0" w:line="240" w:lineRule="auto"/>
              <w:ind w:left="103"/>
              <w:jc w:val="center"/>
              <w:rPr>
                <w:rFonts w:ascii="Times New Roman" w:hAnsi="Times New Roman"/>
                <w:spacing w:val="-6"/>
                <w:sz w:val="18"/>
                <w:szCs w:val="18"/>
              </w:rPr>
            </w:pPr>
            <w:r w:rsidRPr="00AB39CF">
              <w:rPr>
                <w:rFonts w:ascii="Times New Roman" w:hAnsi="Times New Roman"/>
                <w:spacing w:val="-6"/>
                <w:sz w:val="18"/>
                <w:szCs w:val="18"/>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6C5C" w:rsidRPr="00536C5C" w:rsidRDefault="00536C5C" w:rsidP="00536C5C">
            <w:pPr>
              <w:spacing w:after="0" w:line="240" w:lineRule="auto"/>
              <w:rPr>
                <w:rFonts w:ascii="Times New Roman" w:hAnsi="Times New Roman"/>
                <w:color w:val="FF0000"/>
                <w:sz w:val="24"/>
                <w:szCs w:val="24"/>
              </w:rPr>
            </w:pPr>
          </w:p>
        </w:tc>
      </w:tr>
      <w:tr w:rsidR="00AB39CF" w:rsidRPr="00536C5C" w:rsidTr="00AB39CF">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B39CF" w:rsidRPr="00AB39CF" w:rsidRDefault="00AB39CF" w:rsidP="00536C5C">
            <w:pPr>
              <w:spacing w:after="0" w:line="240" w:lineRule="auto"/>
              <w:jc w:val="center"/>
              <w:rPr>
                <w:rFonts w:ascii="Times New Roman" w:eastAsia="Times New Roman" w:hAnsi="Times New Roman"/>
              </w:rPr>
            </w:pPr>
            <w:r w:rsidRPr="00AB39CF">
              <w:rPr>
                <w:rFonts w:ascii="Times New Roman" w:eastAsia="Times New Roman" w:hAnsi="Times New Roman"/>
              </w:rPr>
              <w:t>4760269   </w:t>
            </w:r>
          </w:p>
        </w:tc>
        <w:tc>
          <w:tcPr>
            <w:tcW w:w="15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39CF" w:rsidRPr="00AB39CF" w:rsidRDefault="00AB39CF" w:rsidP="00AB39CF">
            <w:pPr>
              <w:ind w:left="103"/>
              <w:jc w:val="center"/>
              <w:rPr>
                <w:sz w:val="18"/>
                <w:szCs w:val="18"/>
              </w:rPr>
            </w:pPr>
            <w:r w:rsidRPr="00AB39CF">
              <w:rPr>
                <w:rFonts w:ascii="Times New Roman" w:hAnsi="Times New Roman"/>
                <w:spacing w:val="-6"/>
                <w:sz w:val="18"/>
                <w:szCs w:val="18"/>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39CF" w:rsidRPr="00536C5C" w:rsidRDefault="00AB39CF" w:rsidP="00536C5C">
            <w:pPr>
              <w:spacing w:after="0" w:line="240" w:lineRule="auto"/>
              <w:rPr>
                <w:rFonts w:ascii="Times New Roman" w:hAnsi="Times New Roman"/>
                <w:color w:val="FF0000"/>
                <w:sz w:val="24"/>
                <w:szCs w:val="24"/>
              </w:rPr>
            </w:pPr>
          </w:p>
        </w:tc>
      </w:tr>
      <w:tr w:rsidR="00AB39CF" w:rsidRPr="00536C5C" w:rsidTr="00AB39CF">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B39CF" w:rsidRPr="00AB39CF" w:rsidRDefault="00AB39CF" w:rsidP="00536C5C">
            <w:pPr>
              <w:spacing w:after="0" w:line="240" w:lineRule="auto"/>
              <w:jc w:val="center"/>
              <w:rPr>
                <w:rFonts w:ascii="Times New Roman" w:eastAsia="Times New Roman" w:hAnsi="Times New Roman"/>
              </w:rPr>
            </w:pPr>
            <w:r w:rsidRPr="00AB39CF">
              <w:rPr>
                <w:rFonts w:ascii="Times New Roman" w:eastAsia="Times New Roman" w:hAnsi="Times New Roman"/>
              </w:rPr>
              <w:t>9856042   </w:t>
            </w:r>
          </w:p>
        </w:tc>
        <w:tc>
          <w:tcPr>
            <w:tcW w:w="15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39CF" w:rsidRPr="00AB39CF" w:rsidRDefault="00AB39CF" w:rsidP="00AB39CF">
            <w:pPr>
              <w:ind w:left="103"/>
              <w:jc w:val="center"/>
              <w:rPr>
                <w:sz w:val="18"/>
                <w:szCs w:val="18"/>
              </w:rPr>
            </w:pPr>
            <w:r w:rsidRPr="00AB39CF">
              <w:rPr>
                <w:rFonts w:ascii="Times New Roman" w:hAnsi="Times New Roman"/>
                <w:spacing w:val="-6"/>
                <w:sz w:val="18"/>
                <w:szCs w:val="18"/>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B39CF" w:rsidRPr="00536C5C" w:rsidRDefault="00AB39CF" w:rsidP="00536C5C">
            <w:pPr>
              <w:spacing w:after="0" w:line="240" w:lineRule="auto"/>
              <w:rPr>
                <w:rFonts w:ascii="Times New Roman" w:hAnsi="Times New Roman"/>
                <w:color w:val="FF0000"/>
                <w:sz w:val="24"/>
                <w:szCs w:val="24"/>
              </w:rPr>
            </w:pPr>
          </w:p>
        </w:tc>
      </w:tr>
    </w:tbl>
    <w:p w:rsidR="004154F6" w:rsidRDefault="004154F6" w:rsidP="00536C5C">
      <w:pPr>
        <w:tabs>
          <w:tab w:val="left" w:pos="426"/>
          <w:tab w:val="left" w:pos="567"/>
        </w:tabs>
        <w:spacing w:after="0" w:line="240" w:lineRule="auto"/>
        <w:jc w:val="both"/>
        <w:rPr>
          <w:rFonts w:ascii="Times New Roman" w:hAnsi="Times New Roman"/>
          <w:sz w:val="24"/>
          <w:szCs w:val="24"/>
        </w:rPr>
      </w:pPr>
    </w:p>
    <w:p w:rsidR="00536C5C" w:rsidRPr="00CF1F70" w:rsidRDefault="00536C5C" w:rsidP="00536C5C">
      <w:pPr>
        <w:tabs>
          <w:tab w:val="left" w:pos="426"/>
          <w:tab w:val="left" w:pos="567"/>
        </w:tabs>
        <w:spacing w:after="0" w:line="240" w:lineRule="auto"/>
        <w:jc w:val="both"/>
        <w:rPr>
          <w:rFonts w:ascii="Times New Roman" w:hAnsi="Times New Roman"/>
          <w:sz w:val="24"/>
          <w:szCs w:val="24"/>
        </w:rPr>
      </w:pPr>
      <w:r w:rsidRPr="00CF1F70">
        <w:rPr>
          <w:rFonts w:ascii="Times New Roman" w:hAnsi="Times New Roman"/>
          <w:sz w:val="24"/>
          <w:szCs w:val="24"/>
        </w:rPr>
        <w:t>6.</w:t>
      </w:r>
      <w:r w:rsidRPr="00CF1F70">
        <w:rPr>
          <w:rFonts w:ascii="Times New Roman" w:hAnsi="Times New Roman"/>
          <w:b/>
          <w:sz w:val="24"/>
          <w:szCs w:val="24"/>
        </w:rPr>
        <w:t xml:space="preserve"> </w:t>
      </w:r>
      <w:r w:rsidRPr="00CF1F70">
        <w:rPr>
          <w:rFonts w:ascii="Times New Roman" w:hAnsi="Times New Roman"/>
          <w:sz w:val="24"/>
          <w:szCs w:val="24"/>
        </w:rPr>
        <w:t xml:space="preserve">Настоящий протокол подлежит размещению на сайте оператора электронной площадки </w:t>
      </w:r>
      <w:hyperlink r:id="rId6" w:history="1">
        <w:r w:rsidRPr="00CF1F70">
          <w:rPr>
            <w:rStyle w:val="a4"/>
            <w:color w:val="auto"/>
            <w:sz w:val="24"/>
            <w:szCs w:val="24"/>
          </w:rPr>
          <w:t>http://www.sberbank-ast.ru</w:t>
        </w:r>
      </w:hyperlink>
      <w:r w:rsidRPr="00CF1F70">
        <w:rPr>
          <w:rFonts w:ascii="Times New Roman" w:hAnsi="Times New Roman"/>
          <w:sz w:val="24"/>
          <w:szCs w:val="24"/>
        </w:rPr>
        <w:t>.</w:t>
      </w:r>
    </w:p>
    <w:p w:rsidR="004154F6" w:rsidRDefault="004154F6" w:rsidP="00536C5C">
      <w:pPr>
        <w:spacing w:after="0" w:line="240" w:lineRule="auto"/>
        <w:jc w:val="center"/>
        <w:rPr>
          <w:rFonts w:ascii="Times New Roman" w:hAnsi="Times New Roman"/>
          <w:noProof/>
          <w:sz w:val="24"/>
          <w:szCs w:val="24"/>
        </w:rPr>
      </w:pPr>
    </w:p>
    <w:p w:rsidR="00536C5C" w:rsidRPr="00CF1F70" w:rsidRDefault="00536C5C" w:rsidP="00536C5C">
      <w:pPr>
        <w:spacing w:after="0" w:line="240" w:lineRule="auto"/>
        <w:jc w:val="center"/>
        <w:rPr>
          <w:rFonts w:ascii="Times New Roman" w:hAnsi="Times New Roman"/>
          <w:noProof/>
          <w:sz w:val="24"/>
          <w:szCs w:val="24"/>
        </w:rPr>
      </w:pPr>
      <w:r w:rsidRPr="00CF1F70">
        <w:rPr>
          <w:rFonts w:ascii="Times New Roman" w:hAnsi="Times New Roman"/>
          <w:noProof/>
          <w:sz w:val="24"/>
          <w:szCs w:val="24"/>
        </w:rPr>
        <w:t>Сведения о решении</w:t>
      </w:r>
    </w:p>
    <w:p w:rsidR="00536C5C" w:rsidRPr="00CF1F70" w:rsidRDefault="00536C5C" w:rsidP="00536C5C">
      <w:pPr>
        <w:spacing w:after="0" w:line="240" w:lineRule="auto"/>
        <w:jc w:val="center"/>
        <w:rPr>
          <w:rFonts w:ascii="Times New Roman" w:hAnsi="Times New Roman"/>
          <w:noProof/>
          <w:sz w:val="24"/>
          <w:szCs w:val="24"/>
        </w:rPr>
      </w:pPr>
      <w:r w:rsidRPr="00CF1F70">
        <w:rPr>
          <w:rFonts w:ascii="Times New Roman" w:hAnsi="Times New Roman"/>
          <w:noProof/>
          <w:sz w:val="24"/>
          <w:szCs w:val="24"/>
        </w:rPr>
        <w:t xml:space="preserve">членов комиссии о допуске участника закупки к участию в аукционе </w:t>
      </w:r>
    </w:p>
    <w:p w:rsidR="00536C5C" w:rsidRPr="00CF1F70" w:rsidRDefault="00536C5C" w:rsidP="00536C5C">
      <w:pPr>
        <w:spacing w:after="0" w:line="240" w:lineRule="auto"/>
        <w:jc w:val="center"/>
        <w:rPr>
          <w:rFonts w:ascii="Times New Roman" w:hAnsi="Times New Roman"/>
          <w:noProof/>
          <w:sz w:val="24"/>
          <w:szCs w:val="24"/>
        </w:rPr>
      </w:pPr>
      <w:r w:rsidRPr="00CF1F70">
        <w:rPr>
          <w:rFonts w:ascii="Times New Roman" w:hAnsi="Times New Roman"/>
          <w:noProof/>
          <w:sz w:val="24"/>
          <w:szCs w:val="24"/>
        </w:rPr>
        <w:t>или об отказе их  в допуске к участию в аукционе</w:t>
      </w:r>
    </w:p>
    <w:p w:rsidR="00536C5C" w:rsidRPr="00CF1F70" w:rsidRDefault="00536C5C" w:rsidP="00536C5C">
      <w:pPr>
        <w:spacing w:after="0" w:line="240" w:lineRule="auto"/>
        <w:jc w:val="both"/>
        <w:rPr>
          <w:rFonts w:ascii="Times New Roman" w:hAnsi="Times New Roman"/>
          <w:noProof/>
          <w:sz w:val="24"/>
          <w:szCs w:val="24"/>
        </w:rPr>
      </w:pPr>
    </w:p>
    <w:tbl>
      <w:tblPr>
        <w:tblW w:w="10632" w:type="dxa"/>
        <w:tblInd w:w="108" w:type="dxa"/>
        <w:tblLayout w:type="fixed"/>
        <w:tblLook w:val="01E0"/>
      </w:tblPr>
      <w:tblGrid>
        <w:gridCol w:w="5529"/>
        <w:gridCol w:w="2126"/>
        <w:gridCol w:w="2977"/>
      </w:tblGrid>
      <w:tr w:rsidR="00536C5C" w:rsidRPr="00CF1F70" w:rsidTr="004154F6">
        <w:trPr>
          <w:trHeight w:val="434"/>
        </w:trPr>
        <w:tc>
          <w:tcPr>
            <w:tcW w:w="5529" w:type="dxa"/>
            <w:tcBorders>
              <w:top w:val="single" w:sz="4" w:space="0" w:color="auto"/>
              <w:left w:val="single" w:sz="4" w:space="0" w:color="auto"/>
              <w:bottom w:val="single" w:sz="4" w:space="0" w:color="auto"/>
              <w:right w:val="single" w:sz="4" w:space="0" w:color="auto"/>
            </w:tcBorders>
            <w:vAlign w:val="center"/>
            <w:hideMark/>
          </w:tcPr>
          <w:p w:rsidR="00536C5C" w:rsidRPr="00CF1F70" w:rsidRDefault="00536C5C" w:rsidP="00536C5C">
            <w:pPr>
              <w:spacing w:after="0" w:line="240" w:lineRule="auto"/>
              <w:jc w:val="center"/>
              <w:rPr>
                <w:rFonts w:ascii="Times New Roman" w:hAnsi="Times New Roman"/>
                <w:noProof/>
                <w:sz w:val="24"/>
                <w:szCs w:val="24"/>
              </w:rPr>
            </w:pPr>
            <w:r w:rsidRPr="00CF1F70">
              <w:rPr>
                <w:rFonts w:ascii="Times New Roman" w:hAnsi="Times New Roman"/>
                <w:noProof/>
                <w:sz w:val="24"/>
                <w:szCs w:val="24"/>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6C5C" w:rsidRPr="00CF1F70" w:rsidRDefault="00536C5C" w:rsidP="00536C5C">
            <w:pPr>
              <w:spacing w:after="0" w:line="240" w:lineRule="auto"/>
              <w:jc w:val="center"/>
              <w:rPr>
                <w:rFonts w:ascii="Times New Roman" w:hAnsi="Times New Roman"/>
                <w:noProof/>
                <w:sz w:val="24"/>
                <w:szCs w:val="24"/>
              </w:rPr>
            </w:pPr>
            <w:r w:rsidRPr="00CF1F70">
              <w:rPr>
                <w:rFonts w:ascii="Times New Roman" w:hAnsi="Times New Roman"/>
                <w:noProof/>
                <w:sz w:val="24"/>
                <w:szCs w:val="24"/>
              </w:rPr>
              <w:t>Подпись члена комиссии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536C5C" w:rsidRPr="00CF1F70" w:rsidRDefault="00536C5C" w:rsidP="00536C5C">
            <w:pPr>
              <w:spacing w:after="0" w:line="240" w:lineRule="auto"/>
              <w:jc w:val="center"/>
              <w:rPr>
                <w:rFonts w:ascii="Times New Roman" w:hAnsi="Times New Roman"/>
                <w:noProof/>
                <w:sz w:val="24"/>
                <w:szCs w:val="24"/>
              </w:rPr>
            </w:pPr>
            <w:r w:rsidRPr="00CF1F70">
              <w:rPr>
                <w:rFonts w:ascii="Times New Roman" w:hAnsi="Times New Roman"/>
                <w:noProof/>
                <w:sz w:val="24"/>
                <w:szCs w:val="24"/>
              </w:rPr>
              <w:t>Состав комиссии</w:t>
            </w:r>
          </w:p>
        </w:tc>
      </w:tr>
      <w:tr w:rsidR="004154F6" w:rsidRPr="00CF1F70" w:rsidTr="00B3423E">
        <w:tc>
          <w:tcPr>
            <w:tcW w:w="5529" w:type="dxa"/>
            <w:tcBorders>
              <w:top w:val="single" w:sz="4" w:space="0" w:color="auto"/>
              <w:left w:val="single" w:sz="4" w:space="0" w:color="auto"/>
              <w:bottom w:val="single" w:sz="4" w:space="0" w:color="auto"/>
              <w:right w:val="single" w:sz="4" w:space="0" w:color="auto"/>
            </w:tcBorders>
            <w:vAlign w:val="center"/>
            <w:hideMark/>
          </w:tcPr>
          <w:p w:rsidR="004154F6" w:rsidRPr="004154F6" w:rsidRDefault="004154F6" w:rsidP="00536C5C">
            <w:pPr>
              <w:spacing w:after="0" w:line="240" w:lineRule="auto"/>
              <w:jc w:val="both"/>
              <w:rPr>
                <w:rFonts w:ascii="Times New Roman" w:hAnsi="Times New Roman"/>
                <w:noProof/>
                <w:sz w:val="18"/>
                <w:szCs w:val="18"/>
              </w:rPr>
            </w:pPr>
            <w:r w:rsidRPr="004154F6">
              <w:rPr>
                <w:rFonts w:ascii="Times New Roman" w:hAnsi="Times New Roman"/>
                <w:noProof/>
                <w:sz w:val="18"/>
                <w:szCs w:val="18"/>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154F6" w:rsidRPr="004154F6" w:rsidRDefault="004154F6" w:rsidP="00536C5C">
            <w:pPr>
              <w:spacing w:after="0" w:line="240" w:lineRule="auto"/>
              <w:jc w:val="center"/>
              <w:rPr>
                <w:rFonts w:ascii="Times New Roman" w:hAnsi="Times New Roman"/>
                <w:noProof/>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154F6" w:rsidRPr="004154F6" w:rsidRDefault="004154F6" w:rsidP="00F90BB9">
            <w:pPr>
              <w:jc w:val="center"/>
              <w:rPr>
                <w:rFonts w:ascii="Times New Roman" w:hAnsi="Times New Roman"/>
                <w:sz w:val="24"/>
                <w:szCs w:val="24"/>
              </w:rPr>
            </w:pPr>
            <w:r w:rsidRPr="004154F6">
              <w:rPr>
                <w:rFonts w:ascii="Times New Roman" w:hAnsi="Times New Roman"/>
                <w:sz w:val="24"/>
                <w:szCs w:val="24"/>
              </w:rPr>
              <w:t xml:space="preserve">С.Д. </w:t>
            </w:r>
            <w:proofErr w:type="spellStart"/>
            <w:r w:rsidRPr="004154F6">
              <w:rPr>
                <w:rFonts w:ascii="Times New Roman" w:hAnsi="Times New Roman"/>
                <w:sz w:val="24"/>
                <w:szCs w:val="24"/>
              </w:rPr>
              <w:t>Голин</w:t>
            </w:r>
            <w:proofErr w:type="spellEnd"/>
          </w:p>
        </w:tc>
      </w:tr>
      <w:tr w:rsidR="004154F6" w:rsidRPr="00CF1F70" w:rsidTr="00B3423E">
        <w:tc>
          <w:tcPr>
            <w:tcW w:w="5529" w:type="dxa"/>
            <w:tcBorders>
              <w:top w:val="single" w:sz="4" w:space="0" w:color="auto"/>
              <w:left w:val="single" w:sz="4" w:space="0" w:color="auto"/>
              <w:bottom w:val="single" w:sz="4" w:space="0" w:color="auto"/>
              <w:right w:val="single" w:sz="4" w:space="0" w:color="auto"/>
            </w:tcBorders>
            <w:hideMark/>
          </w:tcPr>
          <w:p w:rsidR="004154F6" w:rsidRPr="004154F6" w:rsidRDefault="004154F6" w:rsidP="00536C5C">
            <w:pPr>
              <w:spacing w:after="0" w:line="240" w:lineRule="auto"/>
              <w:jc w:val="both"/>
              <w:rPr>
                <w:rFonts w:ascii="Times New Roman" w:hAnsi="Times New Roman"/>
                <w:sz w:val="18"/>
                <w:szCs w:val="18"/>
              </w:rPr>
            </w:pPr>
            <w:r w:rsidRPr="004154F6">
              <w:rPr>
                <w:rFonts w:ascii="Times New Roman" w:hAnsi="Times New Roman"/>
                <w:noProof/>
                <w:sz w:val="18"/>
                <w:szCs w:val="18"/>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154F6" w:rsidRPr="004154F6" w:rsidRDefault="004154F6" w:rsidP="00536C5C">
            <w:pPr>
              <w:spacing w:after="0" w:line="240" w:lineRule="auto"/>
              <w:rPr>
                <w:rFonts w:ascii="Times New Roman" w:hAnsi="Times New Roman"/>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154F6" w:rsidRPr="004154F6" w:rsidRDefault="004154F6" w:rsidP="00F90BB9">
            <w:pPr>
              <w:jc w:val="center"/>
              <w:rPr>
                <w:rFonts w:ascii="Times New Roman" w:hAnsi="Times New Roman"/>
                <w:sz w:val="24"/>
                <w:szCs w:val="24"/>
              </w:rPr>
            </w:pPr>
            <w:r w:rsidRPr="004154F6">
              <w:rPr>
                <w:rFonts w:ascii="Times New Roman" w:hAnsi="Times New Roman"/>
                <w:sz w:val="24"/>
                <w:szCs w:val="24"/>
              </w:rPr>
              <w:t>Н.А. Морозова</w:t>
            </w:r>
          </w:p>
        </w:tc>
      </w:tr>
      <w:tr w:rsidR="004154F6" w:rsidRPr="00CF1F70" w:rsidTr="004154F6">
        <w:trPr>
          <w:trHeight w:val="589"/>
        </w:trPr>
        <w:tc>
          <w:tcPr>
            <w:tcW w:w="5529" w:type="dxa"/>
            <w:tcBorders>
              <w:top w:val="single" w:sz="4" w:space="0" w:color="auto"/>
              <w:left w:val="single" w:sz="4" w:space="0" w:color="auto"/>
              <w:bottom w:val="single" w:sz="4" w:space="0" w:color="auto"/>
              <w:right w:val="single" w:sz="4" w:space="0" w:color="auto"/>
            </w:tcBorders>
            <w:hideMark/>
          </w:tcPr>
          <w:p w:rsidR="004154F6" w:rsidRPr="004154F6" w:rsidRDefault="004154F6" w:rsidP="00536C5C">
            <w:pPr>
              <w:spacing w:after="0" w:line="240" w:lineRule="auto"/>
              <w:jc w:val="both"/>
              <w:rPr>
                <w:rFonts w:ascii="Times New Roman" w:hAnsi="Times New Roman"/>
                <w:sz w:val="18"/>
                <w:szCs w:val="18"/>
              </w:rPr>
            </w:pPr>
            <w:r w:rsidRPr="004154F6">
              <w:rPr>
                <w:rFonts w:ascii="Times New Roman" w:hAnsi="Times New Roman"/>
                <w:noProof/>
                <w:sz w:val="18"/>
                <w:szCs w:val="18"/>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154F6" w:rsidRPr="004154F6" w:rsidRDefault="004154F6" w:rsidP="00536C5C">
            <w:pPr>
              <w:spacing w:after="0" w:line="240" w:lineRule="auto"/>
              <w:rPr>
                <w:rFonts w:ascii="Times New Roman" w:hAnsi="Times New Roman"/>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154F6" w:rsidRPr="004154F6" w:rsidRDefault="004154F6" w:rsidP="004154F6">
            <w:pPr>
              <w:jc w:val="center"/>
              <w:rPr>
                <w:rFonts w:ascii="Times New Roman" w:hAnsi="Times New Roman"/>
                <w:sz w:val="24"/>
                <w:szCs w:val="24"/>
              </w:rPr>
            </w:pPr>
            <w:r w:rsidRPr="004154F6">
              <w:rPr>
                <w:rFonts w:ascii="Times New Roman" w:hAnsi="Times New Roman"/>
                <w:sz w:val="24"/>
                <w:szCs w:val="24"/>
              </w:rPr>
              <w:t xml:space="preserve">В.А. </w:t>
            </w:r>
            <w:proofErr w:type="spellStart"/>
            <w:r w:rsidRPr="004154F6">
              <w:rPr>
                <w:rFonts w:ascii="Times New Roman" w:hAnsi="Times New Roman"/>
                <w:sz w:val="24"/>
                <w:szCs w:val="24"/>
              </w:rPr>
              <w:t>Климин</w:t>
            </w:r>
            <w:proofErr w:type="spellEnd"/>
          </w:p>
        </w:tc>
      </w:tr>
      <w:tr w:rsidR="004154F6" w:rsidRPr="00CF1F70" w:rsidTr="00B3423E">
        <w:tc>
          <w:tcPr>
            <w:tcW w:w="5529" w:type="dxa"/>
            <w:tcBorders>
              <w:top w:val="single" w:sz="4" w:space="0" w:color="auto"/>
              <w:left w:val="single" w:sz="4" w:space="0" w:color="auto"/>
              <w:bottom w:val="single" w:sz="4" w:space="0" w:color="auto"/>
              <w:right w:val="single" w:sz="4" w:space="0" w:color="auto"/>
            </w:tcBorders>
            <w:hideMark/>
          </w:tcPr>
          <w:p w:rsidR="004154F6" w:rsidRPr="004154F6" w:rsidRDefault="004154F6" w:rsidP="00536C5C">
            <w:pPr>
              <w:spacing w:after="0" w:line="240" w:lineRule="auto"/>
              <w:jc w:val="both"/>
              <w:rPr>
                <w:rFonts w:ascii="Times New Roman" w:hAnsi="Times New Roman"/>
                <w:noProof/>
                <w:sz w:val="18"/>
                <w:szCs w:val="18"/>
              </w:rPr>
            </w:pPr>
            <w:r w:rsidRPr="004154F6">
              <w:rPr>
                <w:rFonts w:ascii="Times New Roman" w:hAnsi="Times New Roman"/>
                <w:noProof/>
                <w:sz w:val="18"/>
                <w:szCs w:val="18"/>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154F6" w:rsidRPr="004154F6" w:rsidRDefault="004154F6" w:rsidP="00536C5C">
            <w:pPr>
              <w:spacing w:after="0" w:line="240" w:lineRule="auto"/>
              <w:rPr>
                <w:rFonts w:ascii="Times New Roman" w:hAnsi="Times New Roman"/>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154F6" w:rsidRPr="004154F6" w:rsidRDefault="004154F6" w:rsidP="004154F6">
            <w:pPr>
              <w:jc w:val="center"/>
              <w:rPr>
                <w:rFonts w:ascii="Times New Roman" w:hAnsi="Times New Roman"/>
                <w:sz w:val="24"/>
                <w:szCs w:val="24"/>
              </w:rPr>
            </w:pPr>
            <w:r w:rsidRPr="004154F6">
              <w:rPr>
                <w:rFonts w:ascii="Times New Roman" w:hAnsi="Times New Roman"/>
                <w:sz w:val="24"/>
                <w:szCs w:val="24"/>
              </w:rPr>
              <w:t xml:space="preserve">Т.И. </w:t>
            </w:r>
            <w:proofErr w:type="spellStart"/>
            <w:r w:rsidRPr="004154F6">
              <w:rPr>
                <w:rFonts w:ascii="Times New Roman" w:hAnsi="Times New Roman"/>
                <w:sz w:val="24"/>
                <w:szCs w:val="24"/>
              </w:rPr>
              <w:t>Долгодворова</w:t>
            </w:r>
            <w:proofErr w:type="spellEnd"/>
          </w:p>
        </w:tc>
      </w:tr>
      <w:tr w:rsidR="004154F6" w:rsidRPr="00CF1F70" w:rsidTr="00B3423E">
        <w:tc>
          <w:tcPr>
            <w:tcW w:w="5529" w:type="dxa"/>
            <w:tcBorders>
              <w:top w:val="single" w:sz="4" w:space="0" w:color="auto"/>
              <w:left w:val="single" w:sz="4" w:space="0" w:color="auto"/>
              <w:bottom w:val="single" w:sz="4" w:space="0" w:color="auto"/>
              <w:right w:val="single" w:sz="4" w:space="0" w:color="auto"/>
            </w:tcBorders>
            <w:hideMark/>
          </w:tcPr>
          <w:p w:rsidR="004154F6" w:rsidRPr="004154F6" w:rsidRDefault="004154F6" w:rsidP="00536C5C">
            <w:pPr>
              <w:spacing w:after="0" w:line="240" w:lineRule="auto"/>
              <w:jc w:val="both"/>
              <w:rPr>
                <w:rFonts w:ascii="Times New Roman" w:hAnsi="Times New Roman"/>
                <w:sz w:val="18"/>
                <w:szCs w:val="18"/>
              </w:rPr>
            </w:pPr>
            <w:r w:rsidRPr="004154F6">
              <w:rPr>
                <w:rFonts w:ascii="Times New Roman" w:hAnsi="Times New Roman"/>
                <w:noProof/>
                <w:sz w:val="18"/>
                <w:szCs w:val="18"/>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154F6" w:rsidRPr="004154F6" w:rsidRDefault="004154F6" w:rsidP="00536C5C">
            <w:pPr>
              <w:spacing w:after="0" w:line="240" w:lineRule="auto"/>
              <w:jc w:val="center"/>
              <w:rPr>
                <w:rFonts w:ascii="Times New Roman" w:hAnsi="Times New Roman"/>
                <w:noProof/>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154F6" w:rsidRPr="004154F6" w:rsidRDefault="004154F6" w:rsidP="00F90BB9">
            <w:pPr>
              <w:jc w:val="center"/>
              <w:rPr>
                <w:rFonts w:ascii="Times New Roman" w:hAnsi="Times New Roman"/>
                <w:sz w:val="24"/>
                <w:szCs w:val="24"/>
              </w:rPr>
            </w:pPr>
            <w:r w:rsidRPr="004154F6">
              <w:rPr>
                <w:rFonts w:ascii="Times New Roman" w:hAnsi="Times New Roman"/>
                <w:sz w:val="24"/>
                <w:szCs w:val="24"/>
              </w:rPr>
              <w:t>Г.А. Ярков</w:t>
            </w:r>
          </w:p>
        </w:tc>
      </w:tr>
      <w:tr w:rsidR="004154F6" w:rsidRPr="00CF1F70" w:rsidTr="00B3423E">
        <w:tc>
          <w:tcPr>
            <w:tcW w:w="5529" w:type="dxa"/>
            <w:tcBorders>
              <w:top w:val="single" w:sz="4" w:space="0" w:color="auto"/>
              <w:left w:val="single" w:sz="4" w:space="0" w:color="auto"/>
              <w:bottom w:val="single" w:sz="4" w:space="0" w:color="auto"/>
              <w:right w:val="single" w:sz="4" w:space="0" w:color="auto"/>
            </w:tcBorders>
            <w:hideMark/>
          </w:tcPr>
          <w:p w:rsidR="004154F6" w:rsidRPr="004154F6" w:rsidRDefault="004154F6" w:rsidP="00536C5C">
            <w:pPr>
              <w:spacing w:after="0" w:line="240" w:lineRule="auto"/>
              <w:rPr>
                <w:rFonts w:ascii="Times New Roman" w:hAnsi="Times New Roman"/>
                <w:sz w:val="18"/>
                <w:szCs w:val="18"/>
              </w:rPr>
            </w:pPr>
            <w:r w:rsidRPr="004154F6">
              <w:rPr>
                <w:rFonts w:ascii="Times New Roman" w:hAnsi="Times New Roman"/>
                <w:noProof/>
                <w:sz w:val="18"/>
                <w:szCs w:val="18"/>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154F6" w:rsidRPr="004154F6" w:rsidRDefault="004154F6" w:rsidP="00536C5C">
            <w:pPr>
              <w:spacing w:after="0" w:line="240" w:lineRule="auto"/>
              <w:jc w:val="center"/>
              <w:rPr>
                <w:rFonts w:ascii="Times New Roman" w:hAnsi="Times New Roman"/>
                <w:noProof/>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154F6" w:rsidRPr="004154F6" w:rsidRDefault="004154F6" w:rsidP="00F90BB9">
            <w:pPr>
              <w:jc w:val="center"/>
              <w:rPr>
                <w:rFonts w:ascii="Times New Roman" w:hAnsi="Times New Roman"/>
                <w:sz w:val="24"/>
                <w:szCs w:val="24"/>
              </w:rPr>
            </w:pPr>
            <w:r w:rsidRPr="004154F6">
              <w:rPr>
                <w:rFonts w:ascii="Times New Roman" w:hAnsi="Times New Roman"/>
                <w:sz w:val="24"/>
                <w:szCs w:val="24"/>
              </w:rPr>
              <w:t xml:space="preserve">Ж.В. </w:t>
            </w:r>
            <w:proofErr w:type="spellStart"/>
            <w:r w:rsidRPr="004154F6">
              <w:rPr>
                <w:rFonts w:ascii="Times New Roman" w:hAnsi="Times New Roman"/>
                <w:sz w:val="24"/>
                <w:szCs w:val="24"/>
              </w:rPr>
              <w:t>Резинкина</w:t>
            </w:r>
            <w:proofErr w:type="spellEnd"/>
          </w:p>
        </w:tc>
      </w:tr>
      <w:tr w:rsidR="004154F6" w:rsidRPr="00CF1F70" w:rsidTr="00B3423E">
        <w:tc>
          <w:tcPr>
            <w:tcW w:w="5529" w:type="dxa"/>
            <w:tcBorders>
              <w:top w:val="single" w:sz="4" w:space="0" w:color="auto"/>
              <w:left w:val="single" w:sz="4" w:space="0" w:color="auto"/>
              <w:bottom w:val="single" w:sz="4" w:space="0" w:color="auto"/>
              <w:right w:val="single" w:sz="4" w:space="0" w:color="auto"/>
            </w:tcBorders>
            <w:hideMark/>
          </w:tcPr>
          <w:p w:rsidR="004154F6" w:rsidRPr="004154F6" w:rsidRDefault="004154F6" w:rsidP="00536C5C">
            <w:pPr>
              <w:spacing w:after="0" w:line="240" w:lineRule="auto"/>
              <w:rPr>
                <w:rFonts w:ascii="Times New Roman" w:hAnsi="Times New Roman"/>
                <w:sz w:val="18"/>
                <w:szCs w:val="18"/>
              </w:rPr>
            </w:pPr>
            <w:r w:rsidRPr="004154F6">
              <w:rPr>
                <w:rFonts w:ascii="Times New Roman" w:hAnsi="Times New Roman"/>
                <w:noProof/>
                <w:sz w:val="18"/>
                <w:szCs w:val="18"/>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154F6" w:rsidRPr="004154F6" w:rsidRDefault="004154F6" w:rsidP="00536C5C">
            <w:pPr>
              <w:spacing w:after="0" w:line="240" w:lineRule="auto"/>
              <w:jc w:val="center"/>
              <w:rPr>
                <w:rFonts w:ascii="Times New Roman" w:hAnsi="Times New Roman"/>
                <w:noProof/>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154F6" w:rsidRPr="004154F6" w:rsidRDefault="004154F6" w:rsidP="00F90BB9">
            <w:pPr>
              <w:jc w:val="center"/>
              <w:rPr>
                <w:rFonts w:ascii="Times New Roman" w:hAnsi="Times New Roman"/>
                <w:sz w:val="24"/>
                <w:szCs w:val="24"/>
              </w:rPr>
            </w:pPr>
            <w:r w:rsidRPr="004154F6">
              <w:rPr>
                <w:rFonts w:ascii="Times New Roman" w:hAnsi="Times New Roman"/>
                <w:sz w:val="24"/>
                <w:szCs w:val="24"/>
              </w:rPr>
              <w:t>А.Т. Абдуллаев</w:t>
            </w:r>
          </w:p>
        </w:tc>
      </w:tr>
      <w:tr w:rsidR="004154F6" w:rsidRPr="00CF1F70" w:rsidTr="00B3423E">
        <w:tc>
          <w:tcPr>
            <w:tcW w:w="5529" w:type="dxa"/>
            <w:tcBorders>
              <w:top w:val="single" w:sz="4" w:space="0" w:color="auto"/>
              <w:left w:val="single" w:sz="4" w:space="0" w:color="auto"/>
              <w:bottom w:val="single" w:sz="4" w:space="0" w:color="auto"/>
              <w:right w:val="single" w:sz="4" w:space="0" w:color="auto"/>
            </w:tcBorders>
            <w:hideMark/>
          </w:tcPr>
          <w:p w:rsidR="004154F6" w:rsidRPr="004154F6" w:rsidRDefault="004154F6" w:rsidP="00536C5C">
            <w:pPr>
              <w:spacing w:after="0" w:line="240" w:lineRule="auto"/>
              <w:rPr>
                <w:rFonts w:ascii="Times New Roman" w:hAnsi="Times New Roman"/>
                <w:sz w:val="18"/>
                <w:szCs w:val="18"/>
              </w:rPr>
            </w:pPr>
            <w:r w:rsidRPr="004154F6">
              <w:rPr>
                <w:rFonts w:ascii="Times New Roman" w:hAnsi="Times New Roman"/>
                <w:noProof/>
                <w:sz w:val="18"/>
                <w:szCs w:val="18"/>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154F6" w:rsidRPr="004154F6" w:rsidRDefault="004154F6" w:rsidP="00536C5C">
            <w:pPr>
              <w:spacing w:after="0" w:line="240" w:lineRule="auto"/>
              <w:jc w:val="center"/>
              <w:rPr>
                <w:rFonts w:ascii="Times New Roman" w:hAnsi="Times New Roman"/>
                <w:noProof/>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154F6" w:rsidRPr="004154F6" w:rsidRDefault="004154F6" w:rsidP="00F90BB9">
            <w:pPr>
              <w:jc w:val="center"/>
              <w:rPr>
                <w:rFonts w:ascii="Times New Roman" w:hAnsi="Times New Roman"/>
                <w:sz w:val="24"/>
                <w:szCs w:val="24"/>
              </w:rPr>
            </w:pPr>
            <w:r w:rsidRPr="004154F6">
              <w:rPr>
                <w:rFonts w:ascii="Times New Roman" w:hAnsi="Times New Roman"/>
                <w:sz w:val="24"/>
                <w:szCs w:val="24"/>
              </w:rPr>
              <w:t>Н.Б. Захарова</w:t>
            </w:r>
          </w:p>
        </w:tc>
      </w:tr>
    </w:tbl>
    <w:p w:rsidR="00536C5C" w:rsidRPr="00CF1F70" w:rsidRDefault="00536C5C" w:rsidP="00536C5C">
      <w:pPr>
        <w:spacing w:after="0" w:line="240" w:lineRule="auto"/>
        <w:jc w:val="both"/>
        <w:rPr>
          <w:rFonts w:ascii="Times New Roman" w:hAnsi="Times New Roman"/>
          <w:b/>
          <w:sz w:val="20"/>
          <w:szCs w:val="20"/>
        </w:rPr>
      </w:pPr>
    </w:p>
    <w:p w:rsidR="004154F6" w:rsidRPr="004154F6" w:rsidRDefault="004154F6" w:rsidP="004154F6">
      <w:pPr>
        <w:spacing w:after="0" w:line="240" w:lineRule="auto"/>
        <w:rPr>
          <w:rFonts w:ascii="Times New Roman" w:hAnsi="Times New Roman"/>
          <w:b/>
          <w:sz w:val="24"/>
          <w:szCs w:val="24"/>
        </w:rPr>
      </w:pPr>
      <w:r w:rsidRPr="004154F6">
        <w:rPr>
          <w:rFonts w:ascii="Times New Roman" w:hAnsi="Times New Roman"/>
          <w:b/>
          <w:sz w:val="24"/>
          <w:szCs w:val="24"/>
        </w:rPr>
        <w:t xml:space="preserve">Председатель комиссии:                                                                                С.Д. </w:t>
      </w:r>
      <w:proofErr w:type="spellStart"/>
      <w:r w:rsidRPr="004154F6">
        <w:rPr>
          <w:rFonts w:ascii="Times New Roman" w:hAnsi="Times New Roman"/>
          <w:b/>
          <w:sz w:val="24"/>
          <w:szCs w:val="24"/>
        </w:rPr>
        <w:t>Голин</w:t>
      </w:r>
      <w:proofErr w:type="spellEnd"/>
    </w:p>
    <w:p w:rsidR="004154F6" w:rsidRPr="004154F6" w:rsidRDefault="004154F6" w:rsidP="004154F6">
      <w:pPr>
        <w:spacing w:after="0" w:line="240" w:lineRule="auto"/>
        <w:jc w:val="both"/>
        <w:rPr>
          <w:rFonts w:ascii="Times New Roman" w:hAnsi="Times New Roman"/>
          <w:sz w:val="24"/>
          <w:szCs w:val="24"/>
        </w:rPr>
      </w:pPr>
      <w:r w:rsidRPr="004154F6">
        <w:rPr>
          <w:rFonts w:ascii="Times New Roman" w:hAnsi="Times New Roman"/>
          <w:b/>
          <w:sz w:val="24"/>
          <w:szCs w:val="24"/>
        </w:rPr>
        <w:t xml:space="preserve">Члены  комиссии                                                                                                                                                                                                </w:t>
      </w:r>
    </w:p>
    <w:p w:rsidR="004154F6" w:rsidRPr="004154F6" w:rsidRDefault="004154F6" w:rsidP="004154F6">
      <w:pPr>
        <w:spacing w:after="0" w:line="240" w:lineRule="auto"/>
        <w:jc w:val="right"/>
        <w:rPr>
          <w:rFonts w:ascii="Times New Roman" w:hAnsi="Times New Roman"/>
          <w:sz w:val="24"/>
          <w:szCs w:val="24"/>
        </w:rPr>
      </w:pPr>
      <w:r w:rsidRPr="004154F6">
        <w:rPr>
          <w:rFonts w:ascii="Times New Roman" w:hAnsi="Times New Roman"/>
          <w:sz w:val="24"/>
          <w:szCs w:val="24"/>
        </w:rPr>
        <w:t xml:space="preserve">                                                                _____________________ Н.А. Морозова</w:t>
      </w:r>
    </w:p>
    <w:p w:rsidR="004154F6" w:rsidRPr="004154F6" w:rsidRDefault="004154F6" w:rsidP="004154F6">
      <w:pPr>
        <w:spacing w:after="0" w:line="240" w:lineRule="auto"/>
        <w:jc w:val="right"/>
        <w:rPr>
          <w:rFonts w:ascii="Times New Roman" w:hAnsi="Times New Roman"/>
          <w:sz w:val="24"/>
          <w:szCs w:val="24"/>
        </w:rPr>
      </w:pPr>
      <w:r w:rsidRPr="004154F6">
        <w:rPr>
          <w:rFonts w:ascii="Times New Roman" w:hAnsi="Times New Roman"/>
          <w:sz w:val="24"/>
          <w:szCs w:val="24"/>
        </w:rPr>
        <w:t xml:space="preserve">_________________________ В.А. </w:t>
      </w:r>
      <w:proofErr w:type="spellStart"/>
      <w:r w:rsidRPr="004154F6">
        <w:rPr>
          <w:rFonts w:ascii="Times New Roman" w:hAnsi="Times New Roman"/>
          <w:sz w:val="24"/>
          <w:szCs w:val="24"/>
        </w:rPr>
        <w:t>Климин</w:t>
      </w:r>
      <w:proofErr w:type="spellEnd"/>
      <w:r w:rsidRPr="004154F6">
        <w:rPr>
          <w:rFonts w:ascii="Times New Roman" w:hAnsi="Times New Roman"/>
          <w:sz w:val="24"/>
          <w:szCs w:val="24"/>
        </w:rPr>
        <w:t xml:space="preserve">                                                            </w:t>
      </w:r>
    </w:p>
    <w:p w:rsidR="004154F6" w:rsidRPr="004154F6" w:rsidRDefault="004154F6" w:rsidP="004154F6">
      <w:pPr>
        <w:spacing w:after="0" w:line="240" w:lineRule="auto"/>
        <w:jc w:val="right"/>
        <w:rPr>
          <w:rFonts w:ascii="Times New Roman" w:hAnsi="Times New Roman"/>
          <w:sz w:val="24"/>
          <w:szCs w:val="24"/>
        </w:rPr>
      </w:pPr>
      <w:r w:rsidRPr="004154F6">
        <w:rPr>
          <w:rFonts w:ascii="Times New Roman" w:hAnsi="Times New Roman"/>
          <w:sz w:val="24"/>
          <w:szCs w:val="24"/>
        </w:rPr>
        <w:t xml:space="preserve">                                                       __________________  Т.И. </w:t>
      </w:r>
      <w:proofErr w:type="spellStart"/>
      <w:r w:rsidRPr="004154F6">
        <w:rPr>
          <w:rFonts w:ascii="Times New Roman" w:hAnsi="Times New Roman"/>
          <w:sz w:val="24"/>
          <w:szCs w:val="24"/>
        </w:rPr>
        <w:t>Долгодворова</w:t>
      </w:r>
      <w:proofErr w:type="spellEnd"/>
    </w:p>
    <w:p w:rsidR="004154F6" w:rsidRPr="004154F6" w:rsidRDefault="004154F6" w:rsidP="004154F6">
      <w:pPr>
        <w:spacing w:after="0" w:line="240" w:lineRule="auto"/>
        <w:jc w:val="right"/>
        <w:rPr>
          <w:rFonts w:ascii="Times New Roman" w:hAnsi="Times New Roman"/>
          <w:sz w:val="24"/>
          <w:szCs w:val="24"/>
        </w:rPr>
      </w:pPr>
      <w:r w:rsidRPr="004154F6">
        <w:rPr>
          <w:rFonts w:ascii="Times New Roman" w:hAnsi="Times New Roman"/>
          <w:sz w:val="24"/>
          <w:szCs w:val="24"/>
        </w:rPr>
        <w:t>_________________Г.А. Ярков</w:t>
      </w:r>
    </w:p>
    <w:p w:rsidR="004154F6" w:rsidRDefault="004154F6" w:rsidP="004154F6">
      <w:pPr>
        <w:spacing w:after="0" w:line="240" w:lineRule="auto"/>
        <w:jc w:val="right"/>
        <w:rPr>
          <w:rFonts w:ascii="Times New Roman" w:hAnsi="Times New Roman"/>
          <w:sz w:val="24"/>
          <w:szCs w:val="24"/>
        </w:rPr>
      </w:pPr>
    </w:p>
    <w:p w:rsidR="004154F6" w:rsidRDefault="004154F6" w:rsidP="004154F6">
      <w:pPr>
        <w:spacing w:after="0" w:line="240" w:lineRule="auto"/>
        <w:jc w:val="right"/>
        <w:rPr>
          <w:rFonts w:ascii="Times New Roman" w:hAnsi="Times New Roman"/>
          <w:sz w:val="24"/>
          <w:szCs w:val="24"/>
        </w:rPr>
      </w:pPr>
      <w:r w:rsidRPr="004154F6">
        <w:rPr>
          <w:rFonts w:ascii="Times New Roman" w:hAnsi="Times New Roman"/>
          <w:sz w:val="24"/>
          <w:szCs w:val="24"/>
        </w:rPr>
        <w:t xml:space="preserve">_________________Ж.В. </w:t>
      </w:r>
      <w:proofErr w:type="spellStart"/>
      <w:r w:rsidRPr="004154F6">
        <w:rPr>
          <w:rFonts w:ascii="Times New Roman" w:hAnsi="Times New Roman"/>
          <w:sz w:val="24"/>
          <w:szCs w:val="24"/>
        </w:rPr>
        <w:t>Резинкина</w:t>
      </w:r>
      <w:proofErr w:type="spellEnd"/>
    </w:p>
    <w:p w:rsidR="004154F6" w:rsidRPr="004154F6" w:rsidRDefault="004154F6" w:rsidP="004154F6">
      <w:pPr>
        <w:spacing w:after="0" w:line="240" w:lineRule="auto"/>
        <w:jc w:val="right"/>
        <w:rPr>
          <w:rFonts w:ascii="Times New Roman" w:hAnsi="Times New Roman"/>
          <w:sz w:val="24"/>
          <w:szCs w:val="24"/>
        </w:rPr>
      </w:pPr>
      <w:r w:rsidRPr="004154F6">
        <w:rPr>
          <w:rFonts w:ascii="Times New Roman" w:hAnsi="Times New Roman"/>
          <w:sz w:val="24"/>
          <w:szCs w:val="24"/>
        </w:rPr>
        <w:t xml:space="preserve">  __________________ А.Т. Абдуллаев </w:t>
      </w:r>
    </w:p>
    <w:p w:rsidR="004154F6" w:rsidRPr="004154F6" w:rsidRDefault="004154F6" w:rsidP="004154F6">
      <w:pPr>
        <w:spacing w:after="0" w:line="240" w:lineRule="auto"/>
        <w:jc w:val="right"/>
        <w:rPr>
          <w:rFonts w:ascii="Times New Roman" w:hAnsi="Times New Roman"/>
          <w:sz w:val="24"/>
          <w:szCs w:val="24"/>
        </w:rPr>
      </w:pPr>
      <w:r w:rsidRPr="004154F6">
        <w:rPr>
          <w:rFonts w:ascii="Times New Roman" w:hAnsi="Times New Roman"/>
          <w:sz w:val="24"/>
          <w:szCs w:val="24"/>
        </w:rPr>
        <w:t>___________________Н.Б. Захарова</w:t>
      </w:r>
    </w:p>
    <w:p w:rsidR="004154F6" w:rsidRPr="004154F6" w:rsidRDefault="004154F6" w:rsidP="004154F6">
      <w:pPr>
        <w:spacing w:after="0" w:line="240" w:lineRule="auto"/>
        <w:rPr>
          <w:rFonts w:ascii="Times New Roman" w:hAnsi="Times New Roman"/>
          <w:sz w:val="24"/>
          <w:szCs w:val="24"/>
        </w:rPr>
      </w:pPr>
    </w:p>
    <w:p w:rsidR="00CF1F70" w:rsidRPr="00CF1F70" w:rsidRDefault="00CF1F70" w:rsidP="00CF1F70">
      <w:pPr>
        <w:tabs>
          <w:tab w:val="left" w:pos="8805"/>
        </w:tabs>
        <w:spacing w:after="0" w:line="240" w:lineRule="auto"/>
        <w:rPr>
          <w:rFonts w:ascii="Times New Roman" w:hAnsi="Times New Roman"/>
          <w:sz w:val="24"/>
          <w:szCs w:val="24"/>
        </w:rPr>
      </w:pPr>
    </w:p>
    <w:p w:rsidR="00CF1F70" w:rsidRPr="00CF1F70" w:rsidRDefault="00CF1F70" w:rsidP="00CF1F70">
      <w:pPr>
        <w:spacing w:after="0" w:line="240" w:lineRule="auto"/>
        <w:rPr>
          <w:rFonts w:ascii="Times New Roman" w:hAnsi="Times New Roman"/>
          <w:sz w:val="24"/>
          <w:szCs w:val="24"/>
        </w:rPr>
      </w:pPr>
      <w:r w:rsidRPr="00CF1F70">
        <w:rPr>
          <w:rFonts w:ascii="Times New Roman" w:hAnsi="Times New Roman"/>
          <w:sz w:val="24"/>
          <w:szCs w:val="24"/>
        </w:rPr>
        <w:t xml:space="preserve"> Представитель заказчика:                              </w:t>
      </w:r>
      <w:r>
        <w:rPr>
          <w:rFonts w:ascii="Times New Roman" w:hAnsi="Times New Roman"/>
          <w:sz w:val="24"/>
          <w:szCs w:val="24"/>
        </w:rPr>
        <w:t xml:space="preserve">                            </w:t>
      </w:r>
      <w:r w:rsidRPr="00CF1F70">
        <w:rPr>
          <w:rFonts w:ascii="Times New Roman" w:hAnsi="Times New Roman"/>
          <w:sz w:val="24"/>
          <w:szCs w:val="24"/>
        </w:rPr>
        <w:t>__________________Е.И. Никифорова</w:t>
      </w:r>
    </w:p>
    <w:p w:rsidR="00CF1F70" w:rsidRPr="00DB3720" w:rsidRDefault="00CF1F70" w:rsidP="00CF1F70">
      <w:pPr>
        <w:rPr>
          <w:color w:val="FF0000"/>
        </w:rPr>
      </w:pPr>
    </w:p>
    <w:p w:rsidR="00536C5C" w:rsidRDefault="00536C5C" w:rsidP="00A32ABE">
      <w:pPr>
        <w:spacing w:after="0"/>
        <w:ind w:left="5954"/>
        <w:jc w:val="right"/>
        <w:rPr>
          <w:rFonts w:ascii="Times New Roman" w:hAnsi="Times New Roman"/>
          <w:sz w:val="18"/>
          <w:szCs w:val="18"/>
        </w:rPr>
      </w:pPr>
    </w:p>
    <w:p w:rsidR="00536C5C" w:rsidRDefault="00536C5C" w:rsidP="00A32ABE">
      <w:pPr>
        <w:spacing w:after="0"/>
        <w:ind w:left="5954"/>
        <w:jc w:val="right"/>
        <w:rPr>
          <w:rFonts w:ascii="Times New Roman" w:hAnsi="Times New Roman"/>
          <w:sz w:val="18"/>
          <w:szCs w:val="18"/>
        </w:rPr>
      </w:pPr>
    </w:p>
    <w:p w:rsidR="00536C5C" w:rsidRDefault="00536C5C" w:rsidP="00A32ABE">
      <w:pPr>
        <w:spacing w:after="0"/>
        <w:ind w:left="5954"/>
        <w:jc w:val="right"/>
        <w:rPr>
          <w:rFonts w:ascii="Times New Roman" w:hAnsi="Times New Roman"/>
          <w:sz w:val="18"/>
          <w:szCs w:val="18"/>
        </w:rPr>
      </w:pPr>
    </w:p>
    <w:p w:rsidR="00536C5C" w:rsidRDefault="00536C5C" w:rsidP="00A32ABE">
      <w:pPr>
        <w:spacing w:after="0"/>
        <w:ind w:left="5954"/>
        <w:jc w:val="right"/>
        <w:rPr>
          <w:rFonts w:ascii="Times New Roman" w:hAnsi="Times New Roman"/>
          <w:sz w:val="18"/>
          <w:szCs w:val="18"/>
        </w:rPr>
      </w:pPr>
    </w:p>
    <w:p w:rsidR="00536C5C" w:rsidRDefault="00536C5C" w:rsidP="00A32ABE">
      <w:pPr>
        <w:spacing w:after="0"/>
        <w:ind w:left="5954"/>
        <w:jc w:val="right"/>
        <w:rPr>
          <w:rFonts w:ascii="Times New Roman" w:hAnsi="Times New Roman"/>
          <w:sz w:val="18"/>
          <w:szCs w:val="18"/>
        </w:rPr>
      </w:pPr>
    </w:p>
    <w:p w:rsidR="00536C5C" w:rsidRDefault="00536C5C" w:rsidP="00A32ABE">
      <w:pPr>
        <w:spacing w:after="0"/>
        <w:ind w:left="5954"/>
        <w:jc w:val="right"/>
        <w:rPr>
          <w:rFonts w:ascii="Times New Roman" w:hAnsi="Times New Roman"/>
          <w:sz w:val="18"/>
          <w:szCs w:val="18"/>
        </w:rPr>
      </w:pPr>
    </w:p>
    <w:p w:rsidR="00536C5C" w:rsidRDefault="00536C5C" w:rsidP="00A32ABE">
      <w:pPr>
        <w:spacing w:after="0"/>
        <w:ind w:left="5954"/>
        <w:jc w:val="right"/>
        <w:rPr>
          <w:rFonts w:ascii="Times New Roman" w:hAnsi="Times New Roman"/>
          <w:sz w:val="18"/>
          <w:szCs w:val="18"/>
        </w:rPr>
      </w:pPr>
    </w:p>
    <w:p w:rsidR="00536C5C" w:rsidRDefault="00536C5C" w:rsidP="00A32ABE">
      <w:pPr>
        <w:spacing w:after="0"/>
        <w:ind w:left="5954"/>
        <w:jc w:val="right"/>
        <w:rPr>
          <w:rFonts w:ascii="Times New Roman" w:hAnsi="Times New Roman"/>
          <w:sz w:val="18"/>
          <w:szCs w:val="18"/>
        </w:rPr>
      </w:pPr>
    </w:p>
    <w:p w:rsidR="00536C5C" w:rsidRDefault="00536C5C" w:rsidP="00A32ABE">
      <w:pPr>
        <w:spacing w:after="0"/>
        <w:ind w:left="5954"/>
        <w:jc w:val="right"/>
        <w:rPr>
          <w:rFonts w:ascii="Times New Roman" w:hAnsi="Times New Roman"/>
          <w:sz w:val="18"/>
          <w:szCs w:val="18"/>
        </w:rPr>
      </w:pPr>
    </w:p>
    <w:p w:rsidR="00536C5C" w:rsidRDefault="00536C5C" w:rsidP="00A32ABE">
      <w:pPr>
        <w:spacing w:after="0"/>
        <w:ind w:left="5954"/>
        <w:jc w:val="right"/>
        <w:rPr>
          <w:rFonts w:ascii="Times New Roman" w:hAnsi="Times New Roman"/>
          <w:sz w:val="18"/>
          <w:szCs w:val="18"/>
        </w:rPr>
      </w:pPr>
    </w:p>
    <w:p w:rsidR="00536C5C" w:rsidRDefault="00536C5C" w:rsidP="00A32ABE">
      <w:pPr>
        <w:spacing w:after="0"/>
        <w:ind w:left="5954"/>
        <w:jc w:val="right"/>
        <w:rPr>
          <w:rFonts w:ascii="Times New Roman" w:hAnsi="Times New Roman"/>
          <w:sz w:val="18"/>
          <w:szCs w:val="18"/>
        </w:rPr>
      </w:pPr>
    </w:p>
    <w:p w:rsidR="00536C5C" w:rsidRDefault="00536C5C" w:rsidP="00A32ABE">
      <w:pPr>
        <w:spacing w:after="0"/>
        <w:ind w:left="5954"/>
        <w:jc w:val="right"/>
        <w:rPr>
          <w:rFonts w:ascii="Times New Roman" w:hAnsi="Times New Roman"/>
          <w:sz w:val="18"/>
          <w:szCs w:val="18"/>
        </w:rPr>
      </w:pPr>
    </w:p>
    <w:p w:rsidR="00536C5C" w:rsidRDefault="00536C5C" w:rsidP="00A32ABE">
      <w:pPr>
        <w:spacing w:after="0"/>
        <w:ind w:left="5954"/>
        <w:jc w:val="right"/>
        <w:rPr>
          <w:rFonts w:ascii="Times New Roman" w:hAnsi="Times New Roman"/>
          <w:sz w:val="18"/>
          <w:szCs w:val="18"/>
        </w:rPr>
      </w:pPr>
    </w:p>
    <w:p w:rsidR="00536C5C" w:rsidRDefault="00536C5C" w:rsidP="00A32ABE">
      <w:pPr>
        <w:spacing w:after="0"/>
        <w:ind w:left="5954"/>
        <w:jc w:val="right"/>
        <w:rPr>
          <w:rFonts w:ascii="Times New Roman" w:hAnsi="Times New Roman"/>
          <w:sz w:val="18"/>
          <w:szCs w:val="18"/>
        </w:rPr>
      </w:pPr>
    </w:p>
    <w:p w:rsidR="00536C5C" w:rsidRDefault="00536C5C" w:rsidP="00A32ABE">
      <w:pPr>
        <w:spacing w:after="0"/>
        <w:ind w:left="5954"/>
        <w:jc w:val="right"/>
        <w:rPr>
          <w:rFonts w:ascii="Times New Roman" w:hAnsi="Times New Roman"/>
          <w:sz w:val="18"/>
          <w:szCs w:val="18"/>
        </w:rPr>
      </w:pPr>
    </w:p>
    <w:p w:rsidR="00536C5C" w:rsidRDefault="00536C5C" w:rsidP="00A32ABE">
      <w:pPr>
        <w:spacing w:after="0"/>
        <w:ind w:left="5954"/>
        <w:jc w:val="right"/>
        <w:rPr>
          <w:rFonts w:ascii="Times New Roman" w:hAnsi="Times New Roman"/>
          <w:sz w:val="18"/>
          <w:szCs w:val="18"/>
        </w:rPr>
      </w:pPr>
    </w:p>
    <w:p w:rsidR="00536C5C" w:rsidRDefault="00536C5C" w:rsidP="00A32ABE">
      <w:pPr>
        <w:spacing w:after="0"/>
        <w:ind w:left="5954"/>
        <w:jc w:val="right"/>
        <w:rPr>
          <w:rFonts w:ascii="Times New Roman" w:hAnsi="Times New Roman"/>
          <w:sz w:val="18"/>
          <w:szCs w:val="18"/>
        </w:rPr>
      </w:pPr>
    </w:p>
    <w:p w:rsidR="00536C5C" w:rsidRDefault="00536C5C" w:rsidP="00A32ABE">
      <w:pPr>
        <w:spacing w:after="0"/>
        <w:ind w:left="5954"/>
        <w:jc w:val="right"/>
        <w:rPr>
          <w:rFonts w:ascii="Times New Roman" w:hAnsi="Times New Roman"/>
          <w:sz w:val="18"/>
          <w:szCs w:val="18"/>
        </w:rPr>
      </w:pPr>
    </w:p>
    <w:p w:rsidR="00536C5C" w:rsidRDefault="00536C5C" w:rsidP="00A32ABE">
      <w:pPr>
        <w:spacing w:after="0"/>
        <w:ind w:left="5954"/>
        <w:jc w:val="right"/>
        <w:rPr>
          <w:rFonts w:ascii="Times New Roman" w:hAnsi="Times New Roman"/>
          <w:sz w:val="18"/>
          <w:szCs w:val="18"/>
        </w:rPr>
      </w:pPr>
    </w:p>
    <w:p w:rsidR="00536C5C" w:rsidRDefault="00536C5C" w:rsidP="00A32ABE">
      <w:pPr>
        <w:spacing w:after="0"/>
        <w:ind w:left="5954"/>
        <w:jc w:val="right"/>
        <w:rPr>
          <w:rFonts w:ascii="Times New Roman" w:hAnsi="Times New Roman"/>
          <w:sz w:val="18"/>
          <w:szCs w:val="18"/>
        </w:rPr>
      </w:pPr>
    </w:p>
    <w:p w:rsidR="00536C5C" w:rsidRDefault="00536C5C" w:rsidP="00A32ABE">
      <w:pPr>
        <w:spacing w:after="0"/>
        <w:ind w:left="5954"/>
        <w:jc w:val="right"/>
        <w:rPr>
          <w:rFonts w:ascii="Times New Roman" w:hAnsi="Times New Roman"/>
          <w:sz w:val="18"/>
          <w:szCs w:val="18"/>
        </w:rPr>
      </w:pPr>
    </w:p>
    <w:p w:rsidR="00536C5C" w:rsidRDefault="00536C5C" w:rsidP="00A32ABE">
      <w:pPr>
        <w:spacing w:after="0"/>
        <w:ind w:left="5954"/>
        <w:jc w:val="right"/>
        <w:rPr>
          <w:rFonts w:ascii="Times New Roman" w:hAnsi="Times New Roman"/>
          <w:sz w:val="18"/>
          <w:szCs w:val="18"/>
        </w:rPr>
      </w:pPr>
    </w:p>
    <w:p w:rsidR="00536C5C" w:rsidRDefault="00536C5C" w:rsidP="00A32ABE">
      <w:pPr>
        <w:spacing w:after="0"/>
        <w:ind w:left="5954"/>
        <w:jc w:val="right"/>
        <w:rPr>
          <w:rFonts w:ascii="Times New Roman" w:hAnsi="Times New Roman"/>
          <w:sz w:val="18"/>
          <w:szCs w:val="18"/>
        </w:rPr>
      </w:pPr>
    </w:p>
    <w:p w:rsidR="00536C5C" w:rsidRDefault="00536C5C" w:rsidP="00A32ABE">
      <w:pPr>
        <w:spacing w:after="0"/>
        <w:ind w:left="5954"/>
        <w:jc w:val="right"/>
        <w:rPr>
          <w:rFonts w:ascii="Times New Roman" w:hAnsi="Times New Roman"/>
          <w:sz w:val="18"/>
          <w:szCs w:val="18"/>
        </w:rPr>
      </w:pPr>
    </w:p>
    <w:p w:rsidR="00536C5C" w:rsidRDefault="00536C5C" w:rsidP="00A32ABE">
      <w:pPr>
        <w:spacing w:after="0"/>
        <w:ind w:left="5954"/>
        <w:jc w:val="right"/>
        <w:rPr>
          <w:rFonts w:ascii="Times New Roman" w:hAnsi="Times New Roman"/>
          <w:sz w:val="18"/>
          <w:szCs w:val="18"/>
        </w:rPr>
      </w:pPr>
    </w:p>
    <w:p w:rsidR="00536C5C" w:rsidRDefault="00536C5C" w:rsidP="00A32ABE">
      <w:pPr>
        <w:spacing w:after="0"/>
        <w:ind w:left="5954"/>
        <w:jc w:val="right"/>
        <w:rPr>
          <w:rFonts w:ascii="Times New Roman" w:hAnsi="Times New Roman"/>
          <w:sz w:val="18"/>
          <w:szCs w:val="18"/>
        </w:rPr>
      </w:pPr>
    </w:p>
    <w:p w:rsidR="00536C5C" w:rsidRDefault="00536C5C" w:rsidP="00A32ABE">
      <w:pPr>
        <w:spacing w:after="0"/>
        <w:ind w:left="5954"/>
        <w:jc w:val="right"/>
        <w:rPr>
          <w:rFonts w:ascii="Times New Roman" w:hAnsi="Times New Roman"/>
          <w:sz w:val="18"/>
          <w:szCs w:val="18"/>
        </w:rPr>
      </w:pPr>
    </w:p>
    <w:p w:rsidR="00536C5C" w:rsidRDefault="00536C5C" w:rsidP="00A32ABE">
      <w:pPr>
        <w:spacing w:after="0"/>
        <w:ind w:left="5954"/>
        <w:jc w:val="right"/>
        <w:rPr>
          <w:rFonts w:ascii="Times New Roman" w:hAnsi="Times New Roman"/>
          <w:sz w:val="18"/>
          <w:szCs w:val="18"/>
        </w:rPr>
      </w:pPr>
    </w:p>
    <w:p w:rsidR="00536C5C" w:rsidRDefault="00536C5C" w:rsidP="00CF1F70">
      <w:pPr>
        <w:spacing w:after="0"/>
        <w:ind w:left="5954"/>
        <w:rPr>
          <w:rFonts w:ascii="Times New Roman" w:hAnsi="Times New Roman"/>
          <w:sz w:val="18"/>
          <w:szCs w:val="18"/>
        </w:rPr>
        <w:sectPr w:rsidR="00536C5C" w:rsidSect="00536C5C">
          <w:pgSz w:w="11906" w:h="16838"/>
          <w:pgMar w:top="340" w:right="851" w:bottom="567" w:left="851" w:header="709" w:footer="709" w:gutter="0"/>
          <w:cols w:space="708"/>
          <w:docGrid w:linePitch="360"/>
        </w:sectPr>
      </w:pPr>
    </w:p>
    <w:p w:rsidR="00536C5C" w:rsidRDefault="00536C5C" w:rsidP="00CF1F70">
      <w:pPr>
        <w:spacing w:after="0"/>
        <w:ind w:left="5954"/>
        <w:jc w:val="center"/>
        <w:rPr>
          <w:rFonts w:ascii="Times New Roman" w:hAnsi="Times New Roman"/>
          <w:sz w:val="18"/>
          <w:szCs w:val="18"/>
        </w:rPr>
      </w:pPr>
    </w:p>
    <w:p w:rsidR="00A32ABE" w:rsidRPr="008B7B29" w:rsidRDefault="00A32ABE" w:rsidP="00A32ABE">
      <w:pPr>
        <w:spacing w:after="0"/>
        <w:ind w:left="5954"/>
        <w:jc w:val="right"/>
        <w:rPr>
          <w:rFonts w:ascii="Times New Roman" w:hAnsi="Times New Roman"/>
          <w:sz w:val="18"/>
          <w:szCs w:val="18"/>
        </w:rPr>
      </w:pPr>
      <w:r>
        <w:rPr>
          <w:rFonts w:ascii="Times New Roman" w:hAnsi="Times New Roman"/>
          <w:sz w:val="18"/>
          <w:szCs w:val="18"/>
        </w:rPr>
        <w:t>П</w:t>
      </w:r>
      <w:r w:rsidRPr="008B7B29">
        <w:rPr>
          <w:rFonts w:ascii="Times New Roman" w:hAnsi="Times New Roman"/>
          <w:sz w:val="18"/>
          <w:szCs w:val="18"/>
        </w:rPr>
        <w:t>риложение</w:t>
      </w:r>
    </w:p>
    <w:p w:rsidR="00A32ABE" w:rsidRPr="008B7B29" w:rsidRDefault="00A32ABE" w:rsidP="00A32ABE">
      <w:pPr>
        <w:spacing w:after="0"/>
        <w:ind w:left="5954"/>
        <w:jc w:val="right"/>
        <w:rPr>
          <w:rFonts w:ascii="Times New Roman" w:hAnsi="Times New Roman"/>
          <w:sz w:val="18"/>
          <w:szCs w:val="18"/>
        </w:rPr>
      </w:pPr>
      <w:r w:rsidRPr="008B7B29">
        <w:rPr>
          <w:rFonts w:ascii="Times New Roman" w:hAnsi="Times New Roman"/>
          <w:sz w:val="18"/>
          <w:szCs w:val="18"/>
        </w:rPr>
        <w:t xml:space="preserve">к протоколу рассмотрения </w:t>
      </w:r>
      <w:r>
        <w:rPr>
          <w:rFonts w:ascii="Times New Roman" w:hAnsi="Times New Roman"/>
          <w:sz w:val="18"/>
          <w:szCs w:val="18"/>
        </w:rPr>
        <w:t xml:space="preserve">заявок </w:t>
      </w:r>
      <w:r w:rsidRPr="008B7B29">
        <w:rPr>
          <w:rFonts w:ascii="Times New Roman" w:hAnsi="Times New Roman"/>
          <w:sz w:val="18"/>
          <w:szCs w:val="18"/>
        </w:rPr>
        <w:t>на участие в аукционе в электронной форме</w:t>
      </w:r>
    </w:p>
    <w:p w:rsidR="00A32ABE" w:rsidRPr="009D1916" w:rsidRDefault="00A32ABE" w:rsidP="00A32ABE">
      <w:pPr>
        <w:spacing w:after="0"/>
        <w:jc w:val="right"/>
        <w:rPr>
          <w:rFonts w:ascii="Times New Roman" w:hAnsi="Times New Roman"/>
          <w:sz w:val="16"/>
        </w:rPr>
      </w:pPr>
      <w:r>
        <w:rPr>
          <w:rFonts w:ascii="Times New Roman" w:hAnsi="Times New Roman"/>
          <w:sz w:val="18"/>
          <w:szCs w:val="18"/>
        </w:rPr>
        <w:t>от «09</w:t>
      </w:r>
      <w:r w:rsidRPr="005304E7">
        <w:rPr>
          <w:rFonts w:ascii="Times New Roman" w:hAnsi="Times New Roman"/>
          <w:sz w:val="18"/>
          <w:szCs w:val="18"/>
        </w:rPr>
        <w:t xml:space="preserve">» </w:t>
      </w:r>
      <w:r>
        <w:rPr>
          <w:rFonts w:ascii="Times New Roman" w:hAnsi="Times New Roman"/>
          <w:sz w:val="18"/>
          <w:szCs w:val="18"/>
        </w:rPr>
        <w:t xml:space="preserve">октября </w:t>
      </w:r>
      <w:smartTag w:uri="urn:schemas-microsoft-com:office:smarttags" w:element="metricconverter">
        <w:smartTagPr>
          <w:attr w:name="ProductID" w:val="2014 г"/>
        </w:smartTagPr>
        <w:r w:rsidRPr="005304E7">
          <w:rPr>
            <w:rFonts w:ascii="Times New Roman" w:hAnsi="Times New Roman"/>
            <w:sz w:val="18"/>
            <w:szCs w:val="18"/>
          </w:rPr>
          <w:t>2014 г</w:t>
        </w:r>
      </w:smartTag>
      <w:r w:rsidRPr="005304E7">
        <w:rPr>
          <w:rFonts w:ascii="Times New Roman" w:hAnsi="Times New Roman"/>
          <w:sz w:val="18"/>
          <w:szCs w:val="18"/>
        </w:rPr>
        <w:t xml:space="preserve">. № </w:t>
      </w:r>
      <w:r>
        <w:rPr>
          <w:rFonts w:ascii="Times New Roman" w:hAnsi="Times New Roman"/>
          <w:sz w:val="18"/>
          <w:szCs w:val="18"/>
        </w:rPr>
        <w:t>0</w:t>
      </w:r>
      <w:r w:rsidRPr="005304E7">
        <w:rPr>
          <w:rFonts w:ascii="Times New Roman" w:hAnsi="Times New Roman"/>
          <w:sz w:val="18"/>
          <w:szCs w:val="18"/>
        </w:rPr>
        <w:t>187300005814000</w:t>
      </w:r>
      <w:r>
        <w:rPr>
          <w:rFonts w:ascii="Times New Roman" w:hAnsi="Times New Roman"/>
          <w:sz w:val="18"/>
          <w:szCs w:val="18"/>
        </w:rPr>
        <w:t>535</w:t>
      </w:r>
      <w:r w:rsidRPr="009D1916">
        <w:rPr>
          <w:rFonts w:ascii="Times New Roman" w:hAnsi="Times New Roman"/>
          <w:sz w:val="16"/>
        </w:rPr>
        <w:t>-1</w:t>
      </w:r>
    </w:p>
    <w:p w:rsidR="00A32ABE" w:rsidRDefault="00A32ABE" w:rsidP="00A32ABE">
      <w:pPr>
        <w:spacing w:after="0" w:line="240" w:lineRule="auto"/>
        <w:jc w:val="center"/>
        <w:rPr>
          <w:rFonts w:ascii="Times New Roman" w:hAnsi="Times New Roman"/>
        </w:rPr>
      </w:pPr>
    </w:p>
    <w:p w:rsidR="00A32ABE" w:rsidRPr="005304E7" w:rsidRDefault="00A32ABE" w:rsidP="00A32ABE">
      <w:pPr>
        <w:spacing w:after="0" w:line="240" w:lineRule="auto"/>
        <w:jc w:val="center"/>
        <w:rPr>
          <w:rFonts w:ascii="Times New Roman" w:hAnsi="Times New Roman"/>
        </w:rPr>
      </w:pPr>
      <w:r w:rsidRPr="005304E7">
        <w:rPr>
          <w:rFonts w:ascii="Times New Roman" w:hAnsi="Times New Roman"/>
        </w:rPr>
        <w:t>Таблица рассмотрения заявок</w:t>
      </w:r>
    </w:p>
    <w:p w:rsidR="00A32ABE" w:rsidRDefault="00A32ABE" w:rsidP="00A32ABE">
      <w:pPr>
        <w:spacing w:line="240" w:lineRule="auto"/>
        <w:jc w:val="center"/>
        <w:rPr>
          <w:rFonts w:ascii="Times New Roman" w:hAnsi="Times New Roman"/>
        </w:rPr>
      </w:pPr>
      <w:r>
        <w:rPr>
          <w:rFonts w:ascii="Times New Roman" w:hAnsi="Times New Roman"/>
        </w:rPr>
        <w:t xml:space="preserve">на участие в аукционе в электронной форме среди субъектов малого предпринимательства и  социально ориентированных некоммерческих организаций </w:t>
      </w:r>
      <w:r w:rsidRPr="00CC0316">
        <w:rPr>
          <w:rFonts w:ascii="Times New Roman" w:hAnsi="Times New Roman"/>
        </w:rPr>
        <w:t xml:space="preserve">на право заключения гражданско-правового договора на поставку </w:t>
      </w:r>
      <w:r>
        <w:rPr>
          <w:rFonts w:ascii="Times New Roman" w:hAnsi="Times New Roman"/>
        </w:rPr>
        <w:t>хозяйственных това</w:t>
      </w:r>
      <w:r w:rsidRPr="007D4CCC">
        <w:rPr>
          <w:rFonts w:ascii="Times New Roman" w:hAnsi="Times New Roman"/>
        </w:rPr>
        <w:t>р</w:t>
      </w:r>
      <w:r>
        <w:rPr>
          <w:rFonts w:ascii="Times New Roman" w:hAnsi="Times New Roman"/>
        </w:rPr>
        <w:t>ов</w:t>
      </w:r>
    </w:p>
    <w:p w:rsidR="00A32ABE" w:rsidRDefault="00A32ABE" w:rsidP="00A32ABE">
      <w:pPr>
        <w:spacing w:after="0" w:line="240" w:lineRule="auto"/>
        <w:rPr>
          <w:rFonts w:ascii="Times New Roman" w:hAnsi="Times New Roman"/>
          <w:sz w:val="18"/>
          <w:szCs w:val="18"/>
        </w:rPr>
      </w:pPr>
      <w:r>
        <w:rPr>
          <w:rFonts w:ascii="Times New Roman" w:hAnsi="Times New Roman"/>
          <w:sz w:val="18"/>
          <w:szCs w:val="18"/>
        </w:rPr>
        <w:t>Заказчик: Муниципальное бюджетное общеобразовательное учреждение «Средняя общеобразовательная школа № 3».</w:t>
      </w:r>
    </w:p>
    <w:p w:rsidR="00CF1F70" w:rsidRDefault="00CF1F70" w:rsidP="00A32ABE">
      <w:pPr>
        <w:spacing w:after="0" w:line="240" w:lineRule="auto"/>
        <w:rPr>
          <w:rFonts w:ascii="Times New Roman" w:hAnsi="Times New Roman"/>
          <w:sz w:val="18"/>
          <w:szCs w:val="18"/>
        </w:rPr>
      </w:pP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5"/>
        <w:gridCol w:w="1617"/>
        <w:gridCol w:w="4394"/>
        <w:gridCol w:w="709"/>
        <w:gridCol w:w="708"/>
        <w:gridCol w:w="3261"/>
        <w:gridCol w:w="1228"/>
        <w:gridCol w:w="1370"/>
        <w:gridCol w:w="1371"/>
      </w:tblGrid>
      <w:tr w:rsidR="00A32ABE" w:rsidRPr="004F5934" w:rsidTr="00536C5C">
        <w:trPr>
          <w:trHeight w:val="797"/>
        </w:trPr>
        <w:tc>
          <w:tcPr>
            <w:tcW w:w="935" w:type="dxa"/>
          </w:tcPr>
          <w:p w:rsidR="00A32ABE" w:rsidRPr="004F5934" w:rsidRDefault="00A32ABE" w:rsidP="00536C5C">
            <w:pPr>
              <w:spacing w:after="60"/>
              <w:jc w:val="center"/>
              <w:rPr>
                <w:rFonts w:ascii="Times New Roman" w:hAnsi="Times New Roman"/>
                <w:bCs/>
                <w:color w:val="000000"/>
                <w:sz w:val="18"/>
                <w:szCs w:val="20"/>
              </w:rPr>
            </w:pPr>
            <w:r w:rsidRPr="004F5934">
              <w:rPr>
                <w:rFonts w:ascii="Times New Roman" w:hAnsi="Times New Roman"/>
                <w:bCs/>
                <w:color w:val="000000"/>
                <w:sz w:val="18"/>
                <w:szCs w:val="20"/>
              </w:rPr>
              <w:t xml:space="preserve">№ </w:t>
            </w:r>
            <w:proofErr w:type="spellStart"/>
            <w:proofErr w:type="gramStart"/>
            <w:r w:rsidRPr="004F5934">
              <w:rPr>
                <w:rFonts w:ascii="Times New Roman" w:hAnsi="Times New Roman"/>
                <w:bCs/>
                <w:color w:val="000000"/>
                <w:sz w:val="18"/>
                <w:szCs w:val="20"/>
              </w:rPr>
              <w:t>п</w:t>
            </w:r>
            <w:proofErr w:type="spellEnd"/>
            <w:proofErr w:type="gramEnd"/>
            <w:r w:rsidRPr="004F5934">
              <w:rPr>
                <w:rFonts w:ascii="Times New Roman" w:hAnsi="Times New Roman"/>
                <w:bCs/>
                <w:color w:val="000000"/>
                <w:sz w:val="18"/>
                <w:szCs w:val="20"/>
              </w:rPr>
              <w:t>/</w:t>
            </w:r>
            <w:proofErr w:type="spellStart"/>
            <w:r w:rsidRPr="004F5934">
              <w:rPr>
                <w:rFonts w:ascii="Times New Roman" w:hAnsi="Times New Roman"/>
                <w:bCs/>
                <w:color w:val="000000"/>
                <w:sz w:val="18"/>
                <w:szCs w:val="20"/>
              </w:rPr>
              <w:t>п</w:t>
            </w:r>
            <w:proofErr w:type="spellEnd"/>
          </w:p>
        </w:tc>
        <w:tc>
          <w:tcPr>
            <w:tcW w:w="1617" w:type="dxa"/>
            <w:vAlign w:val="center"/>
          </w:tcPr>
          <w:p w:rsidR="00A32ABE" w:rsidRPr="004F5934" w:rsidRDefault="00A32ABE" w:rsidP="00536C5C">
            <w:pPr>
              <w:spacing w:after="60"/>
              <w:jc w:val="center"/>
              <w:rPr>
                <w:rFonts w:ascii="Times New Roman" w:hAnsi="Times New Roman"/>
                <w:bCs/>
                <w:color w:val="000000"/>
                <w:sz w:val="18"/>
                <w:szCs w:val="20"/>
              </w:rPr>
            </w:pPr>
            <w:r w:rsidRPr="004F5934">
              <w:rPr>
                <w:rFonts w:ascii="Times New Roman" w:hAnsi="Times New Roman"/>
                <w:bCs/>
                <w:color w:val="000000"/>
                <w:sz w:val="18"/>
                <w:szCs w:val="20"/>
              </w:rPr>
              <w:t>Наименование товара</w:t>
            </w:r>
          </w:p>
        </w:tc>
        <w:tc>
          <w:tcPr>
            <w:tcW w:w="4394" w:type="dxa"/>
            <w:vAlign w:val="center"/>
          </w:tcPr>
          <w:p w:rsidR="00A32ABE" w:rsidRPr="004F5934" w:rsidRDefault="00A32ABE" w:rsidP="00536C5C">
            <w:pPr>
              <w:spacing w:after="60"/>
              <w:jc w:val="center"/>
              <w:rPr>
                <w:rFonts w:ascii="Times New Roman" w:hAnsi="Times New Roman"/>
                <w:bCs/>
                <w:color w:val="000000"/>
                <w:sz w:val="18"/>
                <w:szCs w:val="20"/>
              </w:rPr>
            </w:pPr>
            <w:r w:rsidRPr="004F5934">
              <w:rPr>
                <w:rFonts w:ascii="Times New Roman" w:hAnsi="Times New Roman"/>
                <w:sz w:val="18"/>
                <w:szCs w:val="20"/>
              </w:rPr>
              <w:t>Технические характеристики товара</w:t>
            </w:r>
          </w:p>
        </w:tc>
        <w:tc>
          <w:tcPr>
            <w:tcW w:w="709" w:type="dxa"/>
            <w:vAlign w:val="center"/>
          </w:tcPr>
          <w:p w:rsidR="00A32ABE" w:rsidRPr="004F5934" w:rsidRDefault="00A32ABE" w:rsidP="00536C5C">
            <w:pPr>
              <w:spacing w:after="60"/>
              <w:jc w:val="center"/>
              <w:rPr>
                <w:rFonts w:ascii="Times New Roman" w:hAnsi="Times New Roman"/>
                <w:bCs/>
                <w:color w:val="000000"/>
                <w:sz w:val="18"/>
                <w:szCs w:val="20"/>
              </w:rPr>
            </w:pPr>
            <w:r w:rsidRPr="004F5934">
              <w:rPr>
                <w:rFonts w:ascii="Times New Roman" w:hAnsi="Times New Roman"/>
                <w:bCs/>
                <w:color w:val="000000"/>
                <w:sz w:val="18"/>
                <w:szCs w:val="20"/>
              </w:rPr>
              <w:t xml:space="preserve">Ед. </w:t>
            </w:r>
            <w:proofErr w:type="spellStart"/>
            <w:r w:rsidRPr="004F5934">
              <w:rPr>
                <w:rFonts w:ascii="Times New Roman" w:hAnsi="Times New Roman"/>
                <w:bCs/>
                <w:color w:val="000000"/>
                <w:sz w:val="18"/>
                <w:szCs w:val="20"/>
              </w:rPr>
              <w:t>изм</w:t>
            </w:r>
            <w:proofErr w:type="spellEnd"/>
            <w:r w:rsidRPr="004F5934">
              <w:rPr>
                <w:rFonts w:ascii="Times New Roman" w:hAnsi="Times New Roman"/>
                <w:bCs/>
                <w:color w:val="000000"/>
                <w:sz w:val="18"/>
                <w:szCs w:val="20"/>
              </w:rPr>
              <w:t>.</w:t>
            </w:r>
          </w:p>
        </w:tc>
        <w:tc>
          <w:tcPr>
            <w:tcW w:w="708" w:type="dxa"/>
            <w:vAlign w:val="center"/>
          </w:tcPr>
          <w:p w:rsidR="00A32ABE" w:rsidRPr="004F5934" w:rsidRDefault="00A32ABE" w:rsidP="00536C5C">
            <w:pPr>
              <w:spacing w:after="60"/>
              <w:jc w:val="center"/>
              <w:rPr>
                <w:rFonts w:ascii="Times New Roman" w:hAnsi="Times New Roman"/>
                <w:bCs/>
                <w:color w:val="000000"/>
                <w:sz w:val="18"/>
                <w:szCs w:val="20"/>
              </w:rPr>
            </w:pPr>
            <w:r w:rsidRPr="004F5934">
              <w:rPr>
                <w:rFonts w:ascii="Times New Roman" w:hAnsi="Times New Roman"/>
                <w:bCs/>
                <w:color w:val="000000"/>
                <w:sz w:val="18"/>
                <w:szCs w:val="20"/>
              </w:rPr>
              <w:t>Кол-во</w:t>
            </w:r>
          </w:p>
        </w:tc>
        <w:tc>
          <w:tcPr>
            <w:tcW w:w="3261" w:type="dxa"/>
            <w:vAlign w:val="center"/>
          </w:tcPr>
          <w:p w:rsidR="00A32ABE" w:rsidRDefault="00A32ABE" w:rsidP="00536C5C">
            <w:pPr>
              <w:spacing w:after="60"/>
              <w:jc w:val="center"/>
              <w:rPr>
                <w:rFonts w:ascii="Times New Roman" w:hAnsi="Times New Roman"/>
                <w:bCs/>
                <w:color w:val="000000"/>
                <w:sz w:val="18"/>
                <w:szCs w:val="20"/>
              </w:rPr>
            </w:pPr>
            <w:r>
              <w:rPr>
                <w:rFonts w:ascii="Times New Roman" w:hAnsi="Times New Roman"/>
                <w:bCs/>
                <w:color w:val="000000"/>
                <w:sz w:val="18"/>
                <w:szCs w:val="20"/>
              </w:rPr>
              <w:t>1/5361668</w:t>
            </w:r>
          </w:p>
        </w:tc>
        <w:tc>
          <w:tcPr>
            <w:tcW w:w="1228" w:type="dxa"/>
            <w:vAlign w:val="center"/>
          </w:tcPr>
          <w:p w:rsidR="00A32ABE" w:rsidRDefault="00A32ABE" w:rsidP="00536C5C">
            <w:pPr>
              <w:spacing w:after="60"/>
              <w:jc w:val="center"/>
              <w:rPr>
                <w:rFonts w:ascii="Times New Roman" w:hAnsi="Times New Roman"/>
                <w:bCs/>
                <w:color w:val="000000"/>
                <w:sz w:val="18"/>
                <w:szCs w:val="20"/>
              </w:rPr>
            </w:pPr>
            <w:r>
              <w:rPr>
                <w:rFonts w:ascii="Times New Roman" w:hAnsi="Times New Roman"/>
                <w:bCs/>
                <w:color w:val="000000"/>
                <w:sz w:val="18"/>
                <w:szCs w:val="20"/>
              </w:rPr>
              <w:t>2/1012060</w:t>
            </w:r>
          </w:p>
        </w:tc>
        <w:tc>
          <w:tcPr>
            <w:tcW w:w="1370" w:type="dxa"/>
            <w:vAlign w:val="center"/>
          </w:tcPr>
          <w:p w:rsidR="00A32ABE" w:rsidRPr="004F5934" w:rsidRDefault="00A32ABE" w:rsidP="00536C5C">
            <w:pPr>
              <w:spacing w:after="60"/>
              <w:jc w:val="center"/>
              <w:rPr>
                <w:rFonts w:ascii="Times New Roman" w:hAnsi="Times New Roman"/>
                <w:bCs/>
                <w:color w:val="000000"/>
                <w:sz w:val="18"/>
                <w:szCs w:val="20"/>
              </w:rPr>
            </w:pPr>
            <w:r>
              <w:rPr>
                <w:rFonts w:ascii="Times New Roman" w:hAnsi="Times New Roman"/>
                <w:bCs/>
                <w:color w:val="000000"/>
                <w:sz w:val="18"/>
                <w:szCs w:val="20"/>
              </w:rPr>
              <w:t>3/4760269</w:t>
            </w:r>
          </w:p>
        </w:tc>
        <w:tc>
          <w:tcPr>
            <w:tcW w:w="1371" w:type="dxa"/>
            <w:vAlign w:val="center"/>
          </w:tcPr>
          <w:p w:rsidR="00A32ABE" w:rsidRPr="004F5934" w:rsidRDefault="00A32ABE" w:rsidP="00536C5C">
            <w:pPr>
              <w:spacing w:after="60"/>
              <w:jc w:val="center"/>
              <w:rPr>
                <w:rFonts w:ascii="Times New Roman" w:hAnsi="Times New Roman"/>
                <w:bCs/>
                <w:color w:val="000000"/>
                <w:sz w:val="18"/>
                <w:szCs w:val="20"/>
              </w:rPr>
            </w:pPr>
            <w:r>
              <w:rPr>
                <w:rFonts w:ascii="Times New Roman" w:hAnsi="Times New Roman"/>
                <w:bCs/>
                <w:color w:val="000000"/>
                <w:sz w:val="18"/>
                <w:szCs w:val="20"/>
              </w:rPr>
              <w:t>4/9856042</w:t>
            </w:r>
          </w:p>
        </w:tc>
      </w:tr>
      <w:tr w:rsidR="00A32ABE" w:rsidRPr="004F5934" w:rsidTr="00536C5C">
        <w:trPr>
          <w:trHeight w:val="320"/>
        </w:trPr>
        <w:tc>
          <w:tcPr>
            <w:tcW w:w="935" w:type="dxa"/>
          </w:tcPr>
          <w:p w:rsidR="00A32ABE" w:rsidRPr="004F5934" w:rsidRDefault="00A32ABE" w:rsidP="00A32ABE">
            <w:pPr>
              <w:pStyle w:val="a3"/>
              <w:numPr>
                <w:ilvl w:val="0"/>
                <w:numId w:val="1"/>
              </w:numPr>
              <w:tabs>
                <w:tab w:val="left" w:pos="128"/>
              </w:tabs>
              <w:spacing w:after="0"/>
              <w:ind w:left="357" w:hanging="357"/>
              <w:jc w:val="center"/>
              <w:rPr>
                <w:rFonts w:ascii="Times New Roman" w:hAnsi="Times New Roman"/>
                <w:sz w:val="18"/>
                <w:szCs w:val="20"/>
              </w:rPr>
            </w:pPr>
          </w:p>
        </w:tc>
        <w:tc>
          <w:tcPr>
            <w:tcW w:w="1617" w:type="dxa"/>
          </w:tcPr>
          <w:p w:rsidR="00A32ABE" w:rsidRPr="002863D0" w:rsidRDefault="00A32ABE" w:rsidP="00536C5C">
            <w:pPr>
              <w:spacing w:after="0"/>
              <w:jc w:val="both"/>
              <w:rPr>
                <w:rFonts w:ascii="Times New Roman" w:hAnsi="Times New Roman"/>
                <w:sz w:val="20"/>
                <w:szCs w:val="20"/>
              </w:rPr>
            </w:pPr>
            <w:r w:rsidRPr="002863D0">
              <w:rPr>
                <w:rFonts w:ascii="Times New Roman" w:hAnsi="Times New Roman"/>
                <w:sz w:val="20"/>
                <w:szCs w:val="20"/>
              </w:rPr>
              <w:t>Средство для дезинфекции.</w:t>
            </w:r>
          </w:p>
        </w:tc>
        <w:tc>
          <w:tcPr>
            <w:tcW w:w="4394" w:type="dxa"/>
          </w:tcPr>
          <w:p w:rsidR="00A32ABE" w:rsidRPr="00CF1F70" w:rsidRDefault="00A32ABE" w:rsidP="00536C5C">
            <w:pPr>
              <w:spacing w:after="0"/>
              <w:jc w:val="both"/>
              <w:rPr>
                <w:rFonts w:ascii="Times New Roman" w:hAnsi="Times New Roman"/>
                <w:sz w:val="18"/>
                <w:szCs w:val="18"/>
              </w:rPr>
            </w:pPr>
            <w:r w:rsidRPr="00CF1F70">
              <w:rPr>
                <w:rFonts w:ascii="Times New Roman" w:hAnsi="Times New Roman"/>
                <w:sz w:val="18"/>
                <w:szCs w:val="18"/>
              </w:rPr>
              <w:t xml:space="preserve">Средство  в таблетках: белого цвета с запахом хлора, весом </w:t>
            </w:r>
            <w:r w:rsidRPr="00CF1F70">
              <w:rPr>
                <w:rFonts w:ascii="Times New Roman" w:hAnsi="Times New Roman"/>
                <w:b/>
                <w:sz w:val="18"/>
                <w:szCs w:val="18"/>
              </w:rPr>
              <w:t>не менее 3,4г</w:t>
            </w:r>
            <w:r w:rsidRPr="00CF1F70">
              <w:rPr>
                <w:rFonts w:ascii="Times New Roman" w:hAnsi="Times New Roman"/>
                <w:sz w:val="18"/>
                <w:szCs w:val="18"/>
              </w:rPr>
              <w:t>, с содержанием не менее 1,5 г активного хлора; пластиковые банки не менее 300 таблеток.</w:t>
            </w:r>
          </w:p>
        </w:tc>
        <w:tc>
          <w:tcPr>
            <w:tcW w:w="709"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банка.</w:t>
            </w:r>
          </w:p>
        </w:tc>
        <w:tc>
          <w:tcPr>
            <w:tcW w:w="708"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10</w:t>
            </w:r>
          </w:p>
        </w:tc>
        <w:tc>
          <w:tcPr>
            <w:tcW w:w="3261" w:type="dxa"/>
            <w:vAlign w:val="center"/>
          </w:tcPr>
          <w:p w:rsidR="00A32ABE" w:rsidRPr="007F1CD0" w:rsidRDefault="00A32ABE" w:rsidP="00536C5C">
            <w:pPr>
              <w:spacing w:after="0" w:line="240" w:lineRule="auto"/>
              <w:jc w:val="center"/>
              <w:rPr>
                <w:rFonts w:ascii="Times New Roman" w:hAnsi="Times New Roman"/>
                <w:bCs/>
                <w:sz w:val="16"/>
                <w:szCs w:val="20"/>
              </w:rPr>
            </w:pPr>
            <w:r w:rsidRPr="007F1CD0">
              <w:rPr>
                <w:rFonts w:ascii="Times New Roman" w:hAnsi="Times New Roman"/>
                <w:bCs/>
                <w:sz w:val="16"/>
                <w:szCs w:val="20"/>
              </w:rPr>
              <w:t>Соответствует</w:t>
            </w:r>
          </w:p>
        </w:tc>
        <w:tc>
          <w:tcPr>
            <w:tcW w:w="1228" w:type="dxa"/>
            <w:vAlign w:val="center"/>
          </w:tcPr>
          <w:p w:rsidR="00A32ABE" w:rsidRPr="007F1CD0" w:rsidRDefault="00A32ABE" w:rsidP="00536C5C">
            <w:pPr>
              <w:spacing w:after="0" w:line="240" w:lineRule="auto"/>
              <w:jc w:val="center"/>
              <w:rPr>
                <w:rFonts w:ascii="Times New Roman" w:hAnsi="Times New Roman"/>
                <w:bCs/>
                <w:sz w:val="16"/>
                <w:szCs w:val="20"/>
              </w:rPr>
            </w:pPr>
            <w:bookmarkStart w:id="0" w:name="_GoBack"/>
            <w:r w:rsidRPr="007F1CD0">
              <w:rPr>
                <w:rFonts w:ascii="Times New Roman" w:hAnsi="Times New Roman"/>
                <w:bCs/>
                <w:sz w:val="16"/>
                <w:szCs w:val="20"/>
              </w:rPr>
              <w:t>Соответствует</w:t>
            </w:r>
            <w:bookmarkEnd w:id="0"/>
          </w:p>
        </w:tc>
        <w:tc>
          <w:tcPr>
            <w:tcW w:w="1370" w:type="dxa"/>
            <w:vAlign w:val="center"/>
          </w:tcPr>
          <w:p w:rsidR="00A32ABE" w:rsidRPr="007F1CD0" w:rsidRDefault="00A32ABE" w:rsidP="00536C5C">
            <w:pPr>
              <w:spacing w:after="0" w:line="240" w:lineRule="auto"/>
              <w:jc w:val="center"/>
              <w:rPr>
                <w:rFonts w:ascii="Times New Roman" w:hAnsi="Times New Roman"/>
                <w:bCs/>
                <w:sz w:val="16"/>
                <w:szCs w:val="20"/>
              </w:rPr>
            </w:pPr>
            <w:r w:rsidRPr="007F1CD0">
              <w:rPr>
                <w:rFonts w:ascii="Times New Roman" w:hAnsi="Times New Roman"/>
                <w:bCs/>
                <w:sz w:val="16"/>
                <w:szCs w:val="20"/>
              </w:rPr>
              <w:t>Соответствует</w:t>
            </w:r>
          </w:p>
        </w:tc>
        <w:tc>
          <w:tcPr>
            <w:tcW w:w="1371" w:type="dxa"/>
            <w:vAlign w:val="center"/>
          </w:tcPr>
          <w:p w:rsidR="00A32ABE" w:rsidRPr="000F71ED" w:rsidRDefault="00A32ABE" w:rsidP="00536C5C">
            <w:pPr>
              <w:spacing w:after="0" w:line="240" w:lineRule="auto"/>
              <w:jc w:val="center"/>
              <w:rPr>
                <w:rFonts w:ascii="Times New Roman" w:hAnsi="Times New Roman"/>
                <w:bCs/>
                <w:color w:val="000000"/>
                <w:sz w:val="16"/>
                <w:szCs w:val="20"/>
              </w:rPr>
            </w:pPr>
            <w:r w:rsidRPr="000F71ED">
              <w:rPr>
                <w:rFonts w:ascii="Times New Roman" w:hAnsi="Times New Roman"/>
                <w:bCs/>
                <w:color w:val="000000"/>
                <w:sz w:val="16"/>
                <w:szCs w:val="20"/>
              </w:rPr>
              <w:t>Соответствует</w:t>
            </w:r>
          </w:p>
        </w:tc>
      </w:tr>
      <w:tr w:rsidR="00A32ABE" w:rsidRPr="004F5934" w:rsidTr="00536C5C">
        <w:trPr>
          <w:trHeight w:val="64"/>
        </w:trPr>
        <w:tc>
          <w:tcPr>
            <w:tcW w:w="935" w:type="dxa"/>
          </w:tcPr>
          <w:p w:rsidR="00A32ABE" w:rsidRPr="004F5934" w:rsidRDefault="00A32ABE" w:rsidP="00A32ABE">
            <w:pPr>
              <w:pStyle w:val="a3"/>
              <w:numPr>
                <w:ilvl w:val="0"/>
                <w:numId w:val="1"/>
              </w:numPr>
              <w:tabs>
                <w:tab w:val="left" w:pos="128"/>
              </w:tabs>
              <w:spacing w:after="0"/>
              <w:ind w:left="357" w:hanging="357"/>
              <w:jc w:val="center"/>
              <w:rPr>
                <w:rFonts w:ascii="Times New Roman" w:hAnsi="Times New Roman"/>
                <w:sz w:val="18"/>
                <w:szCs w:val="20"/>
              </w:rPr>
            </w:pPr>
          </w:p>
        </w:tc>
        <w:tc>
          <w:tcPr>
            <w:tcW w:w="1617" w:type="dxa"/>
          </w:tcPr>
          <w:p w:rsidR="00A32ABE" w:rsidRPr="002863D0" w:rsidRDefault="00A32ABE" w:rsidP="00536C5C">
            <w:pPr>
              <w:spacing w:after="0"/>
              <w:jc w:val="both"/>
              <w:rPr>
                <w:rFonts w:ascii="Times New Roman" w:hAnsi="Times New Roman"/>
                <w:sz w:val="20"/>
                <w:szCs w:val="20"/>
              </w:rPr>
            </w:pPr>
            <w:r w:rsidRPr="002863D0">
              <w:rPr>
                <w:rFonts w:ascii="Times New Roman" w:hAnsi="Times New Roman"/>
                <w:sz w:val="20"/>
                <w:szCs w:val="20"/>
              </w:rPr>
              <w:t>Мыло детское</w:t>
            </w:r>
          </w:p>
        </w:tc>
        <w:tc>
          <w:tcPr>
            <w:tcW w:w="4394" w:type="dxa"/>
          </w:tcPr>
          <w:p w:rsidR="00A32ABE" w:rsidRPr="00CF1F70" w:rsidRDefault="00A32ABE" w:rsidP="00536C5C">
            <w:pPr>
              <w:spacing w:after="0"/>
              <w:jc w:val="both"/>
              <w:rPr>
                <w:rFonts w:ascii="Times New Roman" w:hAnsi="Times New Roman"/>
                <w:sz w:val="18"/>
                <w:szCs w:val="18"/>
              </w:rPr>
            </w:pPr>
            <w:r w:rsidRPr="00CF1F70">
              <w:rPr>
                <w:rFonts w:ascii="Times New Roman" w:hAnsi="Times New Roman"/>
                <w:sz w:val="18"/>
                <w:szCs w:val="18"/>
              </w:rPr>
              <w:t xml:space="preserve">Мыло детское: Вес не менее 90 г, </w:t>
            </w:r>
            <w:r w:rsidRPr="00CF1F70">
              <w:rPr>
                <w:rFonts w:ascii="Times New Roman" w:hAnsi="Times New Roman"/>
                <w:b/>
                <w:sz w:val="18"/>
                <w:szCs w:val="18"/>
              </w:rPr>
              <w:t>с содержанием жирных кислот не менее 72 %.</w:t>
            </w:r>
          </w:p>
        </w:tc>
        <w:tc>
          <w:tcPr>
            <w:tcW w:w="709"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шт.</w:t>
            </w:r>
          </w:p>
        </w:tc>
        <w:tc>
          <w:tcPr>
            <w:tcW w:w="708"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50</w:t>
            </w:r>
          </w:p>
        </w:tc>
        <w:tc>
          <w:tcPr>
            <w:tcW w:w="3261" w:type="dxa"/>
            <w:vAlign w:val="center"/>
          </w:tcPr>
          <w:p w:rsidR="00A32ABE" w:rsidRPr="005A50C5" w:rsidRDefault="00A32ABE" w:rsidP="000A2BDA">
            <w:pPr>
              <w:spacing w:after="0"/>
              <w:jc w:val="center"/>
              <w:rPr>
                <w:sz w:val="20"/>
                <w:szCs w:val="20"/>
              </w:rPr>
            </w:pPr>
            <w:r w:rsidRPr="005A50C5">
              <w:rPr>
                <w:rFonts w:ascii="Times New Roman" w:hAnsi="Times New Roman"/>
                <w:bCs/>
                <w:color w:val="000000"/>
                <w:sz w:val="20"/>
                <w:szCs w:val="20"/>
              </w:rPr>
              <w:t>Технические характеристики товара не соответствуют требованиям документации и Федерального з</w:t>
            </w:r>
            <w:r>
              <w:rPr>
                <w:rFonts w:ascii="Times New Roman" w:hAnsi="Times New Roman"/>
                <w:bCs/>
                <w:color w:val="000000"/>
                <w:sz w:val="20"/>
                <w:szCs w:val="20"/>
              </w:rPr>
              <w:t>акона № 44-ФЗ (отсутствую</w:t>
            </w:r>
            <w:r w:rsidRPr="005A50C5">
              <w:rPr>
                <w:rFonts w:ascii="Times New Roman" w:hAnsi="Times New Roman"/>
                <w:bCs/>
                <w:color w:val="000000"/>
                <w:sz w:val="20"/>
                <w:szCs w:val="20"/>
              </w:rPr>
              <w:t>т</w:t>
            </w:r>
            <w:r>
              <w:rPr>
                <w:rFonts w:ascii="Times New Roman" w:hAnsi="Times New Roman"/>
                <w:bCs/>
                <w:color w:val="000000"/>
                <w:sz w:val="20"/>
                <w:szCs w:val="20"/>
              </w:rPr>
              <w:t xml:space="preserve">  </w:t>
            </w:r>
            <w:r w:rsidRPr="007F1CD0">
              <w:rPr>
                <w:rFonts w:ascii="Times New Roman" w:hAnsi="Times New Roman"/>
                <w:bCs/>
                <w:sz w:val="20"/>
                <w:szCs w:val="20"/>
              </w:rPr>
              <w:t xml:space="preserve">слова «с </w:t>
            </w:r>
            <w:r w:rsidRPr="007F1CD0">
              <w:rPr>
                <w:rFonts w:ascii="Times New Roman" w:hAnsi="Times New Roman"/>
                <w:sz w:val="20"/>
                <w:szCs w:val="20"/>
              </w:rPr>
              <w:t>содержанием жирных кислот не менее 72 %».)</w:t>
            </w:r>
          </w:p>
        </w:tc>
        <w:tc>
          <w:tcPr>
            <w:tcW w:w="1228" w:type="dxa"/>
            <w:vAlign w:val="center"/>
          </w:tcPr>
          <w:p w:rsidR="00A32ABE" w:rsidRDefault="00A32ABE" w:rsidP="00536C5C">
            <w:pPr>
              <w:spacing w:after="0"/>
              <w:jc w:val="center"/>
            </w:pPr>
            <w:r w:rsidRPr="00463DBD">
              <w:rPr>
                <w:rFonts w:ascii="Times New Roman" w:hAnsi="Times New Roman"/>
                <w:bCs/>
                <w:color w:val="000000"/>
                <w:sz w:val="16"/>
                <w:szCs w:val="20"/>
              </w:rPr>
              <w:t>Соответствует</w:t>
            </w:r>
          </w:p>
        </w:tc>
        <w:tc>
          <w:tcPr>
            <w:tcW w:w="1370" w:type="dxa"/>
            <w:vAlign w:val="center"/>
          </w:tcPr>
          <w:p w:rsidR="00A32ABE" w:rsidRPr="000F71ED" w:rsidRDefault="00A32ABE" w:rsidP="00536C5C">
            <w:pPr>
              <w:spacing w:after="0" w:line="240" w:lineRule="auto"/>
              <w:jc w:val="center"/>
              <w:rPr>
                <w:rFonts w:ascii="Times New Roman" w:hAnsi="Times New Roman"/>
                <w:bCs/>
                <w:color w:val="000000"/>
                <w:sz w:val="16"/>
                <w:szCs w:val="20"/>
              </w:rPr>
            </w:pPr>
            <w:r w:rsidRPr="000F71ED">
              <w:rPr>
                <w:rFonts w:ascii="Times New Roman" w:hAnsi="Times New Roman"/>
                <w:bCs/>
                <w:color w:val="000000"/>
                <w:sz w:val="16"/>
                <w:szCs w:val="20"/>
              </w:rPr>
              <w:t>Соответствует</w:t>
            </w:r>
          </w:p>
        </w:tc>
        <w:tc>
          <w:tcPr>
            <w:tcW w:w="1371" w:type="dxa"/>
            <w:vAlign w:val="center"/>
          </w:tcPr>
          <w:p w:rsidR="00A32ABE" w:rsidRPr="000F71ED" w:rsidRDefault="00A32ABE" w:rsidP="00536C5C">
            <w:pPr>
              <w:spacing w:after="0" w:line="240" w:lineRule="auto"/>
              <w:jc w:val="center"/>
              <w:rPr>
                <w:rFonts w:ascii="Times New Roman" w:hAnsi="Times New Roman"/>
                <w:bCs/>
                <w:color w:val="000000"/>
                <w:sz w:val="16"/>
                <w:szCs w:val="20"/>
              </w:rPr>
            </w:pPr>
            <w:r w:rsidRPr="000F71ED">
              <w:rPr>
                <w:rFonts w:ascii="Times New Roman" w:hAnsi="Times New Roman"/>
                <w:bCs/>
                <w:color w:val="000000"/>
                <w:sz w:val="16"/>
                <w:szCs w:val="20"/>
              </w:rPr>
              <w:t>Соответствует</w:t>
            </w:r>
          </w:p>
        </w:tc>
      </w:tr>
      <w:tr w:rsidR="00A32ABE" w:rsidRPr="004F5934" w:rsidTr="00536C5C">
        <w:trPr>
          <w:trHeight w:val="64"/>
        </w:trPr>
        <w:tc>
          <w:tcPr>
            <w:tcW w:w="935" w:type="dxa"/>
          </w:tcPr>
          <w:p w:rsidR="00A32ABE" w:rsidRPr="004F5934" w:rsidRDefault="00A32ABE" w:rsidP="00A32ABE">
            <w:pPr>
              <w:pStyle w:val="a3"/>
              <w:numPr>
                <w:ilvl w:val="0"/>
                <w:numId w:val="1"/>
              </w:numPr>
              <w:tabs>
                <w:tab w:val="left" w:pos="128"/>
              </w:tabs>
              <w:spacing w:after="0"/>
              <w:ind w:left="357" w:hanging="357"/>
              <w:jc w:val="center"/>
              <w:rPr>
                <w:rFonts w:ascii="Times New Roman" w:hAnsi="Times New Roman"/>
                <w:sz w:val="18"/>
                <w:szCs w:val="20"/>
              </w:rPr>
            </w:pPr>
          </w:p>
        </w:tc>
        <w:tc>
          <w:tcPr>
            <w:tcW w:w="1617" w:type="dxa"/>
          </w:tcPr>
          <w:p w:rsidR="00A32ABE" w:rsidRPr="002863D0" w:rsidRDefault="00A32ABE" w:rsidP="00536C5C">
            <w:pPr>
              <w:spacing w:after="0"/>
              <w:jc w:val="both"/>
              <w:rPr>
                <w:rFonts w:ascii="Times New Roman" w:hAnsi="Times New Roman"/>
                <w:sz w:val="20"/>
                <w:szCs w:val="20"/>
              </w:rPr>
            </w:pPr>
            <w:r w:rsidRPr="002863D0">
              <w:rPr>
                <w:rFonts w:ascii="Times New Roman" w:hAnsi="Times New Roman"/>
                <w:sz w:val="20"/>
                <w:szCs w:val="20"/>
              </w:rPr>
              <w:t>Мыло жидкое</w:t>
            </w:r>
          </w:p>
        </w:tc>
        <w:tc>
          <w:tcPr>
            <w:tcW w:w="4394" w:type="dxa"/>
          </w:tcPr>
          <w:p w:rsidR="00A32ABE" w:rsidRPr="00CF1F70" w:rsidRDefault="00A32ABE" w:rsidP="00536C5C">
            <w:pPr>
              <w:spacing w:after="0"/>
              <w:jc w:val="both"/>
              <w:rPr>
                <w:rFonts w:ascii="Times New Roman" w:hAnsi="Times New Roman"/>
                <w:sz w:val="18"/>
                <w:szCs w:val="18"/>
              </w:rPr>
            </w:pPr>
            <w:r w:rsidRPr="00CF1F70">
              <w:rPr>
                <w:rFonts w:ascii="Times New Roman" w:hAnsi="Times New Roman"/>
                <w:sz w:val="18"/>
                <w:szCs w:val="18"/>
              </w:rPr>
              <w:t>С дозатором, объем не менее  250 мл, с нейтральным запахом цвет – белый.</w:t>
            </w:r>
          </w:p>
        </w:tc>
        <w:tc>
          <w:tcPr>
            <w:tcW w:w="709"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бут.</w:t>
            </w:r>
          </w:p>
        </w:tc>
        <w:tc>
          <w:tcPr>
            <w:tcW w:w="708"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30</w:t>
            </w:r>
          </w:p>
        </w:tc>
        <w:tc>
          <w:tcPr>
            <w:tcW w:w="3261" w:type="dxa"/>
            <w:vAlign w:val="center"/>
          </w:tcPr>
          <w:p w:rsidR="00A32ABE" w:rsidRPr="005A50C5" w:rsidRDefault="00A32ABE" w:rsidP="00536C5C">
            <w:pPr>
              <w:spacing w:after="0" w:line="240" w:lineRule="auto"/>
              <w:jc w:val="center"/>
              <w:rPr>
                <w:rFonts w:ascii="Times New Roman" w:hAnsi="Times New Roman"/>
                <w:bCs/>
                <w:color w:val="000000"/>
                <w:sz w:val="20"/>
                <w:szCs w:val="20"/>
              </w:rPr>
            </w:pPr>
            <w:r w:rsidRPr="005A50C5">
              <w:rPr>
                <w:rFonts w:ascii="Times New Roman" w:hAnsi="Times New Roman"/>
                <w:bCs/>
                <w:color w:val="000000"/>
                <w:sz w:val="20"/>
                <w:szCs w:val="20"/>
              </w:rPr>
              <w:t>Соответствует</w:t>
            </w:r>
          </w:p>
        </w:tc>
        <w:tc>
          <w:tcPr>
            <w:tcW w:w="1228" w:type="dxa"/>
            <w:vAlign w:val="center"/>
          </w:tcPr>
          <w:p w:rsidR="00A32ABE" w:rsidRPr="00387C77" w:rsidRDefault="00A32ABE" w:rsidP="00536C5C">
            <w:pPr>
              <w:spacing w:after="0" w:line="240" w:lineRule="auto"/>
              <w:jc w:val="center"/>
              <w:rPr>
                <w:rFonts w:ascii="Times New Roman" w:hAnsi="Times New Roman"/>
                <w:bCs/>
                <w:color w:val="000000"/>
                <w:sz w:val="16"/>
                <w:szCs w:val="20"/>
              </w:rPr>
            </w:pPr>
            <w:r w:rsidRPr="00387C77">
              <w:rPr>
                <w:rFonts w:ascii="Times New Roman" w:hAnsi="Times New Roman"/>
                <w:bCs/>
                <w:color w:val="000000"/>
                <w:sz w:val="16"/>
                <w:szCs w:val="20"/>
              </w:rPr>
              <w:t>Соответствует</w:t>
            </w:r>
          </w:p>
        </w:tc>
        <w:tc>
          <w:tcPr>
            <w:tcW w:w="1370" w:type="dxa"/>
            <w:vAlign w:val="center"/>
          </w:tcPr>
          <w:p w:rsidR="00A32ABE" w:rsidRDefault="00A32ABE" w:rsidP="00536C5C">
            <w:pPr>
              <w:jc w:val="center"/>
            </w:pPr>
            <w:r w:rsidRPr="00ED7E0C">
              <w:rPr>
                <w:rFonts w:ascii="Times New Roman" w:hAnsi="Times New Roman"/>
                <w:bCs/>
                <w:color w:val="000000"/>
                <w:sz w:val="16"/>
                <w:szCs w:val="20"/>
              </w:rPr>
              <w:t>Соответствует</w:t>
            </w:r>
          </w:p>
        </w:tc>
        <w:tc>
          <w:tcPr>
            <w:tcW w:w="1371" w:type="dxa"/>
            <w:vAlign w:val="center"/>
          </w:tcPr>
          <w:p w:rsidR="00A32ABE" w:rsidRDefault="00A32ABE" w:rsidP="00536C5C">
            <w:pPr>
              <w:jc w:val="center"/>
            </w:pPr>
            <w:r w:rsidRPr="00ED7E0C">
              <w:rPr>
                <w:rFonts w:ascii="Times New Roman" w:hAnsi="Times New Roman"/>
                <w:bCs/>
                <w:color w:val="000000"/>
                <w:sz w:val="16"/>
                <w:szCs w:val="20"/>
              </w:rPr>
              <w:t>Соответствует</w:t>
            </w:r>
          </w:p>
        </w:tc>
      </w:tr>
      <w:tr w:rsidR="00A32ABE" w:rsidRPr="004F5934" w:rsidTr="00536C5C">
        <w:trPr>
          <w:trHeight w:val="64"/>
        </w:trPr>
        <w:tc>
          <w:tcPr>
            <w:tcW w:w="935" w:type="dxa"/>
          </w:tcPr>
          <w:p w:rsidR="00A32ABE" w:rsidRPr="004F5934" w:rsidRDefault="00A32ABE" w:rsidP="00A32ABE">
            <w:pPr>
              <w:pStyle w:val="a3"/>
              <w:numPr>
                <w:ilvl w:val="0"/>
                <w:numId w:val="1"/>
              </w:numPr>
              <w:tabs>
                <w:tab w:val="left" w:pos="128"/>
              </w:tabs>
              <w:spacing w:after="0"/>
              <w:ind w:left="357" w:hanging="357"/>
              <w:jc w:val="center"/>
              <w:rPr>
                <w:rFonts w:ascii="Times New Roman" w:hAnsi="Times New Roman"/>
                <w:sz w:val="18"/>
                <w:szCs w:val="20"/>
              </w:rPr>
            </w:pPr>
          </w:p>
        </w:tc>
        <w:tc>
          <w:tcPr>
            <w:tcW w:w="1617" w:type="dxa"/>
          </w:tcPr>
          <w:p w:rsidR="00A32ABE" w:rsidRPr="002863D0" w:rsidRDefault="00A32ABE" w:rsidP="00536C5C">
            <w:pPr>
              <w:spacing w:after="0"/>
              <w:jc w:val="both"/>
              <w:rPr>
                <w:rFonts w:ascii="Times New Roman" w:hAnsi="Times New Roman"/>
                <w:sz w:val="20"/>
                <w:szCs w:val="20"/>
              </w:rPr>
            </w:pPr>
            <w:r w:rsidRPr="002863D0">
              <w:rPr>
                <w:rFonts w:ascii="Times New Roman" w:hAnsi="Times New Roman"/>
                <w:sz w:val="20"/>
                <w:szCs w:val="20"/>
              </w:rPr>
              <w:t>Стиральный порошок</w:t>
            </w:r>
          </w:p>
        </w:tc>
        <w:tc>
          <w:tcPr>
            <w:tcW w:w="4394" w:type="dxa"/>
          </w:tcPr>
          <w:p w:rsidR="00A32ABE" w:rsidRPr="00CF1F70" w:rsidRDefault="00A32ABE" w:rsidP="00536C5C">
            <w:pPr>
              <w:spacing w:after="0"/>
              <w:jc w:val="both"/>
              <w:rPr>
                <w:rFonts w:ascii="Times New Roman" w:hAnsi="Times New Roman"/>
                <w:sz w:val="18"/>
                <w:szCs w:val="18"/>
              </w:rPr>
            </w:pPr>
            <w:r w:rsidRPr="00CF1F70">
              <w:rPr>
                <w:rFonts w:ascii="Times New Roman" w:hAnsi="Times New Roman"/>
                <w:sz w:val="18"/>
                <w:szCs w:val="18"/>
              </w:rPr>
              <w:t xml:space="preserve">Стиральный порошок, для машин автомат, форма выпуска: </w:t>
            </w:r>
            <w:r w:rsidRPr="00CF1F70">
              <w:rPr>
                <w:rFonts w:ascii="Times New Roman" w:hAnsi="Times New Roman"/>
                <w:b/>
                <w:sz w:val="18"/>
                <w:szCs w:val="18"/>
              </w:rPr>
              <w:t>упаковка не менее 5 кг</w:t>
            </w:r>
            <w:r w:rsidRPr="00CF1F70">
              <w:rPr>
                <w:rFonts w:ascii="Times New Roman" w:hAnsi="Times New Roman"/>
                <w:sz w:val="18"/>
                <w:szCs w:val="18"/>
              </w:rPr>
              <w:t>.</w:t>
            </w:r>
          </w:p>
        </w:tc>
        <w:tc>
          <w:tcPr>
            <w:tcW w:w="709" w:type="dxa"/>
          </w:tcPr>
          <w:p w:rsidR="00A32ABE" w:rsidRPr="002863D0" w:rsidRDefault="00A32ABE" w:rsidP="00536C5C">
            <w:pPr>
              <w:spacing w:after="0"/>
              <w:jc w:val="center"/>
              <w:rPr>
                <w:rFonts w:ascii="Times New Roman" w:hAnsi="Times New Roman"/>
                <w:color w:val="000000"/>
                <w:sz w:val="20"/>
                <w:szCs w:val="20"/>
              </w:rPr>
            </w:pPr>
            <w:proofErr w:type="spellStart"/>
            <w:r w:rsidRPr="002863D0">
              <w:rPr>
                <w:rFonts w:ascii="Times New Roman" w:hAnsi="Times New Roman"/>
                <w:color w:val="000000"/>
                <w:sz w:val="20"/>
                <w:szCs w:val="20"/>
              </w:rPr>
              <w:t>пач</w:t>
            </w:r>
            <w:proofErr w:type="spellEnd"/>
            <w:r w:rsidRPr="002863D0">
              <w:rPr>
                <w:rFonts w:ascii="Times New Roman" w:hAnsi="Times New Roman"/>
                <w:color w:val="000000"/>
                <w:sz w:val="20"/>
                <w:szCs w:val="20"/>
              </w:rPr>
              <w:t>.</w:t>
            </w:r>
          </w:p>
        </w:tc>
        <w:tc>
          <w:tcPr>
            <w:tcW w:w="708"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10</w:t>
            </w:r>
          </w:p>
        </w:tc>
        <w:tc>
          <w:tcPr>
            <w:tcW w:w="3261" w:type="dxa"/>
            <w:vAlign w:val="center"/>
          </w:tcPr>
          <w:p w:rsidR="00A32ABE" w:rsidRPr="005A50C5" w:rsidRDefault="00A32ABE" w:rsidP="00536C5C">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Соответствует</w:t>
            </w:r>
          </w:p>
        </w:tc>
        <w:tc>
          <w:tcPr>
            <w:tcW w:w="1228" w:type="dxa"/>
            <w:vAlign w:val="center"/>
          </w:tcPr>
          <w:p w:rsidR="00A32ABE" w:rsidRDefault="00A32ABE" w:rsidP="00536C5C">
            <w:pPr>
              <w:spacing w:after="0"/>
              <w:jc w:val="center"/>
            </w:pPr>
            <w:r w:rsidRPr="00AA5A85">
              <w:rPr>
                <w:rFonts w:ascii="Times New Roman" w:hAnsi="Times New Roman"/>
                <w:bCs/>
                <w:color w:val="000000"/>
                <w:sz w:val="16"/>
                <w:szCs w:val="20"/>
              </w:rPr>
              <w:t>Соответствует</w:t>
            </w:r>
          </w:p>
        </w:tc>
        <w:tc>
          <w:tcPr>
            <w:tcW w:w="1370" w:type="dxa"/>
            <w:vAlign w:val="center"/>
          </w:tcPr>
          <w:p w:rsidR="00A32ABE" w:rsidRDefault="00A32ABE" w:rsidP="00536C5C">
            <w:pPr>
              <w:spacing w:after="0"/>
              <w:jc w:val="center"/>
            </w:pPr>
            <w:r w:rsidRPr="00AA5A85">
              <w:rPr>
                <w:rFonts w:ascii="Times New Roman" w:hAnsi="Times New Roman"/>
                <w:bCs/>
                <w:color w:val="000000"/>
                <w:sz w:val="16"/>
                <w:szCs w:val="20"/>
              </w:rPr>
              <w:t>Соответствует</w:t>
            </w:r>
          </w:p>
        </w:tc>
        <w:tc>
          <w:tcPr>
            <w:tcW w:w="1371" w:type="dxa"/>
            <w:vAlign w:val="center"/>
          </w:tcPr>
          <w:p w:rsidR="00A32ABE" w:rsidRPr="000F71ED" w:rsidRDefault="00A32ABE" w:rsidP="00536C5C">
            <w:pPr>
              <w:spacing w:after="0" w:line="240" w:lineRule="auto"/>
              <w:jc w:val="center"/>
              <w:rPr>
                <w:rFonts w:ascii="Times New Roman" w:hAnsi="Times New Roman"/>
                <w:bCs/>
                <w:color w:val="000000"/>
                <w:sz w:val="16"/>
                <w:szCs w:val="20"/>
              </w:rPr>
            </w:pPr>
            <w:r>
              <w:rPr>
                <w:rFonts w:ascii="Times New Roman" w:hAnsi="Times New Roman"/>
                <w:bCs/>
                <w:color w:val="000000"/>
                <w:sz w:val="16"/>
                <w:szCs w:val="20"/>
              </w:rPr>
              <w:t>Соответствует</w:t>
            </w:r>
          </w:p>
        </w:tc>
      </w:tr>
      <w:tr w:rsidR="00A32ABE" w:rsidRPr="004F5934" w:rsidTr="00536C5C">
        <w:trPr>
          <w:trHeight w:val="64"/>
        </w:trPr>
        <w:tc>
          <w:tcPr>
            <w:tcW w:w="935" w:type="dxa"/>
          </w:tcPr>
          <w:p w:rsidR="00A32ABE" w:rsidRPr="004F5934" w:rsidRDefault="00A32ABE" w:rsidP="00A32ABE">
            <w:pPr>
              <w:pStyle w:val="a3"/>
              <w:numPr>
                <w:ilvl w:val="0"/>
                <w:numId w:val="1"/>
              </w:numPr>
              <w:tabs>
                <w:tab w:val="left" w:pos="128"/>
              </w:tabs>
              <w:spacing w:after="0"/>
              <w:ind w:left="357" w:hanging="357"/>
              <w:jc w:val="center"/>
              <w:rPr>
                <w:rFonts w:ascii="Times New Roman" w:hAnsi="Times New Roman"/>
                <w:sz w:val="18"/>
                <w:szCs w:val="20"/>
              </w:rPr>
            </w:pPr>
          </w:p>
        </w:tc>
        <w:tc>
          <w:tcPr>
            <w:tcW w:w="1617" w:type="dxa"/>
          </w:tcPr>
          <w:p w:rsidR="00A32ABE" w:rsidRPr="002863D0" w:rsidRDefault="00A32ABE" w:rsidP="00536C5C">
            <w:pPr>
              <w:spacing w:after="0"/>
              <w:jc w:val="both"/>
              <w:rPr>
                <w:rFonts w:ascii="Times New Roman" w:hAnsi="Times New Roman"/>
                <w:sz w:val="20"/>
                <w:szCs w:val="20"/>
              </w:rPr>
            </w:pPr>
            <w:r w:rsidRPr="002863D0">
              <w:rPr>
                <w:rFonts w:ascii="Times New Roman" w:hAnsi="Times New Roman"/>
                <w:sz w:val="20"/>
                <w:szCs w:val="20"/>
              </w:rPr>
              <w:t>Чистящий     порошок</w:t>
            </w:r>
          </w:p>
        </w:tc>
        <w:tc>
          <w:tcPr>
            <w:tcW w:w="4394" w:type="dxa"/>
          </w:tcPr>
          <w:p w:rsidR="00A32ABE" w:rsidRPr="00CF1F70" w:rsidRDefault="00A32ABE" w:rsidP="00536C5C">
            <w:pPr>
              <w:spacing w:after="0"/>
              <w:jc w:val="both"/>
              <w:rPr>
                <w:rFonts w:ascii="Times New Roman" w:hAnsi="Times New Roman"/>
                <w:sz w:val="18"/>
                <w:szCs w:val="18"/>
              </w:rPr>
            </w:pPr>
            <w:proofErr w:type="gramStart"/>
            <w:r w:rsidRPr="00CF1F70">
              <w:rPr>
                <w:rFonts w:ascii="Times New Roman" w:hAnsi="Times New Roman"/>
                <w:sz w:val="18"/>
                <w:szCs w:val="18"/>
              </w:rPr>
              <w:t>Чистящий</w:t>
            </w:r>
            <w:proofErr w:type="gramEnd"/>
            <w:r w:rsidRPr="00CF1F70">
              <w:rPr>
                <w:rFonts w:ascii="Times New Roman" w:hAnsi="Times New Roman"/>
                <w:sz w:val="18"/>
                <w:szCs w:val="18"/>
              </w:rPr>
              <w:t>, для уборки всех видов поверхностей.</w:t>
            </w:r>
            <w:r w:rsidRPr="00CF1F70">
              <w:rPr>
                <w:rFonts w:ascii="Times New Roman" w:hAnsi="Times New Roman"/>
                <w:sz w:val="18"/>
                <w:szCs w:val="18"/>
              </w:rPr>
              <w:br/>
              <w:t>Масса не менее 400 гр. в состав должна входить сода</w:t>
            </w:r>
          </w:p>
        </w:tc>
        <w:tc>
          <w:tcPr>
            <w:tcW w:w="709"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шт.</w:t>
            </w:r>
          </w:p>
        </w:tc>
        <w:tc>
          <w:tcPr>
            <w:tcW w:w="708"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155</w:t>
            </w:r>
          </w:p>
        </w:tc>
        <w:tc>
          <w:tcPr>
            <w:tcW w:w="3261" w:type="dxa"/>
            <w:vAlign w:val="center"/>
          </w:tcPr>
          <w:p w:rsidR="00A32ABE" w:rsidRDefault="00A32ABE" w:rsidP="00536C5C">
            <w:pPr>
              <w:spacing w:after="0" w:line="240" w:lineRule="auto"/>
              <w:jc w:val="center"/>
              <w:rPr>
                <w:rFonts w:ascii="Times New Roman" w:hAnsi="Times New Roman"/>
                <w:bCs/>
                <w:color w:val="000000"/>
                <w:sz w:val="16"/>
                <w:szCs w:val="20"/>
              </w:rPr>
            </w:pPr>
            <w:r>
              <w:rPr>
                <w:rFonts w:ascii="Times New Roman" w:hAnsi="Times New Roman"/>
                <w:bCs/>
                <w:color w:val="000000"/>
                <w:sz w:val="16"/>
                <w:szCs w:val="20"/>
              </w:rPr>
              <w:t>Соответствует</w:t>
            </w:r>
          </w:p>
        </w:tc>
        <w:tc>
          <w:tcPr>
            <w:tcW w:w="1228" w:type="dxa"/>
            <w:vAlign w:val="center"/>
          </w:tcPr>
          <w:p w:rsidR="00A32ABE" w:rsidRDefault="00A32ABE" w:rsidP="00536C5C">
            <w:pPr>
              <w:jc w:val="center"/>
            </w:pPr>
            <w:r w:rsidRPr="00AB3AF7">
              <w:rPr>
                <w:rFonts w:ascii="Times New Roman" w:hAnsi="Times New Roman"/>
                <w:bCs/>
                <w:color w:val="000000"/>
                <w:sz w:val="16"/>
                <w:szCs w:val="20"/>
              </w:rPr>
              <w:t>Соответствует</w:t>
            </w:r>
          </w:p>
        </w:tc>
        <w:tc>
          <w:tcPr>
            <w:tcW w:w="1370" w:type="dxa"/>
            <w:vAlign w:val="center"/>
          </w:tcPr>
          <w:p w:rsidR="00A32ABE" w:rsidRPr="00AA5A85" w:rsidRDefault="00A32ABE" w:rsidP="00536C5C">
            <w:pPr>
              <w:spacing w:after="0"/>
              <w:jc w:val="center"/>
              <w:rPr>
                <w:rFonts w:ascii="Times New Roman" w:hAnsi="Times New Roman"/>
                <w:bCs/>
                <w:color w:val="000000"/>
                <w:sz w:val="16"/>
                <w:szCs w:val="20"/>
              </w:rPr>
            </w:pPr>
            <w:r>
              <w:rPr>
                <w:rFonts w:ascii="Times New Roman" w:hAnsi="Times New Roman"/>
                <w:bCs/>
                <w:color w:val="000000"/>
                <w:sz w:val="16"/>
                <w:szCs w:val="20"/>
              </w:rPr>
              <w:t>Соответствует</w:t>
            </w:r>
          </w:p>
        </w:tc>
        <w:tc>
          <w:tcPr>
            <w:tcW w:w="1371" w:type="dxa"/>
            <w:vAlign w:val="center"/>
          </w:tcPr>
          <w:p w:rsidR="00A32ABE" w:rsidRDefault="00A32ABE" w:rsidP="00536C5C">
            <w:pPr>
              <w:spacing w:after="0"/>
              <w:jc w:val="center"/>
            </w:pPr>
            <w:r w:rsidRPr="00C329A3">
              <w:rPr>
                <w:rFonts w:ascii="Times New Roman" w:hAnsi="Times New Roman"/>
                <w:bCs/>
                <w:color w:val="000000"/>
                <w:sz w:val="16"/>
                <w:szCs w:val="20"/>
              </w:rPr>
              <w:t>Соответствует</w:t>
            </w:r>
          </w:p>
        </w:tc>
      </w:tr>
      <w:tr w:rsidR="00A32ABE" w:rsidRPr="004F5934" w:rsidTr="00536C5C">
        <w:trPr>
          <w:trHeight w:val="64"/>
        </w:trPr>
        <w:tc>
          <w:tcPr>
            <w:tcW w:w="935" w:type="dxa"/>
          </w:tcPr>
          <w:p w:rsidR="00A32ABE" w:rsidRPr="004F5934" w:rsidRDefault="00A32ABE" w:rsidP="00A32ABE">
            <w:pPr>
              <w:pStyle w:val="a3"/>
              <w:numPr>
                <w:ilvl w:val="0"/>
                <w:numId w:val="1"/>
              </w:numPr>
              <w:tabs>
                <w:tab w:val="left" w:pos="128"/>
              </w:tabs>
              <w:spacing w:after="0"/>
              <w:ind w:left="357" w:hanging="357"/>
              <w:jc w:val="center"/>
              <w:rPr>
                <w:rFonts w:ascii="Times New Roman" w:hAnsi="Times New Roman"/>
                <w:sz w:val="18"/>
                <w:szCs w:val="20"/>
              </w:rPr>
            </w:pPr>
          </w:p>
        </w:tc>
        <w:tc>
          <w:tcPr>
            <w:tcW w:w="1617" w:type="dxa"/>
          </w:tcPr>
          <w:p w:rsidR="00A32ABE" w:rsidRPr="002863D0" w:rsidRDefault="00A32ABE" w:rsidP="00536C5C">
            <w:pPr>
              <w:spacing w:after="0"/>
              <w:jc w:val="both"/>
              <w:rPr>
                <w:rFonts w:ascii="Times New Roman" w:hAnsi="Times New Roman"/>
                <w:sz w:val="20"/>
                <w:szCs w:val="20"/>
              </w:rPr>
            </w:pPr>
            <w:r w:rsidRPr="002863D0">
              <w:rPr>
                <w:rFonts w:ascii="Times New Roman" w:hAnsi="Times New Roman"/>
                <w:sz w:val="20"/>
                <w:szCs w:val="20"/>
              </w:rPr>
              <w:t>Перчатки</w:t>
            </w:r>
          </w:p>
        </w:tc>
        <w:tc>
          <w:tcPr>
            <w:tcW w:w="4394" w:type="dxa"/>
          </w:tcPr>
          <w:p w:rsidR="00A32ABE" w:rsidRPr="00CF1F70" w:rsidRDefault="00A32ABE" w:rsidP="00536C5C">
            <w:pPr>
              <w:spacing w:after="0"/>
              <w:jc w:val="both"/>
              <w:rPr>
                <w:rFonts w:ascii="Times New Roman" w:hAnsi="Times New Roman"/>
                <w:sz w:val="18"/>
                <w:szCs w:val="18"/>
              </w:rPr>
            </w:pPr>
            <w:proofErr w:type="gramStart"/>
            <w:r w:rsidRPr="00CF1F70">
              <w:rPr>
                <w:rFonts w:ascii="Times New Roman" w:hAnsi="Times New Roman"/>
                <w:sz w:val="18"/>
                <w:szCs w:val="18"/>
              </w:rPr>
              <w:t>Хозяйственные</w:t>
            </w:r>
            <w:proofErr w:type="gramEnd"/>
            <w:r w:rsidRPr="00CF1F70">
              <w:rPr>
                <w:rFonts w:ascii="Times New Roman" w:hAnsi="Times New Roman"/>
                <w:sz w:val="18"/>
                <w:szCs w:val="18"/>
              </w:rPr>
              <w:t xml:space="preserve">, Латексные, размер, M. </w:t>
            </w:r>
            <w:proofErr w:type="gramStart"/>
            <w:r w:rsidRPr="00CF1F70">
              <w:rPr>
                <w:rFonts w:ascii="Times New Roman" w:hAnsi="Times New Roman"/>
                <w:sz w:val="18"/>
                <w:szCs w:val="18"/>
              </w:rPr>
              <w:t>Плотные, внутри покрытие от раздражения.</w:t>
            </w:r>
            <w:proofErr w:type="gramEnd"/>
          </w:p>
        </w:tc>
        <w:tc>
          <w:tcPr>
            <w:tcW w:w="709"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пара.</w:t>
            </w:r>
          </w:p>
        </w:tc>
        <w:tc>
          <w:tcPr>
            <w:tcW w:w="708"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50</w:t>
            </w:r>
          </w:p>
        </w:tc>
        <w:tc>
          <w:tcPr>
            <w:tcW w:w="3261" w:type="dxa"/>
            <w:vAlign w:val="center"/>
          </w:tcPr>
          <w:p w:rsidR="00A32ABE" w:rsidRDefault="00A32ABE" w:rsidP="00536C5C">
            <w:pPr>
              <w:spacing w:after="0" w:line="240" w:lineRule="auto"/>
              <w:jc w:val="center"/>
              <w:rPr>
                <w:rFonts w:ascii="Times New Roman" w:hAnsi="Times New Roman"/>
                <w:bCs/>
                <w:color w:val="000000"/>
                <w:sz w:val="16"/>
                <w:szCs w:val="20"/>
              </w:rPr>
            </w:pPr>
            <w:r>
              <w:rPr>
                <w:rFonts w:ascii="Times New Roman" w:hAnsi="Times New Roman"/>
                <w:bCs/>
                <w:color w:val="000000"/>
                <w:sz w:val="16"/>
                <w:szCs w:val="20"/>
              </w:rPr>
              <w:t>Соответствует</w:t>
            </w:r>
          </w:p>
        </w:tc>
        <w:tc>
          <w:tcPr>
            <w:tcW w:w="1228" w:type="dxa"/>
            <w:vAlign w:val="center"/>
          </w:tcPr>
          <w:p w:rsidR="00A32ABE" w:rsidRDefault="00A32ABE" w:rsidP="00536C5C">
            <w:pPr>
              <w:jc w:val="center"/>
            </w:pPr>
            <w:r w:rsidRPr="00AB3AF7">
              <w:rPr>
                <w:rFonts w:ascii="Times New Roman" w:hAnsi="Times New Roman"/>
                <w:bCs/>
                <w:color w:val="000000"/>
                <w:sz w:val="16"/>
                <w:szCs w:val="20"/>
              </w:rPr>
              <w:t>Соответствует</w:t>
            </w:r>
          </w:p>
        </w:tc>
        <w:tc>
          <w:tcPr>
            <w:tcW w:w="1370" w:type="dxa"/>
            <w:vAlign w:val="center"/>
          </w:tcPr>
          <w:p w:rsidR="00A32ABE" w:rsidRPr="00AA5A85" w:rsidRDefault="00A32ABE" w:rsidP="00536C5C">
            <w:pPr>
              <w:spacing w:after="0"/>
              <w:jc w:val="center"/>
              <w:rPr>
                <w:rFonts w:ascii="Times New Roman" w:hAnsi="Times New Roman"/>
                <w:bCs/>
                <w:color w:val="000000"/>
                <w:sz w:val="16"/>
                <w:szCs w:val="20"/>
              </w:rPr>
            </w:pPr>
            <w:r>
              <w:rPr>
                <w:rFonts w:ascii="Times New Roman" w:hAnsi="Times New Roman"/>
                <w:bCs/>
                <w:color w:val="000000"/>
                <w:sz w:val="16"/>
                <w:szCs w:val="20"/>
              </w:rPr>
              <w:t>Соответствует</w:t>
            </w:r>
          </w:p>
        </w:tc>
        <w:tc>
          <w:tcPr>
            <w:tcW w:w="1371" w:type="dxa"/>
            <w:vAlign w:val="center"/>
          </w:tcPr>
          <w:p w:rsidR="00A32ABE" w:rsidRDefault="00A32ABE" w:rsidP="00536C5C">
            <w:pPr>
              <w:spacing w:after="0"/>
              <w:jc w:val="center"/>
            </w:pPr>
            <w:r w:rsidRPr="00C329A3">
              <w:rPr>
                <w:rFonts w:ascii="Times New Roman" w:hAnsi="Times New Roman"/>
                <w:bCs/>
                <w:color w:val="000000"/>
                <w:sz w:val="16"/>
                <w:szCs w:val="20"/>
              </w:rPr>
              <w:t>Соответствует</w:t>
            </w:r>
          </w:p>
        </w:tc>
      </w:tr>
      <w:tr w:rsidR="00A32ABE" w:rsidRPr="004F5934" w:rsidTr="00536C5C">
        <w:trPr>
          <w:trHeight w:val="64"/>
        </w:trPr>
        <w:tc>
          <w:tcPr>
            <w:tcW w:w="935" w:type="dxa"/>
          </w:tcPr>
          <w:p w:rsidR="00A32ABE" w:rsidRPr="004F5934" w:rsidRDefault="00A32ABE" w:rsidP="00A32ABE">
            <w:pPr>
              <w:pStyle w:val="a3"/>
              <w:numPr>
                <w:ilvl w:val="0"/>
                <w:numId w:val="1"/>
              </w:numPr>
              <w:tabs>
                <w:tab w:val="left" w:pos="128"/>
              </w:tabs>
              <w:spacing w:after="0"/>
              <w:ind w:left="357" w:hanging="357"/>
              <w:jc w:val="center"/>
              <w:rPr>
                <w:rFonts w:ascii="Times New Roman" w:hAnsi="Times New Roman"/>
                <w:sz w:val="18"/>
                <w:szCs w:val="20"/>
              </w:rPr>
            </w:pPr>
          </w:p>
        </w:tc>
        <w:tc>
          <w:tcPr>
            <w:tcW w:w="1617" w:type="dxa"/>
          </w:tcPr>
          <w:p w:rsidR="00A32ABE" w:rsidRPr="002863D0" w:rsidRDefault="00A32ABE" w:rsidP="00536C5C">
            <w:pPr>
              <w:spacing w:after="0"/>
              <w:jc w:val="both"/>
              <w:rPr>
                <w:rFonts w:ascii="Times New Roman" w:hAnsi="Times New Roman"/>
                <w:sz w:val="20"/>
                <w:szCs w:val="20"/>
              </w:rPr>
            </w:pPr>
            <w:r w:rsidRPr="002863D0">
              <w:rPr>
                <w:rFonts w:ascii="Times New Roman" w:hAnsi="Times New Roman"/>
                <w:sz w:val="20"/>
                <w:szCs w:val="20"/>
              </w:rPr>
              <w:t>Чистящее средство для сантехники</w:t>
            </w:r>
          </w:p>
        </w:tc>
        <w:tc>
          <w:tcPr>
            <w:tcW w:w="4394" w:type="dxa"/>
          </w:tcPr>
          <w:p w:rsidR="00A32ABE" w:rsidRPr="00CF1F70" w:rsidRDefault="00A32ABE" w:rsidP="00536C5C">
            <w:pPr>
              <w:spacing w:after="0"/>
              <w:jc w:val="both"/>
              <w:rPr>
                <w:rFonts w:ascii="Times New Roman" w:hAnsi="Times New Roman"/>
                <w:sz w:val="18"/>
                <w:szCs w:val="18"/>
              </w:rPr>
            </w:pPr>
            <w:r w:rsidRPr="00CF1F70">
              <w:rPr>
                <w:rFonts w:ascii="Times New Roman" w:hAnsi="Times New Roman"/>
                <w:sz w:val="18"/>
                <w:szCs w:val="18"/>
              </w:rPr>
              <w:t>Удаляет ржавчину, мыльный осадок, жир и глубоко въевшуюся грязь, застарелые солевые отложения и известковый налет, с усилителем чистки, уничтожение возбудителей стафилококка и кишечных инфекций, емкостью не менее 750мл.</w:t>
            </w:r>
          </w:p>
        </w:tc>
        <w:tc>
          <w:tcPr>
            <w:tcW w:w="709"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бут.</w:t>
            </w:r>
          </w:p>
        </w:tc>
        <w:tc>
          <w:tcPr>
            <w:tcW w:w="708"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10</w:t>
            </w:r>
          </w:p>
        </w:tc>
        <w:tc>
          <w:tcPr>
            <w:tcW w:w="3261" w:type="dxa"/>
            <w:vAlign w:val="center"/>
          </w:tcPr>
          <w:p w:rsidR="00A32ABE" w:rsidRDefault="00A32ABE" w:rsidP="00536C5C">
            <w:pPr>
              <w:spacing w:after="0" w:line="240" w:lineRule="auto"/>
              <w:jc w:val="center"/>
              <w:rPr>
                <w:rFonts w:ascii="Times New Roman" w:hAnsi="Times New Roman"/>
                <w:bCs/>
                <w:color w:val="000000"/>
                <w:sz w:val="16"/>
                <w:szCs w:val="20"/>
              </w:rPr>
            </w:pPr>
            <w:r>
              <w:rPr>
                <w:rFonts w:ascii="Times New Roman" w:hAnsi="Times New Roman"/>
                <w:bCs/>
                <w:color w:val="000000"/>
                <w:sz w:val="16"/>
                <w:szCs w:val="20"/>
              </w:rPr>
              <w:t>Соответствует</w:t>
            </w:r>
          </w:p>
        </w:tc>
        <w:tc>
          <w:tcPr>
            <w:tcW w:w="1228" w:type="dxa"/>
            <w:vAlign w:val="center"/>
          </w:tcPr>
          <w:p w:rsidR="00A32ABE" w:rsidRDefault="00A32ABE" w:rsidP="00536C5C">
            <w:pPr>
              <w:jc w:val="center"/>
            </w:pPr>
            <w:r w:rsidRPr="00AB3AF7">
              <w:rPr>
                <w:rFonts w:ascii="Times New Roman" w:hAnsi="Times New Roman"/>
                <w:bCs/>
                <w:color w:val="000000"/>
                <w:sz w:val="16"/>
                <w:szCs w:val="20"/>
              </w:rPr>
              <w:t>Соответствует</w:t>
            </w:r>
          </w:p>
        </w:tc>
        <w:tc>
          <w:tcPr>
            <w:tcW w:w="1370" w:type="dxa"/>
            <w:vAlign w:val="center"/>
          </w:tcPr>
          <w:p w:rsidR="00A32ABE" w:rsidRPr="00AA5A85" w:rsidRDefault="00A32ABE" w:rsidP="00536C5C">
            <w:pPr>
              <w:spacing w:after="0"/>
              <w:jc w:val="center"/>
              <w:rPr>
                <w:rFonts w:ascii="Times New Roman" w:hAnsi="Times New Roman"/>
                <w:bCs/>
                <w:color w:val="000000"/>
                <w:sz w:val="16"/>
                <w:szCs w:val="20"/>
              </w:rPr>
            </w:pPr>
            <w:r>
              <w:rPr>
                <w:rFonts w:ascii="Times New Roman" w:hAnsi="Times New Roman"/>
                <w:bCs/>
                <w:color w:val="000000"/>
                <w:sz w:val="16"/>
                <w:szCs w:val="20"/>
              </w:rPr>
              <w:t>Соответствует</w:t>
            </w:r>
          </w:p>
        </w:tc>
        <w:tc>
          <w:tcPr>
            <w:tcW w:w="1371" w:type="dxa"/>
            <w:vAlign w:val="center"/>
          </w:tcPr>
          <w:p w:rsidR="00A32ABE" w:rsidRDefault="00A32ABE" w:rsidP="00536C5C">
            <w:pPr>
              <w:spacing w:after="0"/>
              <w:jc w:val="center"/>
            </w:pPr>
            <w:r w:rsidRPr="00C329A3">
              <w:rPr>
                <w:rFonts w:ascii="Times New Roman" w:hAnsi="Times New Roman"/>
                <w:bCs/>
                <w:color w:val="000000"/>
                <w:sz w:val="16"/>
                <w:szCs w:val="20"/>
              </w:rPr>
              <w:t>Соответствует</w:t>
            </w:r>
          </w:p>
        </w:tc>
      </w:tr>
      <w:tr w:rsidR="00A32ABE" w:rsidRPr="004F5934" w:rsidTr="00536C5C">
        <w:trPr>
          <w:trHeight w:val="64"/>
        </w:trPr>
        <w:tc>
          <w:tcPr>
            <w:tcW w:w="935" w:type="dxa"/>
          </w:tcPr>
          <w:p w:rsidR="00A32ABE" w:rsidRPr="004F5934" w:rsidRDefault="00A32ABE" w:rsidP="00A32ABE">
            <w:pPr>
              <w:pStyle w:val="a3"/>
              <w:numPr>
                <w:ilvl w:val="0"/>
                <w:numId w:val="1"/>
              </w:numPr>
              <w:tabs>
                <w:tab w:val="left" w:pos="128"/>
              </w:tabs>
              <w:spacing w:after="0"/>
              <w:ind w:left="357" w:hanging="357"/>
              <w:jc w:val="center"/>
              <w:rPr>
                <w:rFonts w:ascii="Times New Roman" w:hAnsi="Times New Roman"/>
                <w:sz w:val="18"/>
                <w:szCs w:val="20"/>
              </w:rPr>
            </w:pPr>
          </w:p>
        </w:tc>
        <w:tc>
          <w:tcPr>
            <w:tcW w:w="1617" w:type="dxa"/>
          </w:tcPr>
          <w:p w:rsidR="00A32ABE" w:rsidRPr="002863D0" w:rsidRDefault="00A32ABE" w:rsidP="00536C5C">
            <w:pPr>
              <w:spacing w:after="0"/>
              <w:jc w:val="both"/>
              <w:rPr>
                <w:rFonts w:ascii="Times New Roman" w:hAnsi="Times New Roman"/>
                <w:sz w:val="20"/>
                <w:szCs w:val="20"/>
              </w:rPr>
            </w:pPr>
            <w:r w:rsidRPr="002863D0">
              <w:rPr>
                <w:rFonts w:ascii="Times New Roman" w:hAnsi="Times New Roman"/>
                <w:sz w:val="20"/>
                <w:szCs w:val="20"/>
              </w:rPr>
              <w:t>Лента</w:t>
            </w:r>
          </w:p>
        </w:tc>
        <w:tc>
          <w:tcPr>
            <w:tcW w:w="4394" w:type="dxa"/>
          </w:tcPr>
          <w:p w:rsidR="00A32ABE" w:rsidRPr="00CF1F70" w:rsidRDefault="00A32ABE" w:rsidP="00536C5C">
            <w:pPr>
              <w:spacing w:after="0"/>
              <w:jc w:val="both"/>
              <w:rPr>
                <w:rFonts w:ascii="Times New Roman" w:hAnsi="Times New Roman"/>
                <w:sz w:val="18"/>
                <w:szCs w:val="18"/>
              </w:rPr>
            </w:pPr>
            <w:r w:rsidRPr="00CF1F70">
              <w:rPr>
                <w:rFonts w:ascii="Times New Roman" w:hAnsi="Times New Roman"/>
                <w:sz w:val="18"/>
                <w:szCs w:val="18"/>
              </w:rPr>
              <w:t xml:space="preserve">Лента сигнальная (бело-красная)  для обеспечения безопасности вокруг объектов  строительства и опасных участков. Не менее 75 мм ширина ленты, </w:t>
            </w:r>
            <w:r w:rsidRPr="00CF1F70">
              <w:rPr>
                <w:rFonts w:ascii="Times New Roman" w:hAnsi="Times New Roman"/>
                <w:sz w:val="18"/>
                <w:szCs w:val="18"/>
              </w:rPr>
              <w:lastRenderedPageBreak/>
              <w:t>длина ленты не менее 250 м</w:t>
            </w:r>
          </w:p>
        </w:tc>
        <w:tc>
          <w:tcPr>
            <w:tcW w:w="709" w:type="dxa"/>
          </w:tcPr>
          <w:p w:rsidR="00A32ABE" w:rsidRPr="002863D0" w:rsidRDefault="00A32ABE" w:rsidP="00536C5C">
            <w:pPr>
              <w:spacing w:after="0"/>
              <w:jc w:val="center"/>
              <w:rPr>
                <w:rFonts w:ascii="Times New Roman" w:hAnsi="Times New Roman"/>
                <w:color w:val="000000"/>
                <w:sz w:val="20"/>
                <w:szCs w:val="20"/>
              </w:rPr>
            </w:pPr>
            <w:proofErr w:type="spellStart"/>
            <w:r w:rsidRPr="002863D0">
              <w:rPr>
                <w:rFonts w:ascii="Times New Roman" w:hAnsi="Times New Roman"/>
                <w:color w:val="000000"/>
                <w:sz w:val="20"/>
                <w:szCs w:val="20"/>
              </w:rPr>
              <w:lastRenderedPageBreak/>
              <w:t>рул</w:t>
            </w:r>
            <w:proofErr w:type="spellEnd"/>
            <w:r w:rsidRPr="002863D0">
              <w:rPr>
                <w:rFonts w:ascii="Times New Roman" w:hAnsi="Times New Roman"/>
                <w:color w:val="000000"/>
                <w:sz w:val="20"/>
                <w:szCs w:val="20"/>
              </w:rPr>
              <w:t>.</w:t>
            </w:r>
          </w:p>
        </w:tc>
        <w:tc>
          <w:tcPr>
            <w:tcW w:w="708"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5</w:t>
            </w:r>
          </w:p>
        </w:tc>
        <w:tc>
          <w:tcPr>
            <w:tcW w:w="3261" w:type="dxa"/>
            <w:vAlign w:val="center"/>
          </w:tcPr>
          <w:p w:rsidR="00A32ABE" w:rsidRDefault="00A32ABE" w:rsidP="00536C5C">
            <w:pPr>
              <w:spacing w:after="0" w:line="240" w:lineRule="auto"/>
              <w:jc w:val="center"/>
              <w:rPr>
                <w:rFonts w:ascii="Times New Roman" w:hAnsi="Times New Roman"/>
                <w:bCs/>
                <w:color w:val="000000"/>
                <w:sz w:val="16"/>
                <w:szCs w:val="20"/>
              </w:rPr>
            </w:pPr>
            <w:r>
              <w:rPr>
                <w:rFonts w:ascii="Times New Roman" w:hAnsi="Times New Roman"/>
                <w:bCs/>
                <w:color w:val="000000"/>
                <w:sz w:val="16"/>
                <w:szCs w:val="20"/>
              </w:rPr>
              <w:t>Соответствует</w:t>
            </w:r>
          </w:p>
        </w:tc>
        <w:tc>
          <w:tcPr>
            <w:tcW w:w="1228" w:type="dxa"/>
            <w:vAlign w:val="center"/>
          </w:tcPr>
          <w:p w:rsidR="00A32ABE" w:rsidRDefault="00A32ABE" w:rsidP="00536C5C">
            <w:pPr>
              <w:jc w:val="center"/>
            </w:pPr>
            <w:r w:rsidRPr="00AB3AF7">
              <w:rPr>
                <w:rFonts w:ascii="Times New Roman" w:hAnsi="Times New Roman"/>
                <w:bCs/>
                <w:color w:val="000000"/>
                <w:sz w:val="16"/>
                <w:szCs w:val="20"/>
              </w:rPr>
              <w:t>Соответствует</w:t>
            </w:r>
          </w:p>
        </w:tc>
        <w:tc>
          <w:tcPr>
            <w:tcW w:w="1370" w:type="dxa"/>
            <w:vAlign w:val="center"/>
          </w:tcPr>
          <w:p w:rsidR="00A32ABE" w:rsidRPr="00AA5A85" w:rsidRDefault="00A32ABE" w:rsidP="00536C5C">
            <w:pPr>
              <w:spacing w:after="0"/>
              <w:jc w:val="center"/>
              <w:rPr>
                <w:rFonts w:ascii="Times New Roman" w:hAnsi="Times New Roman"/>
                <w:bCs/>
                <w:color w:val="000000"/>
                <w:sz w:val="16"/>
                <w:szCs w:val="20"/>
              </w:rPr>
            </w:pPr>
            <w:r>
              <w:rPr>
                <w:rFonts w:ascii="Times New Roman" w:hAnsi="Times New Roman"/>
                <w:bCs/>
                <w:color w:val="000000"/>
                <w:sz w:val="16"/>
                <w:szCs w:val="20"/>
              </w:rPr>
              <w:t>Соответствует</w:t>
            </w:r>
          </w:p>
        </w:tc>
        <w:tc>
          <w:tcPr>
            <w:tcW w:w="1371" w:type="dxa"/>
            <w:vAlign w:val="center"/>
          </w:tcPr>
          <w:p w:rsidR="00A32ABE" w:rsidRDefault="00A32ABE" w:rsidP="00536C5C">
            <w:pPr>
              <w:spacing w:after="0"/>
              <w:jc w:val="center"/>
            </w:pPr>
            <w:r w:rsidRPr="00C329A3">
              <w:rPr>
                <w:rFonts w:ascii="Times New Roman" w:hAnsi="Times New Roman"/>
                <w:bCs/>
                <w:color w:val="000000"/>
                <w:sz w:val="16"/>
                <w:szCs w:val="20"/>
              </w:rPr>
              <w:t>Соответствует</w:t>
            </w:r>
          </w:p>
        </w:tc>
      </w:tr>
      <w:tr w:rsidR="00A32ABE" w:rsidRPr="004F5934" w:rsidTr="00536C5C">
        <w:trPr>
          <w:trHeight w:val="64"/>
        </w:trPr>
        <w:tc>
          <w:tcPr>
            <w:tcW w:w="935" w:type="dxa"/>
          </w:tcPr>
          <w:p w:rsidR="00A32ABE" w:rsidRPr="004F5934" w:rsidRDefault="00A32ABE" w:rsidP="00A32ABE">
            <w:pPr>
              <w:pStyle w:val="a3"/>
              <w:numPr>
                <w:ilvl w:val="0"/>
                <w:numId w:val="1"/>
              </w:numPr>
              <w:tabs>
                <w:tab w:val="left" w:pos="128"/>
              </w:tabs>
              <w:spacing w:after="0"/>
              <w:ind w:left="357" w:hanging="357"/>
              <w:jc w:val="center"/>
              <w:rPr>
                <w:rFonts w:ascii="Times New Roman" w:hAnsi="Times New Roman"/>
                <w:sz w:val="18"/>
                <w:szCs w:val="20"/>
              </w:rPr>
            </w:pPr>
          </w:p>
        </w:tc>
        <w:tc>
          <w:tcPr>
            <w:tcW w:w="1617" w:type="dxa"/>
          </w:tcPr>
          <w:p w:rsidR="00A32ABE" w:rsidRPr="002863D0" w:rsidRDefault="00A32ABE" w:rsidP="00536C5C">
            <w:pPr>
              <w:spacing w:after="0"/>
              <w:jc w:val="both"/>
              <w:rPr>
                <w:rFonts w:ascii="Times New Roman" w:hAnsi="Times New Roman"/>
                <w:sz w:val="20"/>
                <w:szCs w:val="20"/>
              </w:rPr>
            </w:pPr>
            <w:r w:rsidRPr="002863D0">
              <w:rPr>
                <w:rFonts w:ascii="Times New Roman" w:hAnsi="Times New Roman"/>
                <w:sz w:val="20"/>
                <w:szCs w:val="20"/>
              </w:rPr>
              <w:t>Совок</w:t>
            </w:r>
          </w:p>
        </w:tc>
        <w:tc>
          <w:tcPr>
            <w:tcW w:w="4394" w:type="dxa"/>
          </w:tcPr>
          <w:p w:rsidR="00A32ABE" w:rsidRPr="00CF1F70" w:rsidRDefault="00A32ABE" w:rsidP="00536C5C">
            <w:pPr>
              <w:spacing w:after="0"/>
              <w:jc w:val="both"/>
              <w:rPr>
                <w:rFonts w:ascii="Times New Roman" w:hAnsi="Times New Roman"/>
                <w:sz w:val="18"/>
                <w:szCs w:val="18"/>
              </w:rPr>
            </w:pPr>
            <w:r w:rsidRPr="00CF1F70">
              <w:rPr>
                <w:rFonts w:ascii="Times New Roman" w:hAnsi="Times New Roman"/>
                <w:sz w:val="18"/>
                <w:szCs w:val="18"/>
              </w:rPr>
              <w:t xml:space="preserve">Совок для мусора, </w:t>
            </w:r>
            <w:r w:rsidRPr="00CF1F70">
              <w:rPr>
                <w:rFonts w:ascii="Times New Roman" w:hAnsi="Times New Roman"/>
                <w:b/>
                <w:sz w:val="18"/>
                <w:szCs w:val="18"/>
              </w:rPr>
              <w:t>высокая ручка</w:t>
            </w:r>
            <w:r w:rsidRPr="00CF1F70">
              <w:rPr>
                <w:rFonts w:ascii="Times New Roman" w:hAnsi="Times New Roman"/>
                <w:sz w:val="18"/>
                <w:szCs w:val="18"/>
              </w:rPr>
              <w:t>, пластик.</w:t>
            </w:r>
          </w:p>
        </w:tc>
        <w:tc>
          <w:tcPr>
            <w:tcW w:w="709"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шт.</w:t>
            </w:r>
          </w:p>
        </w:tc>
        <w:tc>
          <w:tcPr>
            <w:tcW w:w="708"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20</w:t>
            </w:r>
          </w:p>
        </w:tc>
        <w:tc>
          <w:tcPr>
            <w:tcW w:w="3261" w:type="dxa"/>
            <w:vAlign w:val="center"/>
          </w:tcPr>
          <w:p w:rsidR="00A32ABE" w:rsidRPr="005A50C5" w:rsidRDefault="00A32ABE" w:rsidP="00536C5C">
            <w:pPr>
              <w:spacing w:after="0" w:line="240" w:lineRule="auto"/>
              <w:jc w:val="center"/>
              <w:rPr>
                <w:rFonts w:ascii="Times New Roman" w:hAnsi="Times New Roman"/>
                <w:bCs/>
                <w:color w:val="000000"/>
                <w:sz w:val="20"/>
                <w:szCs w:val="20"/>
              </w:rPr>
            </w:pPr>
            <w:r w:rsidRPr="005A50C5">
              <w:rPr>
                <w:rFonts w:ascii="Times New Roman" w:hAnsi="Times New Roman"/>
                <w:bCs/>
                <w:color w:val="000000"/>
                <w:sz w:val="20"/>
                <w:szCs w:val="20"/>
              </w:rPr>
              <w:t>Технические характеристики товара не соответствуют требованиям документации и Феде</w:t>
            </w:r>
            <w:r w:rsidR="00394063">
              <w:rPr>
                <w:rFonts w:ascii="Times New Roman" w:hAnsi="Times New Roman"/>
                <w:bCs/>
                <w:color w:val="000000"/>
                <w:sz w:val="20"/>
                <w:szCs w:val="20"/>
              </w:rPr>
              <w:t xml:space="preserve">рального закона № 44-ФЗ </w:t>
            </w:r>
            <w:proofErr w:type="gramStart"/>
            <w:r w:rsidR="00394063">
              <w:rPr>
                <w:rFonts w:ascii="Times New Roman" w:hAnsi="Times New Roman"/>
                <w:bCs/>
                <w:color w:val="000000"/>
                <w:sz w:val="20"/>
                <w:szCs w:val="20"/>
              </w:rPr>
              <w:t>(</w:t>
            </w:r>
            <w:r w:rsidRPr="005A50C5">
              <w:rPr>
                <w:rFonts w:ascii="Times New Roman" w:hAnsi="Times New Roman"/>
                <w:bCs/>
                <w:color w:val="000000"/>
                <w:sz w:val="20"/>
                <w:szCs w:val="20"/>
              </w:rPr>
              <w:t xml:space="preserve"> </w:t>
            </w:r>
            <w:proofErr w:type="gramEnd"/>
            <w:r w:rsidRPr="005A50C5">
              <w:rPr>
                <w:rFonts w:ascii="Times New Roman" w:hAnsi="Times New Roman"/>
                <w:bCs/>
                <w:color w:val="000000"/>
                <w:sz w:val="20"/>
                <w:szCs w:val="20"/>
              </w:rPr>
              <w:t>не указан</w:t>
            </w:r>
            <w:r>
              <w:rPr>
                <w:rFonts w:ascii="Times New Roman" w:hAnsi="Times New Roman"/>
                <w:bCs/>
                <w:color w:val="000000"/>
                <w:sz w:val="20"/>
                <w:szCs w:val="20"/>
              </w:rPr>
              <w:t>о</w:t>
            </w:r>
            <w:r w:rsidRPr="005A50C5">
              <w:rPr>
                <w:rFonts w:ascii="Times New Roman" w:hAnsi="Times New Roman"/>
                <w:bCs/>
                <w:color w:val="000000"/>
                <w:sz w:val="20"/>
                <w:szCs w:val="20"/>
              </w:rPr>
              <w:t xml:space="preserve"> наличие высокой ручки)</w:t>
            </w:r>
          </w:p>
        </w:tc>
        <w:tc>
          <w:tcPr>
            <w:tcW w:w="1228" w:type="dxa"/>
            <w:vAlign w:val="center"/>
          </w:tcPr>
          <w:p w:rsidR="00A32ABE" w:rsidRDefault="00A32ABE" w:rsidP="00536C5C">
            <w:pPr>
              <w:jc w:val="center"/>
            </w:pPr>
            <w:r w:rsidRPr="00AB3AF7">
              <w:rPr>
                <w:rFonts w:ascii="Times New Roman" w:hAnsi="Times New Roman"/>
                <w:bCs/>
                <w:color w:val="000000"/>
                <w:sz w:val="16"/>
                <w:szCs w:val="20"/>
              </w:rPr>
              <w:t>Соответствует</w:t>
            </w:r>
          </w:p>
        </w:tc>
        <w:tc>
          <w:tcPr>
            <w:tcW w:w="1370" w:type="dxa"/>
            <w:vAlign w:val="center"/>
          </w:tcPr>
          <w:p w:rsidR="00A32ABE" w:rsidRPr="00AA5A85" w:rsidRDefault="00A32ABE" w:rsidP="00536C5C">
            <w:pPr>
              <w:spacing w:after="0"/>
              <w:jc w:val="center"/>
              <w:rPr>
                <w:rFonts w:ascii="Times New Roman" w:hAnsi="Times New Roman"/>
                <w:bCs/>
                <w:color w:val="000000"/>
                <w:sz w:val="16"/>
                <w:szCs w:val="20"/>
              </w:rPr>
            </w:pPr>
            <w:r>
              <w:rPr>
                <w:rFonts w:ascii="Times New Roman" w:hAnsi="Times New Roman"/>
                <w:bCs/>
                <w:color w:val="000000"/>
                <w:sz w:val="16"/>
                <w:szCs w:val="20"/>
              </w:rPr>
              <w:t>Соответствует</w:t>
            </w:r>
          </w:p>
        </w:tc>
        <w:tc>
          <w:tcPr>
            <w:tcW w:w="1371" w:type="dxa"/>
            <w:vAlign w:val="center"/>
          </w:tcPr>
          <w:p w:rsidR="00A32ABE" w:rsidRDefault="00A32ABE" w:rsidP="00536C5C">
            <w:pPr>
              <w:spacing w:after="0"/>
              <w:jc w:val="center"/>
            </w:pPr>
            <w:r w:rsidRPr="00C329A3">
              <w:rPr>
                <w:rFonts w:ascii="Times New Roman" w:hAnsi="Times New Roman"/>
                <w:bCs/>
                <w:color w:val="000000"/>
                <w:sz w:val="16"/>
                <w:szCs w:val="20"/>
              </w:rPr>
              <w:t>Соответствует</w:t>
            </w:r>
          </w:p>
        </w:tc>
      </w:tr>
      <w:tr w:rsidR="00A32ABE" w:rsidRPr="004F5934" w:rsidTr="00536C5C">
        <w:trPr>
          <w:trHeight w:val="141"/>
        </w:trPr>
        <w:tc>
          <w:tcPr>
            <w:tcW w:w="935" w:type="dxa"/>
          </w:tcPr>
          <w:p w:rsidR="00A32ABE" w:rsidRPr="004F5934" w:rsidRDefault="00A32ABE" w:rsidP="00A32ABE">
            <w:pPr>
              <w:pStyle w:val="a3"/>
              <w:numPr>
                <w:ilvl w:val="0"/>
                <w:numId w:val="1"/>
              </w:numPr>
              <w:tabs>
                <w:tab w:val="left" w:pos="128"/>
              </w:tabs>
              <w:spacing w:after="0"/>
              <w:ind w:left="357" w:hanging="357"/>
              <w:jc w:val="center"/>
              <w:rPr>
                <w:rFonts w:ascii="Times New Roman" w:hAnsi="Times New Roman"/>
                <w:sz w:val="18"/>
                <w:szCs w:val="20"/>
              </w:rPr>
            </w:pPr>
          </w:p>
        </w:tc>
        <w:tc>
          <w:tcPr>
            <w:tcW w:w="1617" w:type="dxa"/>
          </w:tcPr>
          <w:p w:rsidR="00A32ABE" w:rsidRPr="002863D0" w:rsidRDefault="00A32ABE" w:rsidP="00536C5C">
            <w:pPr>
              <w:spacing w:after="0"/>
              <w:jc w:val="both"/>
              <w:rPr>
                <w:rFonts w:ascii="Times New Roman" w:hAnsi="Times New Roman"/>
                <w:sz w:val="20"/>
                <w:szCs w:val="20"/>
              </w:rPr>
            </w:pPr>
            <w:r w:rsidRPr="002863D0">
              <w:rPr>
                <w:rFonts w:ascii="Times New Roman" w:hAnsi="Times New Roman"/>
                <w:sz w:val="20"/>
                <w:szCs w:val="20"/>
              </w:rPr>
              <w:t>Знаки</w:t>
            </w:r>
          </w:p>
        </w:tc>
        <w:tc>
          <w:tcPr>
            <w:tcW w:w="4394" w:type="dxa"/>
          </w:tcPr>
          <w:p w:rsidR="00A32ABE" w:rsidRPr="00CF1F70" w:rsidRDefault="00A32ABE" w:rsidP="00536C5C">
            <w:pPr>
              <w:spacing w:after="0"/>
              <w:jc w:val="both"/>
              <w:rPr>
                <w:rFonts w:ascii="Times New Roman" w:hAnsi="Times New Roman"/>
                <w:sz w:val="18"/>
                <w:szCs w:val="18"/>
              </w:rPr>
            </w:pPr>
            <w:proofErr w:type="gramStart"/>
            <w:r w:rsidRPr="00CF1F70">
              <w:rPr>
                <w:rFonts w:ascii="Times New Roman" w:hAnsi="Times New Roman"/>
                <w:sz w:val="18"/>
                <w:szCs w:val="18"/>
              </w:rPr>
              <w:t>Эвакуационный</w:t>
            </w:r>
            <w:proofErr w:type="gramEnd"/>
            <w:r w:rsidRPr="00CF1F70">
              <w:rPr>
                <w:rFonts w:ascii="Times New Roman" w:hAnsi="Times New Roman"/>
                <w:sz w:val="18"/>
                <w:szCs w:val="18"/>
              </w:rPr>
              <w:t xml:space="preserve"> «Направление к эвакуационному выходу по лестнице НАПРАВО вниз», изготовлены в соответствии с </w:t>
            </w:r>
            <w:proofErr w:type="spellStart"/>
            <w:r w:rsidRPr="00CF1F70">
              <w:rPr>
                <w:rFonts w:ascii="Times New Roman" w:hAnsi="Times New Roman"/>
                <w:b/>
                <w:sz w:val="18"/>
                <w:szCs w:val="18"/>
              </w:rPr>
              <w:t>ГОСТом</w:t>
            </w:r>
            <w:proofErr w:type="spellEnd"/>
            <w:r w:rsidRPr="00CF1F70">
              <w:rPr>
                <w:rFonts w:ascii="Times New Roman" w:hAnsi="Times New Roman"/>
                <w:b/>
                <w:sz w:val="18"/>
                <w:szCs w:val="18"/>
              </w:rPr>
              <w:t xml:space="preserve"> 12.4.026-2001</w:t>
            </w:r>
            <w:r w:rsidRPr="00CF1F70">
              <w:rPr>
                <w:rFonts w:ascii="Times New Roman" w:hAnsi="Times New Roman"/>
                <w:sz w:val="18"/>
                <w:szCs w:val="18"/>
              </w:rPr>
              <w:t>, отраслевыми нормами, правилами и инструкциями. Изображение нанесено специальными краскам, устойчивыми к воздействию неблагоприятных условий (солнце, атмосферные осадки), материал самоклеящаяся пленка ПВХ. квадрат размером не менее 200х200 мм</w:t>
            </w:r>
          </w:p>
        </w:tc>
        <w:tc>
          <w:tcPr>
            <w:tcW w:w="709"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шт.</w:t>
            </w:r>
          </w:p>
        </w:tc>
        <w:tc>
          <w:tcPr>
            <w:tcW w:w="708"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20</w:t>
            </w:r>
          </w:p>
        </w:tc>
        <w:tc>
          <w:tcPr>
            <w:tcW w:w="3261" w:type="dxa"/>
            <w:vAlign w:val="center"/>
          </w:tcPr>
          <w:p w:rsidR="00A32ABE" w:rsidRPr="005A50C5" w:rsidRDefault="00A32ABE" w:rsidP="00536C5C">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Технические характеристики товара не соответствуют требованиям документации и Федера</w:t>
            </w:r>
            <w:r w:rsidR="00394063">
              <w:rPr>
                <w:rFonts w:ascii="Times New Roman" w:hAnsi="Times New Roman"/>
                <w:bCs/>
                <w:color w:val="000000"/>
                <w:sz w:val="20"/>
                <w:szCs w:val="20"/>
              </w:rPr>
              <w:t>льного закона № 44-ФЗ (</w:t>
            </w:r>
            <w:r>
              <w:rPr>
                <w:rFonts w:ascii="Times New Roman" w:hAnsi="Times New Roman"/>
                <w:bCs/>
                <w:color w:val="000000"/>
                <w:sz w:val="20"/>
                <w:szCs w:val="20"/>
              </w:rPr>
              <w:t xml:space="preserve">не указан </w:t>
            </w:r>
            <w:r w:rsidRPr="007F1CD0">
              <w:rPr>
                <w:rFonts w:ascii="Times New Roman" w:hAnsi="Times New Roman"/>
                <w:sz w:val="20"/>
                <w:szCs w:val="20"/>
              </w:rPr>
              <w:t>ГОСТ 12.4.026-2001)</w:t>
            </w:r>
          </w:p>
        </w:tc>
        <w:tc>
          <w:tcPr>
            <w:tcW w:w="1228" w:type="dxa"/>
            <w:vAlign w:val="center"/>
          </w:tcPr>
          <w:p w:rsidR="00A32ABE" w:rsidRPr="000F71ED" w:rsidRDefault="00A32ABE" w:rsidP="00536C5C">
            <w:pPr>
              <w:spacing w:after="0" w:line="240" w:lineRule="auto"/>
              <w:jc w:val="center"/>
              <w:rPr>
                <w:rFonts w:ascii="Times New Roman" w:hAnsi="Times New Roman"/>
                <w:bCs/>
                <w:color w:val="000000"/>
                <w:sz w:val="16"/>
                <w:szCs w:val="20"/>
              </w:rPr>
            </w:pPr>
            <w:r>
              <w:rPr>
                <w:rFonts w:ascii="Times New Roman" w:hAnsi="Times New Roman"/>
                <w:bCs/>
                <w:color w:val="000000"/>
                <w:sz w:val="16"/>
                <w:szCs w:val="20"/>
              </w:rPr>
              <w:t>Соответствует</w:t>
            </w:r>
          </w:p>
        </w:tc>
        <w:tc>
          <w:tcPr>
            <w:tcW w:w="1370" w:type="dxa"/>
            <w:vAlign w:val="center"/>
          </w:tcPr>
          <w:p w:rsidR="00A32ABE" w:rsidRPr="000F71ED" w:rsidRDefault="00A32ABE" w:rsidP="00536C5C">
            <w:pPr>
              <w:spacing w:after="0" w:line="240" w:lineRule="auto"/>
              <w:jc w:val="center"/>
              <w:rPr>
                <w:rFonts w:ascii="Times New Roman" w:hAnsi="Times New Roman"/>
                <w:bCs/>
                <w:color w:val="000000"/>
                <w:sz w:val="16"/>
                <w:szCs w:val="20"/>
              </w:rPr>
            </w:pPr>
            <w:r>
              <w:rPr>
                <w:rFonts w:ascii="Times New Roman" w:hAnsi="Times New Roman"/>
                <w:bCs/>
                <w:color w:val="000000"/>
                <w:sz w:val="16"/>
                <w:szCs w:val="20"/>
              </w:rPr>
              <w:t xml:space="preserve">Соответствует </w:t>
            </w:r>
          </w:p>
        </w:tc>
        <w:tc>
          <w:tcPr>
            <w:tcW w:w="1371" w:type="dxa"/>
            <w:vAlign w:val="center"/>
          </w:tcPr>
          <w:p w:rsidR="00A32ABE" w:rsidRDefault="00A32ABE" w:rsidP="00536C5C">
            <w:pPr>
              <w:spacing w:after="0"/>
              <w:jc w:val="center"/>
            </w:pPr>
            <w:r w:rsidRPr="00C329A3">
              <w:rPr>
                <w:rFonts w:ascii="Times New Roman" w:hAnsi="Times New Roman"/>
                <w:bCs/>
                <w:color w:val="000000"/>
                <w:sz w:val="16"/>
                <w:szCs w:val="20"/>
              </w:rPr>
              <w:t>Соответствует</w:t>
            </w:r>
          </w:p>
        </w:tc>
      </w:tr>
      <w:tr w:rsidR="00A32ABE" w:rsidRPr="004F5934" w:rsidTr="00536C5C">
        <w:trPr>
          <w:trHeight w:val="141"/>
        </w:trPr>
        <w:tc>
          <w:tcPr>
            <w:tcW w:w="935" w:type="dxa"/>
          </w:tcPr>
          <w:p w:rsidR="00A32ABE" w:rsidRPr="004F5934" w:rsidRDefault="00A32ABE" w:rsidP="00A32ABE">
            <w:pPr>
              <w:pStyle w:val="a3"/>
              <w:numPr>
                <w:ilvl w:val="0"/>
                <w:numId w:val="1"/>
              </w:numPr>
              <w:tabs>
                <w:tab w:val="left" w:pos="128"/>
              </w:tabs>
              <w:spacing w:after="0"/>
              <w:ind w:left="357" w:hanging="357"/>
              <w:jc w:val="center"/>
              <w:rPr>
                <w:rFonts w:ascii="Times New Roman" w:hAnsi="Times New Roman"/>
                <w:sz w:val="18"/>
                <w:szCs w:val="20"/>
              </w:rPr>
            </w:pPr>
          </w:p>
        </w:tc>
        <w:tc>
          <w:tcPr>
            <w:tcW w:w="1617" w:type="dxa"/>
          </w:tcPr>
          <w:p w:rsidR="00A32ABE" w:rsidRPr="002863D0" w:rsidRDefault="00A32ABE" w:rsidP="00536C5C">
            <w:pPr>
              <w:spacing w:after="0"/>
              <w:jc w:val="both"/>
              <w:rPr>
                <w:rFonts w:ascii="Times New Roman" w:hAnsi="Times New Roman"/>
                <w:sz w:val="20"/>
                <w:szCs w:val="20"/>
              </w:rPr>
            </w:pPr>
            <w:r w:rsidRPr="002863D0">
              <w:rPr>
                <w:rFonts w:ascii="Times New Roman" w:hAnsi="Times New Roman"/>
                <w:sz w:val="20"/>
                <w:szCs w:val="20"/>
              </w:rPr>
              <w:t>Знак</w:t>
            </w:r>
          </w:p>
        </w:tc>
        <w:tc>
          <w:tcPr>
            <w:tcW w:w="4394" w:type="dxa"/>
          </w:tcPr>
          <w:p w:rsidR="00A32ABE" w:rsidRPr="00CF1F70" w:rsidRDefault="00A32ABE" w:rsidP="00536C5C">
            <w:pPr>
              <w:spacing w:after="0"/>
              <w:jc w:val="both"/>
              <w:rPr>
                <w:rFonts w:ascii="Times New Roman" w:hAnsi="Times New Roman"/>
                <w:sz w:val="18"/>
                <w:szCs w:val="18"/>
              </w:rPr>
            </w:pPr>
            <w:r w:rsidRPr="00CF1F70">
              <w:rPr>
                <w:rFonts w:ascii="Times New Roman" w:hAnsi="Times New Roman"/>
                <w:sz w:val="18"/>
                <w:szCs w:val="18"/>
              </w:rPr>
              <w:t>Пожарной безопасности «Огнетушитель» размером не менее 200х200 мм</w:t>
            </w:r>
            <w:proofErr w:type="gramStart"/>
            <w:r w:rsidRPr="00CF1F70">
              <w:rPr>
                <w:rFonts w:ascii="Times New Roman" w:hAnsi="Times New Roman"/>
                <w:sz w:val="18"/>
                <w:szCs w:val="18"/>
              </w:rPr>
              <w:t xml:space="preserve">., </w:t>
            </w:r>
            <w:proofErr w:type="gramEnd"/>
            <w:r w:rsidRPr="00CF1F70">
              <w:rPr>
                <w:rFonts w:ascii="Times New Roman" w:hAnsi="Times New Roman"/>
                <w:sz w:val="18"/>
                <w:szCs w:val="18"/>
              </w:rPr>
              <w:t xml:space="preserve">изготовлены в соответствии с </w:t>
            </w:r>
            <w:proofErr w:type="spellStart"/>
            <w:r w:rsidRPr="00CF1F70">
              <w:rPr>
                <w:rFonts w:ascii="Times New Roman" w:hAnsi="Times New Roman"/>
                <w:b/>
                <w:sz w:val="18"/>
                <w:szCs w:val="18"/>
              </w:rPr>
              <w:t>ГОСТом</w:t>
            </w:r>
            <w:proofErr w:type="spellEnd"/>
            <w:r w:rsidRPr="00CF1F70">
              <w:rPr>
                <w:rFonts w:ascii="Times New Roman" w:hAnsi="Times New Roman"/>
                <w:b/>
                <w:sz w:val="18"/>
                <w:szCs w:val="18"/>
              </w:rPr>
              <w:t xml:space="preserve"> 12.4.026-2001,</w:t>
            </w:r>
            <w:r w:rsidRPr="00CF1F70">
              <w:rPr>
                <w:rFonts w:ascii="Times New Roman" w:hAnsi="Times New Roman"/>
                <w:sz w:val="18"/>
                <w:szCs w:val="18"/>
              </w:rPr>
              <w:t xml:space="preserve"> отраслевыми нормами, правилами и инструкциями. Изображение нанесено </w:t>
            </w:r>
            <w:proofErr w:type="gramStart"/>
            <w:r w:rsidRPr="00CF1F70">
              <w:rPr>
                <w:rFonts w:ascii="Times New Roman" w:hAnsi="Times New Roman"/>
                <w:sz w:val="18"/>
                <w:szCs w:val="18"/>
              </w:rPr>
              <w:t>специальными</w:t>
            </w:r>
            <w:proofErr w:type="gramEnd"/>
            <w:r w:rsidRPr="00CF1F70">
              <w:rPr>
                <w:rFonts w:ascii="Times New Roman" w:hAnsi="Times New Roman"/>
                <w:sz w:val="18"/>
                <w:szCs w:val="18"/>
              </w:rPr>
              <w:t xml:space="preserve"> краскам, устойчивыми к воздействию неблагоприятных условий (солнце, атмосферные осадки), материал самоклеящаяся пленка ПВХ.</w:t>
            </w:r>
          </w:p>
        </w:tc>
        <w:tc>
          <w:tcPr>
            <w:tcW w:w="709"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шт.</w:t>
            </w:r>
          </w:p>
        </w:tc>
        <w:tc>
          <w:tcPr>
            <w:tcW w:w="708"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15</w:t>
            </w:r>
          </w:p>
        </w:tc>
        <w:tc>
          <w:tcPr>
            <w:tcW w:w="3261" w:type="dxa"/>
            <w:vAlign w:val="center"/>
          </w:tcPr>
          <w:p w:rsidR="00A32ABE" w:rsidRDefault="00A32ABE" w:rsidP="00394063">
            <w:pPr>
              <w:spacing w:after="0" w:line="240" w:lineRule="auto"/>
              <w:jc w:val="center"/>
              <w:rPr>
                <w:rFonts w:ascii="Times New Roman" w:hAnsi="Times New Roman"/>
                <w:bCs/>
                <w:color w:val="000000"/>
                <w:sz w:val="16"/>
                <w:szCs w:val="20"/>
              </w:rPr>
            </w:pPr>
            <w:r>
              <w:rPr>
                <w:rFonts w:ascii="Times New Roman" w:hAnsi="Times New Roman"/>
                <w:bCs/>
                <w:color w:val="000000"/>
                <w:sz w:val="20"/>
                <w:szCs w:val="20"/>
              </w:rPr>
              <w:t xml:space="preserve">Технические характеристики товара не соответствуют требованиям документации и Федерального закона № 44-ФЗ (не </w:t>
            </w:r>
            <w:r w:rsidRPr="007F1CD0">
              <w:rPr>
                <w:rFonts w:ascii="Times New Roman" w:hAnsi="Times New Roman"/>
                <w:bCs/>
                <w:sz w:val="20"/>
                <w:szCs w:val="20"/>
              </w:rPr>
              <w:t xml:space="preserve">указан </w:t>
            </w:r>
            <w:r w:rsidRPr="007F1CD0">
              <w:rPr>
                <w:rFonts w:ascii="Times New Roman" w:hAnsi="Times New Roman"/>
                <w:sz w:val="20"/>
                <w:szCs w:val="20"/>
              </w:rPr>
              <w:t>ГОСТ 12.4.026-2001)</w:t>
            </w:r>
          </w:p>
        </w:tc>
        <w:tc>
          <w:tcPr>
            <w:tcW w:w="1228" w:type="dxa"/>
            <w:vAlign w:val="center"/>
          </w:tcPr>
          <w:p w:rsidR="00A32ABE" w:rsidRDefault="00A32ABE" w:rsidP="00536C5C">
            <w:pPr>
              <w:jc w:val="center"/>
            </w:pPr>
            <w:r w:rsidRPr="00082872">
              <w:rPr>
                <w:rFonts w:ascii="Times New Roman" w:hAnsi="Times New Roman"/>
                <w:bCs/>
                <w:color w:val="000000"/>
                <w:sz w:val="16"/>
                <w:szCs w:val="20"/>
              </w:rPr>
              <w:t>Соответствует</w:t>
            </w:r>
          </w:p>
        </w:tc>
        <w:tc>
          <w:tcPr>
            <w:tcW w:w="1370" w:type="dxa"/>
            <w:vAlign w:val="center"/>
          </w:tcPr>
          <w:p w:rsidR="00A32ABE" w:rsidRDefault="00A32ABE" w:rsidP="00536C5C">
            <w:pPr>
              <w:spacing w:after="0" w:line="240" w:lineRule="auto"/>
              <w:jc w:val="center"/>
              <w:rPr>
                <w:rFonts w:ascii="Times New Roman" w:hAnsi="Times New Roman"/>
                <w:bCs/>
                <w:color w:val="000000"/>
                <w:sz w:val="16"/>
                <w:szCs w:val="20"/>
              </w:rPr>
            </w:pPr>
            <w:r>
              <w:rPr>
                <w:rFonts w:ascii="Times New Roman" w:hAnsi="Times New Roman"/>
                <w:bCs/>
                <w:color w:val="000000"/>
                <w:sz w:val="16"/>
                <w:szCs w:val="20"/>
              </w:rPr>
              <w:t>Соответствует</w:t>
            </w:r>
          </w:p>
        </w:tc>
        <w:tc>
          <w:tcPr>
            <w:tcW w:w="1371" w:type="dxa"/>
            <w:vAlign w:val="center"/>
          </w:tcPr>
          <w:p w:rsidR="00A32ABE" w:rsidRDefault="00A32ABE" w:rsidP="00536C5C">
            <w:pPr>
              <w:spacing w:after="0"/>
              <w:jc w:val="center"/>
            </w:pPr>
            <w:r w:rsidRPr="00C329A3">
              <w:rPr>
                <w:rFonts w:ascii="Times New Roman" w:hAnsi="Times New Roman"/>
                <w:bCs/>
                <w:color w:val="000000"/>
                <w:sz w:val="16"/>
                <w:szCs w:val="20"/>
              </w:rPr>
              <w:t>Соответствует</w:t>
            </w:r>
          </w:p>
        </w:tc>
      </w:tr>
      <w:tr w:rsidR="00A32ABE" w:rsidRPr="004F5934" w:rsidTr="00536C5C">
        <w:trPr>
          <w:trHeight w:val="141"/>
        </w:trPr>
        <w:tc>
          <w:tcPr>
            <w:tcW w:w="935" w:type="dxa"/>
          </w:tcPr>
          <w:p w:rsidR="00A32ABE" w:rsidRPr="004F5934" w:rsidRDefault="00A32ABE" w:rsidP="00A32ABE">
            <w:pPr>
              <w:pStyle w:val="a3"/>
              <w:numPr>
                <w:ilvl w:val="0"/>
                <w:numId w:val="1"/>
              </w:numPr>
              <w:tabs>
                <w:tab w:val="left" w:pos="128"/>
              </w:tabs>
              <w:spacing w:after="0"/>
              <w:ind w:left="357" w:hanging="357"/>
              <w:jc w:val="center"/>
              <w:rPr>
                <w:rFonts w:ascii="Times New Roman" w:hAnsi="Times New Roman"/>
                <w:sz w:val="18"/>
                <w:szCs w:val="20"/>
              </w:rPr>
            </w:pPr>
          </w:p>
        </w:tc>
        <w:tc>
          <w:tcPr>
            <w:tcW w:w="1617" w:type="dxa"/>
          </w:tcPr>
          <w:p w:rsidR="00A32ABE" w:rsidRPr="002863D0" w:rsidRDefault="00A32ABE" w:rsidP="00536C5C">
            <w:pPr>
              <w:spacing w:after="0"/>
              <w:jc w:val="both"/>
              <w:rPr>
                <w:rFonts w:ascii="Times New Roman" w:hAnsi="Times New Roman"/>
                <w:sz w:val="20"/>
                <w:szCs w:val="20"/>
              </w:rPr>
            </w:pPr>
            <w:r w:rsidRPr="002863D0">
              <w:rPr>
                <w:rFonts w:ascii="Times New Roman" w:hAnsi="Times New Roman"/>
                <w:sz w:val="20"/>
                <w:szCs w:val="20"/>
              </w:rPr>
              <w:t>Знак</w:t>
            </w:r>
          </w:p>
        </w:tc>
        <w:tc>
          <w:tcPr>
            <w:tcW w:w="4394" w:type="dxa"/>
          </w:tcPr>
          <w:p w:rsidR="00A32ABE" w:rsidRPr="00CF1F70" w:rsidRDefault="00A32ABE" w:rsidP="00536C5C">
            <w:pPr>
              <w:spacing w:after="0"/>
              <w:jc w:val="both"/>
              <w:rPr>
                <w:rFonts w:ascii="Times New Roman" w:hAnsi="Times New Roman"/>
                <w:sz w:val="18"/>
                <w:szCs w:val="18"/>
              </w:rPr>
            </w:pPr>
            <w:proofErr w:type="gramStart"/>
            <w:r w:rsidRPr="00CF1F70">
              <w:rPr>
                <w:rFonts w:ascii="Times New Roman" w:hAnsi="Times New Roman"/>
                <w:sz w:val="18"/>
                <w:szCs w:val="18"/>
              </w:rPr>
              <w:t>Эвакуационный</w:t>
            </w:r>
            <w:proofErr w:type="gramEnd"/>
            <w:r w:rsidRPr="00CF1F70">
              <w:rPr>
                <w:rFonts w:ascii="Times New Roman" w:hAnsi="Times New Roman"/>
                <w:sz w:val="18"/>
                <w:szCs w:val="18"/>
              </w:rPr>
              <w:t xml:space="preserve"> «Направление к эвакуационному выходу НАЛЕВО», изготовлены в соответствии с </w:t>
            </w:r>
            <w:proofErr w:type="spellStart"/>
            <w:r w:rsidRPr="00CF1F70">
              <w:rPr>
                <w:rFonts w:ascii="Times New Roman" w:hAnsi="Times New Roman"/>
                <w:sz w:val="18"/>
                <w:szCs w:val="18"/>
              </w:rPr>
              <w:t>ГОСТом</w:t>
            </w:r>
            <w:proofErr w:type="spellEnd"/>
            <w:r w:rsidRPr="00CF1F70">
              <w:rPr>
                <w:rFonts w:ascii="Times New Roman" w:hAnsi="Times New Roman"/>
                <w:sz w:val="18"/>
                <w:szCs w:val="18"/>
              </w:rPr>
              <w:t xml:space="preserve"> 12.4.026-2001 , отраслевыми нормами, правилами и инструкциями. Изображение нанесено специальными краскам, устойчивыми к воздействию неблагоприятных условий (солнце, атмосферные осадки), материал самоклеящаяся пленка ПВХ. прямоугольник размером не менее 300х150 мм</w:t>
            </w:r>
          </w:p>
        </w:tc>
        <w:tc>
          <w:tcPr>
            <w:tcW w:w="709"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шт.</w:t>
            </w:r>
          </w:p>
        </w:tc>
        <w:tc>
          <w:tcPr>
            <w:tcW w:w="708"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15</w:t>
            </w:r>
          </w:p>
        </w:tc>
        <w:tc>
          <w:tcPr>
            <w:tcW w:w="3261" w:type="dxa"/>
            <w:vAlign w:val="center"/>
          </w:tcPr>
          <w:p w:rsidR="00A32ABE" w:rsidRDefault="00A32ABE" w:rsidP="00536C5C">
            <w:pPr>
              <w:spacing w:after="0" w:line="240" w:lineRule="auto"/>
              <w:jc w:val="center"/>
              <w:rPr>
                <w:rFonts w:ascii="Times New Roman" w:hAnsi="Times New Roman"/>
                <w:bCs/>
                <w:color w:val="000000"/>
                <w:sz w:val="16"/>
                <w:szCs w:val="20"/>
              </w:rPr>
            </w:pPr>
            <w:r>
              <w:rPr>
                <w:rFonts w:ascii="Times New Roman" w:hAnsi="Times New Roman"/>
                <w:bCs/>
                <w:color w:val="000000"/>
                <w:sz w:val="20"/>
                <w:szCs w:val="20"/>
              </w:rPr>
              <w:t>Технические характеристики товара не соответствуют требованиям документации и Федер</w:t>
            </w:r>
            <w:r w:rsidR="00394063">
              <w:rPr>
                <w:rFonts w:ascii="Times New Roman" w:hAnsi="Times New Roman"/>
                <w:bCs/>
                <w:color w:val="000000"/>
                <w:sz w:val="20"/>
                <w:szCs w:val="20"/>
              </w:rPr>
              <w:t xml:space="preserve">ального закона № 44-ФЗ </w:t>
            </w:r>
            <w:r>
              <w:rPr>
                <w:rFonts w:ascii="Times New Roman" w:hAnsi="Times New Roman"/>
                <w:bCs/>
                <w:color w:val="000000"/>
                <w:sz w:val="20"/>
                <w:szCs w:val="20"/>
              </w:rPr>
              <w:t xml:space="preserve"> </w:t>
            </w:r>
            <w:r w:rsidR="00394063">
              <w:rPr>
                <w:rFonts w:ascii="Times New Roman" w:hAnsi="Times New Roman"/>
                <w:bCs/>
                <w:color w:val="000000"/>
                <w:sz w:val="20"/>
                <w:szCs w:val="20"/>
              </w:rPr>
              <w:t>(</w:t>
            </w:r>
            <w:r>
              <w:rPr>
                <w:rFonts w:ascii="Times New Roman" w:hAnsi="Times New Roman"/>
                <w:bCs/>
                <w:color w:val="000000"/>
                <w:sz w:val="20"/>
                <w:szCs w:val="20"/>
              </w:rPr>
              <w:t xml:space="preserve">не </w:t>
            </w:r>
            <w:r w:rsidRPr="007F1CD0">
              <w:rPr>
                <w:rFonts w:ascii="Times New Roman" w:hAnsi="Times New Roman"/>
                <w:bCs/>
                <w:sz w:val="20"/>
                <w:szCs w:val="20"/>
              </w:rPr>
              <w:t xml:space="preserve">указан </w:t>
            </w:r>
            <w:r w:rsidRPr="007F1CD0">
              <w:rPr>
                <w:rFonts w:ascii="Times New Roman" w:hAnsi="Times New Roman"/>
                <w:sz w:val="20"/>
                <w:szCs w:val="20"/>
              </w:rPr>
              <w:t>ГОСТ 12.4.026-2001)</w:t>
            </w:r>
          </w:p>
        </w:tc>
        <w:tc>
          <w:tcPr>
            <w:tcW w:w="1228" w:type="dxa"/>
            <w:vAlign w:val="center"/>
          </w:tcPr>
          <w:p w:rsidR="00A32ABE" w:rsidRDefault="00A32ABE" w:rsidP="00536C5C">
            <w:pPr>
              <w:jc w:val="center"/>
            </w:pPr>
            <w:r w:rsidRPr="00082872">
              <w:rPr>
                <w:rFonts w:ascii="Times New Roman" w:hAnsi="Times New Roman"/>
                <w:bCs/>
                <w:color w:val="000000"/>
                <w:sz w:val="16"/>
                <w:szCs w:val="20"/>
              </w:rPr>
              <w:t>Соответствует</w:t>
            </w:r>
          </w:p>
        </w:tc>
        <w:tc>
          <w:tcPr>
            <w:tcW w:w="1370" w:type="dxa"/>
            <w:vAlign w:val="center"/>
          </w:tcPr>
          <w:p w:rsidR="00A32ABE" w:rsidRDefault="00A32ABE" w:rsidP="00536C5C">
            <w:pPr>
              <w:spacing w:after="0" w:line="240" w:lineRule="auto"/>
              <w:jc w:val="center"/>
              <w:rPr>
                <w:rFonts w:ascii="Times New Roman" w:hAnsi="Times New Roman"/>
                <w:bCs/>
                <w:color w:val="000000"/>
                <w:sz w:val="16"/>
                <w:szCs w:val="20"/>
              </w:rPr>
            </w:pPr>
            <w:r>
              <w:rPr>
                <w:rFonts w:ascii="Times New Roman" w:hAnsi="Times New Roman"/>
                <w:bCs/>
                <w:color w:val="000000"/>
                <w:sz w:val="16"/>
                <w:szCs w:val="20"/>
              </w:rPr>
              <w:t>Соответствует</w:t>
            </w:r>
          </w:p>
        </w:tc>
        <w:tc>
          <w:tcPr>
            <w:tcW w:w="1371" w:type="dxa"/>
            <w:vAlign w:val="center"/>
          </w:tcPr>
          <w:p w:rsidR="00A32ABE" w:rsidRDefault="00A32ABE" w:rsidP="00536C5C">
            <w:pPr>
              <w:spacing w:after="0"/>
              <w:jc w:val="center"/>
            </w:pPr>
            <w:r w:rsidRPr="00C329A3">
              <w:rPr>
                <w:rFonts w:ascii="Times New Roman" w:hAnsi="Times New Roman"/>
                <w:bCs/>
                <w:color w:val="000000"/>
                <w:sz w:val="16"/>
                <w:szCs w:val="20"/>
              </w:rPr>
              <w:t>Соответствует</w:t>
            </w:r>
          </w:p>
        </w:tc>
      </w:tr>
      <w:tr w:rsidR="00A32ABE" w:rsidRPr="004F5934" w:rsidTr="00536C5C">
        <w:trPr>
          <w:trHeight w:val="141"/>
        </w:trPr>
        <w:tc>
          <w:tcPr>
            <w:tcW w:w="935" w:type="dxa"/>
          </w:tcPr>
          <w:p w:rsidR="00A32ABE" w:rsidRPr="004F5934" w:rsidRDefault="00A32ABE" w:rsidP="00A32ABE">
            <w:pPr>
              <w:pStyle w:val="a3"/>
              <w:numPr>
                <w:ilvl w:val="0"/>
                <w:numId w:val="1"/>
              </w:numPr>
              <w:tabs>
                <w:tab w:val="left" w:pos="128"/>
              </w:tabs>
              <w:spacing w:after="0"/>
              <w:ind w:left="357" w:hanging="357"/>
              <w:jc w:val="center"/>
              <w:rPr>
                <w:rFonts w:ascii="Times New Roman" w:hAnsi="Times New Roman"/>
                <w:sz w:val="18"/>
                <w:szCs w:val="20"/>
              </w:rPr>
            </w:pPr>
          </w:p>
        </w:tc>
        <w:tc>
          <w:tcPr>
            <w:tcW w:w="1617" w:type="dxa"/>
          </w:tcPr>
          <w:p w:rsidR="00A32ABE" w:rsidRPr="002863D0" w:rsidRDefault="00A32ABE" w:rsidP="00536C5C">
            <w:pPr>
              <w:spacing w:after="0"/>
              <w:jc w:val="both"/>
              <w:rPr>
                <w:rFonts w:ascii="Times New Roman" w:hAnsi="Times New Roman"/>
                <w:sz w:val="20"/>
                <w:szCs w:val="20"/>
              </w:rPr>
            </w:pPr>
            <w:r w:rsidRPr="002863D0">
              <w:rPr>
                <w:rFonts w:ascii="Times New Roman" w:hAnsi="Times New Roman"/>
                <w:sz w:val="20"/>
                <w:szCs w:val="20"/>
              </w:rPr>
              <w:t>Знак</w:t>
            </w:r>
          </w:p>
        </w:tc>
        <w:tc>
          <w:tcPr>
            <w:tcW w:w="4394" w:type="dxa"/>
          </w:tcPr>
          <w:p w:rsidR="00A32ABE" w:rsidRPr="00CF1F70" w:rsidRDefault="00A32ABE" w:rsidP="00536C5C">
            <w:pPr>
              <w:spacing w:after="0"/>
              <w:jc w:val="both"/>
              <w:rPr>
                <w:rFonts w:ascii="Times New Roman" w:hAnsi="Times New Roman"/>
                <w:sz w:val="18"/>
                <w:szCs w:val="18"/>
              </w:rPr>
            </w:pPr>
            <w:proofErr w:type="gramStart"/>
            <w:r w:rsidRPr="00CF1F70">
              <w:rPr>
                <w:rFonts w:ascii="Times New Roman" w:hAnsi="Times New Roman"/>
                <w:sz w:val="18"/>
                <w:szCs w:val="18"/>
              </w:rPr>
              <w:t>Эвакуационный</w:t>
            </w:r>
            <w:proofErr w:type="gramEnd"/>
            <w:r w:rsidRPr="00CF1F70">
              <w:rPr>
                <w:rFonts w:ascii="Times New Roman" w:hAnsi="Times New Roman"/>
                <w:sz w:val="18"/>
                <w:szCs w:val="18"/>
              </w:rPr>
              <w:t xml:space="preserve"> «Направление к эвакуационному выходу НАПРАВО», изготовлены в соответствии с </w:t>
            </w:r>
            <w:proofErr w:type="spellStart"/>
            <w:r w:rsidRPr="00CF1F70">
              <w:rPr>
                <w:rFonts w:ascii="Times New Roman" w:hAnsi="Times New Roman"/>
                <w:sz w:val="18"/>
                <w:szCs w:val="18"/>
              </w:rPr>
              <w:t>ГОСТом</w:t>
            </w:r>
            <w:proofErr w:type="spellEnd"/>
            <w:r w:rsidRPr="00CF1F70">
              <w:rPr>
                <w:rFonts w:ascii="Times New Roman" w:hAnsi="Times New Roman"/>
                <w:sz w:val="18"/>
                <w:szCs w:val="18"/>
              </w:rPr>
              <w:t xml:space="preserve"> 12.4.026-2001, отраслевыми нормами, правилами и инструкциями. Изображение нанесено специальными краскам, устойчивыми к воздействию неблагоприятных условий (солнце, атмосферные осадки), материал самоклеящаяся пленка ПВХ</w:t>
            </w:r>
            <w:proofErr w:type="gramStart"/>
            <w:r w:rsidRPr="00CF1F70">
              <w:rPr>
                <w:rFonts w:ascii="Times New Roman" w:hAnsi="Times New Roman"/>
                <w:sz w:val="18"/>
                <w:szCs w:val="18"/>
              </w:rPr>
              <w:t xml:space="preserve"> .</w:t>
            </w:r>
            <w:proofErr w:type="gramEnd"/>
            <w:r w:rsidRPr="00CF1F70">
              <w:rPr>
                <w:rFonts w:ascii="Times New Roman" w:hAnsi="Times New Roman"/>
                <w:sz w:val="18"/>
                <w:szCs w:val="18"/>
              </w:rPr>
              <w:t xml:space="preserve"> прямоугольник размером не менее 300х150 мм</w:t>
            </w:r>
          </w:p>
        </w:tc>
        <w:tc>
          <w:tcPr>
            <w:tcW w:w="709"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шт.</w:t>
            </w:r>
          </w:p>
        </w:tc>
        <w:tc>
          <w:tcPr>
            <w:tcW w:w="708"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15</w:t>
            </w:r>
          </w:p>
        </w:tc>
        <w:tc>
          <w:tcPr>
            <w:tcW w:w="3261" w:type="dxa"/>
            <w:vAlign w:val="center"/>
          </w:tcPr>
          <w:p w:rsidR="00A32ABE" w:rsidRDefault="00A32ABE" w:rsidP="00536C5C">
            <w:pPr>
              <w:spacing w:after="0" w:line="240" w:lineRule="auto"/>
              <w:jc w:val="center"/>
              <w:rPr>
                <w:rFonts w:ascii="Times New Roman" w:hAnsi="Times New Roman"/>
                <w:bCs/>
                <w:color w:val="000000"/>
                <w:sz w:val="16"/>
                <w:szCs w:val="20"/>
              </w:rPr>
            </w:pPr>
            <w:r>
              <w:rPr>
                <w:rFonts w:ascii="Times New Roman" w:hAnsi="Times New Roman"/>
                <w:bCs/>
                <w:color w:val="000000"/>
                <w:sz w:val="20"/>
                <w:szCs w:val="20"/>
              </w:rPr>
              <w:t>Технические характеристики товара не соответствуют требованиям документации и Феде</w:t>
            </w:r>
            <w:r w:rsidR="00394063">
              <w:rPr>
                <w:rFonts w:ascii="Times New Roman" w:hAnsi="Times New Roman"/>
                <w:bCs/>
                <w:color w:val="000000"/>
                <w:sz w:val="20"/>
                <w:szCs w:val="20"/>
              </w:rPr>
              <w:t>рального закона № 44-ФЗ (</w:t>
            </w:r>
            <w:r>
              <w:rPr>
                <w:rFonts w:ascii="Times New Roman" w:hAnsi="Times New Roman"/>
                <w:bCs/>
                <w:color w:val="000000"/>
                <w:sz w:val="20"/>
                <w:szCs w:val="20"/>
              </w:rPr>
              <w:t xml:space="preserve">не </w:t>
            </w:r>
            <w:r w:rsidRPr="007F1CD0">
              <w:rPr>
                <w:rFonts w:ascii="Times New Roman" w:hAnsi="Times New Roman"/>
                <w:bCs/>
                <w:sz w:val="20"/>
                <w:szCs w:val="20"/>
              </w:rPr>
              <w:t xml:space="preserve">указан </w:t>
            </w:r>
            <w:r w:rsidRPr="007F1CD0">
              <w:rPr>
                <w:rFonts w:ascii="Times New Roman" w:hAnsi="Times New Roman"/>
                <w:sz w:val="20"/>
                <w:szCs w:val="20"/>
              </w:rPr>
              <w:t>ГОСТ 12.4.026-2001)</w:t>
            </w:r>
          </w:p>
        </w:tc>
        <w:tc>
          <w:tcPr>
            <w:tcW w:w="1228" w:type="dxa"/>
            <w:vAlign w:val="center"/>
          </w:tcPr>
          <w:p w:rsidR="00A32ABE" w:rsidRDefault="00A32ABE" w:rsidP="00536C5C">
            <w:pPr>
              <w:jc w:val="center"/>
            </w:pPr>
            <w:r w:rsidRPr="00082872">
              <w:rPr>
                <w:rFonts w:ascii="Times New Roman" w:hAnsi="Times New Roman"/>
                <w:bCs/>
                <w:color w:val="000000"/>
                <w:sz w:val="16"/>
                <w:szCs w:val="20"/>
              </w:rPr>
              <w:t>Соответствует</w:t>
            </w:r>
          </w:p>
        </w:tc>
        <w:tc>
          <w:tcPr>
            <w:tcW w:w="1370" w:type="dxa"/>
            <w:vAlign w:val="center"/>
          </w:tcPr>
          <w:p w:rsidR="00A32ABE" w:rsidRDefault="00A32ABE" w:rsidP="00536C5C">
            <w:pPr>
              <w:spacing w:after="0" w:line="240" w:lineRule="auto"/>
              <w:jc w:val="center"/>
              <w:rPr>
                <w:rFonts w:ascii="Times New Roman" w:hAnsi="Times New Roman"/>
                <w:bCs/>
                <w:color w:val="000000"/>
                <w:sz w:val="16"/>
                <w:szCs w:val="20"/>
              </w:rPr>
            </w:pPr>
            <w:r>
              <w:rPr>
                <w:rFonts w:ascii="Times New Roman" w:hAnsi="Times New Roman"/>
                <w:bCs/>
                <w:color w:val="000000"/>
                <w:sz w:val="16"/>
                <w:szCs w:val="20"/>
              </w:rPr>
              <w:t>Соответствует</w:t>
            </w:r>
          </w:p>
        </w:tc>
        <w:tc>
          <w:tcPr>
            <w:tcW w:w="1371" w:type="dxa"/>
            <w:vAlign w:val="center"/>
          </w:tcPr>
          <w:p w:rsidR="00A32ABE" w:rsidRDefault="00A32ABE" w:rsidP="00536C5C">
            <w:pPr>
              <w:spacing w:after="0"/>
              <w:jc w:val="center"/>
            </w:pPr>
            <w:r w:rsidRPr="00C329A3">
              <w:rPr>
                <w:rFonts w:ascii="Times New Roman" w:hAnsi="Times New Roman"/>
                <w:bCs/>
                <w:color w:val="000000"/>
                <w:sz w:val="16"/>
                <w:szCs w:val="20"/>
              </w:rPr>
              <w:t>Соответствует</w:t>
            </w:r>
          </w:p>
        </w:tc>
      </w:tr>
      <w:tr w:rsidR="00A32ABE" w:rsidRPr="004F5934" w:rsidTr="00536C5C">
        <w:trPr>
          <w:trHeight w:val="141"/>
        </w:trPr>
        <w:tc>
          <w:tcPr>
            <w:tcW w:w="935" w:type="dxa"/>
          </w:tcPr>
          <w:p w:rsidR="00A32ABE" w:rsidRPr="004F5934" w:rsidRDefault="00A32ABE" w:rsidP="00A32ABE">
            <w:pPr>
              <w:pStyle w:val="a3"/>
              <w:numPr>
                <w:ilvl w:val="0"/>
                <w:numId w:val="1"/>
              </w:numPr>
              <w:tabs>
                <w:tab w:val="left" w:pos="128"/>
              </w:tabs>
              <w:spacing w:after="0"/>
              <w:ind w:left="357" w:hanging="357"/>
              <w:jc w:val="center"/>
              <w:rPr>
                <w:rFonts w:ascii="Times New Roman" w:hAnsi="Times New Roman"/>
                <w:sz w:val="18"/>
                <w:szCs w:val="20"/>
              </w:rPr>
            </w:pPr>
          </w:p>
        </w:tc>
        <w:tc>
          <w:tcPr>
            <w:tcW w:w="1617" w:type="dxa"/>
          </w:tcPr>
          <w:p w:rsidR="00A32ABE" w:rsidRPr="002863D0" w:rsidRDefault="00A32ABE" w:rsidP="00536C5C">
            <w:pPr>
              <w:spacing w:after="0"/>
              <w:jc w:val="both"/>
              <w:rPr>
                <w:rFonts w:ascii="Times New Roman" w:hAnsi="Times New Roman"/>
                <w:sz w:val="20"/>
                <w:szCs w:val="20"/>
              </w:rPr>
            </w:pPr>
            <w:r w:rsidRPr="002863D0">
              <w:rPr>
                <w:rFonts w:ascii="Times New Roman" w:hAnsi="Times New Roman"/>
                <w:sz w:val="20"/>
                <w:szCs w:val="20"/>
              </w:rPr>
              <w:t>Знак</w:t>
            </w:r>
          </w:p>
        </w:tc>
        <w:tc>
          <w:tcPr>
            <w:tcW w:w="4394" w:type="dxa"/>
          </w:tcPr>
          <w:p w:rsidR="00A32ABE" w:rsidRPr="00CF1F70" w:rsidRDefault="00A32ABE" w:rsidP="00536C5C">
            <w:pPr>
              <w:spacing w:after="0"/>
              <w:jc w:val="both"/>
              <w:rPr>
                <w:rFonts w:ascii="Times New Roman" w:hAnsi="Times New Roman"/>
                <w:sz w:val="18"/>
                <w:szCs w:val="18"/>
              </w:rPr>
            </w:pPr>
            <w:r w:rsidRPr="00CF1F70">
              <w:rPr>
                <w:rFonts w:ascii="Times New Roman" w:hAnsi="Times New Roman"/>
                <w:sz w:val="18"/>
                <w:szCs w:val="18"/>
              </w:rPr>
              <w:t xml:space="preserve">«Аптечка первой медицинской помощи» изготовлены в соответствии с </w:t>
            </w:r>
            <w:proofErr w:type="spellStart"/>
            <w:r w:rsidRPr="00CF1F70">
              <w:rPr>
                <w:rFonts w:ascii="Times New Roman" w:hAnsi="Times New Roman"/>
                <w:sz w:val="18"/>
                <w:szCs w:val="18"/>
              </w:rPr>
              <w:t>ГОСТом</w:t>
            </w:r>
            <w:proofErr w:type="spellEnd"/>
            <w:r w:rsidRPr="00CF1F70">
              <w:rPr>
                <w:rFonts w:ascii="Times New Roman" w:hAnsi="Times New Roman"/>
                <w:sz w:val="18"/>
                <w:szCs w:val="18"/>
              </w:rPr>
              <w:t xml:space="preserve"> 12.4.026-2001 , отраслевыми нормами, правилами и инструкциями. Изображение нанесено специальными краскам, устойчивыми к воздействию неблагоприятных </w:t>
            </w:r>
            <w:r w:rsidRPr="00CF1F70">
              <w:rPr>
                <w:rFonts w:ascii="Times New Roman" w:hAnsi="Times New Roman"/>
                <w:sz w:val="18"/>
                <w:szCs w:val="18"/>
              </w:rPr>
              <w:lastRenderedPageBreak/>
              <w:t>условий (солнце, атмосферные осадки), материал самоклеящаяся пленка ПВХ. квадрат размером не менее 200х200 мм</w:t>
            </w:r>
          </w:p>
        </w:tc>
        <w:tc>
          <w:tcPr>
            <w:tcW w:w="709"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lastRenderedPageBreak/>
              <w:t>шт.</w:t>
            </w:r>
          </w:p>
        </w:tc>
        <w:tc>
          <w:tcPr>
            <w:tcW w:w="708"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15</w:t>
            </w:r>
          </w:p>
        </w:tc>
        <w:tc>
          <w:tcPr>
            <w:tcW w:w="3261" w:type="dxa"/>
            <w:vAlign w:val="center"/>
          </w:tcPr>
          <w:p w:rsidR="00A32ABE" w:rsidRDefault="00A32ABE" w:rsidP="00536C5C">
            <w:pPr>
              <w:spacing w:after="0" w:line="240" w:lineRule="auto"/>
              <w:jc w:val="center"/>
              <w:rPr>
                <w:rFonts w:ascii="Times New Roman" w:hAnsi="Times New Roman"/>
                <w:bCs/>
                <w:color w:val="000000"/>
                <w:sz w:val="16"/>
                <w:szCs w:val="20"/>
              </w:rPr>
            </w:pPr>
            <w:r>
              <w:rPr>
                <w:rFonts w:ascii="Times New Roman" w:hAnsi="Times New Roman"/>
                <w:bCs/>
                <w:color w:val="000000"/>
                <w:sz w:val="20"/>
                <w:szCs w:val="20"/>
              </w:rPr>
              <w:t>Технические характеристики товара не соответствуют требованиям документации и Федер</w:t>
            </w:r>
            <w:r w:rsidR="00394063">
              <w:rPr>
                <w:rFonts w:ascii="Times New Roman" w:hAnsi="Times New Roman"/>
                <w:bCs/>
                <w:color w:val="000000"/>
                <w:sz w:val="20"/>
                <w:szCs w:val="20"/>
              </w:rPr>
              <w:t>ального закона № 44-ФЗ (</w:t>
            </w:r>
            <w:r>
              <w:rPr>
                <w:rFonts w:ascii="Times New Roman" w:hAnsi="Times New Roman"/>
                <w:bCs/>
                <w:color w:val="000000"/>
                <w:sz w:val="20"/>
                <w:szCs w:val="20"/>
              </w:rPr>
              <w:t>не указан</w:t>
            </w:r>
            <w:r w:rsidRPr="007F1CD0">
              <w:rPr>
                <w:rFonts w:ascii="Times New Roman" w:hAnsi="Times New Roman"/>
                <w:bCs/>
                <w:sz w:val="20"/>
                <w:szCs w:val="20"/>
              </w:rPr>
              <w:t xml:space="preserve"> </w:t>
            </w:r>
            <w:r w:rsidRPr="007F1CD0">
              <w:rPr>
                <w:rFonts w:ascii="Times New Roman" w:hAnsi="Times New Roman"/>
                <w:sz w:val="20"/>
                <w:szCs w:val="20"/>
              </w:rPr>
              <w:t>ГОСТ 12.4.026-2001)</w:t>
            </w:r>
          </w:p>
        </w:tc>
        <w:tc>
          <w:tcPr>
            <w:tcW w:w="1228" w:type="dxa"/>
            <w:vAlign w:val="center"/>
          </w:tcPr>
          <w:p w:rsidR="00A32ABE" w:rsidRDefault="00A32ABE" w:rsidP="00536C5C">
            <w:pPr>
              <w:jc w:val="center"/>
            </w:pPr>
            <w:r w:rsidRPr="00082872">
              <w:rPr>
                <w:rFonts w:ascii="Times New Roman" w:hAnsi="Times New Roman"/>
                <w:bCs/>
                <w:color w:val="000000"/>
                <w:sz w:val="16"/>
                <w:szCs w:val="20"/>
              </w:rPr>
              <w:t>Соответствует</w:t>
            </w:r>
          </w:p>
        </w:tc>
        <w:tc>
          <w:tcPr>
            <w:tcW w:w="1370" w:type="dxa"/>
            <w:vAlign w:val="center"/>
          </w:tcPr>
          <w:p w:rsidR="00A32ABE" w:rsidRDefault="00A32ABE" w:rsidP="00536C5C">
            <w:pPr>
              <w:spacing w:after="0" w:line="240" w:lineRule="auto"/>
              <w:jc w:val="center"/>
              <w:rPr>
                <w:rFonts w:ascii="Times New Roman" w:hAnsi="Times New Roman"/>
                <w:bCs/>
                <w:color w:val="000000"/>
                <w:sz w:val="16"/>
                <w:szCs w:val="20"/>
              </w:rPr>
            </w:pPr>
            <w:r>
              <w:rPr>
                <w:rFonts w:ascii="Times New Roman" w:hAnsi="Times New Roman"/>
                <w:bCs/>
                <w:color w:val="000000"/>
                <w:sz w:val="16"/>
                <w:szCs w:val="20"/>
              </w:rPr>
              <w:t>Соответствует</w:t>
            </w:r>
          </w:p>
        </w:tc>
        <w:tc>
          <w:tcPr>
            <w:tcW w:w="1371" w:type="dxa"/>
            <w:vAlign w:val="center"/>
          </w:tcPr>
          <w:p w:rsidR="00A32ABE" w:rsidRDefault="00A32ABE" w:rsidP="00536C5C">
            <w:pPr>
              <w:spacing w:after="0"/>
              <w:jc w:val="center"/>
            </w:pPr>
            <w:r w:rsidRPr="00C329A3">
              <w:rPr>
                <w:rFonts w:ascii="Times New Roman" w:hAnsi="Times New Roman"/>
                <w:bCs/>
                <w:color w:val="000000"/>
                <w:sz w:val="16"/>
                <w:szCs w:val="20"/>
              </w:rPr>
              <w:t>Соответствует</w:t>
            </w:r>
          </w:p>
        </w:tc>
      </w:tr>
      <w:tr w:rsidR="00A32ABE" w:rsidRPr="004F5934" w:rsidTr="00536C5C">
        <w:trPr>
          <w:trHeight w:val="141"/>
        </w:trPr>
        <w:tc>
          <w:tcPr>
            <w:tcW w:w="935" w:type="dxa"/>
          </w:tcPr>
          <w:p w:rsidR="00A32ABE" w:rsidRPr="004F5934" w:rsidRDefault="00A32ABE" w:rsidP="00A32ABE">
            <w:pPr>
              <w:pStyle w:val="a3"/>
              <w:numPr>
                <w:ilvl w:val="0"/>
                <w:numId w:val="1"/>
              </w:numPr>
              <w:tabs>
                <w:tab w:val="left" w:pos="128"/>
              </w:tabs>
              <w:spacing w:after="0"/>
              <w:ind w:left="357" w:hanging="357"/>
              <w:jc w:val="center"/>
              <w:rPr>
                <w:rFonts w:ascii="Times New Roman" w:hAnsi="Times New Roman"/>
                <w:sz w:val="18"/>
                <w:szCs w:val="20"/>
              </w:rPr>
            </w:pPr>
          </w:p>
        </w:tc>
        <w:tc>
          <w:tcPr>
            <w:tcW w:w="1617" w:type="dxa"/>
          </w:tcPr>
          <w:p w:rsidR="00A32ABE" w:rsidRPr="002863D0" w:rsidRDefault="00A32ABE" w:rsidP="00536C5C">
            <w:pPr>
              <w:spacing w:after="0"/>
              <w:jc w:val="both"/>
              <w:rPr>
                <w:rFonts w:ascii="Times New Roman" w:hAnsi="Times New Roman"/>
                <w:sz w:val="20"/>
                <w:szCs w:val="20"/>
              </w:rPr>
            </w:pPr>
            <w:r w:rsidRPr="002863D0">
              <w:rPr>
                <w:rFonts w:ascii="Times New Roman" w:hAnsi="Times New Roman"/>
                <w:sz w:val="20"/>
                <w:szCs w:val="20"/>
              </w:rPr>
              <w:t>Знак</w:t>
            </w:r>
          </w:p>
        </w:tc>
        <w:tc>
          <w:tcPr>
            <w:tcW w:w="4394" w:type="dxa"/>
          </w:tcPr>
          <w:p w:rsidR="00A32ABE" w:rsidRPr="00CF1F70" w:rsidRDefault="00A32ABE" w:rsidP="00536C5C">
            <w:pPr>
              <w:spacing w:after="0"/>
              <w:jc w:val="both"/>
              <w:rPr>
                <w:rFonts w:ascii="Times New Roman" w:hAnsi="Times New Roman"/>
                <w:sz w:val="18"/>
                <w:szCs w:val="18"/>
              </w:rPr>
            </w:pPr>
            <w:r w:rsidRPr="00CF1F70">
              <w:rPr>
                <w:rFonts w:ascii="Times New Roman" w:hAnsi="Times New Roman"/>
                <w:sz w:val="18"/>
                <w:szCs w:val="18"/>
              </w:rPr>
              <w:t xml:space="preserve">«Кнопка пожарной сигнализации», </w:t>
            </w:r>
            <w:proofErr w:type="gramStart"/>
            <w:r w:rsidRPr="00CF1F70">
              <w:rPr>
                <w:rFonts w:ascii="Times New Roman" w:hAnsi="Times New Roman"/>
                <w:sz w:val="18"/>
                <w:szCs w:val="18"/>
              </w:rPr>
              <w:t>изготовлен</w:t>
            </w:r>
            <w:proofErr w:type="gramEnd"/>
            <w:r w:rsidRPr="00CF1F70">
              <w:rPr>
                <w:rFonts w:ascii="Times New Roman" w:hAnsi="Times New Roman"/>
                <w:sz w:val="18"/>
                <w:szCs w:val="18"/>
              </w:rPr>
              <w:t xml:space="preserve">  в соответствии с </w:t>
            </w:r>
            <w:proofErr w:type="spellStart"/>
            <w:r w:rsidRPr="00CF1F70">
              <w:rPr>
                <w:rFonts w:ascii="Times New Roman" w:hAnsi="Times New Roman"/>
                <w:sz w:val="18"/>
                <w:szCs w:val="18"/>
              </w:rPr>
              <w:t>ГОСТом</w:t>
            </w:r>
            <w:proofErr w:type="spellEnd"/>
            <w:r w:rsidRPr="00CF1F70">
              <w:rPr>
                <w:rFonts w:ascii="Times New Roman" w:hAnsi="Times New Roman"/>
                <w:sz w:val="18"/>
                <w:szCs w:val="18"/>
              </w:rPr>
              <w:t xml:space="preserve"> 12.4.026-2001, отраслевыми нормами, правилами и инструкциями. Изображение нанесено специальными краскам, устойчивыми к воздействию неблагоприятных условий (солнце, атмосферные осадки), материал самоклеящаяся пленка ПВХ</w:t>
            </w:r>
            <w:proofErr w:type="gramStart"/>
            <w:r w:rsidRPr="00CF1F70">
              <w:rPr>
                <w:rFonts w:ascii="Times New Roman" w:hAnsi="Times New Roman"/>
                <w:sz w:val="18"/>
                <w:szCs w:val="18"/>
              </w:rPr>
              <w:t xml:space="preserve"> .</w:t>
            </w:r>
            <w:proofErr w:type="gramEnd"/>
            <w:r w:rsidRPr="00CF1F70">
              <w:rPr>
                <w:rFonts w:ascii="Times New Roman" w:hAnsi="Times New Roman"/>
                <w:sz w:val="18"/>
                <w:szCs w:val="18"/>
              </w:rPr>
              <w:t xml:space="preserve"> квадрат размером не менее 200х200 мм</w:t>
            </w:r>
          </w:p>
        </w:tc>
        <w:tc>
          <w:tcPr>
            <w:tcW w:w="709"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шт.</w:t>
            </w:r>
          </w:p>
        </w:tc>
        <w:tc>
          <w:tcPr>
            <w:tcW w:w="708"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35</w:t>
            </w:r>
          </w:p>
        </w:tc>
        <w:tc>
          <w:tcPr>
            <w:tcW w:w="3261" w:type="dxa"/>
            <w:vAlign w:val="center"/>
          </w:tcPr>
          <w:p w:rsidR="00A32ABE" w:rsidRDefault="00A32ABE" w:rsidP="00536C5C">
            <w:pPr>
              <w:spacing w:after="0" w:line="240" w:lineRule="auto"/>
              <w:jc w:val="center"/>
              <w:rPr>
                <w:rFonts w:ascii="Times New Roman" w:hAnsi="Times New Roman"/>
                <w:bCs/>
                <w:color w:val="000000"/>
                <w:sz w:val="16"/>
                <w:szCs w:val="20"/>
              </w:rPr>
            </w:pPr>
            <w:r>
              <w:rPr>
                <w:rFonts w:ascii="Times New Roman" w:hAnsi="Times New Roman"/>
                <w:bCs/>
                <w:color w:val="000000"/>
                <w:sz w:val="20"/>
                <w:szCs w:val="20"/>
              </w:rPr>
              <w:t xml:space="preserve">Технические характеристики товара не соответствуют требованиям документации и Федерального </w:t>
            </w:r>
            <w:r w:rsidR="00394063">
              <w:rPr>
                <w:rFonts w:ascii="Times New Roman" w:hAnsi="Times New Roman"/>
                <w:bCs/>
                <w:sz w:val="20"/>
                <w:szCs w:val="20"/>
              </w:rPr>
              <w:t>закона № 44-ФЗ (</w:t>
            </w:r>
            <w:r w:rsidRPr="007F1CD0">
              <w:rPr>
                <w:rFonts w:ascii="Times New Roman" w:hAnsi="Times New Roman"/>
                <w:bCs/>
                <w:sz w:val="20"/>
                <w:szCs w:val="20"/>
              </w:rPr>
              <w:t xml:space="preserve">не указан </w:t>
            </w:r>
            <w:r w:rsidRPr="007F1CD0">
              <w:rPr>
                <w:rFonts w:ascii="Times New Roman" w:hAnsi="Times New Roman"/>
                <w:sz w:val="20"/>
                <w:szCs w:val="20"/>
              </w:rPr>
              <w:t>ГОСТ 12.4.026-2001)</w:t>
            </w:r>
          </w:p>
        </w:tc>
        <w:tc>
          <w:tcPr>
            <w:tcW w:w="1228" w:type="dxa"/>
            <w:vAlign w:val="center"/>
          </w:tcPr>
          <w:p w:rsidR="00A32ABE" w:rsidRDefault="00A32ABE" w:rsidP="00536C5C">
            <w:pPr>
              <w:jc w:val="center"/>
            </w:pPr>
            <w:r w:rsidRPr="00082872">
              <w:rPr>
                <w:rFonts w:ascii="Times New Roman" w:hAnsi="Times New Roman"/>
                <w:bCs/>
                <w:color w:val="000000"/>
                <w:sz w:val="16"/>
                <w:szCs w:val="20"/>
              </w:rPr>
              <w:t>Соответствует</w:t>
            </w:r>
          </w:p>
        </w:tc>
        <w:tc>
          <w:tcPr>
            <w:tcW w:w="1370" w:type="dxa"/>
            <w:vAlign w:val="center"/>
          </w:tcPr>
          <w:p w:rsidR="00A32ABE" w:rsidRDefault="00A32ABE" w:rsidP="00536C5C">
            <w:pPr>
              <w:spacing w:after="0" w:line="240" w:lineRule="auto"/>
              <w:jc w:val="center"/>
              <w:rPr>
                <w:rFonts w:ascii="Times New Roman" w:hAnsi="Times New Roman"/>
                <w:bCs/>
                <w:color w:val="000000"/>
                <w:sz w:val="16"/>
                <w:szCs w:val="20"/>
              </w:rPr>
            </w:pPr>
            <w:r>
              <w:rPr>
                <w:rFonts w:ascii="Times New Roman" w:hAnsi="Times New Roman"/>
                <w:bCs/>
                <w:color w:val="000000"/>
                <w:sz w:val="16"/>
                <w:szCs w:val="20"/>
              </w:rPr>
              <w:t>Соответствует</w:t>
            </w:r>
          </w:p>
        </w:tc>
        <w:tc>
          <w:tcPr>
            <w:tcW w:w="1371" w:type="dxa"/>
            <w:vAlign w:val="center"/>
          </w:tcPr>
          <w:p w:rsidR="00A32ABE" w:rsidRDefault="00A32ABE" w:rsidP="00536C5C">
            <w:pPr>
              <w:spacing w:after="0"/>
              <w:jc w:val="center"/>
            </w:pPr>
            <w:r w:rsidRPr="00C329A3">
              <w:rPr>
                <w:rFonts w:ascii="Times New Roman" w:hAnsi="Times New Roman"/>
                <w:bCs/>
                <w:color w:val="000000"/>
                <w:sz w:val="16"/>
                <w:szCs w:val="20"/>
              </w:rPr>
              <w:t>Соответствует</w:t>
            </w:r>
          </w:p>
        </w:tc>
      </w:tr>
      <w:tr w:rsidR="00A32ABE" w:rsidRPr="004F5934" w:rsidTr="00536C5C">
        <w:trPr>
          <w:trHeight w:val="141"/>
        </w:trPr>
        <w:tc>
          <w:tcPr>
            <w:tcW w:w="935" w:type="dxa"/>
          </w:tcPr>
          <w:p w:rsidR="00A32ABE" w:rsidRPr="004F5934" w:rsidRDefault="00A32ABE" w:rsidP="00A32ABE">
            <w:pPr>
              <w:pStyle w:val="a3"/>
              <w:numPr>
                <w:ilvl w:val="0"/>
                <w:numId w:val="1"/>
              </w:numPr>
              <w:tabs>
                <w:tab w:val="left" w:pos="128"/>
              </w:tabs>
              <w:spacing w:after="0"/>
              <w:ind w:left="357" w:hanging="357"/>
              <w:jc w:val="center"/>
              <w:rPr>
                <w:rFonts w:ascii="Times New Roman" w:hAnsi="Times New Roman"/>
                <w:sz w:val="18"/>
                <w:szCs w:val="20"/>
              </w:rPr>
            </w:pPr>
          </w:p>
        </w:tc>
        <w:tc>
          <w:tcPr>
            <w:tcW w:w="1617" w:type="dxa"/>
          </w:tcPr>
          <w:p w:rsidR="00A32ABE" w:rsidRPr="002863D0" w:rsidRDefault="00A32ABE" w:rsidP="00536C5C">
            <w:pPr>
              <w:spacing w:after="0"/>
              <w:jc w:val="both"/>
              <w:rPr>
                <w:rFonts w:ascii="Times New Roman" w:hAnsi="Times New Roman"/>
                <w:sz w:val="20"/>
                <w:szCs w:val="20"/>
              </w:rPr>
            </w:pPr>
            <w:r w:rsidRPr="002863D0">
              <w:rPr>
                <w:rFonts w:ascii="Times New Roman" w:hAnsi="Times New Roman"/>
                <w:sz w:val="20"/>
                <w:szCs w:val="20"/>
              </w:rPr>
              <w:t>Знак</w:t>
            </w:r>
          </w:p>
        </w:tc>
        <w:tc>
          <w:tcPr>
            <w:tcW w:w="4394" w:type="dxa"/>
          </w:tcPr>
          <w:p w:rsidR="00A32ABE" w:rsidRPr="00CF1F70" w:rsidRDefault="00A32ABE" w:rsidP="00536C5C">
            <w:pPr>
              <w:spacing w:after="0"/>
              <w:jc w:val="both"/>
              <w:rPr>
                <w:rFonts w:ascii="Times New Roman" w:hAnsi="Times New Roman"/>
                <w:sz w:val="18"/>
                <w:szCs w:val="18"/>
              </w:rPr>
            </w:pPr>
            <w:r w:rsidRPr="00CF1F70">
              <w:rPr>
                <w:rFonts w:ascii="Times New Roman" w:hAnsi="Times New Roman"/>
                <w:sz w:val="18"/>
                <w:szCs w:val="18"/>
              </w:rPr>
              <w:t xml:space="preserve">Вспомогательный «Эвакуационный выход»  изготовлен в соответствии с </w:t>
            </w:r>
            <w:proofErr w:type="spellStart"/>
            <w:r w:rsidRPr="00CF1F70">
              <w:rPr>
                <w:rFonts w:ascii="Times New Roman" w:hAnsi="Times New Roman"/>
                <w:sz w:val="18"/>
                <w:szCs w:val="18"/>
              </w:rPr>
              <w:t>ГОСТом</w:t>
            </w:r>
            <w:proofErr w:type="spellEnd"/>
            <w:r w:rsidRPr="00CF1F70">
              <w:rPr>
                <w:rFonts w:ascii="Times New Roman" w:hAnsi="Times New Roman"/>
                <w:sz w:val="18"/>
                <w:szCs w:val="18"/>
              </w:rPr>
              <w:t xml:space="preserve"> 12.4.026-2001, отраслевыми нормами, правилами и инструкциями. Изображение нанесено специальными краскам, устойчивыми к воздействию неблагоприятных условий (солнце, атмосферные осадки), материал самоклеящаяся пленка ПВХ. прямоугольник размером не менее 300х150 мм</w:t>
            </w:r>
          </w:p>
        </w:tc>
        <w:tc>
          <w:tcPr>
            <w:tcW w:w="709"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шт.</w:t>
            </w:r>
          </w:p>
        </w:tc>
        <w:tc>
          <w:tcPr>
            <w:tcW w:w="708"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10</w:t>
            </w:r>
          </w:p>
        </w:tc>
        <w:tc>
          <w:tcPr>
            <w:tcW w:w="3261" w:type="dxa"/>
            <w:vAlign w:val="center"/>
          </w:tcPr>
          <w:p w:rsidR="00A32ABE" w:rsidRDefault="00A32ABE" w:rsidP="00536C5C">
            <w:pPr>
              <w:spacing w:after="0" w:line="240" w:lineRule="auto"/>
              <w:jc w:val="center"/>
              <w:rPr>
                <w:rFonts w:ascii="Times New Roman" w:hAnsi="Times New Roman"/>
                <w:bCs/>
                <w:color w:val="000000"/>
                <w:sz w:val="16"/>
                <w:szCs w:val="20"/>
              </w:rPr>
            </w:pPr>
            <w:r>
              <w:rPr>
                <w:rFonts w:ascii="Times New Roman" w:hAnsi="Times New Roman"/>
                <w:bCs/>
                <w:color w:val="000000"/>
                <w:sz w:val="20"/>
                <w:szCs w:val="20"/>
              </w:rPr>
              <w:t>Технические характеристики товара не соответствуют требованиям документации и Федера</w:t>
            </w:r>
            <w:r w:rsidR="00394063">
              <w:rPr>
                <w:rFonts w:ascii="Times New Roman" w:hAnsi="Times New Roman"/>
                <w:bCs/>
                <w:color w:val="000000"/>
                <w:sz w:val="20"/>
                <w:szCs w:val="20"/>
              </w:rPr>
              <w:t>льного закона № 44-ФЗ (</w:t>
            </w:r>
            <w:r>
              <w:rPr>
                <w:rFonts w:ascii="Times New Roman" w:hAnsi="Times New Roman"/>
                <w:bCs/>
                <w:color w:val="000000"/>
                <w:sz w:val="20"/>
                <w:szCs w:val="20"/>
              </w:rPr>
              <w:t xml:space="preserve">не указан </w:t>
            </w:r>
            <w:r w:rsidRPr="007F1CD0">
              <w:rPr>
                <w:rFonts w:ascii="Times New Roman" w:hAnsi="Times New Roman"/>
                <w:sz w:val="20"/>
                <w:szCs w:val="20"/>
              </w:rPr>
              <w:t>ГОСТ 12.4.026-2001)</w:t>
            </w:r>
          </w:p>
        </w:tc>
        <w:tc>
          <w:tcPr>
            <w:tcW w:w="1228" w:type="dxa"/>
            <w:vAlign w:val="center"/>
          </w:tcPr>
          <w:p w:rsidR="00A32ABE" w:rsidRDefault="00A32ABE" w:rsidP="00536C5C">
            <w:pPr>
              <w:jc w:val="center"/>
            </w:pPr>
            <w:r w:rsidRPr="00082872">
              <w:rPr>
                <w:rFonts w:ascii="Times New Roman" w:hAnsi="Times New Roman"/>
                <w:bCs/>
                <w:color w:val="000000"/>
                <w:sz w:val="16"/>
                <w:szCs w:val="20"/>
              </w:rPr>
              <w:t>Соответствует</w:t>
            </w:r>
          </w:p>
        </w:tc>
        <w:tc>
          <w:tcPr>
            <w:tcW w:w="1370" w:type="dxa"/>
            <w:vAlign w:val="center"/>
          </w:tcPr>
          <w:p w:rsidR="00A32ABE" w:rsidRDefault="00A32ABE" w:rsidP="00536C5C">
            <w:pPr>
              <w:spacing w:after="0" w:line="240" w:lineRule="auto"/>
              <w:jc w:val="center"/>
              <w:rPr>
                <w:rFonts w:ascii="Times New Roman" w:hAnsi="Times New Roman"/>
                <w:bCs/>
                <w:color w:val="000000"/>
                <w:sz w:val="16"/>
                <w:szCs w:val="20"/>
              </w:rPr>
            </w:pPr>
            <w:r>
              <w:rPr>
                <w:rFonts w:ascii="Times New Roman" w:hAnsi="Times New Roman"/>
                <w:bCs/>
                <w:color w:val="000000"/>
                <w:sz w:val="16"/>
                <w:szCs w:val="20"/>
              </w:rPr>
              <w:t>Соответствует</w:t>
            </w:r>
          </w:p>
        </w:tc>
        <w:tc>
          <w:tcPr>
            <w:tcW w:w="1371" w:type="dxa"/>
            <w:vAlign w:val="center"/>
          </w:tcPr>
          <w:p w:rsidR="00A32ABE" w:rsidRDefault="00A32ABE" w:rsidP="00536C5C">
            <w:pPr>
              <w:spacing w:after="0"/>
              <w:jc w:val="center"/>
            </w:pPr>
            <w:r w:rsidRPr="00C329A3">
              <w:rPr>
                <w:rFonts w:ascii="Times New Roman" w:hAnsi="Times New Roman"/>
                <w:bCs/>
                <w:color w:val="000000"/>
                <w:sz w:val="16"/>
                <w:szCs w:val="20"/>
              </w:rPr>
              <w:t>Соответствует</w:t>
            </w:r>
          </w:p>
        </w:tc>
      </w:tr>
      <w:tr w:rsidR="00A32ABE" w:rsidRPr="004F5934" w:rsidTr="00536C5C">
        <w:trPr>
          <w:trHeight w:val="141"/>
        </w:trPr>
        <w:tc>
          <w:tcPr>
            <w:tcW w:w="935" w:type="dxa"/>
          </w:tcPr>
          <w:p w:rsidR="00A32ABE" w:rsidRPr="004F5934" w:rsidRDefault="00A32ABE" w:rsidP="00A32ABE">
            <w:pPr>
              <w:pStyle w:val="a3"/>
              <w:numPr>
                <w:ilvl w:val="0"/>
                <w:numId w:val="1"/>
              </w:numPr>
              <w:tabs>
                <w:tab w:val="left" w:pos="128"/>
              </w:tabs>
              <w:spacing w:after="0"/>
              <w:ind w:left="357" w:hanging="357"/>
              <w:jc w:val="center"/>
              <w:rPr>
                <w:rFonts w:ascii="Times New Roman" w:hAnsi="Times New Roman"/>
                <w:sz w:val="18"/>
                <w:szCs w:val="20"/>
              </w:rPr>
            </w:pPr>
          </w:p>
        </w:tc>
        <w:tc>
          <w:tcPr>
            <w:tcW w:w="1617" w:type="dxa"/>
          </w:tcPr>
          <w:p w:rsidR="00A32ABE" w:rsidRPr="002863D0" w:rsidRDefault="00A32ABE" w:rsidP="00536C5C">
            <w:pPr>
              <w:spacing w:after="0"/>
              <w:jc w:val="both"/>
              <w:rPr>
                <w:rFonts w:ascii="Times New Roman" w:hAnsi="Times New Roman"/>
                <w:sz w:val="20"/>
                <w:szCs w:val="20"/>
              </w:rPr>
            </w:pPr>
            <w:r w:rsidRPr="002863D0">
              <w:rPr>
                <w:rFonts w:ascii="Times New Roman" w:hAnsi="Times New Roman"/>
                <w:sz w:val="20"/>
                <w:szCs w:val="20"/>
              </w:rPr>
              <w:t>Знак</w:t>
            </w:r>
          </w:p>
        </w:tc>
        <w:tc>
          <w:tcPr>
            <w:tcW w:w="4394" w:type="dxa"/>
          </w:tcPr>
          <w:p w:rsidR="00A32ABE" w:rsidRPr="00CF1F70" w:rsidRDefault="00A32ABE" w:rsidP="00536C5C">
            <w:pPr>
              <w:spacing w:after="0"/>
              <w:jc w:val="both"/>
              <w:rPr>
                <w:rFonts w:ascii="Times New Roman" w:hAnsi="Times New Roman"/>
                <w:sz w:val="18"/>
                <w:szCs w:val="18"/>
              </w:rPr>
            </w:pPr>
            <w:proofErr w:type="gramStart"/>
            <w:r w:rsidRPr="00CF1F70">
              <w:rPr>
                <w:rFonts w:ascii="Times New Roman" w:hAnsi="Times New Roman"/>
                <w:sz w:val="18"/>
                <w:szCs w:val="18"/>
              </w:rPr>
              <w:t>Звуковой</w:t>
            </w:r>
            <w:proofErr w:type="gramEnd"/>
            <w:r w:rsidRPr="00CF1F70">
              <w:rPr>
                <w:rFonts w:ascii="Times New Roman" w:hAnsi="Times New Roman"/>
                <w:sz w:val="18"/>
                <w:szCs w:val="18"/>
              </w:rPr>
              <w:t xml:space="preserve"> </w:t>
            </w:r>
            <w:proofErr w:type="spellStart"/>
            <w:r w:rsidRPr="00CF1F70">
              <w:rPr>
                <w:rFonts w:ascii="Times New Roman" w:hAnsi="Times New Roman"/>
                <w:sz w:val="18"/>
                <w:szCs w:val="18"/>
              </w:rPr>
              <w:t>оповещатель</w:t>
            </w:r>
            <w:proofErr w:type="spellEnd"/>
            <w:r w:rsidRPr="00CF1F70">
              <w:rPr>
                <w:rFonts w:ascii="Times New Roman" w:hAnsi="Times New Roman"/>
                <w:sz w:val="18"/>
                <w:szCs w:val="18"/>
              </w:rPr>
              <w:t xml:space="preserve">, изготовлены в соответствии с </w:t>
            </w:r>
            <w:proofErr w:type="spellStart"/>
            <w:r w:rsidRPr="00CF1F70">
              <w:rPr>
                <w:rFonts w:ascii="Times New Roman" w:hAnsi="Times New Roman"/>
                <w:sz w:val="18"/>
                <w:szCs w:val="18"/>
              </w:rPr>
              <w:t>ГОСТом</w:t>
            </w:r>
            <w:proofErr w:type="spellEnd"/>
            <w:r w:rsidRPr="00CF1F70">
              <w:rPr>
                <w:rFonts w:ascii="Times New Roman" w:hAnsi="Times New Roman"/>
                <w:sz w:val="18"/>
                <w:szCs w:val="18"/>
              </w:rPr>
              <w:t xml:space="preserve"> 12.4.026-2001,   отраслевыми нормами, правилами и инструкциями. Изображение нанесено специальными краскам, устойчивыми к воздействию неблагоприятных условий (солнце, атмосферные осадки), материал самоклеящаяся пленка ПВХ. </w:t>
            </w:r>
            <w:r w:rsidRPr="00CF1F70">
              <w:rPr>
                <w:rFonts w:ascii="Times New Roman" w:hAnsi="Times New Roman"/>
                <w:b/>
                <w:sz w:val="18"/>
                <w:szCs w:val="18"/>
              </w:rPr>
              <w:t>прямоугольник размером не менее 300х150 мм</w:t>
            </w:r>
          </w:p>
        </w:tc>
        <w:tc>
          <w:tcPr>
            <w:tcW w:w="709"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шт.</w:t>
            </w:r>
          </w:p>
        </w:tc>
        <w:tc>
          <w:tcPr>
            <w:tcW w:w="708"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50</w:t>
            </w:r>
          </w:p>
        </w:tc>
        <w:tc>
          <w:tcPr>
            <w:tcW w:w="3261" w:type="dxa"/>
            <w:vAlign w:val="center"/>
          </w:tcPr>
          <w:p w:rsidR="00A32ABE" w:rsidRDefault="00A32ABE" w:rsidP="00536C5C">
            <w:pPr>
              <w:spacing w:after="0" w:line="240" w:lineRule="auto"/>
              <w:jc w:val="center"/>
              <w:rPr>
                <w:rFonts w:ascii="Times New Roman" w:hAnsi="Times New Roman"/>
                <w:bCs/>
                <w:color w:val="000000"/>
                <w:sz w:val="16"/>
                <w:szCs w:val="20"/>
              </w:rPr>
            </w:pPr>
            <w:r>
              <w:rPr>
                <w:rFonts w:ascii="Times New Roman" w:hAnsi="Times New Roman"/>
                <w:bCs/>
                <w:color w:val="000000"/>
                <w:sz w:val="20"/>
                <w:szCs w:val="20"/>
              </w:rPr>
              <w:t>Технические характеристики товара не соответствуют требованиям документации и Федер</w:t>
            </w:r>
            <w:r w:rsidR="00394063">
              <w:rPr>
                <w:rFonts w:ascii="Times New Roman" w:hAnsi="Times New Roman"/>
                <w:bCs/>
                <w:color w:val="000000"/>
                <w:sz w:val="20"/>
                <w:szCs w:val="20"/>
              </w:rPr>
              <w:t>ального закона № 44-ФЗ (</w:t>
            </w:r>
            <w:r>
              <w:rPr>
                <w:rFonts w:ascii="Times New Roman" w:hAnsi="Times New Roman"/>
                <w:bCs/>
                <w:color w:val="000000"/>
                <w:sz w:val="20"/>
                <w:szCs w:val="20"/>
              </w:rPr>
              <w:t xml:space="preserve">не </w:t>
            </w:r>
            <w:r w:rsidRPr="007F1CD0">
              <w:rPr>
                <w:rFonts w:ascii="Times New Roman" w:hAnsi="Times New Roman"/>
                <w:bCs/>
                <w:sz w:val="20"/>
                <w:szCs w:val="20"/>
              </w:rPr>
              <w:t xml:space="preserve">указан </w:t>
            </w:r>
            <w:r w:rsidRPr="007F1CD0">
              <w:rPr>
                <w:rFonts w:ascii="Times New Roman" w:hAnsi="Times New Roman"/>
                <w:sz w:val="20"/>
                <w:szCs w:val="20"/>
              </w:rPr>
              <w:t>ГОСТ 12.4.026-2001 знака, предлагается размер прямоугольника 200х200мм)</w:t>
            </w:r>
          </w:p>
        </w:tc>
        <w:tc>
          <w:tcPr>
            <w:tcW w:w="1228" w:type="dxa"/>
            <w:vAlign w:val="center"/>
          </w:tcPr>
          <w:p w:rsidR="00A32ABE" w:rsidRDefault="00A32ABE" w:rsidP="00536C5C">
            <w:pPr>
              <w:jc w:val="center"/>
            </w:pPr>
            <w:r w:rsidRPr="00082872">
              <w:rPr>
                <w:rFonts w:ascii="Times New Roman" w:hAnsi="Times New Roman"/>
                <w:bCs/>
                <w:color w:val="000000"/>
                <w:sz w:val="16"/>
                <w:szCs w:val="20"/>
              </w:rPr>
              <w:t>Соответствует</w:t>
            </w:r>
          </w:p>
        </w:tc>
        <w:tc>
          <w:tcPr>
            <w:tcW w:w="1370" w:type="dxa"/>
            <w:vAlign w:val="center"/>
          </w:tcPr>
          <w:p w:rsidR="00A32ABE" w:rsidRDefault="00A32ABE" w:rsidP="00536C5C">
            <w:pPr>
              <w:spacing w:after="0" w:line="240" w:lineRule="auto"/>
              <w:jc w:val="center"/>
              <w:rPr>
                <w:rFonts w:ascii="Times New Roman" w:hAnsi="Times New Roman"/>
                <w:bCs/>
                <w:color w:val="000000"/>
                <w:sz w:val="16"/>
                <w:szCs w:val="20"/>
              </w:rPr>
            </w:pPr>
            <w:r>
              <w:rPr>
                <w:rFonts w:ascii="Times New Roman" w:hAnsi="Times New Roman"/>
                <w:bCs/>
                <w:color w:val="000000"/>
                <w:sz w:val="16"/>
                <w:szCs w:val="20"/>
              </w:rPr>
              <w:t>Соответствует</w:t>
            </w:r>
          </w:p>
        </w:tc>
        <w:tc>
          <w:tcPr>
            <w:tcW w:w="1371" w:type="dxa"/>
            <w:vAlign w:val="center"/>
          </w:tcPr>
          <w:p w:rsidR="00A32ABE" w:rsidRDefault="00A32ABE" w:rsidP="00536C5C">
            <w:pPr>
              <w:spacing w:after="0"/>
              <w:jc w:val="center"/>
            </w:pPr>
            <w:r w:rsidRPr="00C329A3">
              <w:rPr>
                <w:rFonts w:ascii="Times New Roman" w:hAnsi="Times New Roman"/>
                <w:bCs/>
                <w:color w:val="000000"/>
                <w:sz w:val="16"/>
                <w:szCs w:val="20"/>
              </w:rPr>
              <w:t>Соответствует</w:t>
            </w:r>
          </w:p>
        </w:tc>
      </w:tr>
      <w:tr w:rsidR="00A32ABE" w:rsidRPr="004F5934" w:rsidTr="00536C5C">
        <w:trPr>
          <w:trHeight w:val="141"/>
        </w:trPr>
        <w:tc>
          <w:tcPr>
            <w:tcW w:w="935" w:type="dxa"/>
          </w:tcPr>
          <w:p w:rsidR="00A32ABE" w:rsidRPr="004F5934" w:rsidRDefault="00A32ABE" w:rsidP="00A32ABE">
            <w:pPr>
              <w:pStyle w:val="a3"/>
              <w:numPr>
                <w:ilvl w:val="0"/>
                <w:numId w:val="1"/>
              </w:numPr>
              <w:tabs>
                <w:tab w:val="left" w:pos="128"/>
              </w:tabs>
              <w:spacing w:after="0"/>
              <w:ind w:left="357" w:hanging="357"/>
              <w:jc w:val="center"/>
              <w:rPr>
                <w:rFonts w:ascii="Times New Roman" w:hAnsi="Times New Roman"/>
                <w:sz w:val="18"/>
                <w:szCs w:val="20"/>
              </w:rPr>
            </w:pPr>
          </w:p>
        </w:tc>
        <w:tc>
          <w:tcPr>
            <w:tcW w:w="1617" w:type="dxa"/>
          </w:tcPr>
          <w:p w:rsidR="00A32ABE" w:rsidRPr="002863D0" w:rsidRDefault="00A32ABE" w:rsidP="00536C5C">
            <w:pPr>
              <w:spacing w:after="0"/>
              <w:jc w:val="both"/>
              <w:rPr>
                <w:rFonts w:ascii="Times New Roman" w:hAnsi="Times New Roman"/>
                <w:sz w:val="20"/>
                <w:szCs w:val="20"/>
              </w:rPr>
            </w:pPr>
            <w:r w:rsidRPr="002863D0">
              <w:rPr>
                <w:rFonts w:ascii="Times New Roman" w:hAnsi="Times New Roman"/>
                <w:sz w:val="20"/>
                <w:szCs w:val="20"/>
              </w:rPr>
              <w:t>Грабли</w:t>
            </w:r>
          </w:p>
        </w:tc>
        <w:tc>
          <w:tcPr>
            <w:tcW w:w="4394" w:type="dxa"/>
          </w:tcPr>
          <w:p w:rsidR="00A32ABE" w:rsidRPr="00CF1F70" w:rsidRDefault="00A32ABE" w:rsidP="00536C5C">
            <w:pPr>
              <w:spacing w:after="0"/>
              <w:jc w:val="both"/>
              <w:rPr>
                <w:rFonts w:ascii="Times New Roman" w:hAnsi="Times New Roman"/>
                <w:sz w:val="18"/>
                <w:szCs w:val="18"/>
              </w:rPr>
            </w:pPr>
            <w:r w:rsidRPr="00CF1F70">
              <w:rPr>
                <w:rFonts w:ascii="Times New Roman" w:hAnsi="Times New Roman"/>
                <w:sz w:val="18"/>
                <w:szCs w:val="18"/>
              </w:rPr>
              <w:t xml:space="preserve">Грабли веерные проволочные, </w:t>
            </w:r>
            <w:r w:rsidRPr="00CF1F70">
              <w:rPr>
                <w:rFonts w:ascii="Times New Roman" w:hAnsi="Times New Roman"/>
                <w:b/>
                <w:sz w:val="18"/>
                <w:szCs w:val="18"/>
              </w:rPr>
              <w:t>не менее 22 зубов, ширина не менее 41 см., высота  150 см., с черенком.</w:t>
            </w:r>
          </w:p>
        </w:tc>
        <w:tc>
          <w:tcPr>
            <w:tcW w:w="709"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шт.</w:t>
            </w:r>
          </w:p>
        </w:tc>
        <w:tc>
          <w:tcPr>
            <w:tcW w:w="708"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30</w:t>
            </w:r>
          </w:p>
        </w:tc>
        <w:tc>
          <w:tcPr>
            <w:tcW w:w="3261" w:type="dxa"/>
            <w:vAlign w:val="center"/>
          </w:tcPr>
          <w:p w:rsidR="00A32ABE" w:rsidRDefault="00A32ABE" w:rsidP="00394063">
            <w:pPr>
              <w:spacing w:after="0" w:line="240" w:lineRule="auto"/>
              <w:jc w:val="center"/>
              <w:rPr>
                <w:rFonts w:ascii="Times New Roman" w:hAnsi="Times New Roman"/>
                <w:bCs/>
                <w:color w:val="000000"/>
                <w:sz w:val="16"/>
                <w:szCs w:val="20"/>
              </w:rPr>
            </w:pPr>
            <w:r>
              <w:rPr>
                <w:rFonts w:ascii="Times New Roman" w:hAnsi="Times New Roman"/>
                <w:bCs/>
                <w:color w:val="000000"/>
                <w:sz w:val="20"/>
                <w:szCs w:val="20"/>
              </w:rPr>
              <w:t>Технические характеристики товара не соответствуют требованиям документации и Федерального закона № 44-ФЗ (высота должна быть 150 см, предлагается 120 см; отсутствует показатель «количество зубьев», «ширина»</w:t>
            </w:r>
            <w:r w:rsidRPr="007F1CD0">
              <w:rPr>
                <w:rFonts w:ascii="Times New Roman" w:hAnsi="Times New Roman"/>
                <w:sz w:val="20"/>
                <w:szCs w:val="20"/>
              </w:rPr>
              <w:t>)</w:t>
            </w:r>
          </w:p>
        </w:tc>
        <w:tc>
          <w:tcPr>
            <w:tcW w:w="1228" w:type="dxa"/>
            <w:vAlign w:val="center"/>
          </w:tcPr>
          <w:p w:rsidR="00A32ABE" w:rsidRDefault="00A32ABE" w:rsidP="00536C5C">
            <w:pPr>
              <w:jc w:val="center"/>
            </w:pPr>
            <w:r w:rsidRPr="00082872">
              <w:rPr>
                <w:rFonts w:ascii="Times New Roman" w:hAnsi="Times New Roman"/>
                <w:bCs/>
                <w:color w:val="000000"/>
                <w:sz w:val="16"/>
                <w:szCs w:val="20"/>
              </w:rPr>
              <w:t>Соответствует</w:t>
            </w:r>
          </w:p>
        </w:tc>
        <w:tc>
          <w:tcPr>
            <w:tcW w:w="1370" w:type="dxa"/>
            <w:vAlign w:val="center"/>
          </w:tcPr>
          <w:p w:rsidR="00A32ABE" w:rsidRDefault="00A32ABE" w:rsidP="00536C5C">
            <w:pPr>
              <w:spacing w:after="0" w:line="240" w:lineRule="auto"/>
              <w:jc w:val="center"/>
              <w:rPr>
                <w:rFonts w:ascii="Times New Roman" w:hAnsi="Times New Roman"/>
                <w:bCs/>
                <w:color w:val="000000"/>
                <w:sz w:val="16"/>
                <w:szCs w:val="20"/>
              </w:rPr>
            </w:pPr>
            <w:r>
              <w:rPr>
                <w:rFonts w:ascii="Times New Roman" w:hAnsi="Times New Roman"/>
                <w:bCs/>
                <w:color w:val="000000"/>
                <w:sz w:val="16"/>
                <w:szCs w:val="20"/>
              </w:rPr>
              <w:t>Соответствует</w:t>
            </w:r>
          </w:p>
        </w:tc>
        <w:tc>
          <w:tcPr>
            <w:tcW w:w="1371" w:type="dxa"/>
            <w:vAlign w:val="center"/>
          </w:tcPr>
          <w:p w:rsidR="00A32ABE" w:rsidRDefault="00A32ABE" w:rsidP="00536C5C">
            <w:pPr>
              <w:spacing w:after="0"/>
              <w:jc w:val="center"/>
            </w:pPr>
            <w:r w:rsidRPr="00C329A3">
              <w:rPr>
                <w:rFonts w:ascii="Times New Roman" w:hAnsi="Times New Roman"/>
                <w:bCs/>
                <w:color w:val="000000"/>
                <w:sz w:val="16"/>
                <w:szCs w:val="20"/>
              </w:rPr>
              <w:t>Соответствует</w:t>
            </w:r>
          </w:p>
        </w:tc>
      </w:tr>
      <w:tr w:rsidR="00A32ABE" w:rsidRPr="004F5934" w:rsidTr="00536C5C">
        <w:trPr>
          <w:trHeight w:val="141"/>
        </w:trPr>
        <w:tc>
          <w:tcPr>
            <w:tcW w:w="935" w:type="dxa"/>
          </w:tcPr>
          <w:p w:rsidR="00A32ABE" w:rsidRPr="004F5934" w:rsidRDefault="00A32ABE" w:rsidP="00A32ABE">
            <w:pPr>
              <w:pStyle w:val="a3"/>
              <w:numPr>
                <w:ilvl w:val="0"/>
                <w:numId w:val="1"/>
              </w:numPr>
              <w:tabs>
                <w:tab w:val="left" w:pos="128"/>
              </w:tabs>
              <w:spacing w:after="0"/>
              <w:ind w:left="357" w:hanging="357"/>
              <w:jc w:val="center"/>
              <w:rPr>
                <w:rFonts w:ascii="Times New Roman" w:hAnsi="Times New Roman"/>
                <w:sz w:val="18"/>
                <w:szCs w:val="20"/>
              </w:rPr>
            </w:pPr>
          </w:p>
        </w:tc>
        <w:tc>
          <w:tcPr>
            <w:tcW w:w="1617" w:type="dxa"/>
          </w:tcPr>
          <w:p w:rsidR="00A32ABE" w:rsidRPr="002863D0" w:rsidRDefault="00A32ABE" w:rsidP="00536C5C">
            <w:pPr>
              <w:spacing w:after="0"/>
              <w:jc w:val="both"/>
              <w:rPr>
                <w:rFonts w:ascii="Times New Roman" w:hAnsi="Times New Roman"/>
                <w:sz w:val="20"/>
                <w:szCs w:val="20"/>
              </w:rPr>
            </w:pPr>
            <w:r w:rsidRPr="002863D0">
              <w:rPr>
                <w:rFonts w:ascii="Times New Roman" w:hAnsi="Times New Roman"/>
                <w:sz w:val="20"/>
                <w:szCs w:val="20"/>
              </w:rPr>
              <w:t>Лопата</w:t>
            </w:r>
          </w:p>
        </w:tc>
        <w:tc>
          <w:tcPr>
            <w:tcW w:w="4394" w:type="dxa"/>
          </w:tcPr>
          <w:p w:rsidR="00A32ABE" w:rsidRPr="00CF1F70" w:rsidRDefault="00A32ABE" w:rsidP="00536C5C">
            <w:pPr>
              <w:spacing w:after="0"/>
              <w:jc w:val="both"/>
              <w:rPr>
                <w:rFonts w:ascii="Times New Roman" w:hAnsi="Times New Roman"/>
                <w:sz w:val="18"/>
                <w:szCs w:val="18"/>
              </w:rPr>
            </w:pPr>
            <w:r w:rsidRPr="00CF1F70">
              <w:rPr>
                <w:rFonts w:ascii="Times New Roman" w:hAnsi="Times New Roman"/>
                <w:sz w:val="18"/>
                <w:szCs w:val="18"/>
              </w:rPr>
              <w:t xml:space="preserve">Совковая, для уборки улиц и ближайших территорий в летний и осенне-весенний период, размер не менее 23х27 см., </w:t>
            </w:r>
            <w:r w:rsidRPr="00CF1F70">
              <w:rPr>
                <w:rFonts w:ascii="Times New Roman" w:hAnsi="Times New Roman"/>
                <w:b/>
                <w:sz w:val="18"/>
                <w:szCs w:val="18"/>
              </w:rPr>
              <w:t xml:space="preserve">высота не менее 143 см., </w:t>
            </w:r>
            <w:r w:rsidRPr="001F41F1">
              <w:rPr>
                <w:rFonts w:ascii="Times New Roman" w:hAnsi="Times New Roman"/>
                <w:sz w:val="18"/>
                <w:szCs w:val="18"/>
              </w:rPr>
              <w:t>с черенком</w:t>
            </w:r>
          </w:p>
        </w:tc>
        <w:tc>
          <w:tcPr>
            <w:tcW w:w="709"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шт.</w:t>
            </w:r>
          </w:p>
        </w:tc>
        <w:tc>
          <w:tcPr>
            <w:tcW w:w="708"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5</w:t>
            </w:r>
          </w:p>
        </w:tc>
        <w:tc>
          <w:tcPr>
            <w:tcW w:w="3261" w:type="dxa"/>
            <w:vAlign w:val="center"/>
          </w:tcPr>
          <w:p w:rsidR="00A32ABE" w:rsidRDefault="00A32ABE" w:rsidP="00536C5C">
            <w:pPr>
              <w:spacing w:after="0" w:line="240" w:lineRule="auto"/>
              <w:jc w:val="center"/>
              <w:rPr>
                <w:rFonts w:ascii="Times New Roman" w:hAnsi="Times New Roman"/>
                <w:bCs/>
                <w:color w:val="000000"/>
                <w:sz w:val="16"/>
                <w:szCs w:val="20"/>
              </w:rPr>
            </w:pPr>
            <w:r>
              <w:rPr>
                <w:rFonts w:ascii="Times New Roman" w:hAnsi="Times New Roman"/>
                <w:bCs/>
                <w:color w:val="000000"/>
                <w:sz w:val="20"/>
                <w:szCs w:val="20"/>
              </w:rPr>
              <w:t xml:space="preserve">Технические характеристики товара не соответствуют требованиям документации и Федерального закона № 44-ФЗ </w:t>
            </w:r>
            <w:r w:rsidRPr="00DE1E82">
              <w:rPr>
                <w:rFonts w:ascii="Times New Roman" w:hAnsi="Times New Roman"/>
                <w:bCs/>
                <w:sz w:val="20"/>
                <w:szCs w:val="20"/>
              </w:rPr>
              <w:t>(</w:t>
            </w:r>
            <w:r w:rsidR="00B3423E">
              <w:rPr>
                <w:rFonts w:ascii="Times New Roman" w:hAnsi="Times New Roman"/>
                <w:bCs/>
                <w:sz w:val="20"/>
                <w:szCs w:val="20"/>
              </w:rPr>
              <w:t xml:space="preserve">требуется </w:t>
            </w:r>
            <w:r w:rsidR="00B3423E">
              <w:rPr>
                <w:rFonts w:ascii="Times New Roman" w:hAnsi="Times New Roman"/>
                <w:sz w:val="20"/>
                <w:szCs w:val="20"/>
              </w:rPr>
              <w:t>высота не менее 143 см, предлагает</w:t>
            </w:r>
            <w:r w:rsidR="001F41F1">
              <w:rPr>
                <w:rFonts w:ascii="Times New Roman" w:hAnsi="Times New Roman"/>
                <w:sz w:val="20"/>
                <w:szCs w:val="20"/>
              </w:rPr>
              <w:t>ся 120 см</w:t>
            </w:r>
            <w:r w:rsidRPr="00DE1E82">
              <w:rPr>
                <w:rFonts w:ascii="Times New Roman" w:hAnsi="Times New Roman"/>
                <w:sz w:val="20"/>
                <w:szCs w:val="20"/>
              </w:rPr>
              <w:t>)</w:t>
            </w:r>
          </w:p>
        </w:tc>
        <w:tc>
          <w:tcPr>
            <w:tcW w:w="1228" w:type="dxa"/>
            <w:vAlign w:val="center"/>
          </w:tcPr>
          <w:p w:rsidR="00A32ABE" w:rsidRDefault="00A32ABE" w:rsidP="00536C5C">
            <w:pPr>
              <w:jc w:val="center"/>
            </w:pPr>
            <w:r w:rsidRPr="00082872">
              <w:rPr>
                <w:rFonts w:ascii="Times New Roman" w:hAnsi="Times New Roman"/>
                <w:bCs/>
                <w:color w:val="000000"/>
                <w:sz w:val="16"/>
                <w:szCs w:val="20"/>
              </w:rPr>
              <w:t>Соответствует</w:t>
            </w:r>
          </w:p>
        </w:tc>
        <w:tc>
          <w:tcPr>
            <w:tcW w:w="1370" w:type="dxa"/>
            <w:vAlign w:val="center"/>
          </w:tcPr>
          <w:p w:rsidR="00A32ABE" w:rsidRDefault="00A32ABE" w:rsidP="00536C5C">
            <w:pPr>
              <w:spacing w:after="0" w:line="240" w:lineRule="auto"/>
              <w:jc w:val="center"/>
              <w:rPr>
                <w:rFonts w:ascii="Times New Roman" w:hAnsi="Times New Roman"/>
                <w:bCs/>
                <w:color w:val="000000"/>
                <w:sz w:val="16"/>
                <w:szCs w:val="20"/>
              </w:rPr>
            </w:pPr>
            <w:r>
              <w:rPr>
                <w:rFonts w:ascii="Times New Roman" w:hAnsi="Times New Roman"/>
                <w:bCs/>
                <w:color w:val="000000"/>
                <w:sz w:val="16"/>
                <w:szCs w:val="20"/>
              </w:rPr>
              <w:t>Соответствует</w:t>
            </w:r>
          </w:p>
        </w:tc>
        <w:tc>
          <w:tcPr>
            <w:tcW w:w="1371" w:type="dxa"/>
            <w:vAlign w:val="center"/>
          </w:tcPr>
          <w:p w:rsidR="00A32ABE" w:rsidRDefault="00A32ABE" w:rsidP="00536C5C">
            <w:pPr>
              <w:spacing w:after="0"/>
              <w:jc w:val="center"/>
            </w:pPr>
            <w:r w:rsidRPr="00C329A3">
              <w:rPr>
                <w:rFonts w:ascii="Times New Roman" w:hAnsi="Times New Roman"/>
                <w:bCs/>
                <w:color w:val="000000"/>
                <w:sz w:val="16"/>
                <w:szCs w:val="20"/>
              </w:rPr>
              <w:t>Соответствует</w:t>
            </w:r>
          </w:p>
        </w:tc>
      </w:tr>
      <w:tr w:rsidR="00A32ABE" w:rsidRPr="004F5934" w:rsidTr="00536C5C">
        <w:trPr>
          <w:trHeight w:val="141"/>
        </w:trPr>
        <w:tc>
          <w:tcPr>
            <w:tcW w:w="935" w:type="dxa"/>
          </w:tcPr>
          <w:p w:rsidR="00A32ABE" w:rsidRPr="004F5934" w:rsidRDefault="00A32ABE" w:rsidP="00A32ABE">
            <w:pPr>
              <w:pStyle w:val="a3"/>
              <w:numPr>
                <w:ilvl w:val="0"/>
                <w:numId w:val="1"/>
              </w:numPr>
              <w:tabs>
                <w:tab w:val="left" w:pos="128"/>
              </w:tabs>
              <w:spacing w:after="0"/>
              <w:ind w:left="357" w:hanging="357"/>
              <w:jc w:val="center"/>
              <w:rPr>
                <w:rFonts w:ascii="Times New Roman" w:hAnsi="Times New Roman"/>
                <w:sz w:val="18"/>
                <w:szCs w:val="20"/>
              </w:rPr>
            </w:pPr>
          </w:p>
        </w:tc>
        <w:tc>
          <w:tcPr>
            <w:tcW w:w="1617" w:type="dxa"/>
          </w:tcPr>
          <w:p w:rsidR="00A32ABE" w:rsidRPr="002863D0" w:rsidRDefault="00A32ABE" w:rsidP="00536C5C">
            <w:pPr>
              <w:spacing w:after="0"/>
              <w:jc w:val="both"/>
              <w:rPr>
                <w:rFonts w:ascii="Times New Roman" w:hAnsi="Times New Roman"/>
                <w:sz w:val="20"/>
                <w:szCs w:val="20"/>
              </w:rPr>
            </w:pPr>
            <w:r w:rsidRPr="002863D0">
              <w:rPr>
                <w:rFonts w:ascii="Times New Roman" w:hAnsi="Times New Roman"/>
                <w:sz w:val="20"/>
                <w:szCs w:val="20"/>
              </w:rPr>
              <w:t>Ведро</w:t>
            </w:r>
          </w:p>
        </w:tc>
        <w:tc>
          <w:tcPr>
            <w:tcW w:w="4394" w:type="dxa"/>
          </w:tcPr>
          <w:p w:rsidR="00A32ABE" w:rsidRPr="00CF1F70" w:rsidRDefault="00A32ABE" w:rsidP="00536C5C">
            <w:pPr>
              <w:spacing w:after="0"/>
              <w:jc w:val="both"/>
              <w:rPr>
                <w:rFonts w:ascii="Times New Roman" w:hAnsi="Times New Roman"/>
                <w:sz w:val="18"/>
                <w:szCs w:val="18"/>
              </w:rPr>
            </w:pPr>
            <w:proofErr w:type="gramStart"/>
            <w:r w:rsidRPr="00CF1F70">
              <w:rPr>
                <w:rFonts w:ascii="Times New Roman" w:hAnsi="Times New Roman"/>
                <w:sz w:val="18"/>
                <w:szCs w:val="18"/>
              </w:rPr>
              <w:t>Оцинкованное</w:t>
            </w:r>
            <w:proofErr w:type="gramEnd"/>
            <w:r w:rsidRPr="00CF1F70">
              <w:rPr>
                <w:rFonts w:ascii="Times New Roman" w:hAnsi="Times New Roman"/>
                <w:sz w:val="18"/>
                <w:szCs w:val="18"/>
              </w:rPr>
              <w:t xml:space="preserve"> без крышки, для уборки полов, объем не менее 12 литров.</w:t>
            </w:r>
          </w:p>
        </w:tc>
        <w:tc>
          <w:tcPr>
            <w:tcW w:w="709"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шт.</w:t>
            </w:r>
          </w:p>
        </w:tc>
        <w:tc>
          <w:tcPr>
            <w:tcW w:w="708"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10</w:t>
            </w:r>
          </w:p>
        </w:tc>
        <w:tc>
          <w:tcPr>
            <w:tcW w:w="3261" w:type="dxa"/>
            <w:vAlign w:val="center"/>
          </w:tcPr>
          <w:p w:rsidR="00A32ABE" w:rsidRDefault="00A32ABE" w:rsidP="00536C5C">
            <w:pPr>
              <w:jc w:val="center"/>
            </w:pPr>
            <w:r w:rsidRPr="00037B82">
              <w:rPr>
                <w:rFonts w:ascii="Times New Roman" w:hAnsi="Times New Roman"/>
                <w:bCs/>
                <w:color w:val="000000"/>
                <w:sz w:val="16"/>
                <w:szCs w:val="20"/>
              </w:rPr>
              <w:t>Соответствует</w:t>
            </w:r>
          </w:p>
        </w:tc>
        <w:tc>
          <w:tcPr>
            <w:tcW w:w="1228" w:type="dxa"/>
            <w:vAlign w:val="center"/>
          </w:tcPr>
          <w:p w:rsidR="00A32ABE" w:rsidRDefault="00A32ABE" w:rsidP="00536C5C">
            <w:pPr>
              <w:jc w:val="center"/>
            </w:pPr>
            <w:r w:rsidRPr="00082872">
              <w:rPr>
                <w:rFonts w:ascii="Times New Roman" w:hAnsi="Times New Roman"/>
                <w:bCs/>
                <w:color w:val="000000"/>
                <w:sz w:val="16"/>
                <w:szCs w:val="20"/>
              </w:rPr>
              <w:t>Соответствует</w:t>
            </w:r>
          </w:p>
        </w:tc>
        <w:tc>
          <w:tcPr>
            <w:tcW w:w="1370" w:type="dxa"/>
            <w:vAlign w:val="center"/>
          </w:tcPr>
          <w:p w:rsidR="00A32ABE" w:rsidRDefault="00A32ABE" w:rsidP="00536C5C">
            <w:pPr>
              <w:spacing w:after="0" w:line="240" w:lineRule="auto"/>
              <w:jc w:val="center"/>
              <w:rPr>
                <w:rFonts w:ascii="Times New Roman" w:hAnsi="Times New Roman"/>
                <w:bCs/>
                <w:color w:val="000000"/>
                <w:sz w:val="16"/>
                <w:szCs w:val="20"/>
              </w:rPr>
            </w:pPr>
          </w:p>
        </w:tc>
        <w:tc>
          <w:tcPr>
            <w:tcW w:w="1371" w:type="dxa"/>
            <w:vAlign w:val="center"/>
          </w:tcPr>
          <w:p w:rsidR="00A32ABE" w:rsidRDefault="00A32ABE" w:rsidP="00536C5C">
            <w:pPr>
              <w:spacing w:after="0"/>
              <w:jc w:val="center"/>
            </w:pPr>
            <w:r w:rsidRPr="00C329A3">
              <w:rPr>
                <w:rFonts w:ascii="Times New Roman" w:hAnsi="Times New Roman"/>
                <w:bCs/>
                <w:color w:val="000000"/>
                <w:sz w:val="16"/>
                <w:szCs w:val="20"/>
              </w:rPr>
              <w:t>Соответствует</w:t>
            </w:r>
          </w:p>
        </w:tc>
      </w:tr>
      <w:tr w:rsidR="00A32ABE" w:rsidRPr="004F5934" w:rsidTr="00536C5C">
        <w:trPr>
          <w:trHeight w:val="141"/>
        </w:trPr>
        <w:tc>
          <w:tcPr>
            <w:tcW w:w="935" w:type="dxa"/>
          </w:tcPr>
          <w:p w:rsidR="00A32ABE" w:rsidRPr="004F5934" w:rsidRDefault="00A32ABE" w:rsidP="00A32ABE">
            <w:pPr>
              <w:pStyle w:val="a3"/>
              <w:numPr>
                <w:ilvl w:val="0"/>
                <w:numId w:val="1"/>
              </w:numPr>
              <w:tabs>
                <w:tab w:val="left" w:pos="128"/>
              </w:tabs>
              <w:spacing w:after="0"/>
              <w:ind w:left="357" w:hanging="357"/>
              <w:jc w:val="center"/>
              <w:rPr>
                <w:rFonts w:ascii="Times New Roman" w:hAnsi="Times New Roman"/>
                <w:sz w:val="18"/>
                <w:szCs w:val="20"/>
              </w:rPr>
            </w:pPr>
          </w:p>
        </w:tc>
        <w:tc>
          <w:tcPr>
            <w:tcW w:w="1617" w:type="dxa"/>
          </w:tcPr>
          <w:p w:rsidR="00A32ABE" w:rsidRPr="002863D0" w:rsidRDefault="00A32ABE" w:rsidP="00536C5C">
            <w:pPr>
              <w:spacing w:after="0"/>
              <w:jc w:val="both"/>
              <w:rPr>
                <w:rFonts w:ascii="Times New Roman" w:hAnsi="Times New Roman"/>
                <w:sz w:val="20"/>
                <w:szCs w:val="20"/>
              </w:rPr>
            </w:pPr>
            <w:r w:rsidRPr="002863D0">
              <w:rPr>
                <w:rFonts w:ascii="Times New Roman" w:hAnsi="Times New Roman"/>
                <w:sz w:val="20"/>
                <w:szCs w:val="20"/>
              </w:rPr>
              <w:t>Ведро</w:t>
            </w:r>
          </w:p>
        </w:tc>
        <w:tc>
          <w:tcPr>
            <w:tcW w:w="4394" w:type="dxa"/>
          </w:tcPr>
          <w:p w:rsidR="00A32ABE" w:rsidRPr="00CF1F70" w:rsidRDefault="00A32ABE" w:rsidP="00536C5C">
            <w:pPr>
              <w:spacing w:after="0"/>
              <w:jc w:val="both"/>
              <w:rPr>
                <w:rFonts w:ascii="Times New Roman" w:hAnsi="Times New Roman"/>
                <w:sz w:val="18"/>
                <w:szCs w:val="18"/>
              </w:rPr>
            </w:pPr>
            <w:proofErr w:type="gramStart"/>
            <w:r w:rsidRPr="00CF1F70">
              <w:rPr>
                <w:rFonts w:ascii="Times New Roman" w:hAnsi="Times New Roman"/>
                <w:sz w:val="18"/>
                <w:szCs w:val="18"/>
              </w:rPr>
              <w:t>Оцинкованное</w:t>
            </w:r>
            <w:proofErr w:type="gramEnd"/>
            <w:r w:rsidRPr="00CF1F70">
              <w:rPr>
                <w:rFonts w:ascii="Times New Roman" w:hAnsi="Times New Roman"/>
                <w:sz w:val="18"/>
                <w:szCs w:val="18"/>
              </w:rPr>
              <w:t xml:space="preserve"> без крышки, для уборки полов, объем </w:t>
            </w:r>
            <w:r w:rsidRPr="00CF1F70">
              <w:rPr>
                <w:rFonts w:ascii="Times New Roman" w:hAnsi="Times New Roman"/>
                <w:sz w:val="18"/>
                <w:szCs w:val="18"/>
              </w:rPr>
              <w:lastRenderedPageBreak/>
              <w:t>не менее 15 литров.</w:t>
            </w:r>
          </w:p>
        </w:tc>
        <w:tc>
          <w:tcPr>
            <w:tcW w:w="709"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lastRenderedPageBreak/>
              <w:t>шт.</w:t>
            </w:r>
          </w:p>
        </w:tc>
        <w:tc>
          <w:tcPr>
            <w:tcW w:w="708"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10</w:t>
            </w:r>
          </w:p>
        </w:tc>
        <w:tc>
          <w:tcPr>
            <w:tcW w:w="3261" w:type="dxa"/>
            <w:vAlign w:val="center"/>
          </w:tcPr>
          <w:p w:rsidR="00A32ABE" w:rsidRDefault="00A32ABE" w:rsidP="00536C5C">
            <w:pPr>
              <w:jc w:val="center"/>
            </w:pPr>
            <w:r w:rsidRPr="00037B82">
              <w:rPr>
                <w:rFonts w:ascii="Times New Roman" w:hAnsi="Times New Roman"/>
                <w:bCs/>
                <w:color w:val="000000"/>
                <w:sz w:val="16"/>
                <w:szCs w:val="20"/>
              </w:rPr>
              <w:t>Соответствует</w:t>
            </w:r>
          </w:p>
        </w:tc>
        <w:tc>
          <w:tcPr>
            <w:tcW w:w="1228" w:type="dxa"/>
            <w:vAlign w:val="center"/>
          </w:tcPr>
          <w:p w:rsidR="00A32ABE" w:rsidRDefault="00A32ABE" w:rsidP="00536C5C">
            <w:pPr>
              <w:jc w:val="center"/>
            </w:pPr>
            <w:r w:rsidRPr="00082872">
              <w:rPr>
                <w:rFonts w:ascii="Times New Roman" w:hAnsi="Times New Roman"/>
                <w:bCs/>
                <w:color w:val="000000"/>
                <w:sz w:val="16"/>
                <w:szCs w:val="20"/>
              </w:rPr>
              <w:t>Соответствует</w:t>
            </w:r>
          </w:p>
        </w:tc>
        <w:tc>
          <w:tcPr>
            <w:tcW w:w="1370" w:type="dxa"/>
            <w:vAlign w:val="center"/>
          </w:tcPr>
          <w:p w:rsidR="00A32ABE" w:rsidRDefault="00A32ABE" w:rsidP="00536C5C">
            <w:pPr>
              <w:jc w:val="center"/>
            </w:pPr>
            <w:r w:rsidRPr="009534D0">
              <w:rPr>
                <w:rFonts w:ascii="Times New Roman" w:hAnsi="Times New Roman"/>
                <w:bCs/>
                <w:color w:val="000000"/>
                <w:sz w:val="16"/>
                <w:szCs w:val="20"/>
              </w:rPr>
              <w:t>Соответствует</w:t>
            </w:r>
          </w:p>
        </w:tc>
        <w:tc>
          <w:tcPr>
            <w:tcW w:w="1371" w:type="dxa"/>
            <w:vAlign w:val="center"/>
          </w:tcPr>
          <w:p w:rsidR="00A32ABE" w:rsidRDefault="00A32ABE" w:rsidP="00536C5C">
            <w:pPr>
              <w:spacing w:after="0"/>
              <w:jc w:val="center"/>
            </w:pPr>
            <w:r w:rsidRPr="00C329A3">
              <w:rPr>
                <w:rFonts w:ascii="Times New Roman" w:hAnsi="Times New Roman"/>
                <w:bCs/>
                <w:color w:val="000000"/>
                <w:sz w:val="16"/>
                <w:szCs w:val="20"/>
              </w:rPr>
              <w:t>Соответствует</w:t>
            </w:r>
          </w:p>
        </w:tc>
      </w:tr>
      <w:tr w:rsidR="00A32ABE" w:rsidRPr="004F5934" w:rsidTr="00536C5C">
        <w:trPr>
          <w:trHeight w:val="141"/>
        </w:trPr>
        <w:tc>
          <w:tcPr>
            <w:tcW w:w="935" w:type="dxa"/>
          </w:tcPr>
          <w:p w:rsidR="00A32ABE" w:rsidRPr="004F5934" w:rsidRDefault="00A32ABE" w:rsidP="00A32ABE">
            <w:pPr>
              <w:pStyle w:val="a3"/>
              <w:numPr>
                <w:ilvl w:val="0"/>
                <w:numId w:val="1"/>
              </w:numPr>
              <w:tabs>
                <w:tab w:val="left" w:pos="128"/>
              </w:tabs>
              <w:spacing w:after="0"/>
              <w:ind w:left="357" w:hanging="357"/>
              <w:jc w:val="center"/>
              <w:rPr>
                <w:rFonts w:ascii="Times New Roman" w:hAnsi="Times New Roman"/>
                <w:sz w:val="18"/>
                <w:szCs w:val="20"/>
              </w:rPr>
            </w:pPr>
          </w:p>
        </w:tc>
        <w:tc>
          <w:tcPr>
            <w:tcW w:w="1617" w:type="dxa"/>
          </w:tcPr>
          <w:p w:rsidR="00A32ABE" w:rsidRPr="002863D0" w:rsidRDefault="00A32ABE" w:rsidP="00536C5C">
            <w:pPr>
              <w:spacing w:after="0"/>
              <w:jc w:val="both"/>
              <w:rPr>
                <w:rFonts w:ascii="Times New Roman" w:hAnsi="Times New Roman"/>
                <w:sz w:val="20"/>
                <w:szCs w:val="20"/>
              </w:rPr>
            </w:pPr>
            <w:r w:rsidRPr="002863D0">
              <w:rPr>
                <w:rFonts w:ascii="Times New Roman" w:hAnsi="Times New Roman"/>
                <w:sz w:val="20"/>
                <w:szCs w:val="20"/>
              </w:rPr>
              <w:t xml:space="preserve">Тряпка </w:t>
            </w:r>
          </w:p>
        </w:tc>
        <w:tc>
          <w:tcPr>
            <w:tcW w:w="4394" w:type="dxa"/>
          </w:tcPr>
          <w:p w:rsidR="00A32ABE" w:rsidRPr="00CF1F70" w:rsidRDefault="00A32ABE" w:rsidP="00536C5C">
            <w:pPr>
              <w:spacing w:after="0"/>
              <w:jc w:val="both"/>
              <w:rPr>
                <w:rFonts w:ascii="Times New Roman" w:hAnsi="Times New Roman"/>
                <w:sz w:val="18"/>
                <w:szCs w:val="18"/>
              </w:rPr>
            </w:pPr>
            <w:r w:rsidRPr="00CF1F70">
              <w:rPr>
                <w:rFonts w:ascii="Times New Roman" w:hAnsi="Times New Roman"/>
                <w:sz w:val="18"/>
                <w:szCs w:val="18"/>
              </w:rPr>
              <w:t>В рулоне, 100 % хлопок</w:t>
            </w:r>
            <w:proofErr w:type="gramStart"/>
            <w:r w:rsidRPr="00CF1F70">
              <w:rPr>
                <w:rFonts w:ascii="Times New Roman" w:hAnsi="Times New Roman"/>
                <w:sz w:val="18"/>
                <w:szCs w:val="18"/>
              </w:rPr>
              <w:t xml:space="preserve"> ,</w:t>
            </w:r>
            <w:proofErr w:type="gramEnd"/>
            <w:r w:rsidRPr="00CF1F70">
              <w:rPr>
                <w:rFonts w:ascii="Times New Roman" w:hAnsi="Times New Roman"/>
                <w:sz w:val="18"/>
                <w:szCs w:val="18"/>
              </w:rPr>
              <w:t xml:space="preserve"> плотность не менее 210 г/м</w:t>
            </w:r>
            <w:r w:rsidRPr="00CF1F70">
              <w:rPr>
                <w:rFonts w:ascii="Times New Roman" w:hAnsi="Times New Roman"/>
                <w:sz w:val="18"/>
                <w:szCs w:val="18"/>
                <w:vertAlign w:val="superscript"/>
              </w:rPr>
              <w:t>2</w:t>
            </w:r>
            <w:r w:rsidRPr="00CF1F70">
              <w:rPr>
                <w:rFonts w:ascii="Times New Roman" w:hAnsi="Times New Roman"/>
                <w:sz w:val="18"/>
                <w:szCs w:val="18"/>
              </w:rPr>
              <w:t>, размер не менее 1,5х70 м</w:t>
            </w:r>
          </w:p>
        </w:tc>
        <w:tc>
          <w:tcPr>
            <w:tcW w:w="709" w:type="dxa"/>
          </w:tcPr>
          <w:p w:rsidR="00A32ABE" w:rsidRPr="002863D0" w:rsidRDefault="00A32ABE" w:rsidP="00536C5C">
            <w:pPr>
              <w:spacing w:after="0"/>
              <w:jc w:val="center"/>
              <w:rPr>
                <w:rFonts w:ascii="Times New Roman" w:hAnsi="Times New Roman"/>
                <w:color w:val="000000"/>
                <w:sz w:val="20"/>
                <w:szCs w:val="20"/>
              </w:rPr>
            </w:pPr>
            <w:proofErr w:type="spellStart"/>
            <w:r w:rsidRPr="002863D0">
              <w:rPr>
                <w:rFonts w:ascii="Times New Roman" w:hAnsi="Times New Roman"/>
                <w:color w:val="000000"/>
                <w:sz w:val="20"/>
                <w:szCs w:val="20"/>
              </w:rPr>
              <w:t>рул</w:t>
            </w:r>
            <w:proofErr w:type="spellEnd"/>
            <w:r w:rsidRPr="002863D0">
              <w:rPr>
                <w:rFonts w:ascii="Times New Roman" w:hAnsi="Times New Roman"/>
                <w:color w:val="000000"/>
                <w:sz w:val="20"/>
                <w:szCs w:val="20"/>
              </w:rPr>
              <w:t>.</w:t>
            </w:r>
          </w:p>
        </w:tc>
        <w:tc>
          <w:tcPr>
            <w:tcW w:w="708"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1</w:t>
            </w:r>
          </w:p>
        </w:tc>
        <w:tc>
          <w:tcPr>
            <w:tcW w:w="3261" w:type="dxa"/>
            <w:vAlign w:val="center"/>
          </w:tcPr>
          <w:p w:rsidR="00A32ABE" w:rsidRDefault="00A32ABE" w:rsidP="00536C5C">
            <w:pPr>
              <w:jc w:val="center"/>
            </w:pPr>
            <w:r w:rsidRPr="00037B82">
              <w:rPr>
                <w:rFonts w:ascii="Times New Roman" w:hAnsi="Times New Roman"/>
                <w:bCs/>
                <w:color w:val="000000"/>
                <w:sz w:val="16"/>
                <w:szCs w:val="20"/>
              </w:rPr>
              <w:t>Соответствует</w:t>
            </w:r>
          </w:p>
        </w:tc>
        <w:tc>
          <w:tcPr>
            <w:tcW w:w="1228" w:type="dxa"/>
            <w:vAlign w:val="center"/>
          </w:tcPr>
          <w:p w:rsidR="00A32ABE" w:rsidRDefault="00A32ABE" w:rsidP="00536C5C">
            <w:pPr>
              <w:jc w:val="center"/>
            </w:pPr>
            <w:r w:rsidRPr="00082872">
              <w:rPr>
                <w:rFonts w:ascii="Times New Roman" w:hAnsi="Times New Roman"/>
                <w:bCs/>
                <w:color w:val="000000"/>
                <w:sz w:val="16"/>
                <w:szCs w:val="20"/>
              </w:rPr>
              <w:t>Соответствует</w:t>
            </w:r>
          </w:p>
        </w:tc>
        <w:tc>
          <w:tcPr>
            <w:tcW w:w="1370" w:type="dxa"/>
            <w:vAlign w:val="center"/>
          </w:tcPr>
          <w:p w:rsidR="00A32ABE" w:rsidRDefault="00A32ABE" w:rsidP="00536C5C">
            <w:pPr>
              <w:jc w:val="center"/>
            </w:pPr>
            <w:r w:rsidRPr="009534D0">
              <w:rPr>
                <w:rFonts w:ascii="Times New Roman" w:hAnsi="Times New Roman"/>
                <w:bCs/>
                <w:color w:val="000000"/>
                <w:sz w:val="16"/>
                <w:szCs w:val="20"/>
              </w:rPr>
              <w:t>Соответствует</w:t>
            </w:r>
          </w:p>
        </w:tc>
        <w:tc>
          <w:tcPr>
            <w:tcW w:w="1371" w:type="dxa"/>
            <w:vAlign w:val="center"/>
          </w:tcPr>
          <w:p w:rsidR="00A32ABE" w:rsidRDefault="00A32ABE" w:rsidP="00536C5C">
            <w:pPr>
              <w:spacing w:after="0"/>
              <w:jc w:val="center"/>
            </w:pPr>
            <w:r w:rsidRPr="00C329A3">
              <w:rPr>
                <w:rFonts w:ascii="Times New Roman" w:hAnsi="Times New Roman"/>
                <w:bCs/>
                <w:color w:val="000000"/>
                <w:sz w:val="16"/>
                <w:szCs w:val="20"/>
              </w:rPr>
              <w:t>Соответствует</w:t>
            </w:r>
          </w:p>
        </w:tc>
      </w:tr>
      <w:tr w:rsidR="00A32ABE" w:rsidRPr="004F5934" w:rsidTr="00536C5C">
        <w:trPr>
          <w:trHeight w:val="141"/>
        </w:trPr>
        <w:tc>
          <w:tcPr>
            <w:tcW w:w="935" w:type="dxa"/>
          </w:tcPr>
          <w:p w:rsidR="00A32ABE" w:rsidRPr="004F5934" w:rsidRDefault="00A32ABE" w:rsidP="00A32ABE">
            <w:pPr>
              <w:pStyle w:val="a3"/>
              <w:numPr>
                <w:ilvl w:val="0"/>
                <w:numId w:val="1"/>
              </w:numPr>
              <w:tabs>
                <w:tab w:val="left" w:pos="128"/>
              </w:tabs>
              <w:spacing w:after="0"/>
              <w:ind w:left="357" w:hanging="357"/>
              <w:jc w:val="center"/>
              <w:rPr>
                <w:rFonts w:ascii="Times New Roman" w:hAnsi="Times New Roman"/>
                <w:sz w:val="18"/>
                <w:szCs w:val="20"/>
              </w:rPr>
            </w:pPr>
          </w:p>
        </w:tc>
        <w:tc>
          <w:tcPr>
            <w:tcW w:w="1617" w:type="dxa"/>
          </w:tcPr>
          <w:p w:rsidR="00A32ABE" w:rsidRPr="002863D0" w:rsidRDefault="00A32ABE" w:rsidP="00536C5C">
            <w:pPr>
              <w:spacing w:after="0"/>
              <w:jc w:val="both"/>
              <w:rPr>
                <w:rFonts w:ascii="Times New Roman" w:hAnsi="Times New Roman"/>
                <w:sz w:val="20"/>
                <w:szCs w:val="20"/>
              </w:rPr>
            </w:pPr>
            <w:r w:rsidRPr="002863D0">
              <w:rPr>
                <w:rFonts w:ascii="Times New Roman" w:hAnsi="Times New Roman"/>
                <w:sz w:val="20"/>
                <w:szCs w:val="20"/>
              </w:rPr>
              <w:t>Губка</w:t>
            </w:r>
          </w:p>
        </w:tc>
        <w:tc>
          <w:tcPr>
            <w:tcW w:w="4394" w:type="dxa"/>
          </w:tcPr>
          <w:p w:rsidR="00A32ABE" w:rsidRPr="00CF1F70" w:rsidRDefault="00A32ABE" w:rsidP="00536C5C">
            <w:pPr>
              <w:spacing w:after="0"/>
              <w:jc w:val="both"/>
              <w:rPr>
                <w:rFonts w:ascii="Times New Roman" w:hAnsi="Times New Roman"/>
                <w:sz w:val="18"/>
                <w:szCs w:val="18"/>
              </w:rPr>
            </w:pPr>
            <w:r w:rsidRPr="00CF1F70">
              <w:rPr>
                <w:rFonts w:ascii="Times New Roman" w:hAnsi="Times New Roman"/>
                <w:sz w:val="18"/>
                <w:szCs w:val="18"/>
              </w:rPr>
              <w:t>Губка-салфетка увеличенного размера из абразивного материала, размер не менее 14х17 см.</w:t>
            </w:r>
          </w:p>
        </w:tc>
        <w:tc>
          <w:tcPr>
            <w:tcW w:w="709"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шт.</w:t>
            </w:r>
          </w:p>
        </w:tc>
        <w:tc>
          <w:tcPr>
            <w:tcW w:w="708"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50</w:t>
            </w:r>
          </w:p>
        </w:tc>
        <w:tc>
          <w:tcPr>
            <w:tcW w:w="3261" w:type="dxa"/>
            <w:vAlign w:val="center"/>
          </w:tcPr>
          <w:p w:rsidR="00A32ABE" w:rsidRDefault="00A32ABE" w:rsidP="00536C5C">
            <w:pPr>
              <w:jc w:val="center"/>
            </w:pPr>
            <w:r w:rsidRPr="00037B82">
              <w:rPr>
                <w:rFonts w:ascii="Times New Roman" w:hAnsi="Times New Roman"/>
                <w:bCs/>
                <w:color w:val="000000"/>
                <w:sz w:val="16"/>
                <w:szCs w:val="20"/>
              </w:rPr>
              <w:t>Соответствует</w:t>
            </w:r>
          </w:p>
        </w:tc>
        <w:tc>
          <w:tcPr>
            <w:tcW w:w="1228" w:type="dxa"/>
            <w:vAlign w:val="center"/>
          </w:tcPr>
          <w:p w:rsidR="00A32ABE" w:rsidRDefault="00A32ABE" w:rsidP="00536C5C">
            <w:pPr>
              <w:jc w:val="center"/>
            </w:pPr>
            <w:r w:rsidRPr="00082872">
              <w:rPr>
                <w:rFonts w:ascii="Times New Roman" w:hAnsi="Times New Roman"/>
                <w:bCs/>
                <w:color w:val="000000"/>
                <w:sz w:val="16"/>
                <w:szCs w:val="20"/>
              </w:rPr>
              <w:t>Соответствует</w:t>
            </w:r>
          </w:p>
        </w:tc>
        <w:tc>
          <w:tcPr>
            <w:tcW w:w="1370" w:type="dxa"/>
            <w:vAlign w:val="center"/>
          </w:tcPr>
          <w:p w:rsidR="00A32ABE" w:rsidRDefault="00A32ABE" w:rsidP="00536C5C">
            <w:pPr>
              <w:jc w:val="center"/>
            </w:pPr>
            <w:r w:rsidRPr="009534D0">
              <w:rPr>
                <w:rFonts w:ascii="Times New Roman" w:hAnsi="Times New Roman"/>
                <w:bCs/>
                <w:color w:val="000000"/>
                <w:sz w:val="16"/>
                <w:szCs w:val="20"/>
              </w:rPr>
              <w:t>Соответствует</w:t>
            </w:r>
          </w:p>
        </w:tc>
        <w:tc>
          <w:tcPr>
            <w:tcW w:w="1371" w:type="dxa"/>
            <w:vAlign w:val="center"/>
          </w:tcPr>
          <w:p w:rsidR="00A32ABE" w:rsidRDefault="00A32ABE" w:rsidP="00536C5C">
            <w:pPr>
              <w:spacing w:after="0"/>
              <w:jc w:val="center"/>
            </w:pPr>
            <w:r w:rsidRPr="00C329A3">
              <w:rPr>
                <w:rFonts w:ascii="Times New Roman" w:hAnsi="Times New Roman"/>
                <w:bCs/>
                <w:color w:val="000000"/>
                <w:sz w:val="16"/>
                <w:szCs w:val="20"/>
              </w:rPr>
              <w:t>Соответствует</w:t>
            </w:r>
          </w:p>
        </w:tc>
      </w:tr>
      <w:tr w:rsidR="00A32ABE" w:rsidRPr="004F5934" w:rsidTr="00536C5C">
        <w:trPr>
          <w:trHeight w:val="141"/>
        </w:trPr>
        <w:tc>
          <w:tcPr>
            <w:tcW w:w="935" w:type="dxa"/>
          </w:tcPr>
          <w:p w:rsidR="00A32ABE" w:rsidRPr="004F5934" w:rsidRDefault="00A32ABE" w:rsidP="00A32ABE">
            <w:pPr>
              <w:pStyle w:val="a3"/>
              <w:numPr>
                <w:ilvl w:val="0"/>
                <w:numId w:val="1"/>
              </w:numPr>
              <w:tabs>
                <w:tab w:val="left" w:pos="128"/>
              </w:tabs>
              <w:spacing w:after="0"/>
              <w:ind w:left="357" w:hanging="357"/>
              <w:jc w:val="center"/>
              <w:rPr>
                <w:rFonts w:ascii="Times New Roman" w:hAnsi="Times New Roman"/>
                <w:sz w:val="18"/>
                <w:szCs w:val="20"/>
              </w:rPr>
            </w:pPr>
          </w:p>
        </w:tc>
        <w:tc>
          <w:tcPr>
            <w:tcW w:w="1617" w:type="dxa"/>
          </w:tcPr>
          <w:p w:rsidR="00A32ABE" w:rsidRPr="002863D0" w:rsidRDefault="00A32ABE" w:rsidP="00536C5C">
            <w:pPr>
              <w:spacing w:after="0"/>
              <w:jc w:val="both"/>
              <w:rPr>
                <w:rFonts w:ascii="Times New Roman" w:hAnsi="Times New Roman"/>
                <w:sz w:val="20"/>
                <w:szCs w:val="20"/>
              </w:rPr>
            </w:pPr>
            <w:r w:rsidRPr="002863D0">
              <w:rPr>
                <w:rFonts w:ascii="Times New Roman" w:hAnsi="Times New Roman"/>
                <w:sz w:val="20"/>
                <w:szCs w:val="20"/>
              </w:rPr>
              <w:t>Губка</w:t>
            </w:r>
          </w:p>
        </w:tc>
        <w:tc>
          <w:tcPr>
            <w:tcW w:w="4394" w:type="dxa"/>
          </w:tcPr>
          <w:p w:rsidR="00A32ABE" w:rsidRPr="00CF1F70" w:rsidRDefault="00A32ABE" w:rsidP="00536C5C">
            <w:pPr>
              <w:spacing w:after="0"/>
              <w:jc w:val="both"/>
              <w:rPr>
                <w:rFonts w:ascii="Times New Roman" w:hAnsi="Times New Roman"/>
                <w:sz w:val="18"/>
                <w:szCs w:val="18"/>
              </w:rPr>
            </w:pPr>
            <w:r w:rsidRPr="00CF1F70">
              <w:rPr>
                <w:rFonts w:ascii="Times New Roman" w:hAnsi="Times New Roman"/>
                <w:sz w:val="18"/>
                <w:szCs w:val="18"/>
              </w:rPr>
              <w:t>Универсальные с чистящим слоем, для уборки, размер не менее 40х145х75 мм.</w:t>
            </w:r>
          </w:p>
        </w:tc>
        <w:tc>
          <w:tcPr>
            <w:tcW w:w="709"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шт.</w:t>
            </w:r>
          </w:p>
        </w:tc>
        <w:tc>
          <w:tcPr>
            <w:tcW w:w="708"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50</w:t>
            </w:r>
          </w:p>
        </w:tc>
        <w:tc>
          <w:tcPr>
            <w:tcW w:w="3261" w:type="dxa"/>
            <w:vAlign w:val="center"/>
          </w:tcPr>
          <w:p w:rsidR="00A32ABE" w:rsidRDefault="00A32ABE" w:rsidP="00536C5C">
            <w:pPr>
              <w:jc w:val="center"/>
            </w:pPr>
            <w:r w:rsidRPr="00037B82">
              <w:rPr>
                <w:rFonts w:ascii="Times New Roman" w:hAnsi="Times New Roman"/>
                <w:bCs/>
                <w:color w:val="000000"/>
                <w:sz w:val="16"/>
                <w:szCs w:val="20"/>
              </w:rPr>
              <w:t>Соответствует</w:t>
            </w:r>
          </w:p>
        </w:tc>
        <w:tc>
          <w:tcPr>
            <w:tcW w:w="1228" w:type="dxa"/>
            <w:vAlign w:val="center"/>
          </w:tcPr>
          <w:p w:rsidR="00A32ABE" w:rsidRDefault="00A32ABE" w:rsidP="00536C5C">
            <w:pPr>
              <w:jc w:val="center"/>
            </w:pPr>
            <w:r w:rsidRPr="00082872">
              <w:rPr>
                <w:rFonts w:ascii="Times New Roman" w:hAnsi="Times New Roman"/>
                <w:bCs/>
                <w:color w:val="000000"/>
                <w:sz w:val="16"/>
                <w:szCs w:val="20"/>
              </w:rPr>
              <w:t>Соответствует</w:t>
            </w:r>
          </w:p>
        </w:tc>
        <w:tc>
          <w:tcPr>
            <w:tcW w:w="1370" w:type="dxa"/>
            <w:vAlign w:val="center"/>
          </w:tcPr>
          <w:p w:rsidR="00A32ABE" w:rsidRDefault="00A32ABE" w:rsidP="00536C5C">
            <w:pPr>
              <w:jc w:val="center"/>
            </w:pPr>
            <w:r w:rsidRPr="009534D0">
              <w:rPr>
                <w:rFonts w:ascii="Times New Roman" w:hAnsi="Times New Roman"/>
                <w:bCs/>
                <w:color w:val="000000"/>
                <w:sz w:val="16"/>
                <w:szCs w:val="20"/>
              </w:rPr>
              <w:t>Соответствует</w:t>
            </w:r>
          </w:p>
        </w:tc>
        <w:tc>
          <w:tcPr>
            <w:tcW w:w="1371" w:type="dxa"/>
            <w:vAlign w:val="center"/>
          </w:tcPr>
          <w:p w:rsidR="00A32ABE" w:rsidRDefault="00A32ABE" w:rsidP="00536C5C">
            <w:pPr>
              <w:spacing w:after="0"/>
              <w:jc w:val="center"/>
            </w:pPr>
            <w:r w:rsidRPr="00C329A3">
              <w:rPr>
                <w:rFonts w:ascii="Times New Roman" w:hAnsi="Times New Roman"/>
                <w:bCs/>
                <w:color w:val="000000"/>
                <w:sz w:val="16"/>
                <w:szCs w:val="20"/>
              </w:rPr>
              <w:t>Соответствует</w:t>
            </w:r>
          </w:p>
        </w:tc>
      </w:tr>
      <w:tr w:rsidR="00A32ABE" w:rsidRPr="004F5934" w:rsidTr="00536C5C">
        <w:trPr>
          <w:trHeight w:val="141"/>
        </w:trPr>
        <w:tc>
          <w:tcPr>
            <w:tcW w:w="935" w:type="dxa"/>
          </w:tcPr>
          <w:p w:rsidR="00A32ABE" w:rsidRPr="004F5934" w:rsidRDefault="00A32ABE" w:rsidP="00A32ABE">
            <w:pPr>
              <w:pStyle w:val="a3"/>
              <w:numPr>
                <w:ilvl w:val="0"/>
                <w:numId w:val="1"/>
              </w:numPr>
              <w:tabs>
                <w:tab w:val="left" w:pos="128"/>
              </w:tabs>
              <w:spacing w:after="0"/>
              <w:ind w:left="357" w:hanging="357"/>
              <w:jc w:val="center"/>
              <w:rPr>
                <w:rFonts w:ascii="Times New Roman" w:hAnsi="Times New Roman"/>
                <w:sz w:val="18"/>
                <w:szCs w:val="20"/>
              </w:rPr>
            </w:pPr>
          </w:p>
        </w:tc>
        <w:tc>
          <w:tcPr>
            <w:tcW w:w="1617" w:type="dxa"/>
          </w:tcPr>
          <w:p w:rsidR="00A32ABE" w:rsidRPr="002863D0" w:rsidRDefault="00A32ABE" w:rsidP="00536C5C">
            <w:pPr>
              <w:spacing w:after="0"/>
              <w:jc w:val="both"/>
              <w:rPr>
                <w:rFonts w:ascii="Times New Roman" w:hAnsi="Times New Roman"/>
                <w:sz w:val="20"/>
                <w:szCs w:val="20"/>
              </w:rPr>
            </w:pPr>
            <w:r w:rsidRPr="002863D0">
              <w:rPr>
                <w:rFonts w:ascii="Times New Roman" w:hAnsi="Times New Roman"/>
                <w:sz w:val="20"/>
                <w:szCs w:val="20"/>
              </w:rPr>
              <w:t>Лопата</w:t>
            </w:r>
          </w:p>
        </w:tc>
        <w:tc>
          <w:tcPr>
            <w:tcW w:w="4394" w:type="dxa"/>
          </w:tcPr>
          <w:p w:rsidR="00A32ABE" w:rsidRPr="00CF1F70" w:rsidRDefault="00A32ABE" w:rsidP="00536C5C">
            <w:pPr>
              <w:spacing w:after="0"/>
              <w:jc w:val="both"/>
              <w:rPr>
                <w:rFonts w:ascii="Times New Roman" w:hAnsi="Times New Roman"/>
                <w:sz w:val="18"/>
                <w:szCs w:val="18"/>
              </w:rPr>
            </w:pPr>
            <w:r w:rsidRPr="00CF1F70">
              <w:rPr>
                <w:rFonts w:ascii="Times New Roman" w:hAnsi="Times New Roman"/>
                <w:sz w:val="18"/>
                <w:szCs w:val="18"/>
              </w:rPr>
              <w:t>Снегоуборочная пластиковая, размер не менее 46х40 см, высота не менее 130 см, с алюминиевым наконечником и черенком</w:t>
            </w:r>
          </w:p>
        </w:tc>
        <w:tc>
          <w:tcPr>
            <w:tcW w:w="709"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шт.</w:t>
            </w:r>
          </w:p>
        </w:tc>
        <w:tc>
          <w:tcPr>
            <w:tcW w:w="708"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2</w:t>
            </w:r>
          </w:p>
        </w:tc>
        <w:tc>
          <w:tcPr>
            <w:tcW w:w="3261" w:type="dxa"/>
            <w:vAlign w:val="center"/>
          </w:tcPr>
          <w:p w:rsidR="00A32ABE" w:rsidRDefault="00A32ABE" w:rsidP="00536C5C">
            <w:pPr>
              <w:jc w:val="center"/>
            </w:pPr>
            <w:r w:rsidRPr="00037B82">
              <w:rPr>
                <w:rFonts w:ascii="Times New Roman" w:hAnsi="Times New Roman"/>
                <w:bCs/>
                <w:color w:val="000000"/>
                <w:sz w:val="16"/>
                <w:szCs w:val="20"/>
              </w:rPr>
              <w:t>Соответствует</w:t>
            </w:r>
          </w:p>
        </w:tc>
        <w:tc>
          <w:tcPr>
            <w:tcW w:w="1228" w:type="dxa"/>
            <w:vAlign w:val="center"/>
          </w:tcPr>
          <w:p w:rsidR="00A32ABE" w:rsidRDefault="00A32ABE" w:rsidP="00536C5C">
            <w:pPr>
              <w:jc w:val="center"/>
            </w:pPr>
            <w:r w:rsidRPr="00082872">
              <w:rPr>
                <w:rFonts w:ascii="Times New Roman" w:hAnsi="Times New Roman"/>
                <w:bCs/>
                <w:color w:val="000000"/>
                <w:sz w:val="16"/>
                <w:szCs w:val="20"/>
              </w:rPr>
              <w:t>Соответствует</w:t>
            </w:r>
          </w:p>
        </w:tc>
        <w:tc>
          <w:tcPr>
            <w:tcW w:w="1370" w:type="dxa"/>
            <w:vAlign w:val="center"/>
          </w:tcPr>
          <w:p w:rsidR="00A32ABE" w:rsidRDefault="00A32ABE" w:rsidP="00536C5C">
            <w:pPr>
              <w:jc w:val="center"/>
            </w:pPr>
            <w:r w:rsidRPr="009534D0">
              <w:rPr>
                <w:rFonts w:ascii="Times New Roman" w:hAnsi="Times New Roman"/>
                <w:bCs/>
                <w:color w:val="000000"/>
                <w:sz w:val="16"/>
                <w:szCs w:val="20"/>
              </w:rPr>
              <w:t>Соответствует</w:t>
            </w:r>
          </w:p>
        </w:tc>
        <w:tc>
          <w:tcPr>
            <w:tcW w:w="1371" w:type="dxa"/>
            <w:vAlign w:val="center"/>
          </w:tcPr>
          <w:p w:rsidR="00A32ABE" w:rsidRDefault="00A32ABE" w:rsidP="00536C5C">
            <w:pPr>
              <w:spacing w:after="0"/>
              <w:jc w:val="center"/>
            </w:pPr>
            <w:r w:rsidRPr="00C329A3">
              <w:rPr>
                <w:rFonts w:ascii="Times New Roman" w:hAnsi="Times New Roman"/>
                <w:bCs/>
                <w:color w:val="000000"/>
                <w:sz w:val="16"/>
                <w:szCs w:val="20"/>
              </w:rPr>
              <w:t>Соответствует</w:t>
            </w:r>
          </w:p>
        </w:tc>
      </w:tr>
      <w:tr w:rsidR="00A32ABE" w:rsidRPr="004F5934" w:rsidTr="00536C5C">
        <w:trPr>
          <w:trHeight w:val="141"/>
        </w:trPr>
        <w:tc>
          <w:tcPr>
            <w:tcW w:w="935" w:type="dxa"/>
          </w:tcPr>
          <w:p w:rsidR="00A32ABE" w:rsidRPr="004F5934" w:rsidRDefault="00A32ABE" w:rsidP="00A32ABE">
            <w:pPr>
              <w:pStyle w:val="a3"/>
              <w:numPr>
                <w:ilvl w:val="0"/>
                <w:numId w:val="1"/>
              </w:numPr>
              <w:tabs>
                <w:tab w:val="left" w:pos="128"/>
              </w:tabs>
              <w:spacing w:after="0"/>
              <w:ind w:left="357" w:hanging="357"/>
              <w:jc w:val="center"/>
              <w:rPr>
                <w:rFonts w:ascii="Times New Roman" w:hAnsi="Times New Roman"/>
                <w:sz w:val="18"/>
                <w:szCs w:val="20"/>
              </w:rPr>
            </w:pPr>
          </w:p>
        </w:tc>
        <w:tc>
          <w:tcPr>
            <w:tcW w:w="1617" w:type="dxa"/>
          </w:tcPr>
          <w:p w:rsidR="00A32ABE" w:rsidRPr="002863D0" w:rsidRDefault="00A32ABE" w:rsidP="00536C5C">
            <w:pPr>
              <w:spacing w:after="0"/>
              <w:jc w:val="both"/>
              <w:rPr>
                <w:rFonts w:ascii="Times New Roman" w:hAnsi="Times New Roman"/>
                <w:sz w:val="20"/>
                <w:szCs w:val="20"/>
              </w:rPr>
            </w:pPr>
            <w:r w:rsidRPr="002863D0">
              <w:rPr>
                <w:rFonts w:ascii="Times New Roman" w:hAnsi="Times New Roman"/>
                <w:sz w:val="20"/>
                <w:szCs w:val="20"/>
              </w:rPr>
              <w:t>Ледоруб</w:t>
            </w:r>
          </w:p>
        </w:tc>
        <w:tc>
          <w:tcPr>
            <w:tcW w:w="4394" w:type="dxa"/>
          </w:tcPr>
          <w:p w:rsidR="00A32ABE" w:rsidRPr="00CF1F70" w:rsidRDefault="00A32ABE" w:rsidP="00536C5C">
            <w:pPr>
              <w:spacing w:after="0"/>
              <w:jc w:val="both"/>
              <w:rPr>
                <w:rFonts w:ascii="Times New Roman" w:hAnsi="Times New Roman"/>
                <w:sz w:val="18"/>
                <w:szCs w:val="18"/>
              </w:rPr>
            </w:pPr>
            <w:r w:rsidRPr="00CF1F70">
              <w:rPr>
                <w:rFonts w:ascii="Times New Roman" w:hAnsi="Times New Roman"/>
                <w:sz w:val="18"/>
                <w:szCs w:val="18"/>
              </w:rPr>
              <w:t>Ледоруб топор с металлической ручкой, ширина не менее 15 см, высота не менее 135 см.</w:t>
            </w:r>
          </w:p>
        </w:tc>
        <w:tc>
          <w:tcPr>
            <w:tcW w:w="709"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шт.</w:t>
            </w:r>
          </w:p>
        </w:tc>
        <w:tc>
          <w:tcPr>
            <w:tcW w:w="708"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2</w:t>
            </w:r>
          </w:p>
        </w:tc>
        <w:tc>
          <w:tcPr>
            <w:tcW w:w="3261" w:type="dxa"/>
            <w:vAlign w:val="center"/>
          </w:tcPr>
          <w:p w:rsidR="00A32ABE" w:rsidRDefault="00A32ABE" w:rsidP="00536C5C">
            <w:pPr>
              <w:jc w:val="center"/>
            </w:pPr>
            <w:r w:rsidRPr="00037B82">
              <w:rPr>
                <w:rFonts w:ascii="Times New Roman" w:hAnsi="Times New Roman"/>
                <w:bCs/>
                <w:color w:val="000000"/>
                <w:sz w:val="16"/>
                <w:szCs w:val="20"/>
              </w:rPr>
              <w:t>Соответствует</w:t>
            </w:r>
          </w:p>
        </w:tc>
        <w:tc>
          <w:tcPr>
            <w:tcW w:w="1228" w:type="dxa"/>
            <w:vAlign w:val="center"/>
          </w:tcPr>
          <w:p w:rsidR="00A32ABE" w:rsidRDefault="00A32ABE" w:rsidP="00536C5C">
            <w:pPr>
              <w:jc w:val="center"/>
            </w:pPr>
            <w:r w:rsidRPr="00082872">
              <w:rPr>
                <w:rFonts w:ascii="Times New Roman" w:hAnsi="Times New Roman"/>
                <w:bCs/>
                <w:color w:val="000000"/>
                <w:sz w:val="16"/>
                <w:szCs w:val="20"/>
              </w:rPr>
              <w:t>Соответствует</w:t>
            </w:r>
          </w:p>
        </w:tc>
        <w:tc>
          <w:tcPr>
            <w:tcW w:w="1370" w:type="dxa"/>
            <w:vAlign w:val="center"/>
          </w:tcPr>
          <w:p w:rsidR="00A32ABE" w:rsidRDefault="00A32ABE" w:rsidP="00536C5C">
            <w:pPr>
              <w:jc w:val="center"/>
            </w:pPr>
            <w:r w:rsidRPr="009534D0">
              <w:rPr>
                <w:rFonts w:ascii="Times New Roman" w:hAnsi="Times New Roman"/>
                <w:bCs/>
                <w:color w:val="000000"/>
                <w:sz w:val="16"/>
                <w:szCs w:val="20"/>
              </w:rPr>
              <w:t>Соответствует</w:t>
            </w:r>
          </w:p>
        </w:tc>
        <w:tc>
          <w:tcPr>
            <w:tcW w:w="1371" w:type="dxa"/>
            <w:vAlign w:val="center"/>
          </w:tcPr>
          <w:p w:rsidR="00A32ABE" w:rsidRDefault="00A32ABE" w:rsidP="00536C5C">
            <w:pPr>
              <w:spacing w:after="0"/>
              <w:jc w:val="center"/>
            </w:pPr>
            <w:r w:rsidRPr="00FE413E">
              <w:rPr>
                <w:rFonts w:ascii="Times New Roman" w:hAnsi="Times New Roman"/>
                <w:bCs/>
                <w:color w:val="000000"/>
                <w:sz w:val="16"/>
                <w:szCs w:val="20"/>
              </w:rPr>
              <w:t>Соответствует</w:t>
            </w:r>
          </w:p>
        </w:tc>
      </w:tr>
      <w:tr w:rsidR="00A32ABE" w:rsidRPr="004F5934" w:rsidTr="00536C5C">
        <w:trPr>
          <w:trHeight w:val="141"/>
        </w:trPr>
        <w:tc>
          <w:tcPr>
            <w:tcW w:w="935" w:type="dxa"/>
          </w:tcPr>
          <w:p w:rsidR="00A32ABE" w:rsidRPr="004F5934" w:rsidRDefault="00A32ABE" w:rsidP="00A32ABE">
            <w:pPr>
              <w:pStyle w:val="a3"/>
              <w:numPr>
                <w:ilvl w:val="0"/>
                <w:numId w:val="1"/>
              </w:numPr>
              <w:tabs>
                <w:tab w:val="left" w:pos="128"/>
              </w:tabs>
              <w:spacing w:after="0"/>
              <w:ind w:left="357" w:hanging="357"/>
              <w:jc w:val="center"/>
              <w:rPr>
                <w:rFonts w:ascii="Times New Roman" w:hAnsi="Times New Roman"/>
                <w:sz w:val="18"/>
                <w:szCs w:val="20"/>
              </w:rPr>
            </w:pPr>
          </w:p>
        </w:tc>
        <w:tc>
          <w:tcPr>
            <w:tcW w:w="1617" w:type="dxa"/>
          </w:tcPr>
          <w:p w:rsidR="00A32ABE" w:rsidRPr="002863D0" w:rsidRDefault="00A32ABE" w:rsidP="00536C5C">
            <w:pPr>
              <w:spacing w:after="0"/>
              <w:jc w:val="both"/>
              <w:rPr>
                <w:rFonts w:ascii="Times New Roman" w:hAnsi="Times New Roman"/>
                <w:sz w:val="20"/>
                <w:szCs w:val="20"/>
              </w:rPr>
            </w:pPr>
            <w:r w:rsidRPr="002863D0">
              <w:rPr>
                <w:rFonts w:ascii="Times New Roman" w:hAnsi="Times New Roman"/>
                <w:sz w:val="20"/>
                <w:szCs w:val="20"/>
              </w:rPr>
              <w:t xml:space="preserve">Уплотнитель </w:t>
            </w:r>
          </w:p>
        </w:tc>
        <w:tc>
          <w:tcPr>
            <w:tcW w:w="4394" w:type="dxa"/>
          </w:tcPr>
          <w:p w:rsidR="00A32ABE" w:rsidRPr="00CF1F70" w:rsidRDefault="00A32ABE" w:rsidP="00536C5C">
            <w:pPr>
              <w:spacing w:after="0"/>
              <w:jc w:val="both"/>
              <w:rPr>
                <w:rFonts w:ascii="Times New Roman" w:hAnsi="Times New Roman"/>
                <w:sz w:val="18"/>
                <w:szCs w:val="18"/>
              </w:rPr>
            </w:pPr>
            <w:r w:rsidRPr="00CF1F70">
              <w:rPr>
                <w:rFonts w:ascii="Times New Roman" w:hAnsi="Times New Roman"/>
                <w:sz w:val="18"/>
                <w:szCs w:val="18"/>
              </w:rPr>
              <w:t>Для окон и дверей самоклеящийся, для герметизации щелей в дверных проемах и оконных рамах, размер D профиль,  основа ПВХ.</w:t>
            </w:r>
          </w:p>
        </w:tc>
        <w:tc>
          <w:tcPr>
            <w:tcW w:w="709"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метр.</w:t>
            </w:r>
          </w:p>
        </w:tc>
        <w:tc>
          <w:tcPr>
            <w:tcW w:w="708"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10</w:t>
            </w:r>
          </w:p>
        </w:tc>
        <w:tc>
          <w:tcPr>
            <w:tcW w:w="3261" w:type="dxa"/>
            <w:vAlign w:val="center"/>
          </w:tcPr>
          <w:p w:rsidR="00A32ABE" w:rsidRDefault="00A32ABE" w:rsidP="00536C5C">
            <w:pPr>
              <w:jc w:val="center"/>
            </w:pPr>
            <w:r w:rsidRPr="00037B82">
              <w:rPr>
                <w:rFonts w:ascii="Times New Roman" w:hAnsi="Times New Roman"/>
                <w:bCs/>
                <w:color w:val="000000"/>
                <w:sz w:val="16"/>
                <w:szCs w:val="20"/>
              </w:rPr>
              <w:t>Соответствует</w:t>
            </w:r>
          </w:p>
        </w:tc>
        <w:tc>
          <w:tcPr>
            <w:tcW w:w="1228" w:type="dxa"/>
            <w:vAlign w:val="center"/>
          </w:tcPr>
          <w:p w:rsidR="00A32ABE" w:rsidRDefault="00A32ABE" w:rsidP="00536C5C">
            <w:pPr>
              <w:jc w:val="center"/>
            </w:pPr>
            <w:r w:rsidRPr="00082872">
              <w:rPr>
                <w:rFonts w:ascii="Times New Roman" w:hAnsi="Times New Roman"/>
                <w:bCs/>
                <w:color w:val="000000"/>
                <w:sz w:val="16"/>
                <w:szCs w:val="20"/>
              </w:rPr>
              <w:t>Соответствует</w:t>
            </w:r>
          </w:p>
        </w:tc>
        <w:tc>
          <w:tcPr>
            <w:tcW w:w="1370" w:type="dxa"/>
            <w:vAlign w:val="center"/>
          </w:tcPr>
          <w:p w:rsidR="00A32ABE" w:rsidRDefault="00A32ABE" w:rsidP="00536C5C">
            <w:pPr>
              <w:jc w:val="center"/>
            </w:pPr>
            <w:r w:rsidRPr="009534D0">
              <w:rPr>
                <w:rFonts w:ascii="Times New Roman" w:hAnsi="Times New Roman"/>
                <w:bCs/>
                <w:color w:val="000000"/>
                <w:sz w:val="16"/>
                <w:szCs w:val="20"/>
              </w:rPr>
              <w:t>Соответствует</w:t>
            </w:r>
          </w:p>
        </w:tc>
        <w:tc>
          <w:tcPr>
            <w:tcW w:w="1371" w:type="dxa"/>
            <w:vAlign w:val="center"/>
          </w:tcPr>
          <w:p w:rsidR="00A32ABE" w:rsidRDefault="00A32ABE" w:rsidP="00536C5C">
            <w:pPr>
              <w:spacing w:after="0"/>
              <w:jc w:val="center"/>
            </w:pPr>
            <w:r w:rsidRPr="00FE413E">
              <w:rPr>
                <w:rFonts w:ascii="Times New Roman" w:hAnsi="Times New Roman"/>
                <w:bCs/>
                <w:color w:val="000000"/>
                <w:sz w:val="16"/>
                <w:szCs w:val="20"/>
              </w:rPr>
              <w:t>Соответствует</w:t>
            </w:r>
          </w:p>
        </w:tc>
      </w:tr>
      <w:tr w:rsidR="00A32ABE" w:rsidRPr="004F5934" w:rsidTr="00536C5C">
        <w:trPr>
          <w:trHeight w:val="141"/>
        </w:trPr>
        <w:tc>
          <w:tcPr>
            <w:tcW w:w="935" w:type="dxa"/>
          </w:tcPr>
          <w:p w:rsidR="00A32ABE" w:rsidRPr="004F5934" w:rsidRDefault="00A32ABE" w:rsidP="00A32ABE">
            <w:pPr>
              <w:pStyle w:val="a3"/>
              <w:numPr>
                <w:ilvl w:val="0"/>
                <w:numId w:val="1"/>
              </w:numPr>
              <w:tabs>
                <w:tab w:val="left" w:pos="128"/>
              </w:tabs>
              <w:spacing w:after="0"/>
              <w:ind w:left="357" w:hanging="357"/>
              <w:jc w:val="center"/>
              <w:rPr>
                <w:rFonts w:ascii="Times New Roman" w:hAnsi="Times New Roman"/>
                <w:sz w:val="18"/>
                <w:szCs w:val="20"/>
              </w:rPr>
            </w:pPr>
          </w:p>
        </w:tc>
        <w:tc>
          <w:tcPr>
            <w:tcW w:w="1617" w:type="dxa"/>
          </w:tcPr>
          <w:p w:rsidR="00A32ABE" w:rsidRPr="002863D0" w:rsidRDefault="00A32ABE" w:rsidP="00536C5C">
            <w:pPr>
              <w:spacing w:after="0"/>
              <w:jc w:val="both"/>
              <w:rPr>
                <w:rFonts w:ascii="Times New Roman" w:hAnsi="Times New Roman"/>
                <w:sz w:val="20"/>
                <w:szCs w:val="20"/>
              </w:rPr>
            </w:pPr>
            <w:r w:rsidRPr="002863D0">
              <w:rPr>
                <w:rFonts w:ascii="Times New Roman" w:hAnsi="Times New Roman"/>
                <w:sz w:val="20"/>
                <w:szCs w:val="20"/>
              </w:rPr>
              <w:t>Земля</w:t>
            </w:r>
          </w:p>
        </w:tc>
        <w:tc>
          <w:tcPr>
            <w:tcW w:w="4394" w:type="dxa"/>
          </w:tcPr>
          <w:p w:rsidR="00A32ABE" w:rsidRPr="00CF1F70" w:rsidRDefault="00A32ABE" w:rsidP="00536C5C">
            <w:pPr>
              <w:spacing w:after="0"/>
              <w:jc w:val="both"/>
              <w:rPr>
                <w:rFonts w:ascii="Times New Roman" w:hAnsi="Times New Roman"/>
                <w:sz w:val="18"/>
                <w:szCs w:val="18"/>
              </w:rPr>
            </w:pPr>
            <w:r w:rsidRPr="00CF1F70">
              <w:rPr>
                <w:rFonts w:ascii="Times New Roman" w:hAnsi="Times New Roman"/>
                <w:sz w:val="18"/>
                <w:szCs w:val="18"/>
              </w:rPr>
              <w:t>Готовый грунт для комнатных растений мешок объемом не менее 12 л</w:t>
            </w:r>
          </w:p>
        </w:tc>
        <w:tc>
          <w:tcPr>
            <w:tcW w:w="709" w:type="dxa"/>
          </w:tcPr>
          <w:p w:rsidR="00A32ABE" w:rsidRPr="002863D0" w:rsidRDefault="00A32ABE" w:rsidP="00536C5C">
            <w:pPr>
              <w:spacing w:after="0"/>
              <w:jc w:val="center"/>
              <w:rPr>
                <w:rFonts w:ascii="Times New Roman" w:hAnsi="Times New Roman"/>
                <w:color w:val="000000"/>
                <w:sz w:val="20"/>
                <w:szCs w:val="20"/>
              </w:rPr>
            </w:pPr>
            <w:proofErr w:type="spellStart"/>
            <w:r w:rsidRPr="002863D0">
              <w:rPr>
                <w:rFonts w:ascii="Times New Roman" w:hAnsi="Times New Roman"/>
                <w:color w:val="000000"/>
                <w:sz w:val="20"/>
                <w:szCs w:val="20"/>
              </w:rPr>
              <w:t>упак</w:t>
            </w:r>
            <w:proofErr w:type="spellEnd"/>
            <w:r w:rsidRPr="002863D0">
              <w:rPr>
                <w:rFonts w:ascii="Times New Roman" w:hAnsi="Times New Roman"/>
                <w:color w:val="000000"/>
                <w:sz w:val="20"/>
                <w:szCs w:val="20"/>
              </w:rPr>
              <w:t>.</w:t>
            </w:r>
          </w:p>
        </w:tc>
        <w:tc>
          <w:tcPr>
            <w:tcW w:w="708"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50</w:t>
            </w:r>
          </w:p>
        </w:tc>
        <w:tc>
          <w:tcPr>
            <w:tcW w:w="3261" w:type="dxa"/>
            <w:vAlign w:val="center"/>
          </w:tcPr>
          <w:p w:rsidR="00A32ABE" w:rsidRDefault="00A32ABE" w:rsidP="00536C5C">
            <w:pPr>
              <w:jc w:val="center"/>
            </w:pPr>
            <w:r w:rsidRPr="00037B82">
              <w:rPr>
                <w:rFonts w:ascii="Times New Roman" w:hAnsi="Times New Roman"/>
                <w:bCs/>
                <w:color w:val="000000"/>
                <w:sz w:val="16"/>
                <w:szCs w:val="20"/>
              </w:rPr>
              <w:t>Соответствует</w:t>
            </w:r>
          </w:p>
        </w:tc>
        <w:tc>
          <w:tcPr>
            <w:tcW w:w="1228" w:type="dxa"/>
            <w:vAlign w:val="center"/>
          </w:tcPr>
          <w:p w:rsidR="00A32ABE" w:rsidRDefault="00A32ABE" w:rsidP="00536C5C">
            <w:pPr>
              <w:jc w:val="center"/>
            </w:pPr>
            <w:r w:rsidRPr="00082872">
              <w:rPr>
                <w:rFonts w:ascii="Times New Roman" w:hAnsi="Times New Roman"/>
                <w:bCs/>
                <w:color w:val="000000"/>
                <w:sz w:val="16"/>
                <w:szCs w:val="20"/>
              </w:rPr>
              <w:t>Соответствует</w:t>
            </w:r>
          </w:p>
        </w:tc>
        <w:tc>
          <w:tcPr>
            <w:tcW w:w="1370" w:type="dxa"/>
            <w:vAlign w:val="center"/>
          </w:tcPr>
          <w:p w:rsidR="00A32ABE" w:rsidRDefault="00A32ABE" w:rsidP="00536C5C">
            <w:pPr>
              <w:jc w:val="center"/>
            </w:pPr>
            <w:r w:rsidRPr="009534D0">
              <w:rPr>
                <w:rFonts w:ascii="Times New Roman" w:hAnsi="Times New Roman"/>
                <w:bCs/>
                <w:color w:val="000000"/>
                <w:sz w:val="16"/>
                <w:szCs w:val="20"/>
              </w:rPr>
              <w:t>Соответствует</w:t>
            </w:r>
          </w:p>
        </w:tc>
        <w:tc>
          <w:tcPr>
            <w:tcW w:w="1371" w:type="dxa"/>
            <w:vAlign w:val="center"/>
          </w:tcPr>
          <w:p w:rsidR="00A32ABE" w:rsidRDefault="00A32ABE" w:rsidP="00536C5C">
            <w:pPr>
              <w:spacing w:after="0"/>
              <w:jc w:val="center"/>
            </w:pPr>
            <w:r w:rsidRPr="00FE413E">
              <w:rPr>
                <w:rFonts w:ascii="Times New Roman" w:hAnsi="Times New Roman"/>
                <w:bCs/>
                <w:color w:val="000000"/>
                <w:sz w:val="16"/>
                <w:szCs w:val="20"/>
              </w:rPr>
              <w:t>Соответствует</w:t>
            </w:r>
          </w:p>
        </w:tc>
      </w:tr>
      <w:tr w:rsidR="00A32ABE" w:rsidRPr="004F5934" w:rsidTr="00536C5C">
        <w:trPr>
          <w:trHeight w:val="141"/>
        </w:trPr>
        <w:tc>
          <w:tcPr>
            <w:tcW w:w="935" w:type="dxa"/>
          </w:tcPr>
          <w:p w:rsidR="00A32ABE" w:rsidRPr="004F5934" w:rsidRDefault="00A32ABE" w:rsidP="00A32ABE">
            <w:pPr>
              <w:pStyle w:val="a3"/>
              <w:numPr>
                <w:ilvl w:val="0"/>
                <w:numId w:val="1"/>
              </w:numPr>
              <w:tabs>
                <w:tab w:val="left" w:pos="128"/>
              </w:tabs>
              <w:spacing w:after="0"/>
              <w:ind w:left="357" w:hanging="357"/>
              <w:jc w:val="center"/>
              <w:rPr>
                <w:rFonts w:ascii="Times New Roman" w:hAnsi="Times New Roman"/>
                <w:sz w:val="18"/>
                <w:szCs w:val="20"/>
              </w:rPr>
            </w:pPr>
          </w:p>
        </w:tc>
        <w:tc>
          <w:tcPr>
            <w:tcW w:w="1617" w:type="dxa"/>
          </w:tcPr>
          <w:p w:rsidR="00A32ABE" w:rsidRPr="002863D0" w:rsidRDefault="00A32ABE" w:rsidP="00536C5C">
            <w:pPr>
              <w:spacing w:after="0"/>
              <w:jc w:val="both"/>
              <w:rPr>
                <w:rFonts w:ascii="Times New Roman" w:hAnsi="Times New Roman"/>
                <w:sz w:val="20"/>
                <w:szCs w:val="20"/>
              </w:rPr>
            </w:pPr>
            <w:r w:rsidRPr="002863D0">
              <w:rPr>
                <w:rFonts w:ascii="Times New Roman" w:hAnsi="Times New Roman"/>
                <w:sz w:val="20"/>
                <w:szCs w:val="20"/>
              </w:rPr>
              <w:t>Марля</w:t>
            </w:r>
          </w:p>
        </w:tc>
        <w:tc>
          <w:tcPr>
            <w:tcW w:w="4394" w:type="dxa"/>
          </w:tcPr>
          <w:p w:rsidR="00A32ABE" w:rsidRPr="00CF1F70" w:rsidRDefault="00A32ABE" w:rsidP="00536C5C">
            <w:pPr>
              <w:spacing w:after="0"/>
              <w:jc w:val="both"/>
              <w:rPr>
                <w:rFonts w:ascii="Times New Roman" w:hAnsi="Times New Roman"/>
                <w:sz w:val="18"/>
                <w:szCs w:val="18"/>
              </w:rPr>
            </w:pPr>
            <w:r w:rsidRPr="00CF1F70">
              <w:rPr>
                <w:rFonts w:ascii="Times New Roman" w:hAnsi="Times New Roman"/>
                <w:sz w:val="18"/>
                <w:szCs w:val="18"/>
              </w:rPr>
              <w:t xml:space="preserve">Отбеленная марля, из хлопчатобумажной пряжи, в рулоне, </w:t>
            </w:r>
            <w:r w:rsidRPr="00CF1F70">
              <w:rPr>
                <w:rFonts w:ascii="Times New Roman" w:hAnsi="Times New Roman"/>
                <w:b/>
                <w:sz w:val="18"/>
                <w:szCs w:val="18"/>
              </w:rPr>
              <w:t>размер не менее 90 см</w:t>
            </w:r>
          </w:p>
        </w:tc>
        <w:tc>
          <w:tcPr>
            <w:tcW w:w="709" w:type="dxa"/>
          </w:tcPr>
          <w:p w:rsidR="00A32ABE" w:rsidRPr="001D374F" w:rsidRDefault="00A32ABE" w:rsidP="00536C5C">
            <w:pPr>
              <w:spacing w:after="0"/>
              <w:jc w:val="center"/>
              <w:rPr>
                <w:rFonts w:ascii="Times New Roman" w:hAnsi="Times New Roman"/>
                <w:color w:val="000000"/>
                <w:sz w:val="20"/>
                <w:szCs w:val="20"/>
              </w:rPr>
            </w:pPr>
            <w:r w:rsidRPr="001D374F">
              <w:rPr>
                <w:rFonts w:ascii="Times New Roman" w:hAnsi="Times New Roman"/>
                <w:color w:val="000000"/>
                <w:sz w:val="20"/>
                <w:szCs w:val="20"/>
              </w:rPr>
              <w:t>метр</w:t>
            </w:r>
          </w:p>
        </w:tc>
        <w:tc>
          <w:tcPr>
            <w:tcW w:w="708"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200</w:t>
            </w:r>
          </w:p>
        </w:tc>
        <w:tc>
          <w:tcPr>
            <w:tcW w:w="3261" w:type="dxa"/>
            <w:vAlign w:val="center"/>
          </w:tcPr>
          <w:p w:rsidR="00A32ABE" w:rsidRDefault="00A32ABE" w:rsidP="00536C5C">
            <w:pPr>
              <w:spacing w:after="0" w:line="240" w:lineRule="auto"/>
              <w:jc w:val="center"/>
              <w:rPr>
                <w:rFonts w:ascii="Times New Roman" w:hAnsi="Times New Roman"/>
                <w:bCs/>
                <w:color w:val="000000"/>
                <w:sz w:val="16"/>
                <w:szCs w:val="20"/>
              </w:rPr>
            </w:pPr>
            <w:r>
              <w:rPr>
                <w:rFonts w:ascii="Times New Roman" w:hAnsi="Times New Roman"/>
                <w:bCs/>
                <w:color w:val="000000"/>
                <w:sz w:val="20"/>
                <w:szCs w:val="20"/>
              </w:rPr>
              <w:t>Технические характеристики товара не соответствуют требованиям документации и Федерального закона № 44-ФЗ (не указан показатель «размер»)</w:t>
            </w:r>
          </w:p>
        </w:tc>
        <w:tc>
          <w:tcPr>
            <w:tcW w:w="1228" w:type="dxa"/>
            <w:vAlign w:val="center"/>
          </w:tcPr>
          <w:p w:rsidR="00A32ABE" w:rsidRDefault="00A32ABE" w:rsidP="00536C5C">
            <w:pPr>
              <w:jc w:val="center"/>
            </w:pPr>
            <w:r w:rsidRPr="00082872">
              <w:rPr>
                <w:rFonts w:ascii="Times New Roman" w:hAnsi="Times New Roman"/>
                <w:bCs/>
                <w:color w:val="000000"/>
                <w:sz w:val="16"/>
                <w:szCs w:val="20"/>
              </w:rPr>
              <w:t>Соответствует</w:t>
            </w:r>
          </w:p>
        </w:tc>
        <w:tc>
          <w:tcPr>
            <w:tcW w:w="1370" w:type="dxa"/>
            <w:vAlign w:val="center"/>
          </w:tcPr>
          <w:p w:rsidR="00A32ABE" w:rsidRPr="00371BE5" w:rsidRDefault="00A32ABE" w:rsidP="00536C5C">
            <w:pPr>
              <w:spacing w:after="0"/>
              <w:jc w:val="center"/>
              <w:rPr>
                <w:rFonts w:ascii="Times New Roman" w:hAnsi="Times New Roman"/>
                <w:bCs/>
                <w:color w:val="000000"/>
                <w:sz w:val="16"/>
                <w:szCs w:val="20"/>
              </w:rPr>
            </w:pPr>
            <w:r w:rsidRPr="00B87DF4">
              <w:rPr>
                <w:rFonts w:ascii="Times New Roman" w:hAnsi="Times New Roman"/>
                <w:bCs/>
                <w:color w:val="000000"/>
                <w:sz w:val="16"/>
                <w:szCs w:val="20"/>
              </w:rPr>
              <w:t>Соответствует</w:t>
            </w:r>
          </w:p>
        </w:tc>
        <w:tc>
          <w:tcPr>
            <w:tcW w:w="1371" w:type="dxa"/>
            <w:vAlign w:val="center"/>
          </w:tcPr>
          <w:p w:rsidR="00A32ABE" w:rsidRDefault="00A32ABE" w:rsidP="00536C5C">
            <w:pPr>
              <w:spacing w:after="0"/>
              <w:jc w:val="center"/>
            </w:pPr>
            <w:r w:rsidRPr="00FE413E">
              <w:rPr>
                <w:rFonts w:ascii="Times New Roman" w:hAnsi="Times New Roman"/>
                <w:bCs/>
                <w:color w:val="000000"/>
                <w:sz w:val="16"/>
                <w:szCs w:val="20"/>
              </w:rPr>
              <w:t>Соответствует</w:t>
            </w:r>
          </w:p>
        </w:tc>
      </w:tr>
      <w:tr w:rsidR="00A32ABE" w:rsidRPr="004F5934" w:rsidTr="00536C5C">
        <w:trPr>
          <w:trHeight w:val="141"/>
        </w:trPr>
        <w:tc>
          <w:tcPr>
            <w:tcW w:w="935" w:type="dxa"/>
          </w:tcPr>
          <w:p w:rsidR="00A32ABE" w:rsidRPr="004F5934" w:rsidRDefault="00A32ABE" w:rsidP="00A32ABE">
            <w:pPr>
              <w:pStyle w:val="a3"/>
              <w:numPr>
                <w:ilvl w:val="0"/>
                <w:numId w:val="1"/>
              </w:numPr>
              <w:tabs>
                <w:tab w:val="left" w:pos="128"/>
              </w:tabs>
              <w:spacing w:after="0"/>
              <w:ind w:left="357" w:hanging="357"/>
              <w:jc w:val="center"/>
              <w:rPr>
                <w:rFonts w:ascii="Times New Roman" w:hAnsi="Times New Roman"/>
                <w:sz w:val="18"/>
                <w:szCs w:val="20"/>
              </w:rPr>
            </w:pPr>
          </w:p>
        </w:tc>
        <w:tc>
          <w:tcPr>
            <w:tcW w:w="1617" w:type="dxa"/>
          </w:tcPr>
          <w:p w:rsidR="00A32ABE" w:rsidRPr="002863D0" w:rsidRDefault="00A32ABE" w:rsidP="00536C5C">
            <w:pPr>
              <w:spacing w:after="0"/>
              <w:jc w:val="both"/>
              <w:rPr>
                <w:rFonts w:ascii="Times New Roman" w:hAnsi="Times New Roman"/>
                <w:sz w:val="20"/>
                <w:szCs w:val="20"/>
              </w:rPr>
            </w:pPr>
            <w:r w:rsidRPr="002863D0">
              <w:rPr>
                <w:rFonts w:ascii="Times New Roman" w:hAnsi="Times New Roman"/>
                <w:sz w:val="20"/>
                <w:szCs w:val="20"/>
              </w:rPr>
              <w:t>Лампа</w:t>
            </w:r>
          </w:p>
        </w:tc>
        <w:tc>
          <w:tcPr>
            <w:tcW w:w="4394" w:type="dxa"/>
          </w:tcPr>
          <w:p w:rsidR="00A32ABE" w:rsidRPr="00CF1F70" w:rsidRDefault="00A32ABE" w:rsidP="00536C5C">
            <w:pPr>
              <w:spacing w:after="0"/>
              <w:jc w:val="both"/>
              <w:rPr>
                <w:rFonts w:ascii="Times New Roman" w:hAnsi="Times New Roman"/>
                <w:sz w:val="18"/>
                <w:szCs w:val="18"/>
              </w:rPr>
            </w:pPr>
            <w:r w:rsidRPr="00CF1F70">
              <w:rPr>
                <w:rFonts w:ascii="Times New Roman" w:hAnsi="Times New Roman"/>
                <w:sz w:val="18"/>
                <w:szCs w:val="18"/>
              </w:rPr>
              <w:t xml:space="preserve">Люминесцентные энергосберегающие, тип цоколя G13, L18/640, трубчатая,  длина </w:t>
            </w:r>
            <w:r w:rsidRPr="001F41F1">
              <w:rPr>
                <w:rFonts w:ascii="Times New Roman" w:hAnsi="Times New Roman"/>
                <w:b/>
                <w:sz w:val="18"/>
                <w:szCs w:val="18"/>
              </w:rPr>
              <w:t>59 см</w:t>
            </w:r>
            <w:r w:rsidRPr="00CF1F70">
              <w:rPr>
                <w:rFonts w:ascii="Times New Roman" w:hAnsi="Times New Roman"/>
                <w:sz w:val="18"/>
                <w:szCs w:val="18"/>
              </w:rPr>
              <w:t>, мощность не менее 18 Вт, дневной белый свет. Цвет холодный</w:t>
            </w:r>
          </w:p>
        </w:tc>
        <w:tc>
          <w:tcPr>
            <w:tcW w:w="709"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шт.</w:t>
            </w:r>
          </w:p>
        </w:tc>
        <w:tc>
          <w:tcPr>
            <w:tcW w:w="708"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300</w:t>
            </w:r>
          </w:p>
        </w:tc>
        <w:tc>
          <w:tcPr>
            <w:tcW w:w="3261" w:type="dxa"/>
            <w:vAlign w:val="center"/>
          </w:tcPr>
          <w:p w:rsidR="00A32ABE" w:rsidRDefault="001F41F1" w:rsidP="00536C5C">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Технические характеристики товара не соответствуют требованиям документации и Федерального закона № 44-ФЗ</w:t>
            </w:r>
          </w:p>
          <w:p w:rsidR="001F41F1" w:rsidRDefault="001F41F1" w:rsidP="00536C5C">
            <w:pPr>
              <w:spacing w:after="0" w:line="240" w:lineRule="auto"/>
              <w:jc w:val="center"/>
              <w:rPr>
                <w:rFonts w:ascii="Times New Roman" w:hAnsi="Times New Roman"/>
                <w:bCs/>
                <w:color w:val="000000"/>
                <w:sz w:val="16"/>
                <w:szCs w:val="20"/>
              </w:rPr>
            </w:pPr>
            <w:r>
              <w:rPr>
                <w:rFonts w:ascii="Times New Roman" w:hAnsi="Times New Roman"/>
                <w:bCs/>
                <w:color w:val="000000"/>
                <w:sz w:val="20"/>
                <w:szCs w:val="20"/>
              </w:rPr>
              <w:t xml:space="preserve">(предлагается длина лампы – </w:t>
            </w:r>
            <w:r w:rsidRPr="001F41F1">
              <w:rPr>
                <w:rFonts w:ascii="Times New Roman" w:hAnsi="Times New Roman"/>
                <w:b/>
                <w:bCs/>
                <w:color w:val="000000"/>
                <w:sz w:val="20"/>
                <w:szCs w:val="20"/>
              </w:rPr>
              <w:t>60 см</w:t>
            </w:r>
            <w:r>
              <w:rPr>
                <w:rFonts w:ascii="Times New Roman" w:hAnsi="Times New Roman"/>
                <w:bCs/>
                <w:color w:val="000000"/>
                <w:sz w:val="20"/>
                <w:szCs w:val="20"/>
              </w:rPr>
              <w:t>)</w:t>
            </w:r>
          </w:p>
        </w:tc>
        <w:tc>
          <w:tcPr>
            <w:tcW w:w="1228" w:type="dxa"/>
            <w:vAlign w:val="center"/>
          </w:tcPr>
          <w:p w:rsidR="00A32ABE" w:rsidRDefault="00A32ABE" w:rsidP="00536C5C">
            <w:pPr>
              <w:jc w:val="center"/>
            </w:pPr>
            <w:r w:rsidRPr="00082872">
              <w:rPr>
                <w:rFonts w:ascii="Times New Roman" w:hAnsi="Times New Roman"/>
                <w:bCs/>
                <w:color w:val="000000"/>
                <w:sz w:val="16"/>
                <w:szCs w:val="20"/>
              </w:rPr>
              <w:t>Соответствует</w:t>
            </w:r>
          </w:p>
        </w:tc>
        <w:tc>
          <w:tcPr>
            <w:tcW w:w="1370" w:type="dxa"/>
            <w:vAlign w:val="center"/>
          </w:tcPr>
          <w:p w:rsidR="00A32ABE" w:rsidRPr="00371BE5" w:rsidRDefault="00A32ABE" w:rsidP="00536C5C">
            <w:pPr>
              <w:spacing w:after="0"/>
              <w:jc w:val="center"/>
              <w:rPr>
                <w:rFonts w:ascii="Times New Roman" w:hAnsi="Times New Roman"/>
                <w:bCs/>
                <w:color w:val="000000"/>
                <w:sz w:val="16"/>
                <w:szCs w:val="20"/>
              </w:rPr>
            </w:pPr>
            <w:r w:rsidRPr="00B87DF4">
              <w:rPr>
                <w:rFonts w:ascii="Times New Roman" w:hAnsi="Times New Roman"/>
                <w:bCs/>
                <w:color w:val="000000"/>
                <w:sz w:val="16"/>
                <w:szCs w:val="20"/>
              </w:rPr>
              <w:t>Соответствует</w:t>
            </w:r>
          </w:p>
        </w:tc>
        <w:tc>
          <w:tcPr>
            <w:tcW w:w="1371" w:type="dxa"/>
            <w:vAlign w:val="center"/>
          </w:tcPr>
          <w:p w:rsidR="00A32ABE" w:rsidRDefault="00A32ABE" w:rsidP="00536C5C">
            <w:pPr>
              <w:spacing w:after="0"/>
              <w:jc w:val="center"/>
            </w:pPr>
            <w:r w:rsidRPr="00FE413E">
              <w:rPr>
                <w:rFonts w:ascii="Times New Roman" w:hAnsi="Times New Roman"/>
                <w:bCs/>
                <w:color w:val="000000"/>
                <w:sz w:val="16"/>
                <w:szCs w:val="20"/>
              </w:rPr>
              <w:t>Соответствует</w:t>
            </w:r>
          </w:p>
        </w:tc>
      </w:tr>
      <w:tr w:rsidR="00A32ABE" w:rsidRPr="004F5934" w:rsidTr="00536C5C">
        <w:trPr>
          <w:trHeight w:val="141"/>
        </w:trPr>
        <w:tc>
          <w:tcPr>
            <w:tcW w:w="935" w:type="dxa"/>
          </w:tcPr>
          <w:p w:rsidR="00A32ABE" w:rsidRPr="004F5934" w:rsidRDefault="00A32ABE" w:rsidP="00A32ABE">
            <w:pPr>
              <w:pStyle w:val="a3"/>
              <w:numPr>
                <w:ilvl w:val="0"/>
                <w:numId w:val="1"/>
              </w:numPr>
              <w:tabs>
                <w:tab w:val="left" w:pos="128"/>
              </w:tabs>
              <w:spacing w:after="0"/>
              <w:ind w:left="357" w:hanging="357"/>
              <w:jc w:val="center"/>
              <w:rPr>
                <w:rFonts w:ascii="Times New Roman" w:hAnsi="Times New Roman"/>
                <w:sz w:val="18"/>
                <w:szCs w:val="20"/>
              </w:rPr>
            </w:pPr>
          </w:p>
        </w:tc>
        <w:tc>
          <w:tcPr>
            <w:tcW w:w="1617" w:type="dxa"/>
          </w:tcPr>
          <w:p w:rsidR="00A32ABE" w:rsidRPr="002863D0" w:rsidRDefault="00A32ABE" w:rsidP="00536C5C">
            <w:pPr>
              <w:spacing w:after="0"/>
              <w:jc w:val="both"/>
              <w:rPr>
                <w:rFonts w:ascii="Times New Roman" w:hAnsi="Times New Roman"/>
                <w:sz w:val="20"/>
                <w:szCs w:val="20"/>
              </w:rPr>
            </w:pPr>
            <w:r w:rsidRPr="002863D0">
              <w:rPr>
                <w:rFonts w:ascii="Times New Roman" w:hAnsi="Times New Roman"/>
                <w:sz w:val="20"/>
                <w:szCs w:val="20"/>
              </w:rPr>
              <w:t>Лампа</w:t>
            </w:r>
          </w:p>
        </w:tc>
        <w:tc>
          <w:tcPr>
            <w:tcW w:w="4394" w:type="dxa"/>
          </w:tcPr>
          <w:p w:rsidR="00A32ABE" w:rsidRPr="00CF1F70" w:rsidRDefault="00A32ABE" w:rsidP="00536C5C">
            <w:pPr>
              <w:spacing w:after="0"/>
              <w:jc w:val="both"/>
              <w:rPr>
                <w:rFonts w:ascii="Times New Roman" w:hAnsi="Times New Roman"/>
                <w:sz w:val="18"/>
                <w:szCs w:val="18"/>
              </w:rPr>
            </w:pPr>
            <w:r w:rsidRPr="00CF1F70">
              <w:rPr>
                <w:rFonts w:ascii="Times New Roman" w:hAnsi="Times New Roman"/>
                <w:b/>
                <w:sz w:val="18"/>
                <w:szCs w:val="18"/>
              </w:rPr>
              <w:t>Люминесцентная</w:t>
            </w:r>
            <w:r w:rsidRPr="00CF1F70">
              <w:rPr>
                <w:rFonts w:ascii="Times New Roman" w:hAnsi="Times New Roman"/>
                <w:sz w:val="18"/>
                <w:szCs w:val="18"/>
              </w:rPr>
              <w:t>, тип цоколя</w:t>
            </w:r>
            <w:proofErr w:type="gramStart"/>
            <w:r w:rsidRPr="00CF1F70">
              <w:rPr>
                <w:rFonts w:ascii="Times New Roman" w:hAnsi="Times New Roman"/>
                <w:sz w:val="18"/>
                <w:szCs w:val="18"/>
              </w:rPr>
              <w:t xml:space="preserve"> Е</w:t>
            </w:r>
            <w:proofErr w:type="gramEnd"/>
            <w:r w:rsidRPr="00CF1F70">
              <w:rPr>
                <w:rFonts w:ascii="Times New Roman" w:hAnsi="Times New Roman"/>
                <w:sz w:val="18"/>
                <w:szCs w:val="18"/>
              </w:rPr>
              <w:t xml:space="preserve"> 27, мощность не менее 75 Вт</w:t>
            </w:r>
          </w:p>
        </w:tc>
        <w:tc>
          <w:tcPr>
            <w:tcW w:w="709"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шт.</w:t>
            </w:r>
          </w:p>
        </w:tc>
        <w:tc>
          <w:tcPr>
            <w:tcW w:w="708"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21</w:t>
            </w:r>
          </w:p>
        </w:tc>
        <w:tc>
          <w:tcPr>
            <w:tcW w:w="3261" w:type="dxa"/>
            <w:vAlign w:val="center"/>
          </w:tcPr>
          <w:p w:rsidR="00A32ABE" w:rsidRDefault="00A32ABE" w:rsidP="00536C5C">
            <w:pPr>
              <w:spacing w:after="0" w:line="240" w:lineRule="auto"/>
              <w:jc w:val="center"/>
              <w:rPr>
                <w:rFonts w:ascii="Times New Roman" w:hAnsi="Times New Roman"/>
                <w:bCs/>
                <w:color w:val="000000"/>
                <w:sz w:val="16"/>
                <w:szCs w:val="20"/>
              </w:rPr>
            </w:pPr>
            <w:r>
              <w:rPr>
                <w:rFonts w:ascii="Times New Roman" w:hAnsi="Times New Roman"/>
                <w:bCs/>
                <w:color w:val="000000"/>
                <w:sz w:val="20"/>
                <w:szCs w:val="20"/>
              </w:rPr>
              <w:t>Технические характеристики товара не соответствуют требованиям документации и Феде</w:t>
            </w:r>
            <w:r w:rsidR="00394063">
              <w:rPr>
                <w:rFonts w:ascii="Times New Roman" w:hAnsi="Times New Roman"/>
                <w:bCs/>
                <w:color w:val="000000"/>
                <w:sz w:val="20"/>
                <w:szCs w:val="20"/>
              </w:rPr>
              <w:t xml:space="preserve">рального закона № 44-ФЗ </w:t>
            </w:r>
            <w:r>
              <w:rPr>
                <w:rFonts w:ascii="Times New Roman" w:hAnsi="Times New Roman"/>
                <w:bCs/>
                <w:color w:val="000000"/>
                <w:sz w:val="20"/>
                <w:szCs w:val="20"/>
              </w:rPr>
              <w:t xml:space="preserve"> </w:t>
            </w:r>
            <w:r w:rsidR="00394063">
              <w:rPr>
                <w:rFonts w:ascii="Times New Roman" w:hAnsi="Times New Roman"/>
                <w:bCs/>
                <w:color w:val="000000"/>
                <w:sz w:val="20"/>
                <w:szCs w:val="20"/>
              </w:rPr>
              <w:t>(</w:t>
            </w:r>
            <w:r>
              <w:rPr>
                <w:rFonts w:ascii="Times New Roman" w:hAnsi="Times New Roman"/>
                <w:bCs/>
                <w:color w:val="000000"/>
                <w:sz w:val="20"/>
                <w:szCs w:val="20"/>
              </w:rPr>
              <w:t>отсутствует характеристика лампы «люминесцентная»)</w:t>
            </w:r>
          </w:p>
        </w:tc>
        <w:tc>
          <w:tcPr>
            <w:tcW w:w="1228" w:type="dxa"/>
            <w:vAlign w:val="center"/>
          </w:tcPr>
          <w:p w:rsidR="00A32ABE" w:rsidRDefault="00A32ABE" w:rsidP="00536C5C">
            <w:pPr>
              <w:jc w:val="center"/>
            </w:pPr>
            <w:r w:rsidRPr="00082872">
              <w:rPr>
                <w:rFonts w:ascii="Times New Roman" w:hAnsi="Times New Roman"/>
                <w:bCs/>
                <w:color w:val="000000"/>
                <w:sz w:val="16"/>
                <w:szCs w:val="20"/>
              </w:rPr>
              <w:t>Соответствует</w:t>
            </w:r>
          </w:p>
        </w:tc>
        <w:tc>
          <w:tcPr>
            <w:tcW w:w="1370" w:type="dxa"/>
            <w:vAlign w:val="center"/>
          </w:tcPr>
          <w:p w:rsidR="00A32ABE" w:rsidRPr="00371BE5" w:rsidRDefault="00A32ABE" w:rsidP="00536C5C">
            <w:pPr>
              <w:spacing w:after="0"/>
              <w:jc w:val="center"/>
              <w:rPr>
                <w:rFonts w:ascii="Times New Roman" w:hAnsi="Times New Roman"/>
                <w:bCs/>
                <w:color w:val="000000"/>
                <w:sz w:val="16"/>
                <w:szCs w:val="20"/>
              </w:rPr>
            </w:pPr>
            <w:r w:rsidRPr="00B87DF4">
              <w:rPr>
                <w:rFonts w:ascii="Times New Roman" w:hAnsi="Times New Roman"/>
                <w:bCs/>
                <w:color w:val="000000"/>
                <w:sz w:val="16"/>
                <w:szCs w:val="20"/>
              </w:rPr>
              <w:t>Соответствует</w:t>
            </w:r>
          </w:p>
        </w:tc>
        <w:tc>
          <w:tcPr>
            <w:tcW w:w="1371" w:type="dxa"/>
            <w:vAlign w:val="center"/>
          </w:tcPr>
          <w:p w:rsidR="00A32ABE" w:rsidRDefault="00A32ABE" w:rsidP="00536C5C">
            <w:pPr>
              <w:spacing w:after="0"/>
              <w:jc w:val="center"/>
            </w:pPr>
            <w:r w:rsidRPr="00FE413E">
              <w:rPr>
                <w:rFonts w:ascii="Times New Roman" w:hAnsi="Times New Roman"/>
                <w:bCs/>
                <w:color w:val="000000"/>
                <w:sz w:val="16"/>
                <w:szCs w:val="20"/>
              </w:rPr>
              <w:t>Соответствует</w:t>
            </w:r>
          </w:p>
        </w:tc>
      </w:tr>
      <w:tr w:rsidR="00A32ABE" w:rsidRPr="004F5934" w:rsidTr="00536C5C">
        <w:trPr>
          <w:trHeight w:val="141"/>
        </w:trPr>
        <w:tc>
          <w:tcPr>
            <w:tcW w:w="935" w:type="dxa"/>
          </w:tcPr>
          <w:p w:rsidR="00A32ABE" w:rsidRPr="004F5934" w:rsidRDefault="00A32ABE" w:rsidP="00A32ABE">
            <w:pPr>
              <w:pStyle w:val="a3"/>
              <w:numPr>
                <w:ilvl w:val="0"/>
                <w:numId w:val="1"/>
              </w:numPr>
              <w:tabs>
                <w:tab w:val="left" w:pos="128"/>
              </w:tabs>
              <w:spacing w:after="0"/>
              <w:ind w:left="357" w:hanging="357"/>
              <w:jc w:val="center"/>
              <w:rPr>
                <w:rFonts w:ascii="Times New Roman" w:hAnsi="Times New Roman"/>
                <w:sz w:val="18"/>
                <w:szCs w:val="20"/>
              </w:rPr>
            </w:pPr>
          </w:p>
        </w:tc>
        <w:tc>
          <w:tcPr>
            <w:tcW w:w="1617" w:type="dxa"/>
          </w:tcPr>
          <w:p w:rsidR="00A32ABE" w:rsidRPr="002863D0" w:rsidRDefault="00A32ABE" w:rsidP="00536C5C">
            <w:pPr>
              <w:spacing w:after="0"/>
              <w:jc w:val="both"/>
              <w:rPr>
                <w:rFonts w:ascii="Times New Roman" w:hAnsi="Times New Roman"/>
                <w:sz w:val="20"/>
                <w:szCs w:val="20"/>
              </w:rPr>
            </w:pPr>
            <w:r w:rsidRPr="002863D0">
              <w:rPr>
                <w:rFonts w:ascii="Times New Roman" w:hAnsi="Times New Roman"/>
                <w:sz w:val="20"/>
                <w:szCs w:val="20"/>
              </w:rPr>
              <w:t>Батареи</w:t>
            </w:r>
          </w:p>
        </w:tc>
        <w:tc>
          <w:tcPr>
            <w:tcW w:w="4394" w:type="dxa"/>
          </w:tcPr>
          <w:p w:rsidR="00A32ABE" w:rsidRPr="00CF1F70" w:rsidRDefault="00A32ABE" w:rsidP="00536C5C">
            <w:pPr>
              <w:spacing w:after="0"/>
              <w:jc w:val="both"/>
              <w:rPr>
                <w:rFonts w:ascii="Times New Roman" w:hAnsi="Times New Roman"/>
                <w:sz w:val="18"/>
                <w:szCs w:val="18"/>
              </w:rPr>
            </w:pPr>
            <w:r w:rsidRPr="00CF1F70">
              <w:rPr>
                <w:rFonts w:ascii="Times New Roman" w:hAnsi="Times New Roman"/>
                <w:sz w:val="18"/>
                <w:szCs w:val="18"/>
              </w:rPr>
              <w:t>Аккумуляторные , в комплекте не менее 2 шт., напряжение 1,2</w:t>
            </w:r>
            <w:proofErr w:type="gramStart"/>
            <w:r w:rsidRPr="00CF1F70">
              <w:rPr>
                <w:rFonts w:ascii="Times New Roman" w:hAnsi="Times New Roman"/>
                <w:sz w:val="18"/>
                <w:szCs w:val="18"/>
              </w:rPr>
              <w:t>В</w:t>
            </w:r>
            <w:proofErr w:type="gramEnd"/>
            <w:r w:rsidRPr="00CF1F70">
              <w:rPr>
                <w:rFonts w:ascii="Times New Roman" w:hAnsi="Times New Roman"/>
                <w:sz w:val="18"/>
                <w:szCs w:val="18"/>
              </w:rPr>
              <w:t>, ресурс до 1000 циклов перезарядки, упаковка блистер, тип размера ААА</w:t>
            </w:r>
          </w:p>
        </w:tc>
        <w:tc>
          <w:tcPr>
            <w:tcW w:w="709" w:type="dxa"/>
          </w:tcPr>
          <w:p w:rsidR="00A32ABE" w:rsidRPr="002863D0" w:rsidRDefault="00A32ABE" w:rsidP="00536C5C">
            <w:pPr>
              <w:spacing w:after="0"/>
              <w:jc w:val="center"/>
              <w:rPr>
                <w:rFonts w:ascii="Times New Roman" w:hAnsi="Times New Roman"/>
                <w:color w:val="000000"/>
                <w:sz w:val="20"/>
                <w:szCs w:val="20"/>
              </w:rPr>
            </w:pPr>
            <w:proofErr w:type="spellStart"/>
            <w:r w:rsidRPr="002863D0">
              <w:rPr>
                <w:rFonts w:ascii="Times New Roman" w:hAnsi="Times New Roman"/>
                <w:color w:val="000000"/>
                <w:sz w:val="20"/>
                <w:szCs w:val="20"/>
              </w:rPr>
              <w:t>комп</w:t>
            </w:r>
            <w:proofErr w:type="spellEnd"/>
            <w:r w:rsidRPr="002863D0">
              <w:rPr>
                <w:rFonts w:ascii="Times New Roman" w:hAnsi="Times New Roman"/>
                <w:color w:val="000000"/>
                <w:sz w:val="20"/>
                <w:szCs w:val="20"/>
              </w:rPr>
              <w:t>.</w:t>
            </w:r>
          </w:p>
        </w:tc>
        <w:tc>
          <w:tcPr>
            <w:tcW w:w="708"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20</w:t>
            </w:r>
          </w:p>
        </w:tc>
        <w:tc>
          <w:tcPr>
            <w:tcW w:w="3261" w:type="dxa"/>
            <w:vAlign w:val="center"/>
          </w:tcPr>
          <w:p w:rsidR="00A32ABE" w:rsidRDefault="00A32ABE" w:rsidP="00536C5C">
            <w:pPr>
              <w:jc w:val="center"/>
            </w:pPr>
            <w:r w:rsidRPr="00AF0969">
              <w:rPr>
                <w:rFonts w:ascii="Times New Roman" w:hAnsi="Times New Roman"/>
                <w:bCs/>
                <w:color w:val="000000"/>
                <w:sz w:val="16"/>
                <w:szCs w:val="20"/>
              </w:rPr>
              <w:t>Соответствует</w:t>
            </w:r>
          </w:p>
        </w:tc>
        <w:tc>
          <w:tcPr>
            <w:tcW w:w="1228" w:type="dxa"/>
            <w:vAlign w:val="center"/>
          </w:tcPr>
          <w:p w:rsidR="00A32ABE" w:rsidRDefault="00A32ABE" w:rsidP="00536C5C">
            <w:pPr>
              <w:jc w:val="center"/>
            </w:pPr>
            <w:r w:rsidRPr="00082872">
              <w:rPr>
                <w:rFonts w:ascii="Times New Roman" w:hAnsi="Times New Roman"/>
                <w:bCs/>
                <w:color w:val="000000"/>
                <w:sz w:val="16"/>
                <w:szCs w:val="20"/>
              </w:rPr>
              <w:t>Соответствует</w:t>
            </w:r>
          </w:p>
        </w:tc>
        <w:tc>
          <w:tcPr>
            <w:tcW w:w="1370" w:type="dxa"/>
            <w:vAlign w:val="center"/>
          </w:tcPr>
          <w:p w:rsidR="00A32ABE" w:rsidRDefault="00A32ABE" w:rsidP="00536C5C">
            <w:pPr>
              <w:spacing w:after="0" w:line="240" w:lineRule="auto"/>
              <w:jc w:val="center"/>
              <w:rPr>
                <w:rFonts w:ascii="Times New Roman" w:hAnsi="Times New Roman"/>
                <w:bCs/>
                <w:color w:val="000000"/>
                <w:sz w:val="16"/>
                <w:szCs w:val="20"/>
              </w:rPr>
            </w:pPr>
            <w:r>
              <w:rPr>
                <w:rFonts w:ascii="Times New Roman" w:hAnsi="Times New Roman"/>
                <w:bCs/>
                <w:color w:val="000000"/>
                <w:sz w:val="16"/>
                <w:szCs w:val="20"/>
              </w:rPr>
              <w:t>Соответствует</w:t>
            </w:r>
          </w:p>
        </w:tc>
        <w:tc>
          <w:tcPr>
            <w:tcW w:w="1371" w:type="dxa"/>
            <w:vAlign w:val="center"/>
          </w:tcPr>
          <w:p w:rsidR="00A32ABE" w:rsidRDefault="00A32ABE" w:rsidP="00536C5C">
            <w:pPr>
              <w:spacing w:after="0"/>
              <w:jc w:val="center"/>
            </w:pPr>
            <w:r w:rsidRPr="00FE413E">
              <w:rPr>
                <w:rFonts w:ascii="Times New Roman" w:hAnsi="Times New Roman"/>
                <w:bCs/>
                <w:color w:val="000000"/>
                <w:sz w:val="16"/>
                <w:szCs w:val="20"/>
              </w:rPr>
              <w:t>Соответствует</w:t>
            </w:r>
          </w:p>
        </w:tc>
      </w:tr>
      <w:tr w:rsidR="00A32ABE" w:rsidRPr="004F5934" w:rsidTr="00536C5C">
        <w:trPr>
          <w:trHeight w:val="141"/>
        </w:trPr>
        <w:tc>
          <w:tcPr>
            <w:tcW w:w="935" w:type="dxa"/>
          </w:tcPr>
          <w:p w:rsidR="00A32ABE" w:rsidRPr="004F5934" w:rsidRDefault="00A32ABE" w:rsidP="00A32ABE">
            <w:pPr>
              <w:pStyle w:val="a3"/>
              <w:numPr>
                <w:ilvl w:val="0"/>
                <w:numId w:val="1"/>
              </w:numPr>
              <w:tabs>
                <w:tab w:val="left" w:pos="128"/>
              </w:tabs>
              <w:spacing w:after="0"/>
              <w:ind w:left="357" w:hanging="357"/>
              <w:jc w:val="center"/>
              <w:rPr>
                <w:rFonts w:ascii="Times New Roman" w:hAnsi="Times New Roman"/>
                <w:sz w:val="18"/>
                <w:szCs w:val="20"/>
              </w:rPr>
            </w:pPr>
          </w:p>
        </w:tc>
        <w:tc>
          <w:tcPr>
            <w:tcW w:w="1617" w:type="dxa"/>
          </w:tcPr>
          <w:p w:rsidR="00A32ABE" w:rsidRPr="002863D0" w:rsidRDefault="00A32ABE" w:rsidP="00536C5C">
            <w:pPr>
              <w:spacing w:after="0"/>
              <w:jc w:val="both"/>
              <w:rPr>
                <w:rFonts w:ascii="Times New Roman" w:hAnsi="Times New Roman"/>
                <w:sz w:val="20"/>
                <w:szCs w:val="20"/>
              </w:rPr>
            </w:pPr>
            <w:r w:rsidRPr="002863D0">
              <w:rPr>
                <w:rFonts w:ascii="Times New Roman" w:hAnsi="Times New Roman"/>
                <w:sz w:val="20"/>
                <w:szCs w:val="20"/>
              </w:rPr>
              <w:t>Батареи</w:t>
            </w:r>
          </w:p>
        </w:tc>
        <w:tc>
          <w:tcPr>
            <w:tcW w:w="4394" w:type="dxa"/>
          </w:tcPr>
          <w:p w:rsidR="00A32ABE" w:rsidRPr="00CF1F70" w:rsidRDefault="00A32ABE" w:rsidP="00536C5C">
            <w:pPr>
              <w:spacing w:after="0"/>
              <w:jc w:val="both"/>
              <w:rPr>
                <w:rFonts w:ascii="Times New Roman" w:hAnsi="Times New Roman"/>
                <w:sz w:val="18"/>
                <w:szCs w:val="18"/>
              </w:rPr>
            </w:pPr>
            <w:r w:rsidRPr="00CF1F70">
              <w:rPr>
                <w:rFonts w:ascii="Times New Roman" w:hAnsi="Times New Roman"/>
                <w:sz w:val="18"/>
                <w:szCs w:val="18"/>
              </w:rPr>
              <w:t>Аккумуляторные , в комплекте не менее 2 шт., напряжение 1,2</w:t>
            </w:r>
            <w:proofErr w:type="gramStart"/>
            <w:r w:rsidRPr="00CF1F70">
              <w:rPr>
                <w:rFonts w:ascii="Times New Roman" w:hAnsi="Times New Roman"/>
                <w:sz w:val="18"/>
                <w:szCs w:val="18"/>
              </w:rPr>
              <w:t xml:space="preserve"> В</w:t>
            </w:r>
            <w:proofErr w:type="gramEnd"/>
            <w:r w:rsidRPr="00CF1F70">
              <w:rPr>
                <w:rFonts w:ascii="Times New Roman" w:hAnsi="Times New Roman"/>
                <w:sz w:val="18"/>
                <w:szCs w:val="18"/>
              </w:rPr>
              <w:t>, ресурс до 1000 циклов перезарядки, упаковка блистер, тип размера АА</w:t>
            </w:r>
          </w:p>
        </w:tc>
        <w:tc>
          <w:tcPr>
            <w:tcW w:w="709" w:type="dxa"/>
          </w:tcPr>
          <w:p w:rsidR="00A32ABE" w:rsidRPr="002863D0" w:rsidRDefault="00A32ABE" w:rsidP="00536C5C">
            <w:pPr>
              <w:spacing w:after="0"/>
              <w:jc w:val="center"/>
              <w:rPr>
                <w:rFonts w:ascii="Times New Roman" w:hAnsi="Times New Roman"/>
                <w:color w:val="000000"/>
                <w:sz w:val="20"/>
                <w:szCs w:val="20"/>
              </w:rPr>
            </w:pPr>
            <w:proofErr w:type="spellStart"/>
            <w:r w:rsidRPr="002863D0">
              <w:rPr>
                <w:rFonts w:ascii="Times New Roman" w:hAnsi="Times New Roman"/>
                <w:color w:val="000000"/>
                <w:sz w:val="20"/>
                <w:szCs w:val="20"/>
              </w:rPr>
              <w:t>комп</w:t>
            </w:r>
            <w:proofErr w:type="spellEnd"/>
            <w:r w:rsidRPr="002863D0">
              <w:rPr>
                <w:rFonts w:ascii="Times New Roman" w:hAnsi="Times New Roman"/>
                <w:color w:val="000000"/>
                <w:sz w:val="20"/>
                <w:szCs w:val="20"/>
              </w:rPr>
              <w:t>.</w:t>
            </w:r>
          </w:p>
        </w:tc>
        <w:tc>
          <w:tcPr>
            <w:tcW w:w="708"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15</w:t>
            </w:r>
          </w:p>
        </w:tc>
        <w:tc>
          <w:tcPr>
            <w:tcW w:w="3261" w:type="dxa"/>
            <w:vAlign w:val="center"/>
          </w:tcPr>
          <w:p w:rsidR="00A32ABE" w:rsidRDefault="00A32ABE" w:rsidP="00536C5C">
            <w:pPr>
              <w:jc w:val="center"/>
            </w:pPr>
            <w:r w:rsidRPr="00AF0969">
              <w:rPr>
                <w:rFonts w:ascii="Times New Roman" w:hAnsi="Times New Roman"/>
                <w:bCs/>
                <w:color w:val="000000"/>
                <w:sz w:val="16"/>
                <w:szCs w:val="20"/>
              </w:rPr>
              <w:t>Соответствует</w:t>
            </w:r>
          </w:p>
        </w:tc>
        <w:tc>
          <w:tcPr>
            <w:tcW w:w="1228" w:type="dxa"/>
            <w:vAlign w:val="center"/>
          </w:tcPr>
          <w:p w:rsidR="00A32ABE" w:rsidRDefault="00A32ABE" w:rsidP="00536C5C">
            <w:pPr>
              <w:jc w:val="center"/>
            </w:pPr>
            <w:r w:rsidRPr="00082872">
              <w:rPr>
                <w:rFonts w:ascii="Times New Roman" w:hAnsi="Times New Roman"/>
                <w:bCs/>
                <w:color w:val="000000"/>
                <w:sz w:val="16"/>
                <w:szCs w:val="20"/>
              </w:rPr>
              <w:t>Соответствует</w:t>
            </w:r>
          </w:p>
        </w:tc>
        <w:tc>
          <w:tcPr>
            <w:tcW w:w="1370" w:type="dxa"/>
            <w:vAlign w:val="center"/>
          </w:tcPr>
          <w:p w:rsidR="00A32ABE" w:rsidRDefault="00A32ABE" w:rsidP="00536C5C">
            <w:pPr>
              <w:spacing w:after="0" w:line="240" w:lineRule="auto"/>
              <w:jc w:val="center"/>
              <w:rPr>
                <w:rFonts w:ascii="Times New Roman" w:hAnsi="Times New Roman"/>
                <w:bCs/>
                <w:color w:val="000000"/>
                <w:sz w:val="16"/>
                <w:szCs w:val="20"/>
              </w:rPr>
            </w:pPr>
            <w:r>
              <w:rPr>
                <w:rFonts w:ascii="Times New Roman" w:hAnsi="Times New Roman"/>
                <w:bCs/>
                <w:color w:val="000000"/>
                <w:sz w:val="16"/>
                <w:szCs w:val="20"/>
              </w:rPr>
              <w:t>Соответствует</w:t>
            </w:r>
          </w:p>
        </w:tc>
        <w:tc>
          <w:tcPr>
            <w:tcW w:w="1371" w:type="dxa"/>
            <w:vAlign w:val="center"/>
          </w:tcPr>
          <w:p w:rsidR="00A32ABE" w:rsidRDefault="00A32ABE" w:rsidP="00536C5C">
            <w:pPr>
              <w:spacing w:after="0"/>
              <w:jc w:val="center"/>
            </w:pPr>
            <w:r w:rsidRPr="00FE413E">
              <w:rPr>
                <w:rFonts w:ascii="Times New Roman" w:hAnsi="Times New Roman"/>
                <w:bCs/>
                <w:color w:val="000000"/>
                <w:sz w:val="16"/>
                <w:szCs w:val="20"/>
              </w:rPr>
              <w:t>Соответствует</w:t>
            </w:r>
          </w:p>
        </w:tc>
      </w:tr>
      <w:tr w:rsidR="00A32ABE" w:rsidRPr="004F5934" w:rsidTr="00536C5C">
        <w:trPr>
          <w:trHeight w:val="141"/>
        </w:trPr>
        <w:tc>
          <w:tcPr>
            <w:tcW w:w="935" w:type="dxa"/>
          </w:tcPr>
          <w:p w:rsidR="00A32ABE" w:rsidRPr="004F5934" w:rsidRDefault="00A32ABE" w:rsidP="00A32ABE">
            <w:pPr>
              <w:pStyle w:val="a3"/>
              <w:numPr>
                <w:ilvl w:val="0"/>
                <w:numId w:val="1"/>
              </w:numPr>
              <w:tabs>
                <w:tab w:val="left" w:pos="128"/>
              </w:tabs>
              <w:spacing w:after="0"/>
              <w:ind w:left="357" w:hanging="357"/>
              <w:jc w:val="center"/>
              <w:rPr>
                <w:rFonts w:ascii="Times New Roman" w:hAnsi="Times New Roman"/>
                <w:sz w:val="18"/>
                <w:szCs w:val="20"/>
              </w:rPr>
            </w:pPr>
          </w:p>
        </w:tc>
        <w:tc>
          <w:tcPr>
            <w:tcW w:w="1617" w:type="dxa"/>
          </w:tcPr>
          <w:p w:rsidR="00A32ABE" w:rsidRPr="002863D0" w:rsidRDefault="00A32ABE" w:rsidP="00536C5C">
            <w:pPr>
              <w:spacing w:after="0"/>
              <w:jc w:val="both"/>
              <w:rPr>
                <w:rFonts w:ascii="Times New Roman" w:hAnsi="Times New Roman"/>
                <w:sz w:val="20"/>
                <w:szCs w:val="20"/>
              </w:rPr>
            </w:pPr>
            <w:r w:rsidRPr="002863D0">
              <w:rPr>
                <w:rFonts w:ascii="Times New Roman" w:hAnsi="Times New Roman"/>
                <w:sz w:val="20"/>
                <w:szCs w:val="20"/>
              </w:rPr>
              <w:t>Батареи</w:t>
            </w:r>
          </w:p>
        </w:tc>
        <w:tc>
          <w:tcPr>
            <w:tcW w:w="4394" w:type="dxa"/>
          </w:tcPr>
          <w:p w:rsidR="00A32ABE" w:rsidRPr="00CF1F70" w:rsidRDefault="00A32ABE" w:rsidP="00536C5C">
            <w:pPr>
              <w:spacing w:after="0"/>
              <w:jc w:val="both"/>
              <w:rPr>
                <w:rFonts w:ascii="Times New Roman" w:hAnsi="Times New Roman"/>
                <w:sz w:val="18"/>
                <w:szCs w:val="18"/>
              </w:rPr>
            </w:pPr>
            <w:proofErr w:type="spellStart"/>
            <w:r w:rsidRPr="00CF1F70">
              <w:rPr>
                <w:rFonts w:ascii="Times New Roman" w:hAnsi="Times New Roman"/>
                <w:sz w:val="18"/>
                <w:szCs w:val="18"/>
              </w:rPr>
              <w:t>Алкалиновые</w:t>
            </w:r>
            <w:proofErr w:type="spellEnd"/>
            <w:r w:rsidRPr="00CF1F70">
              <w:rPr>
                <w:rFonts w:ascii="Times New Roman" w:hAnsi="Times New Roman"/>
                <w:sz w:val="18"/>
                <w:szCs w:val="18"/>
              </w:rPr>
              <w:t xml:space="preserve"> , напряжение 1,5</w:t>
            </w:r>
            <w:proofErr w:type="gramStart"/>
            <w:r w:rsidRPr="00CF1F70">
              <w:rPr>
                <w:rFonts w:ascii="Times New Roman" w:hAnsi="Times New Roman"/>
                <w:sz w:val="18"/>
                <w:szCs w:val="18"/>
              </w:rPr>
              <w:t xml:space="preserve"> В</w:t>
            </w:r>
            <w:proofErr w:type="gramEnd"/>
            <w:r w:rsidRPr="00CF1F70">
              <w:rPr>
                <w:rFonts w:ascii="Times New Roman" w:hAnsi="Times New Roman"/>
                <w:sz w:val="18"/>
                <w:szCs w:val="18"/>
              </w:rPr>
              <w:t>, в комплекте не менее 8 штук, тип размера АА</w:t>
            </w:r>
          </w:p>
        </w:tc>
        <w:tc>
          <w:tcPr>
            <w:tcW w:w="709" w:type="dxa"/>
          </w:tcPr>
          <w:p w:rsidR="00A32ABE" w:rsidRPr="002863D0" w:rsidRDefault="00A32ABE" w:rsidP="00536C5C">
            <w:pPr>
              <w:spacing w:after="0"/>
              <w:jc w:val="center"/>
              <w:rPr>
                <w:rFonts w:ascii="Times New Roman" w:hAnsi="Times New Roman"/>
                <w:color w:val="000000"/>
                <w:sz w:val="20"/>
                <w:szCs w:val="20"/>
              </w:rPr>
            </w:pPr>
            <w:proofErr w:type="spellStart"/>
            <w:r w:rsidRPr="002863D0">
              <w:rPr>
                <w:rFonts w:ascii="Times New Roman" w:hAnsi="Times New Roman"/>
                <w:color w:val="000000"/>
                <w:sz w:val="20"/>
                <w:szCs w:val="20"/>
              </w:rPr>
              <w:t>комп</w:t>
            </w:r>
            <w:proofErr w:type="spellEnd"/>
            <w:r w:rsidRPr="002863D0">
              <w:rPr>
                <w:rFonts w:ascii="Times New Roman" w:hAnsi="Times New Roman"/>
                <w:color w:val="000000"/>
                <w:sz w:val="20"/>
                <w:szCs w:val="20"/>
              </w:rPr>
              <w:t>.</w:t>
            </w:r>
          </w:p>
        </w:tc>
        <w:tc>
          <w:tcPr>
            <w:tcW w:w="708"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20</w:t>
            </w:r>
          </w:p>
        </w:tc>
        <w:tc>
          <w:tcPr>
            <w:tcW w:w="3261" w:type="dxa"/>
            <w:vAlign w:val="center"/>
          </w:tcPr>
          <w:p w:rsidR="00A32ABE" w:rsidRDefault="00A32ABE" w:rsidP="00536C5C">
            <w:pPr>
              <w:jc w:val="center"/>
            </w:pPr>
            <w:r w:rsidRPr="00AF0969">
              <w:rPr>
                <w:rFonts w:ascii="Times New Roman" w:hAnsi="Times New Roman"/>
                <w:bCs/>
                <w:color w:val="000000"/>
                <w:sz w:val="16"/>
                <w:szCs w:val="20"/>
              </w:rPr>
              <w:t>Соответствует</w:t>
            </w:r>
          </w:p>
        </w:tc>
        <w:tc>
          <w:tcPr>
            <w:tcW w:w="1228" w:type="dxa"/>
            <w:vAlign w:val="center"/>
          </w:tcPr>
          <w:p w:rsidR="00A32ABE" w:rsidRDefault="00A32ABE" w:rsidP="00536C5C">
            <w:pPr>
              <w:jc w:val="center"/>
            </w:pPr>
            <w:r w:rsidRPr="00082872">
              <w:rPr>
                <w:rFonts w:ascii="Times New Roman" w:hAnsi="Times New Roman"/>
                <w:bCs/>
                <w:color w:val="000000"/>
                <w:sz w:val="16"/>
                <w:szCs w:val="20"/>
              </w:rPr>
              <w:t>Соответствует</w:t>
            </w:r>
          </w:p>
        </w:tc>
        <w:tc>
          <w:tcPr>
            <w:tcW w:w="1370" w:type="dxa"/>
            <w:vAlign w:val="center"/>
          </w:tcPr>
          <w:p w:rsidR="00A32ABE" w:rsidRDefault="00A32ABE" w:rsidP="00536C5C">
            <w:pPr>
              <w:spacing w:after="0" w:line="240" w:lineRule="auto"/>
              <w:jc w:val="center"/>
              <w:rPr>
                <w:rFonts w:ascii="Times New Roman" w:hAnsi="Times New Roman"/>
                <w:bCs/>
                <w:color w:val="000000"/>
                <w:sz w:val="16"/>
                <w:szCs w:val="20"/>
              </w:rPr>
            </w:pPr>
            <w:r>
              <w:rPr>
                <w:rFonts w:ascii="Times New Roman" w:hAnsi="Times New Roman"/>
                <w:bCs/>
                <w:color w:val="000000"/>
                <w:sz w:val="16"/>
                <w:szCs w:val="20"/>
              </w:rPr>
              <w:t>Соответствует</w:t>
            </w:r>
          </w:p>
        </w:tc>
        <w:tc>
          <w:tcPr>
            <w:tcW w:w="1371" w:type="dxa"/>
            <w:vAlign w:val="center"/>
          </w:tcPr>
          <w:p w:rsidR="00A32ABE" w:rsidRDefault="00A32ABE" w:rsidP="00536C5C">
            <w:pPr>
              <w:spacing w:after="0"/>
              <w:jc w:val="center"/>
            </w:pPr>
            <w:r w:rsidRPr="00FE413E">
              <w:rPr>
                <w:rFonts w:ascii="Times New Roman" w:hAnsi="Times New Roman"/>
                <w:bCs/>
                <w:color w:val="000000"/>
                <w:sz w:val="16"/>
                <w:szCs w:val="20"/>
              </w:rPr>
              <w:t>Соответствует</w:t>
            </w:r>
          </w:p>
        </w:tc>
      </w:tr>
      <w:tr w:rsidR="00A32ABE" w:rsidRPr="004F5934" w:rsidTr="00536C5C">
        <w:trPr>
          <w:trHeight w:val="141"/>
        </w:trPr>
        <w:tc>
          <w:tcPr>
            <w:tcW w:w="935" w:type="dxa"/>
          </w:tcPr>
          <w:p w:rsidR="00A32ABE" w:rsidRPr="004F5934" w:rsidRDefault="00A32ABE" w:rsidP="00A32ABE">
            <w:pPr>
              <w:pStyle w:val="a3"/>
              <w:numPr>
                <w:ilvl w:val="0"/>
                <w:numId w:val="1"/>
              </w:numPr>
              <w:tabs>
                <w:tab w:val="left" w:pos="128"/>
              </w:tabs>
              <w:spacing w:after="0"/>
              <w:ind w:left="357" w:hanging="357"/>
              <w:jc w:val="center"/>
              <w:rPr>
                <w:rFonts w:ascii="Times New Roman" w:hAnsi="Times New Roman"/>
                <w:sz w:val="18"/>
                <w:szCs w:val="20"/>
              </w:rPr>
            </w:pPr>
          </w:p>
        </w:tc>
        <w:tc>
          <w:tcPr>
            <w:tcW w:w="1617" w:type="dxa"/>
          </w:tcPr>
          <w:p w:rsidR="00A32ABE" w:rsidRPr="002863D0" w:rsidRDefault="00A32ABE" w:rsidP="00536C5C">
            <w:pPr>
              <w:spacing w:after="0"/>
              <w:jc w:val="both"/>
              <w:rPr>
                <w:rFonts w:ascii="Times New Roman" w:hAnsi="Times New Roman"/>
                <w:sz w:val="20"/>
                <w:szCs w:val="20"/>
              </w:rPr>
            </w:pPr>
            <w:r w:rsidRPr="002863D0">
              <w:rPr>
                <w:rFonts w:ascii="Times New Roman" w:hAnsi="Times New Roman"/>
                <w:sz w:val="20"/>
                <w:szCs w:val="20"/>
              </w:rPr>
              <w:t>Батареи</w:t>
            </w:r>
          </w:p>
        </w:tc>
        <w:tc>
          <w:tcPr>
            <w:tcW w:w="4394" w:type="dxa"/>
          </w:tcPr>
          <w:p w:rsidR="00A32ABE" w:rsidRPr="00CF1F70" w:rsidRDefault="00A32ABE" w:rsidP="00536C5C">
            <w:pPr>
              <w:spacing w:after="0"/>
              <w:jc w:val="both"/>
              <w:rPr>
                <w:rFonts w:ascii="Times New Roman" w:hAnsi="Times New Roman"/>
                <w:sz w:val="18"/>
                <w:szCs w:val="18"/>
              </w:rPr>
            </w:pPr>
            <w:proofErr w:type="spellStart"/>
            <w:r w:rsidRPr="00CF1F70">
              <w:rPr>
                <w:rFonts w:ascii="Times New Roman" w:hAnsi="Times New Roman"/>
                <w:sz w:val="18"/>
                <w:szCs w:val="18"/>
              </w:rPr>
              <w:t>Алкалиновые</w:t>
            </w:r>
            <w:proofErr w:type="spellEnd"/>
            <w:r w:rsidRPr="00CF1F70">
              <w:rPr>
                <w:rFonts w:ascii="Times New Roman" w:hAnsi="Times New Roman"/>
                <w:sz w:val="18"/>
                <w:szCs w:val="18"/>
              </w:rPr>
              <w:t xml:space="preserve"> , напряжение 1,5</w:t>
            </w:r>
            <w:proofErr w:type="gramStart"/>
            <w:r w:rsidRPr="00CF1F70">
              <w:rPr>
                <w:rFonts w:ascii="Times New Roman" w:hAnsi="Times New Roman"/>
                <w:sz w:val="18"/>
                <w:szCs w:val="18"/>
              </w:rPr>
              <w:t xml:space="preserve"> В</w:t>
            </w:r>
            <w:proofErr w:type="gramEnd"/>
            <w:r w:rsidRPr="00CF1F70">
              <w:rPr>
                <w:rFonts w:ascii="Times New Roman" w:hAnsi="Times New Roman"/>
                <w:sz w:val="18"/>
                <w:szCs w:val="18"/>
              </w:rPr>
              <w:t>, в комплекте не менее 8 штук, тип размера ААА</w:t>
            </w:r>
          </w:p>
        </w:tc>
        <w:tc>
          <w:tcPr>
            <w:tcW w:w="709" w:type="dxa"/>
          </w:tcPr>
          <w:p w:rsidR="00A32ABE" w:rsidRPr="002863D0" w:rsidRDefault="00A32ABE" w:rsidP="00536C5C">
            <w:pPr>
              <w:spacing w:after="0"/>
              <w:jc w:val="center"/>
              <w:rPr>
                <w:rFonts w:ascii="Times New Roman" w:hAnsi="Times New Roman"/>
                <w:color w:val="000000"/>
                <w:sz w:val="20"/>
                <w:szCs w:val="20"/>
              </w:rPr>
            </w:pPr>
            <w:proofErr w:type="spellStart"/>
            <w:r w:rsidRPr="002863D0">
              <w:rPr>
                <w:rFonts w:ascii="Times New Roman" w:hAnsi="Times New Roman"/>
                <w:color w:val="000000"/>
                <w:sz w:val="20"/>
                <w:szCs w:val="20"/>
              </w:rPr>
              <w:t>комп</w:t>
            </w:r>
            <w:proofErr w:type="spellEnd"/>
            <w:r w:rsidRPr="002863D0">
              <w:rPr>
                <w:rFonts w:ascii="Times New Roman" w:hAnsi="Times New Roman"/>
                <w:color w:val="000000"/>
                <w:sz w:val="20"/>
                <w:szCs w:val="20"/>
              </w:rPr>
              <w:t>.</w:t>
            </w:r>
          </w:p>
        </w:tc>
        <w:tc>
          <w:tcPr>
            <w:tcW w:w="708"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20</w:t>
            </w:r>
          </w:p>
        </w:tc>
        <w:tc>
          <w:tcPr>
            <w:tcW w:w="3261" w:type="dxa"/>
            <w:vAlign w:val="center"/>
          </w:tcPr>
          <w:p w:rsidR="00A32ABE" w:rsidRDefault="00A32ABE" w:rsidP="00536C5C">
            <w:pPr>
              <w:jc w:val="center"/>
            </w:pPr>
            <w:r w:rsidRPr="00AF0969">
              <w:rPr>
                <w:rFonts w:ascii="Times New Roman" w:hAnsi="Times New Roman"/>
                <w:bCs/>
                <w:color w:val="000000"/>
                <w:sz w:val="16"/>
                <w:szCs w:val="20"/>
              </w:rPr>
              <w:t>Соответствует</w:t>
            </w:r>
          </w:p>
        </w:tc>
        <w:tc>
          <w:tcPr>
            <w:tcW w:w="1228" w:type="dxa"/>
            <w:vAlign w:val="center"/>
          </w:tcPr>
          <w:p w:rsidR="00A32ABE" w:rsidRDefault="00A32ABE" w:rsidP="00536C5C">
            <w:pPr>
              <w:jc w:val="center"/>
            </w:pPr>
            <w:r w:rsidRPr="00082872">
              <w:rPr>
                <w:rFonts w:ascii="Times New Roman" w:hAnsi="Times New Roman"/>
                <w:bCs/>
                <w:color w:val="000000"/>
                <w:sz w:val="16"/>
                <w:szCs w:val="20"/>
              </w:rPr>
              <w:t>Соответствует</w:t>
            </w:r>
          </w:p>
        </w:tc>
        <w:tc>
          <w:tcPr>
            <w:tcW w:w="1370" w:type="dxa"/>
            <w:vAlign w:val="center"/>
          </w:tcPr>
          <w:p w:rsidR="00A32ABE" w:rsidRDefault="00A32ABE" w:rsidP="00536C5C">
            <w:pPr>
              <w:spacing w:after="0" w:line="240" w:lineRule="auto"/>
              <w:jc w:val="center"/>
              <w:rPr>
                <w:rFonts w:ascii="Times New Roman" w:hAnsi="Times New Roman"/>
                <w:bCs/>
                <w:color w:val="000000"/>
                <w:sz w:val="16"/>
                <w:szCs w:val="20"/>
              </w:rPr>
            </w:pPr>
            <w:r>
              <w:rPr>
                <w:rFonts w:ascii="Times New Roman" w:hAnsi="Times New Roman"/>
                <w:bCs/>
                <w:color w:val="000000"/>
                <w:sz w:val="16"/>
                <w:szCs w:val="20"/>
              </w:rPr>
              <w:t>Соответствует</w:t>
            </w:r>
          </w:p>
        </w:tc>
        <w:tc>
          <w:tcPr>
            <w:tcW w:w="1371" w:type="dxa"/>
            <w:vAlign w:val="center"/>
          </w:tcPr>
          <w:p w:rsidR="00A32ABE" w:rsidRDefault="00A32ABE" w:rsidP="00536C5C">
            <w:pPr>
              <w:spacing w:after="0"/>
              <w:jc w:val="center"/>
            </w:pPr>
            <w:r w:rsidRPr="00FE413E">
              <w:rPr>
                <w:rFonts w:ascii="Times New Roman" w:hAnsi="Times New Roman"/>
                <w:bCs/>
                <w:color w:val="000000"/>
                <w:sz w:val="16"/>
                <w:szCs w:val="20"/>
              </w:rPr>
              <w:t>Соответствует</w:t>
            </w:r>
          </w:p>
        </w:tc>
      </w:tr>
      <w:tr w:rsidR="00A32ABE" w:rsidRPr="004F5934" w:rsidTr="00536C5C">
        <w:trPr>
          <w:trHeight w:val="141"/>
        </w:trPr>
        <w:tc>
          <w:tcPr>
            <w:tcW w:w="935" w:type="dxa"/>
          </w:tcPr>
          <w:p w:rsidR="00A32ABE" w:rsidRPr="004F5934" w:rsidRDefault="00A32ABE" w:rsidP="00A32ABE">
            <w:pPr>
              <w:pStyle w:val="a3"/>
              <w:numPr>
                <w:ilvl w:val="0"/>
                <w:numId w:val="1"/>
              </w:numPr>
              <w:tabs>
                <w:tab w:val="left" w:pos="128"/>
              </w:tabs>
              <w:spacing w:after="0"/>
              <w:ind w:left="357" w:hanging="357"/>
              <w:jc w:val="center"/>
              <w:rPr>
                <w:rFonts w:ascii="Times New Roman" w:hAnsi="Times New Roman"/>
                <w:sz w:val="18"/>
                <w:szCs w:val="20"/>
              </w:rPr>
            </w:pPr>
          </w:p>
        </w:tc>
        <w:tc>
          <w:tcPr>
            <w:tcW w:w="1617" w:type="dxa"/>
          </w:tcPr>
          <w:p w:rsidR="00A32ABE" w:rsidRPr="002863D0" w:rsidRDefault="00A32ABE" w:rsidP="00536C5C">
            <w:pPr>
              <w:spacing w:after="0"/>
              <w:jc w:val="both"/>
              <w:rPr>
                <w:rFonts w:ascii="Times New Roman" w:hAnsi="Times New Roman"/>
                <w:sz w:val="20"/>
                <w:szCs w:val="20"/>
              </w:rPr>
            </w:pPr>
            <w:r w:rsidRPr="002863D0">
              <w:rPr>
                <w:rFonts w:ascii="Times New Roman" w:hAnsi="Times New Roman"/>
                <w:sz w:val="20"/>
                <w:szCs w:val="20"/>
              </w:rPr>
              <w:t>Стартер</w:t>
            </w:r>
          </w:p>
        </w:tc>
        <w:tc>
          <w:tcPr>
            <w:tcW w:w="4394" w:type="dxa"/>
          </w:tcPr>
          <w:p w:rsidR="00A32ABE" w:rsidRPr="00CF1F70" w:rsidRDefault="00A32ABE" w:rsidP="00536C5C">
            <w:pPr>
              <w:spacing w:after="0"/>
              <w:jc w:val="both"/>
              <w:rPr>
                <w:rFonts w:ascii="Times New Roman" w:hAnsi="Times New Roman"/>
                <w:sz w:val="18"/>
                <w:szCs w:val="18"/>
              </w:rPr>
            </w:pPr>
            <w:r w:rsidRPr="00CF1F70">
              <w:rPr>
                <w:rFonts w:ascii="Times New Roman" w:hAnsi="Times New Roman"/>
                <w:sz w:val="18"/>
                <w:szCs w:val="18"/>
              </w:rPr>
              <w:t xml:space="preserve">Для люминесцентных ламп, </w:t>
            </w:r>
            <w:proofErr w:type="gramStart"/>
            <w:r w:rsidRPr="00CF1F70">
              <w:rPr>
                <w:rFonts w:ascii="Times New Roman" w:hAnsi="Times New Roman"/>
                <w:sz w:val="18"/>
                <w:szCs w:val="18"/>
              </w:rPr>
              <w:t>предназначен</w:t>
            </w:r>
            <w:proofErr w:type="gramEnd"/>
            <w:r w:rsidRPr="00CF1F70">
              <w:rPr>
                <w:rFonts w:ascii="Times New Roman" w:hAnsi="Times New Roman"/>
                <w:sz w:val="18"/>
                <w:szCs w:val="18"/>
              </w:rPr>
              <w:t xml:space="preserve"> для работы совместно с установленными трубчатыми лампами, рабочее напряжение 220-240 В.</w:t>
            </w:r>
          </w:p>
        </w:tc>
        <w:tc>
          <w:tcPr>
            <w:tcW w:w="709"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шт.</w:t>
            </w:r>
          </w:p>
        </w:tc>
        <w:tc>
          <w:tcPr>
            <w:tcW w:w="708" w:type="dxa"/>
          </w:tcPr>
          <w:p w:rsidR="00A32ABE" w:rsidRPr="002863D0" w:rsidRDefault="00A32ABE" w:rsidP="00536C5C">
            <w:pPr>
              <w:spacing w:after="0"/>
              <w:jc w:val="center"/>
              <w:rPr>
                <w:rFonts w:ascii="Times New Roman" w:hAnsi="Times New Roman"/>
                <w:color w:val="000000"/>
                <w:sz w:val="20"/>
                <w:szCs w:val="20"/>
              </w:rPr>
            </w:pPr>
            <w:r w:rsidRPr="002863D0">
              <w:rPr>
                <w:rFonts w:ascii="Times New Roman" w:hAnsi="Times New Roman"/>
                <w:color w:val="000000"/>
                <w:sz w:val="20"/>
                <w:szCs w:val="20"/>
              </w:rPr>
              <w:t>100</w:t>
            </w:r>
          </w:p>
        </w:tc>
        <w:tc>
          <w:tcPr>
            <w:tcW w:w="3261" w:type="dxa"/>
            <w:vAlign w:val="center"/>
          </w:tcPr>
          <w:p w:rsidR="00A32ABE" w:rsidRDefault="00A32ABE" w:rsidP="00536C5C">
            <w:pPr>
              <w:jc w:val="center"/>
            </w:pPr>
            <w:r w:rsidRPr="00AF0969">
              <w:rPr>
                <w:rFonts w:ascii="Times New Roman" w:hAnsi="Times New Roman"/>
                <w:bCs/>
                <w:color w:val="000000"/>
                <w:sz w:val="16"/>
                <w:szCs w:val="20"/>
              </w:rPr>
              <w:t>Соответствует</w:t>
            </w:r>
          </w:p>
        </w:tc>
        <w:tc>
          <w:tcPr>
            <w:tcW w:w="1228" w:type="dxa"/>
            <w:vAlign w:val="center"/>
          </w:tcPr>
          <w:p w:rsidR="00A32ABE" w:rsidRDefault="00A32ABE" w:rsidP="00536C5C">
            <w:pPr>
              <w:jc w:val="center"/>
            </w:pPr>
            <w:r w:rsidRPr="00082872">
              <w:rPr>
                <w:rFonts w:ascii="Times New Roman" w:hAnsi="Times New Roman"/>
                <w:bCs/>
                <w:color w:val="000000"/>
                <w:sz w:val="16"/>
                <w:szCs w:val="20"/>
              </w:rPr>
              <w:t>Соответствует</w:t>
            </w:r>
          </w:p>
        </w:tc>
        <w:tc>
          <w:tcPr>
            <w:tcW w:w="1370" w:type="dxa"/>
            <w:vAlign w:val="center"/>
          </w:tcPr>
          <w:p w:rsidR="00A32ABE" w:rsidRDefault="00A32ABE" w:rsidP="00536C5C">
            <w:pPr>
              <w:spacing w:after="0" w:line="240" w:lineRule="auto"/>
              <w:jc w:val="center"/>
              <w:rPr>
                <w:rFonts w:ascii="Times New Roman" w:hAnsi="Times New Roman"/>
                <w:bCs/>
                <w:color w:val="000000"/>
                <w:sz w:val="16"/>
                <w:szCs w:val="20"/>
              </w:rPr>
            </w:pPr>
            <w:r>
              <w:rPr>
                <w:rFonts w:ascii="Times New Roman" w:hAnsi="Times New Roman"/>
                <w:bCs/>
                <w:color w:val="000000"/>
                <w:sz w:val="16"/>
                <w:szCs w:val="20"/>
              </w:rPr>
              <w:t>Соответствует</w:t>
            </w:r>
          </w:p>
        </w:tc>
        <w:tc>
          <w:tcPr>
            <w:tcW w:w="1371" w:type="dxa"/>
            <w:vAlign w:val="center"/>
          </w:tcPr>
          <w:p w:rsidR="00A32ABE" w:rsidRDefault="00A32ABE" w:rsidP="00536C5C">
            <w:pPr>
              <w:spacing w:after="0"/>
              <w:jc w:val="center"/>
            </w:pPr>
            <w:r w:rsidRPr="00FE413E">
              <w:rPr>
                <w:rFonts w:ascii="Times New Roman" w:hAnsi="Times New Roman"/>
                <w:bCs/>
                <w:color w:val="000000"/>
                <w:sz w:val="16"/>
                <w:szCs w:val="20"/>
              </w:rPr>
              <w:t>Соответствует</w:t>
            </w:r>
          </w:p>
        </w:tc>
      </w:tr>
    </w:tbl>
    <w:p w:rsidR="00861341" w:rsidRDefault="00861341"/>
    <w:sectPr w:rsidR="00861341" w:rsidSect="00536C5C">
      <w:pgSz w:w="16838" w:h="11906" w:orient="landscape"/>
      <w:pgMar w:top="851" w:right="340"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644"/>
        </w:tabs>
        <w:ind w:left="644"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4CB46A07"/>
    <w:multiLevelType w:val="hybridMultilevel"/>
    <w:tmpl w:val="A8C61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32ABE"/>
    <w:rsid w:val="000A2BDA"/>
    <w:rsid w:val="000E6F53"/>
    <w:rsid w:val="001D374F"/>
    <w:rsid w:val="001F41F1"/>
    <w:rsid w:val="00394063"/>
    <w:rsid w:val="004154F6"/>
    <w:rsid w:val="00536C5C"/>
    <w:rsid w:val="007174E2"/>
    <w:rsid w:val="00861341"/>
    <w:rsid w:val="009E6FD9"/>
    <w:rsid w:val="00A32ABE"/>
    <w:rsid w:val="00AA59D7"/>
    <w:rsid w:val="00AB39CF"/>
    <w:rsid w:val="00B3423E"/>
    <w:rsid w:val="00CF1F70"/>
    <w:rsid w:val="00F319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AB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32ABE"/>
    <w:pPr>
      <w:ind w:left="720"/>
      <w:contextualSpacing/>
    </w:pPr>
  </w:style>
  <w:style w:type="character" w:styleId="a4">
    <w:name w:val="Hyperlink"/>
    <w:semiHidden/>
    <w:unhideWhenUsed/>
    <w:rsid w:val="00536C5C"/>
    <w:rPr>
      <w:rFonts w:ascii="Times New Roman" w:hAnsi="Times New Roman" w:cs="Times New Roman" w:hint="default"/>
      <w:color w:val="0000FF"/>
      <w:u w:val="single"/>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6"/>
    <w:locked/>
    <w:rsid w:val="00536C5C"/>
    <w:rPr>
      <w:rFonts w:ascii="Calibri" w:eastAsia="Calibri" w:hAnsi="Calibri" w:cs="Times New Roman"/>
      <w:sz w:val="20"/>
      <w:szCs w:val="20"/>
      <w:lang w:eastAsia="ru-RU"/>
    </w:r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5"/>
    <w:unhideWhenUsed/>
    <w:rsid w:val="00536C5C"/>
    <w:pPr>
      <w:widowControl w:val="0"/>
      <w:spacing w:after="120" w:line="240" w:lineRule="auto"/>
    </w:pPr>
    <w:rPr>
      <w:sz w:val="20"/>
      <w:szCs w:val="20"/>
      <w:lang w:eastAsia="ru-RU"/>
    </w:rPr>
  </w:style>
  <w:style w:type="character" w:customStyle="1" w:styleId="1">
    <w:name w:val="Основной текст Знак1"/>
    <w:basedOn w:val="a0"/>
    <w:link w:val="a6"/>
    <w:uiPriority w:val="99"/>
    <w:semiHidden/>
    <w:rsid w:val="00536C5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8</Pages>
  <Words>2681</Words>
  <Characters>15286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5</cp:revision>
  <cp:lastPrinted>2014-10-09T03:25:00Z</cp:lastPrinted>
  <dcterms:created xsi:type="dcterms:W3CDTF">2014-10-07T06:22:00Z</dcterms:created>
  <dcterms:modified xsi:type="dcterms:W3CDTF">2014-10-09T03:28:00Z</dcterms:modified>
</cp:coreProperties>
</file>