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7C" w:rsidRPr="003F456A" w:rsidRDefault="00125E7C" w:rsidP="00125E7C">
      <w:pPr>
        <w:jc w:val="center"/>
        <w:rPr>
          <w:rFonts w:cs="Times New Roman"/>
          <w:b/>
        </w:rPr>
      </w:pPr>
      <w:r w:rsidRPr="003F456A">
        <w:rPr>
          <w:rFonts w:cs="Times New Roman"/>
          <w:b/>
        </w:rPr>
        <w:t xml:space="preserve">Муниципальное образование  городской округ - город </w:t>
      </w:r>
      <w:proofErr w:type="spellStart"/>
      <w:r w:rsidRPr="003F456A">
        <w:rPr>
          <w:rFonts w:cs="Times New Roman"/>
          <w:b/>
        </w:rPr>
        <w:t>Югорск</w:t>
      </w:r>
      <w:proofErr w:type="spellEnd"/>
    </w:p>
    <w:p w:rsidR="00125E7C" w:rsidRPr="003F456A" w:rsidRDefault="00125E7C" w:rsidP="00125E7C">
      <w:pPr>
        <w:pStyle w:val="a4"/>
        <w:rPr>
          <w:color w:val="auto"/>
          <w:lang w:val="ru-RU"/>
        </w:rPr>
      </w:pPr>
      <w:r w:rsidRPr="003F456A">
        <w:rPr>
          <w:color w:val="auto"/>
          <w:lang w:val="ru-RU"/>
        </w:rPr>
        <w:t xml:space="preserve">Администрация города </w:t>
      </w:r>
      <w:proofErr w:type="spellStart"/>
      <w:r w:rsidRPr="003F456A">
        <w:rPr>
          <w:color w:val="auto"/>
          <w:lang w:val="ru-RU"/>
        </w:rPr>
        <w:t>Югорска</w:t>
      </w:r>
      <w:proofErr w:type="spellEnd"/>
    </w:p>
    <w:p w:rsidR="00125E7C" w:rsidRPr="003F456A" w:rsidRDefault="00125E7C" w:rsidP="00125E7C">
      <w:pPr>
        <w:jc w:val="center"/>
        <w:rPr>
          <w:rFonts w:cs="Times New Roman"/>
          <w:b/>
        </w:rPr>
      </w:pPr>
      <w:r w:rsidRPr="003F456A">
        <w:rPr>
          <w:rFonts w:cs="Times New Roman"/>
          <w:b/>
        </w:rPr>
        <w:t>ПРОТОКОЛ</w:t>
      </w:r>
    </w:p>
    <w:p w:rsidR="00125E7C" w:rsidRDefault="006A101C" w:rsidP="00125E7C">
      <w:pPr>
        <w:jc w:val="center"/>
        <w:rPr>
          <w:rFonts w:cs="Times New Roman"/>
          <w:b/>
        </w:rPr>
      </w:pPr>
      <w:r>
        <w:rPr>
          <w:rFonts w:cs="Times New Roman"/>
          <w:b/>
        </w:rPr>
        <w:t>р</w:t>
      </w:r>
      <w:r w:rsidR="00125E7C" w:rsidRPr="003F456A">
        <w:rPr>
          <w:rFonts w:cs="Times New Roman"/>
          <w:b/>
        </w:rPr>
        <w:t>ассмотрения</w:t>
      </w:r>
      <w:r>
        <w:rPr>
          <w:rFonts w:cs="Times New Roman"/>
          <w:b/>
        </w:rPr>
        <w:t xml:space="preserve"> и оценки заявок</w:t>
      </w:r>
      <w:r w:rsidR="00125E7C" w:rsidRPr="00132061">
        <w:rPr>
          <w:rFonts w:cs="Times New Roman"/>
          <w:b/>
        </w:rPr>
        <w:t xml:space="preserve"> на </w:t>
      </w:r>
      <w:r w:rsidR="00125E7C" w:rsidRPr="003F456A">
        <w:rPr>
          <w:rFonts w:cs="Times New Roman"/>
          <w:b/>
        </w:rPr>
        <w:t>участие в конкурсе</w:t>
      </w:r>
    </w:p>
    <w:p w:rsidR="006C07D9" w:rsidRPr="003F456A" w:rsidRDefault="006C07D9" w:rsidP="00125E7C">
      <w:pPr>
        <w:jc w:val="center"/>
        <w:rPr>
          <w:rFonts w:cs="Times New Roman"/>
          <w:b/>
        </w:rPr>
      </w:pPr>
    </w:p>
    <w:p w:rsidR="00125E7C" w:rsidRPr="003F456A" w:rsidRDefault="00125E7C" w:rsidP="00125E7C">
      <w:pPr>
        <w:jc w:val="both"/>
      </w:pPr>
      <w:r w:rsidRPr="003F456A">
        <w:t>«1</w:t>
      </w:r>
      <w:r>
        <w:t>3</w:t>
      </w:r>
      <w:r w:rsidRPr="003F456A">
        <w:t>» декабря 201</w:t>
      </w:r>
      <w:r>
        <w:t xml:space="preserve">8 </w:t>
      </w:r>
      <w:r w:rsidRPr="003F456A">
        <w:t>г.                                                                                        № 018730000581</w:t>
      </w:r>
      <w:r>
        <w:t>8</w:t>
      </w:r>
      <w:r w:rsidRPr="003F456A">
        <w:t>00040</w:t>
      </w:r>
      <w:r>
        <w:t>0</w:t>
      </w:r>
      <w:r w:rsidRPr="003F456A">
        <w:t>-2</w:t>
      </w:r>
    </w:p>
    <w:p w:rsidR="00125E7C" w:rsidRPr="004D6209" w:rsidRDefault="00125E7C" w:rsidP="00125E7C">
      <w:pPr>
        <w:tabs>
          <w:tab w:val="left" w:pos="284"/>
          <w:tab w:val="left" w:pos="426"/>
        </w:tabs>
        <w:jc w:val="both"/>
      </w:pPr>
      <w:r w:rsidRPr="004D6209">
        <w:t xml:space="preserve">ПРИСУТСТВОВАЛИ: </w:t>
      </w:r>
    </w:p>
    <w:p w:rsidR="00125E7C" w:rsidRPr="004D6209" w:rsidRDefault="00125E7C" w:rsidP="00125E7C">
      <w:pPr>
        <w:tabs>
          <w:tab w:val="left" w:pos="284"/>
          <w:tab w:val="left" w:pos="426"/>
        </w:tabs>
        <w:ind w:right="142"/>
        <w:jc w:val="both"/>
      </w:pPr>
      <w:r w:rsidRPr="004D6209">
        <w:t xml:space="preserve">Единая комиссия по осуществлению закупок для обеспечения муниципальных нужд города </w:t>
      </w:r>
      <w:proofErr w:type="spellStart"/>
      <w:r w:rsidRPr="004D6209">
        <w:t>Югорска</w:t>
      </w:r>
      <w:proofErr w:type="spellEnd"/>
      <w:r w:rsidRPr="004D6209">
        <w:t xml:space="preserve"> (далее - комиссия) в следующем  составе:</w:t>
      </w:r>
    </w:p>
    <w:p w:rsidR="00125E7C" w:rsidRPr="004D6209" w:rsidRDefault="00125E7C" w:rsidP="00125E7C">
      <w:pPr>
        <w:numPr>
          <w:ilvl w:val="0"/>
          <w:numId w:val="5"/>
        </w:numPr>
        <w:tabs>
          <w:tab w:val="left" w:pos="284"/>
          <w:tab w:val="left" w:pos="426"/>
          <w:tab w:val="left" w:pos="851"/>
        </w:tabs>
        <w:suppressAutoHyphens w:val="0"/>
        <w:spacing w:line="240" w:lineRule="auto"/>
        <w:ind w:left="0" w:right="142" w:firstLine="0"/>
        <w:jc w:val="both"/>
      </w:pPr>
      <w:r w:rsidRPr="004D6209">
        <w:rPr>
          <w:spacing w:val="-6"/>
        </w:rPr>
        <w:t xml:space="preserve">С. Д. </w:t>
      </w:r>
      <w:proofErr w:type="spellStart"/>
      <w:r w:rsidRPr="004D6209">
        <w:rPr>
          <w:spacing w:val="-6"/>
        </w:rPr>
        <w:t>Голин</w:t>
      </w:r>
      <w:proofErr w:type="spellEnd"/>
      <w:r w:rsidRPr="004D6209">
        <w:rPr>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25E7C" w:rsidRPr="004D6209" w:rsidRDefault="00125E7C" w:rsidP="00125E7C">
      <w:pPr>
        <w:pStyle w:val="a7"/>
        <w:tabs>
          <w:tab w:val="left" w:pos="284"/>
          <w:tab w:val="left" w:pos="426"/>
          <w:tab w:val="left" w:pos="851"/>
        </w:tabs>
        <w:ind w:left="0" w:right="-1"/>
        <w:jc w:val="both"/>
        <w:rPr>
          <w:sz w:val="24"/>
          <w:szCs w:val="24"/>
        </w:rPr>
      </w:pPr>
      <w:r w:rsidRPr="004D6209">
        <w:rPr>
          <w:sz w:val="24"/>
          <w:szCs w:val="24"/>
        </w:rPr>
        <w:t>Члены комиссии:</w:t>
      </w:r>
    </w:p>
    <w:p w:rsidR="00125E7C" w:rsidRPr="004D6209" w:rsidRDefault="00125E7C" w:rsidP="00125E7C">
      <w:pPr>
        <w:pStyle w:val="a7"/>
        <w:widowControl/>
        <w:numPr>
          <w:ilvl w:val="0"/>
          <w:numId w:val="5"/>
        </w:numPr>
        <w:tabs>
          <w:tab w:val="left" w:pos="142"/>
          <w:tab w:val="left" w:pos="426"/>
          <w:tab w:val="left" w:pos="851"/>
        </w:tabs>
        <w:ind w:left="0" w:right="142" w:firstLine="0"/>
        <w:contextualSpacing w:val="0"/>
        <w:jc w:val="both"/>
        <w:rPr>
          <w:sz w:val="24"/>
          <w:szCs w:val="24"/>
        </w:rPr>
      </w:pPr>
      <w:r w:rsidRPr="004D6209">
        <w:rPr>
          <w:sz w:val="24"/>
          <w:szCs w:val="24"/>
        </w:rPr>
        <w:t xml:space="preserve">В.К. </w:t>
      </w:r>
      <w:proofErr w:type="spellStart"/>
      <w:r w:rsidRPr="004D6209">
        <w:rPr>
          <w:sz w:val="24"/>
          <w:szCs w:val="24"/>
        </w:rPr>
        <w:t>Бандурин</w:t>
      </w:r>
      <w:proofErr w:type="spellEnd"/>
      <w:r w:rsidRPr="004D6209">
        <w:rPr>
          <w:sz w:val="24"/>
          <w:szCs w:val="24"/>
        </w:rPr>
        <w:t xml:space="preserve">  - заместитель председателя комиссии, заместитель главы города - директор  департамента </w:t>
      </w:r>
      <w:proofErr w:type="spellStart"/>
      <w:r w:rsidRPr="004D6209">
        <w:rPr>
          <w:sz w:val="24"/>
          <w:szCs w:val="24"/>
        </w:rPr>
        <w:t>жилищно</w:t>
      </w:r>
      <w:proofErr w:type="spellEnd"/>
      <w:r w:rsidRPr="004D6209">
        <w:rPr>
          <w:sz w:val="24"/>
          <w:szCs w:val="24"/>
        </w:rPr>
        <w:t xml:space="preserve"> - коммунального и строительного комплекса администрации города </w:t>
      </w:r>
      <w:proofErr w:type="spellStart"/>
      <w:r w:rsidRPr="004D6209">
        <w:rPr>
          <w:sz w:val="24"/>
          <w:szCs w:val="24"/>
        </w:rPr>
        <w:t>Югорска</w:t>
      </w:r>
      <w:proofErr w:type="spellEnd"/>
      <w:r w:rsidRPr="004D6209">
        <w:rPr>
          <w:sz w:val="24"/>
          <w:szCs w:val="24"/>
        </w:rPr>
        <w:t>;</w:t>
      </w:r>
    </w:p>
    <w:p w:rsidR="00125E7C" w:rsidRPr="004D6209" w:rsidRDefault="00125E7C" w:rsidP="00125E7C">
      <w:pPr>
        <w:pStyle w:val="a7"/>
        <w:widowControl/>
        <w:numPr>
          <w:ilvl w:val="0"/>
          <w:numId w:val="5"/>
        </w:numPr>
        <w:tabs>
          <w:tab w:val="left" w:pos="142"/>
          <w:tab w:val="left" w:pos="426"/>
          <w:tab w:val="left" w:pos="851"/>
        </w:tabs>
        <w:ind w:left="0" w:right="142" w:firstLine="0"/>
        <w:contextualSpacing w:val="0"/>
        <w:jc w:val="both"/>
        <w:rPr>
          <w:sz w:val="24"/>
          <w:szCs w:val="24"/>
        </w:rPr>
      </w:pPr>
      <w:r w:rsidRPr="004D6209">
        <w:rPr>
          <w:sz w:val="24"/>
          <w:szCs w:val="24"/>
        </w:rPr>
        <w:t xml:space="preserve">В. А. </w:t>
      </w:r>
      <w:proofErr w:type="spellStart"/>
      <w:r w:rsidRPr="004D6209">
        <w:rPr>
          <w:sz w:val="24"/>
          <w:szCs w:val="24"/>
        </w:rPr>
        <w:t>Климин</w:t>
      </w:r>
      <w:proofErr w:type="spellEnd"/>
      <w:r w:rsidRPr="004D6209">
        <w:rPr>
          <w:sz w:val="24"/>
          <w:szCs w:val="24"/>
        </w:rPr>
        <w:t xml:space="preserve"> – председатель Думы города </w:t>
      </w:r>
      <w:proofErr w:type="spellStart"/>
      <w:r w:rsidRPr="004D6209">
        <w:rPr>
          <w:spacing w:val="-6"/>
          <w:sz w:val="24"/>
          <w:szCs w:val="24"/>
        </w:rPr>
        <w:t>Югорска</w:t>
      </w:r>
      <w:proofErr w:type="spellEnd"/>
      <w:r w:rsidRPr="004D6209">
        <w:rPr>
          <w:spacing w:val="-6"/>
          <w:sz w:val="24"/>
          <w:szCs w:val="24"/>
        </w:rPr>
        <w:t>;</w:t>
      </w:r>
    </w:p>
    <w:p w:rsidR="00125E7C" w:rsidRPr="004D6209" w:rsidRDefault="00125E7C" w:rsidP="00125E7C">
      <w:pPr>
        <w:pStyle w:val="a7"/>
        <w:widowControl/>
        <w:numPr>
          <w:ilvl w:val="0"/>
          <w:numId w:val="5"/>
        </w:numPr>
        <w:tabs>
          <w:tab w:val="left" w:pos="142"/>
          <w:tab w:val="left" w:pos="426"/>
          <w:tab w:val="left" w:pos="851"/>
        </w:tabs>
        <w:ind w:left="0" w:right="142" w:firstLine="0"/>
        <w:contextualSpacing w:val="0"/>
        <w:jc w:val="both"/>
        <w:rPr>
          <w:sz w:val="24"/>
          <w:szCs w:val="24"/>
        </w:rPr>
      </w:pPr>
      <w:r w:rsidRPr="004D6209">
        <w:rPr>
          <w:sz w:val="24"/>
          <w:szCs w:val="24"/>
        </w:rPr>
        <w:t>Н.А. Морозова – советник руководителя;</w:t>
      </w:r>
    </w:p>
    <w:p w:rsidR="00125E7C" w:rsidRPr="004D6209" w:rsidRDefault="00125E7C" w:rsidP="00125E7C">
      <w:pPr>
        <w:pStyle w:val="a7"/>
        <w:widowControl/>
        <w:numPr>
          <w:ilvl w:val="0"/>
          <w:numId w:val="5"/>
        </w:numPr>
        <w:tabs>
          <w:tab w:val="left" w:pos="142"/>
          <w:tab w:val="left" w:pos="426"/>
          <w:tab w:val="left" w:pos="851"/>
        </w:tabs>
        <w:ind w:left="0" w:right="142" w:firstLine="0"/>
        <w:contextualSpacing w:val="0"/>
        <w:jc w:val="both"/>
        <w:rPr>
          <w:sz w:val="24"/>
          <w:szCs w:val="24"/>
        </w:rPr>
      </w:pPr>
      <w:r w:rsidRPr="004D6209">
        <w:rPr>
          <w:sz w:val="24"/>
          <w:szCs w:val="24"/>
        </w:rPr>
        <w:t xml:space="preserve">Ж.В. </w:t>
      </w:r>
      <w:proofErr w:type="spellStart"/>
      <w:r w:rsidRPr="004D6209">
        <w:rPr>
          <w:sz w:val="24"/>
          <w:szCs w:val="24"/>
        </w:rPr>
        <w:t>Резинкина</w:t>
      </w:r>
      <w:proofErr w:type="spellEnd"/>
      <w:r w:rsidRPr="004D6209">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D6209">
        <w:rPr>
          <w:sz w:val="24"/>
          <w:szCs w:val="24"/>
        </w:rPr>
        <w:t>Югорска</w:t>
      </w:r>
      <w:proofErr w:type="spellEnd"/>
      <w:r w:rsidRPr="004D6209">
        <w:rPr>
          <w:sz w:val="24"/>
          <w:szCs w:val="24"/>
        </w:rPr>
        <w:t>;</w:t>
      </w:r>
    </w:p>
    <w:p w:rsidR="00125E7C" w:rsidRPr="004D6209" w:rsidRDefault="00125E7C" w:rsidP="00125E7C">
      <w:pPr>
        <w:pStyle w:val="a7"/>
        <w:widowControl/>
        <w:numPr>
          <w:ilvl w:val="0"/>
          <w:numId w:val="5"/>
        </w:numPr>
        <w:tabs>
          <w:tab w:val="left" w:pos="-142"/>
          <w:tab w:val="left" w:pos="284"/>
          <w:tab w:val="left" w:pos="426"/>
          <w:tab w:val="left" w:pos="851"/>
        </w:tabs>
        <w:ind w:left="0" w:right="142" w:firstLine="0"/>
        <w:jc w:val="both"/>
        <w:rPr>
          <w:sz w:val="24"/>
          <w:szCs w:val="24"/>
        </w:rPr>
      </w:pPr>
      <w:r w:rsidRPr="004D6209">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D6209">
        <w:rPr>
          <w:sz w:val="24"/>
          <w:szCs w:val="24"/>
        </w:rPr>
        <w:t>Югорска</w:t>
      </w:r>
      <w:proofErr w:type="spellEnd"/>
      <w:r w:rsidRPr="004D6209">
        <w:rPr>
          <w:sz w:val="24"/>
          <w:szCs w:val="24"/>
        </w:rPr>
        <w:t>;</w:t>
      </w:r>
    </w:p>
    <w:p w:rsidR="00125E7C" w:rsidRPr="004D6209" w:rsidRDefault="00125E7C" w:rsidP="00125E7C">
      <w:pPr>
        <w:pStyle w:val="a7"/>
        <w:widowControl/>
        <w:numPr>
          <w:ilvl w:val="0"/>
          <w:numId w:val="5"/>
        </w:numPr>
        <w:tabs>
          <w:tab w:val="left" w:pos="142"/>
          <w:tab w:val="left" w:pos="426"/>
          <w:tab w:val="left" w:pos="851"/>
        </w:tabs>
        <w:ind w:left="0" w:right="142" w:firstLine="0"/>
        <w:jc w:val="both"/>
        <w:rPr>
          <w:sz w:val="24"/>
          <w:szCs w:val="24"/>
        </w:rPr>
      </w:pPr>
      <w:r w:rsidRPr="004D6209">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D6209">
        <w:rPr>
          <w:sz w:val="24"/>
          <w:szCs w:val="24"/>
        </w:rPr>
        <w:t>Югорска</w:t>
      </w:r>
      <w:proofErr w:type="spellEnd"/>
    </w:p>
    <w:p w:rsidR="00125E7C" w:rsidRPr="00975A28" w:rsidRDefault="00125E7C" w:rsidP="00125E7C">
      <w:pPr>
        <w:pStyle w:val="a7"/>
        <w:tabs>
          <w:tab w:val="left" w:pos="284"/>
          <w:tab w:val="left" w:pos="426"/>
        </w:tabs>
        <w:autoSpaceDE w:val="0"/>
        <w:autoSpaceDN w:val="0"/>
        <w:adjustRightInd w:val="0"/>
        <w:ind w:left="0" w:right="142"/>
        <w:jc w:val="both"/>
        <w:rPr>
          <w:sz w:val="24"/>
          <w:szCs w:val="24"/>
        </w:rPr>
      </w:pPr>
      <w:r w:rsidRPr="004D6209">
        <w:rPr>
          <w:sz w:val="24"/>
          <w:szCs w:val="24"/>
        </w:rPr>
        <w:t xml:space="preserve">Всего присутствовали </w:t>
      </w:r>
      <w:r w:rsidR="006C07D9">
        <w:rPr>
          <w:sz w:val="24"/>
          <w:szCs w:val="24"/>
        </w:rPr>
        <w:t>7</w:t>
      </w:r>
      <w:r w:rsidRPr="004D6209">
        <w:rPr>
          <w:sz w:val="24"/>
          <w:szCs w:val="24"/>
        </w:rPr>
        <w:t xml:space="preserve"> членов комиссии из 8.</w:t>
      </w:r>
    </w:p>
    <w:p w:rsidR="00125E7C" w:rsidRPr="00B64764" w:rsidRDefault="00125E7C" w:rsidP="00125E7C">
      <w:pPr>
        <w:tabs>
          <w:tab w:val="num" w:pos="0"/>
          <w:tab w:val="num" w:pos="567"/>
        </w:tabs>
        <w:spacing w:line="240" w:lineRule="auto"/>
        <w:jc w:val="both"/>
      </w:pPr>
      <w:r w:rsidRPr="00B64764">
        <w:t xml:space="preserve">Представитель заказчика: Скороходова Людмила </w:t>
      </w:r>
      <w:proofErr w:type="spellStart"/>
      <w:r w:rsidRPr="00B64764">
        <w:t>Сабитовна</w:t>
      </w:r>
      <w:proofErr w:type="spellEnd"/>
      <w:r w:rsidRPr="00B64764">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B64764">
        <w:t>Югорска</w:t>
      </w:r>
      <w:proofErr w:type="spellEnd"/>
      <w:r w:rsidRPr="00B64764">
        <w:t xml:space="preserve">. </w:t>
      </w:r>
    </w:p>
    <w:p w:rsidR="00125E7C" w:rsidRPr="006E6337" w:rsidRDefault="00125E7C" w:rsidP="00125E7C">
      <w:pPr>
        <w:pStyle w:val="a7"/>
        <w:numPr>
          <w:ilvl w:val="0"/>
          <w:numId w:val="2"/>
        </w:numPr>
        <w:tabs>
          <w:tab w:val="left" w:pos="284"/>
        </w:tabs>
        <w:ind w:left="0" w:firstLine="0"/>
        <w:jc w:val="both"/>
        <w:rPr>
          <w:sz w:val="24"/>
          <w:szCs w:val="24"/>
        </w:rPr>
      </w:pPr>
      <w:r w:rsidRPr="006E6337">
        <w:rPr>
          <w:sz w:val="24"/>
          <w:szCs w:val="24"/>
        </w:rPr>
        <w:t xml:space="preserve">Наименование конкурса: открытый конкурс </w:t>
      </w:r>
      <w:r w:rsidRPr="006E6337">
        <w:rPr>
          <w:sz w:val="22"/>
          <w:szCs w:val="22"/>
        </w:rPr>
        <w:t xml:space="preserve">на право заключения муниципальных контрактов на выполнение работ по содержанию и обслуживанию объектов благоустройства и городского хозяйства города </w:t>
      </w:r>
      <w:proofErr w:type="spellStart"/>
      <w:r w:rsidRPr="006E6337">
        <w:rPr>
          <w:sz w:val="22"/>
          <w:szCs w:val="22"/>
        </w:rPr>
        <w:t>Югорска</w:t>
      </w:r>
      <w:proofErr w:type="spellEnd"/>
      <w:r w:rsidRPr="006E6337">
        <w:rPr>
          <w:sz w:val="22"/>
          <w:szCs w:val="22"/>
        </w:rPr>
        <w:t xml:space="preserve"> в 2019 году.</w:t>
      </w:r>
    </w:p>
    <w:p w:rsidR="00125E7C" w:rsidRDefault="00125E7C" w:rsidP="00125E7C">
      <w:pPr>
        <w:spacing w:line="240" w:lineRule="auto"/>
        <w:jc w:val="both"/>
      </w:pPr>
      <w:r w:rsidRPr="006E6337">
        <w:rPr>
          <w:bCs/>
        </w:rPr>
        <w:t>Номер извещения о проведении торгов на официальном сайте (</w:t>
      </w:r>
      <w:hyperlink w:history="1">
        <w:r w:rsidRPr="006E6337">
          <w:rPr>
            <w:rStyle w:val="a6"/>
            <w:bCs/>
            <w:color w:val="auto"/>
            <w:u w:val="none"/>
          </w:rPr>
          <w:t xml:space="preserve">http://zakupki.gov.ru) </w:t>
        </w:r>
      </w:hyperlink>
      <w:r w:rsidRPr="006E6337">
        <w:rPr>
          <w:bCs/>
        </w:rPr>
        <w:t>018730000581800040</w:t>
      </w:r>
      <w:r>
        <w:rPr>
          <w:bCs/>
        </w:rPr>
        <w:t>0</w:t>
      </w:r>
      <w:r w:rsidRPr="006E6337">
        <w:rPr>
          <w:bCs/>
        </w:rPr>
        <w:t>, дата публикации 19.11.2018.</w:t>
      </w:r>
      <w:r w:rsidRPr="006E6337">
        <w:t xml:space="preserve"> </w:t>
      </w:r>
    </w:p>
    <w:p w:rsidR="00125E7C" w:rsidRPr="003F456A" w:rsidRDefault="00125E7C" w:rsidP="00125E7C">
      <w:pPr>
        <w:pStyle w:val="a7"/>
        <w:tabs>
          <w:tab w:val="left" w:pos="284"/>
        </w:tabs>
        <w:ind w:left="0"/>
        <w:jc w:val="both"/>
        <w:rPr>
          <w:sz w:val="24"/>
          <w:szCs w:val="24"/>
        </w:rPr>
      </w:pPr>
      <w:r w:rsidRPr="003F456A">
        <w:rPr>
          <w:sz w:val="24"/>
          <w:szCs w:val="24"/>
        </w:rPr>
        <w:t>Предмет конкурса:</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09"/>
        <w:gridCol w:w="4963"/>
      </w:tblGrid>
      <w:tr w:rsidR="00125E7C" w:rsidRPr="003F456A" w:rsidTr="00B70DA5">
        <w:trPr>
          <w:trHeight w:val="505"/>
        </w:trPr>
        <w:tc>
          <w:tcPr>
            <w:tcW w:w="1134" w:type="dxa"/>
            <w:tcBorders>
              <w:top w:val="single" w:sz="4" w:space="0" w:color="auto"/>
              <w:left w:val="single" w:sz="4" w:space="0" w:color="auto"/>
              <w:bottom w:val="single" w:sz="4" w:space="0" w:color="auto"/>
              <w:right w:val="single" w:sz="4" w:space="0" w:color="auto"/>
            </w:tcBorders>
            <w:vAlign w:val="center"/>
            <w:hideMark/>
          </w:tcPr>
          <w:p w:rsidR="00125E7C" w:rsidRPr="003F456A" w:rsidRDefault="00125E7C" w:rsidP="00B70DA5">
            <w:pPr>
              <w:autoSpaceDE w:val="0"/>
              <w:autoSpaceDN w:val="0"/>
              <w:adjustRightInd w:val="0"/>
              <w:spacing w:after="200" w:line="276" w:lineRule="auto"/>
              <w:jc w:val="center"/>
              <w:rPr>
                <w:rFonts w:eastAsia="Calibri" w:cs="Times New Roman"/>
                <w:sz w:val="22"/>
                <w:szCs w:val="22"/>
                <w:lang w:eastAsia="en-US"/>
              </w:rPr>
            </w:pPr>
            <w:r w:rsidRPr="003F456A">
              <w:t>Номер лота</w:t>
            </w:r>
          </w:p>
        </w:tc>
        <w:tc>
          <w:tcPr>
            <w:tcW w:w="4109" w:type="dxa"/>
            <w:tcBorders>
              <w:top w:val="single" w:sz="4" w:space="0" w:color="auto"/>
              <w:left w:val="single" w:sz="4" w:space="0" w:color="auto"/>
              <w:bottom w:val="single" w:sz="4" w:space="0" w:color="auto"/>
              <w:right w:val="single" w:sz="4" w:space="0" w:color="auto"/>
            </w:tcBorders>
            <w:vAlign w:val="center"/>
            <w:hideMark/>
          </w:tcPr>
          <w:p w:rsidR="00125E7C" w:rsidRPr="003F456A" w:rsidRDefault="00125E7C" w:rsidP="00B70DA5">
            <w:pPr>
              <w:keepNext/>
              <w:keepLines/>
              <w:suppressLineNumbers/>
              <w:spacing w:after="200" w:line="276" w:lineRule="auto"/>
              <w:jc w:val="center"/>
              <w:rPr>
                <w:rFonts w:eastAsia="Calibri" w:cs="Times New Roman"/>
                <w:sz w:val="22"/>
                <w:szCs w:val="22"/>
                <w:lang w:eastAsia="en-US"/>
              </w:rPr>
            </w:pPr>
            <w:r w:rsidRPr="003F456A">
              <w:t>Идентификационный код закупки</w:t>
            </w:r>
          </w:p>
        </w:tc>
        <w:tc>
          <w:tcPr>
            <w:tcW w:w="4963" w:type="dxa"/>
            <w:tcBorders>
              <w:top w:val="single" w:sz="4" w:space="0" w:color="auto"/>
              <w:left w:val="single" w:sz="4" w:space="0" w:color="auto"/>
              <w:bottom w:val="single" w:sz="4" w:space="0" w:color="auto"/>
              <w:right w:val="single" w:sz="4" w:space="0" w:color="auto"/>
            </w:tcBorders>
            <w:vAlign w:val="center"/>
            <w:hideMark/>
          </w:tcPr>
          <w:p w:rsidR="00125E7C" w:rsidRPr="003F456A" w:rsidRDefault="00125E7C" w:rsidP="00B70DA5">
            <w:pPr>
              <w:spacing w:after="200" w:line="276" w:lineRule="auto"/>
              <w:jc w:val="center"/>
              <w:rPr>
                <w:rFonts w:eastAsia="Calibri" w:cs="Times New Roman"/>
                <w:sz w:val="22"/>
                <w:szCs w:val="22"/>
                <w:lang w:eastAsia="en-US"/>
              </w:rPr>
            </w:pPr>
            <w:r w:rsidRPr="003F456A">
              <w:t>Наименование и описание объекта закупки</w:t>
            </w:r>
          </w:p>
        </w:tc>
      </w:tr>
      <w:tr w:rsidR="00125E7C" w:rsidRPr="003F456A" w:rsidTr="00B70DA5">
        <w:trPr>
          <w:trHeight w:val="487"/>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1</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keepNext/>
              <w:keepLines/>
              <w:suppressLineNumbers/>
              <w:spacing w:line="240" w:lineRule="auto"/>
              <w:jc w:val="center"/>
              <w:rPr>
                <w:sz w:val="20"/>
                <w:szCs w:val="20"/>
              </w:rPr>
            </w:pPr>
            <w:r w:rsidRPr="00B64764">
              <w:rPr>
                <w:sz w:val="20"/>
                <w:szCs w:val="20"/>
              </w:rPr>
              <w:t>183862201231086220100100970019603244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 Выполнение работ по содержанию и обслуживанию городских кладбищ в 2019 году в городе </w:t>
            </w:r>
            <w:proofErr w:type="spellStart"/>
            <w:r w:rsidRPr="00B64764">
              <w:t>Югорске</w:t>
            </w:r>
            <w:proofErr w:type="spellEnd"/>
          </w:p>
        </w:tc>
      </w:tr>
      <w:tr w:rsidR="00125E7C" w:rsidRPr="003F456A" w:rsidTr="00B70DA5">
        <w:trPr>
          <w:trHeight w:val="1080"/>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2</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rPr>
                <w:sz w:val="20"/>
                <w:szCs w:val="20"/>
              </w:rPr>
            </w:pPr>
            <w:r w:rsidRPr="00B64764">
              <w:rPr>
                <w:sz w:val="20"/>
                <w:szCs w:val="20"/>
              </w:rPr>
              <w:t xml:space="preserve">183862201231086220100100980018129244 </w:t>
            </w:r>
          </w:p>
          <w:p w:rsidR="00125E7C" w:rsidRPr="00B64764" w:rsidRDefault="00125E7C" w:rsidP="00B70DA5">
            <w:pPr>
              <w:spacing w:line="240" w:lineRule="auto"/>
              <w:ind w:left="720"/>
              <w:rPr>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 Выполнение работ по содержанию и обслуживанию памятника-мемориала «Защитникам Отечества и первопроходцам земли Югорской» в 2019 году в городе </w:t>
            </w:r>
            <w:proofErr w:type="spellStart"/>
            <w:r w:rsidRPr="00B64764">
              <w:t>Югорске</w:t>
            </w:r>
            <w:proofErr w:type="spellEnd"/>
          </w:p>
        </w:tc>
      </w:tr>
      <w:tr w:rsidR="00125E7C" w:rsidRPr="003F456A" w:rsidTr="00B70DA5">
        <w:trPr>
          <w:trHeight w:val="477"/>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3</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183862201231086220100100990018129244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Выполнение работ по содержанию и обслуживанию подземного перехода в 2019 году в городе </w:t>
            </w:r>
            <w:proofErr w:type="spellStart"/>
            <w:r w:rsidRPr="00B64764">
              <w:t>Югорске</w:t>
            </w:r>
            <w:proofErr w:type="spellEnd"/>
          </w:p>
        </w:tc>
      </w:tr>
      <w:tr w:rsidR="00125E7C" w:rsidRPr="003F456A" w:rsidTr="00B70DA5">
        <w:trPr>
          <w:trHeight w:val="2264"/>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4</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183862201231086220100101000018129244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proofErr w:type="gramStart"/>
            <w:r w:rsidRPr="00B64764">
              <w:t>Выполнение работ по содержанию и обслуживанию городских площадей: городская фонтанная площадь, территория от ЦК «Югра-Презент» до почты</w:t>
            </w:r>
            <w:r w:rsidRPr="00B64764">
              <w:rPr>
                <w:b/>
              </w:rPr>
              <w:t xml:space="preserve">, </w:t>
            </w:r>
            <w:r w:rsidRPr="00B64764">
              <w:t xml:space="preserve">территории </w:t>
            </w:r>
            <w:proofErr w:type="spellStart"/>
            <w:r w:rsidRPr="00B64764">
              <w:t>скульптурно</w:t>
            </w:r>
            <w:proofErr w:type="spellEnd"/>
            <w:r w:rsidRPr="00B64764">
              <w:t xml:space="preserve">-декоративных композиций «Памятник строителям железной дороги </w:t>
            </w:r>
            <w:proofErr w:type="spellStart"/>
            <w:r w:rsidRPr="00B64764">
              <w:t>Ивдель</w:t>
            </w:r>
            <w:proofErr w:type="spellEnd"/>
            <w:r w:rsidRPr="00B64764">
              <w:t xml:space="preserve">-Обь» и «Самолет»; бюст Попову П.В.  с </w:t>
            </w:r>
            <w:proofErr w:type="spellStart"/>
            <w:r w:rsidRPr="00B64764">
              <w:t>прилегаемой</w:t>
            </w:r>
            <w:proofErr w:type="spellEnd"/>
            <w:r w:rsidRPr="00B64764">
              <w:t xml:space="preserve"> территорией; памятник Ленину В.И. с </w:t>
            </w:r>
            <w:proofErr w:type="spellStart"/>
            <w:r w:rsidRPr="00B64764">
              <w:t>прилегаемой</w:t>
            </w:r>
            <w:proofErr w:type="spellEnd"/>
            <w:r w:rsidRPr="00B64764">
              <w:t xml:space="preserve"> территорией; </w:t>
            </w:r>
            <w:r w:rsidRPr="00B64764">
              <w:lastRenderedPageBreak/>
              <w:t xml:space="preserve">территория сквера «Юбилейный» и памятник «Югорская </w:t>
            </w:r>
            <w:proofErr w:type="spellStart"/>
            <w:r w:rsidRPr="00B64764">
              <w:t>Берегиня</w:t>
            </w:r>
            <w:proofErr w:type="spellEnd"/>
            <w:r w:rsidRPr="00B64764">
              <w:t>» и скульптурной декоративной композицией «Стела любви»;</w:t>
            </w:r>
            <w:proofErr w:type="gramEnd"/>
            <w:r w:rsidRPr="00B64764">
              <w:t xml:space="preserve"> памятник Сергия Радонежского с </w:t>
            </w:r>
            <w:proofErr w:type="spellStart"/>
            <w:r w:rsidRPr="00B64764">
              <w:t>прилегаемой</w:t>
            </w:r>
            <w:proofErr w:type="spellEnd"/>
            <w:r w:rsidRPr="00B64764">
              <w:t xml:space="preserve"> территорией; территория между зданием «Юный техник» до здания санатория-профилактория</w:t>
            </w:r>
            <w:proofErr w:type="gramStart"/>
            <w:r w:rsidRPr="00B64764">
              <w:t xml:space="preserve">,; </w:t>
            </w:r>
            <w:proofErr w:type="gramEnd"/>
            <w:r w:rsidRPr="00B64764">
              <w:t xml:space="preserve">сквер по ул. Газовиков с площадкой для выгула домашних животных и тренажерной площадкой в 2019 году в городе </w:t>
            </w:r>
            <w:proofErr w:type="spellStart"/>
            <w:r w:rsidRPr="00B64764">
              <w:t>Югорске</w:t>
            </w:r>
            <w:proofErr w:type="spellEnd"/>
          </w:p>
        </w:tc>
      </w:tr>
      <w:tr w:rsidR="00125E7C" w:rsidRPr="003F456A" w:rsidTr="00B70DA5">
        <w:trPr>
          <w:trHeight w:val="406"/>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lastRenderedPageBreak/>
              <w:t>5</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183862201231086220100101010018129244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 Выполнение работ по содержанию и обслуживанию городского пруда в 2019 году в городе </w:t>
            </w:r>
            <w:proofErr w:type="spellStart"/>
            <w:r w:rsidRPr="00B64764">
              <w:t>Югорске</w:t>
            </w:r>
            <w:proofErr w:type="spellEnd"/>
          </w:p>
        </w:tc>
      </w:tr>
      <w:tr w:rsidR="00125E7C" w:rsidRPr="003F456A" w:rsidTr="00B70DA5">
        <w:trPr>
          <w:trHeight w:val="1011"/>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6</w:t>
            </w:r>
          </w:p>
        </w:tc>
        <w:tc>
          <w:tcPr>
            <w:tcW w:w="4109" w:type="dxa"/>
            <w:tcBorders>
              <w:top w:val="single" w:sz="4" w:space="0" w:color="auto"/>
              <w:left w:val="single" w:sz="4" w:space="0" w:color="auto"/>
              <w:bottom w:val="single" w:sz="4" w:space="0" w:color="auto"/>
              <w:right w:val="single" w:sz="4" w:space="0" w:color="auto"/>
            </w:tcBorders>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183862201231086220100101020018129244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 Выполнение работ по содержанию и обслуживанию контейнерных площадок по ул. Газовиков, по ул. </w:t>
            </w:r>
            <w:proofErr w:type="gramStart"/>
            <w:r w:rsidRPr="00B64764">
              <w:t>Кольцевая</w:t>
            </w:r>
            <w:proofErr w:type="gramEnd"/>
            <w:r w:rsidRPr="00B64764">
              <w:t xml:space="preserve">, микрорайон Югорск-2 в 2019 году в городе </w:t>
            </w:r>
            <w:proofErr w:type="spellStart"/>
            <w:r w:rsidRPr="00B64764">
              <w:t>Югорске</w:t>
            </w:r>
            <w:proofErr w:type="spellEnd"/>
          </w:p>
        </w:tc>
      </w:tr>
      <w:tr w:rsidR="00125E7C" w:rsidRPr="003F456A" w:rsidTr="00B70DA5">
        <w:trPr>
          <w:trHeight w:val="485"/>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7</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183862201231086220100101030017500244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Выполнение работ по </w:t>
            </w:r>
            <w:r w:rsidRPr="00B64764">
              <w:rPr>
                <w:bCs/>
              </w:rPr>
              <w:t xml:space="preserve">отлову, содержанию и утилизации безнадзорных и бродячих животных на территории города </w:t>
            </w:r>
            <w:proofErr w:type="spellStart"/>
            <w:r w:rsidRPr="00B64764">
              <w:rPr>
                <w:bCs/>
              </w:rPr>
              <w:t>Югорска</w:t>
            </w:r>
            <w:proofErr w:type="spellEnd"/>
            <w:r w:rsidRPr="00B64764">
              <w:rPr>
                <w:bCs/>
              </w:rPr>
              <w:t xml:space="preserve"> в 2019 году</w:t>
            </w:r>
          </w:p>
        </w:tc>
      </w:tr>
      <w:tr w:rsidR="00125E7C" w:rsidRPr="003F456A" w:rsidTr="00B70DA5">
        <w:trPr>
          <w:trHeight w:val="407"/>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8</w:t>
            </w:r>
          </w:p>
        </w:tc>
        <w:tc>
          <w:tcPr>
            <w:tcW w:w="4109" w:type="dxa"/>
            <w:tcBorders>
              <w:top w:val="single" w:sz="4" w:space="0" w:color="auto"/>
              <w:left w:val="single" w:sz="4" w:space="0" w:color="auto"/>
              <w:bottom w:val="single" w:sz="4" w:space="0" w:color="auto"/>
              <w:right w:val="single" w:sz="4" w:space="0" w:color="auto"/>
            </w:tcBorders>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183862201231086220100101040018129244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Выполнение работ по содержанию и ремонту детских и спортивных площадок в 2019 году в городе </w:t>
            </w:r>
            <w:proofErr w:type="spellStart"/>
            <w:r w:rsidRPr="00B64764">
              <w:t>Югорске</w:t>
            </w:r>
            <w:proofErr w:type="spellEnd"/>
          </w:p>
        </w:tc>
      </w:tr>
      <w:tr w:rsidR="00125E7C" w:rsidRPr="003F456A" w:rsidTr="00B70DA5">
        <w:trPr>
          <w:trHeight w:val="1011"/>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9</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rPr>
                <w:sz w:val="20"/>
                <w:szCs w:val="20"/>
              </w:rPr>
            </w:pPr>
            <w:r w:rsidRPr="00B64764">
              <w:rPr>
                <w:sz w:val="20"/>
                <w:szCs w:val="20"/>
              </w:rPr>
              <w:t xml:space="preserve">183862201231086220100101050018129244 </w:t>
            </w:r>
          </w:p>
          <w:p w:rsidR="00125E7C" w:rsidRPr="00B64764" w:rsidRDefault="00125E7C" w:rsidP="00B70DA5">
            <w:pPr>
              <w:spacing w:line="240" w:lineRule="auto"/>
              <w:rPr>
                <w:vanish/>
                <w:sz w:val="20"/>
                <w:szCs w:val="20"/>
              </w:rPr>
            </w:pPr>
          </w:p>
          <w:p w:rsidR="00125E7C" w:rsidRPr="00B64764" w:rsidRDefault="00125E7C" w:rsidP="00B70DA5">
            <w:pPr>
              <w:spacing w:line="240" w:lineRule="auto"/>
              <w:rPr>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rPr>
                <w:bCs/>
              </w:rPr>
              <w:t xml:space="preserve"> </w:t>
            </w:r>
            <w:r w:rsidRPr="00B64764">
              <w:t>Выполнение работ по с</w:t>
            </w:r>
            <w:r w:rsidRPr="00B64764">
              <w:rPr>
                <w:bCs/>
              </w:rPr>
              <w:t xml:space="preserve">одержанию </w:t>
            </w:r>
            <w:r w:rsidRPr="00B64764">
              <w:t xml:space="preserve">и обслуживанию </w:t>
            </w:r>
            <w:r w:rsidRPr="00B64764">
              <w:rPr>
                <w:bCs/>
              </w:rPr>
              <w:t>автобусных остановок</w:t>
            </w:r>
            <w:r w:rsidRPr="00B64764">
              <w:t xml:space="preserve"> в 2019 году в городе </w:t>
            </w:r>
            <w:proofErr w:type="spellStart"/>
            <w:r w:rsidRPr="00B64764">
              <w:t>Югорске</w:t>
            </w:r>
            <w:proofErr w:type="spellEnd"/>
          </w:p>
        </w:tc>
      </w:tr>
      <w:tr w:rsidR="00125E7C" w:rsidRPr="003F456A" w:rsidTr="00B70DA5">
        <w:trPr>
          <w:trHeight w:val="611"/>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10</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rPr>
                <w:sz w:val="20"/>
                <w:szCs w:val="20"/>
              </w:rPr>
            </w:pPr>
            <w:r w:rsidRPr="00B64764">
              <w:rPr>
                <w:sz w:val="20"/>
                <w:szCs w:val="20"/>
              </w:rPr>
              <w:t xml:space="preserve">183862201231086220100101060018129244 </w:t>
            </w:r>
          </w:p>
          <w:p w:rsidR="00125E7C" w:rsidRPr="00B64764" w:rsidRDefault="00125E7C" w:rsidP="00B70DA5">
            <w:pPr>
              <w:spacing w:line="240" w:lineRule="auto"/>
              <w:rPr>
                <w:sz w:val="20"/>
                <w:szCs w:val="20"/>
              </w:rPr>
            </w:pP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rPr>
                <w:bCs/>
              </w:rPr>
            </w:pPr>
            <w:r w:rsidRPr="00B64764">
              <w:t>Выполнение работ по с</w:t>
            </w:r>
            <w:r w:rsidRPr="00B64764">
              <w:rPr>
                <w:bCs/>
              </w:rPr>
              <w:t xml:space="preserve">одержанию </w:t>
            </w:r>
            <w:r w:rsidRPr="00B64764">
              <w:t xml:space="preserve">и обслуживанию </w:t>
            </w:r>
            <w:r w:rsidRPr="00B64764">
              <w:rPr>
                <w:bCs/>
              </w:rPr>
              <w:t>пожарных водоемов</w:t>
            </w:r>
            <w:r w:rsidRPr="00B64764">
              <w:t xml:space="preserve"> в 2019 году в городе </w:t>
            </w:r>
            <w:proofErr w:type="spellStart"/>
            <w:r w:rsidRPr="00B64764">
              <w:t>Югорске</w:t>
            </w:r>
            <w:proofErr w:type="spellEnd"/>
          </w:p>
        </w:tc>
      </w:tr>
      <w:tr w:rsidR="00125E7C" w:rsidRPr="003F456A" w:rsidTr="00B70DA5">
        <w:trPr>
          <w:trHeight w:val="583"/>
        </w:trPr>
        <w:tc>
          <w:tcPr>
            <w:tcW w:w="113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autoSpaceDE w:val="0"/>
              <w:autoSpaceDN w:val="0"/>
              <w:adjustRightInd w:val="0"/>
              <w:spacing w:line="240" w:lineRule="auto"/>
              <w:jc w:val="center"/>
              <w:rPr>
                <w:rFonts w:eastAsia="Calibri" w:cs="Times New Roman"/>
                <w:sz w:val="20"/>
                <w:szCs w:val="20"/>
                <w:lang w:eastAsia="en-US"/>
              </w:rPr>
            </w:pPr>
            <w:r w:rsidRPr="003F456A">
              <w:rPr>
                <w:sz w:val="20"/>
                <w:szCs w:val="20"/>
              </w:rPr>
              <w:t>11</w:t>
            </w:r>
          </w:p>
        </w:tc>
        <w:tc>
          <w:tcPr>
            <w:tcW w:w="4109"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autoSpaceDE w:val="0"/>
              <w:autoSpaceDN w:val="0"/>
              <w:adjustRightInd w:val="0"/>
              <w:spacing w:line="240" w:lineRule="auto"/>
              <w:jc w:val="center"/>
              <w:rPr>
                <w:sz w:val="20"/>
                <w:szCs w:val="20"/>
              </w:rPr>
            </w:pPr>
            <w:r w:rsidRPr="00B64764">
              <w:rPr>
                <w:sz w:val="20"/>
                <w:szCs w:val="20"/>
              </w:rPr>
              <w:t>183862201231086220100101070018425244</w:t>
            </w:r>
          </w:p>
        </w:tc>
        <w:tc>
          <w:tcPr>
            <w:tcW w:w="4963" w:type="dxa"/>
            <w:tcBorders>
              <w:top w:val="single" w:sz="4" w:space="0" w:color="auto"/>
              <w:left w:val="single" w:sz="4" w:space="0" w:color="auto"/>
              <w:bottom w:val="single" w:sz="4" w:space="0" w:color="auto"/>
              <w:right w:val="single" w:sz="4" w:space="0" w:color="auto"/>
            </w:tcBorders>
            <w:hideMark/>
          </w:tcPr>
          <w:p w:rsidR="00125E7C" w:rsidRPr="00B64764" w:rsidRDefault="00125E7C" w:rsidP="00B70DA5">
            <w:pPr>
              <w:spacing w:line="240" w:lineRule="auto"/>
              <w:jc w:val="both"/>
            </w:pPr>
            <w:r w:rsidRPr="00B64764">
              <w:t xml:space="preserve">Выполнение работ по содержанию и обслуживанию пожарных гидрантов в 2019 году в городе </w:t>
            </w:r>
            <w:proofErr w:type="spellStart"/>
            <w:r w:rsidRPr="00B64764">
              <w:t>Югорске</w:t>
            </w:r>
            <w:proofErr w:type="spellEnd"/>
          </w:p>
        </w:tc>
      </w:tr>
    </w:tbl>
    <w:p w:rsidR="00125E7C" w:rsidRPr="003F456A" w:rsidRDefault="00125E7C" w:rsidP="00125E7C">
      <w:pPr>
        <w:pStyle w:val="ConsPlusNormal0"/>
        <w:widowControl/>
        <w:ind w:firstLine="0"/>
        <w:jc w:val="both"/>
        <w:outlineLvl w:val="0"/>
        <w:rPr>
          <w:rFonts w:ascii="Times New Roman" w:hAnsi="Times New Roman" w:cs="Times New Roman"/>
          <w:b/>
          <w:bCs/>
          <w:sz w:val="24"/>
          <w:szCs w:val="24"/>
        </w:rPr>
      </w:pPr>
    </w:p>
    <w:p w:rsidR="00125E7C" w:rsidRPr="003F456A" w:rsidRDefault="00125E7C" w:rsidP="00125E7C">
      <w:pPr>
        <w:spacing w:line="240" w:lineRule="auto"/>
        <w:jc w:val="both"/>
        <w:rPr>
          <w:bCs/>
        </w:rPr>
      </w:pPr>
      <w:r w:rsidRPr="003F456A">
        <w:rPr>
          <w:bCs/>
        </w:rPr>
        <w:t xml:space="preserve">2. Заказчик конкурса: Департамент жилищно-коммунального и строительного комплекса администрации города </w:t>
      </w:r>
      <w:proofErr w:type="spellStart"/>
      <w:r w:rsidRPr="003F456A">
        <w:rPr>
          <w:bCs/>
        </w:rPr>
        <w:t>Югорска</w:t>
      </w:r>
      <w:proofErr w:type="spellEnd"/>
      <w:r w:rsidRPr="003F456A">
        <w:rPr>
          <w:bCs/>
        </w:rPr>
        <w:t xml:space="preserve">. </w:t>
      </w:r>
      <w:proofErr w:type="gramStart"/>
      <w:r w:rsidRPr="003F456A">
        <w:rPr>
          <w:bCs/>
        </w:rPr>
        <w:t xml:space="preserve">Почтовый адрес: 628260, г. </w:t>
      </w:r>
      <w:proofErr w:type="spellStart"/>
      <w:r w:rsidRPr="003F456A">
        <w:rPr>
          <w:bCs/>
        </w:rPr>
        <w:t>Югорск</w:t>
      </w:r>
      <w:proofErr w:type="spellEnd"/>
      <w:r w:rsidRPr="003F456A">
        <w:rPr>
          <w:bCs/>
        </w:rPr>
        <w:t>, ул. Механизаторов, д. 22, Ханты-Мансийский  автономный округ-Югра, Тюменская область.</w:t>
      </w:r>
      <w:proofErr w:type="gramEnd"/>
    </w:p>
    <w:p w:rsidR="00125E7C" w:rsidRPr="003F456A" w:rsidRDefault="00125E7C" w:rsidP="00125E7C">
      <w:pPr>
        <w:spacing w:line="240" w:lineRule="auto"/>
        <w:jc w:val="both"/>
        <w:rPr>
          <w:bCs/>
        </w:rPr>
      </w:pPr>
      <w:r w:rsidRPr="003F456A">
        <w:rPr>
          <w:bCs/>
        </w:rPr>
        <w:t>3.  Вскрытие конвертов с заявками на участие в конкурсе проводилось 1</w:t>
      </w:r>
      <w:r>
        <w:rPr>
          <w:bCs/>
        </w:rPr>
        <w:t>1</w:t>
      </w:r>
      <w:r w:rsidRPr="003F456A">
        <w:rPr>
          <w:bCs/>
        </w:rPr>
        <w:t>.12.201</w:t>
      </w:r>
      <w:r>
        <w:rPr>
          <w:bCs/>
        </w:rPr>
        <w:t>8</w:t>
      </w:r>
      <w:r w:rsidRPr="003F456A">
        <w:rPr>
          <w:bCs/>
        </w:rPr>
        <w:t xml:space="preserve"> по адресу: администрация города </w:t>
      </w:r>
      <w:proofErr w:type="spellStart"/>
      <w:r w:rsidRPr="003F456A">
        <w:rPr>
          <w:bCs/>
        </w:rPr>
        <w:t>Югорска</w:t>
      </w:r>
      <w:proofErr w:type="spellEnd"/>
      <w:r w:rsidRPr="003F456A">
        <w:rPr>
          <w:bCs/>
        </w:rPr>
        <w:t xml:space="preserve">, ул. 40 лет Победы, 11, г. </w:t>
      </w:r>
      <w:proofErr w:type="spellStart"/>
      <w:r w:rsidRPr="003F456A">
        <w:rPr>
          <w:bCs/>
        </w:rPr>
        <w:t>Югорск</w:t>
      </w:r>
      <w:proofErr w:type="spellEnd"/>
      <w:r w:rsidRPr="003F456A">
        <w:rPr>
          <w:bCs/>
        </w:rPr>
        <w:t>, Ханты-Мансийский  автономный  округ-Югра, Тюменская область. Начало – 10 часов 00 минут. Вскрытие конвертов с заявками на участие в конкурсе сопровождалось аудиозаписью.</w:t>
      </w:r>
    </w:p>
    <w:p w:rsidR="00125E7C" w:rsidRPr="003F456A" w:rsidRDefault="00125E7C" w:rsidP="00125E7C">
      <w:pPr>
        <w:spacing w:line="240" w:lineRule="auto"/>
        <w:jc w:val="both"/>
        <w:rPr>
          <w:rFonts w:cs="Times New Roman"/>
          <w:bCs/>
          <w:color w:val="FF0000"/>
        </w:rPr>
      </w:pPr>
      <w:r w:rsidRPr="003F456A">
        <w:rPr>
          <w:rFonts w:cs="Times New Roman"/>
        </w:rPr>
        <w:t>4. Процедура рассмотрения и оценки заявок на участие в конкурсе была проведена комиссией в 10 часов 00 минут 1</w:t>
      </w:r>
      <w:r>
        <w:rPr>
          <w:rFonts w:cs="Times New Roman"/>
        </w:rPr>
        <w:t>3</w:t>
      </w:r>
      <w:r w:rsidRPr="003F456A">
        <w:rPr>
          <w:rFonts w:cs="Times New Roman"/>
        </w:rPr>
        <w:t xml:space="preserve"> декабря </w:t>
      </w:r>
      <w:r w:rsidRPr="003F456A">
        <w:rPr>
          <w:rFonts w:eastAsia="Times New Roman" w:cs="Times New Roman"/>
          <w:lang w:eastAsia="ru-RU"/>
        </w:rPr>
        <w:t>201</w:t>
      </w:r>
      <w:r w:rsidR="00AF5D7F">
        <w:rPr>
          <w:rFonts w:eastAsia="Times New Roman" w:cs="Times New Roman"/>
          <w:lang w:eastAsia="ru-RU"/>
        </w:rPr>
        <w:t>8</w:t>
      </w:r>
      <w:r w:rsidRPr="003F456A">
        <w:rPr>
          <w:rFonts w:eastAsia="Times New Roman" w:cs="Times New Roman"/>
          <w:lang w:eastAsia="ru-RU"/>
        </w:rPr>
        <w:t xml:space="preserve"> года по адресу:</w:t>
      </w:r>
      <w:r w:rsidRPr="003F456A">
        <w:rPr>
          <w:rFonts w:eastAsia="Times New Roman" w:cs="Times New Roman"/>
          <w:color w:val="FF0000"/>
          <w:lang w:eastAsia="ru-RU"/>
        </w:rPr>
        <w:t xml:space="preserve"> </w:t>
      </w:r>
      <w:r w:rsidRPr="003F456A">
        <w:rPr>
          <w:rFonts w:eastAsia="Times New Roman" w:cs="Times New Roman"/>
          <w:lang w:eastAsia="ru-RU"/>
        </w:rPr>
        <w:t xml:space="preserve">администрация города </w:t>
      </w:r>
      <w:proofErr w:type="spellStart"/>
      <w:r w:rsidRPr="003F456A">
        <w:rPr>
          <w:rFonts w:eastAsia="Times New Roman" w:cs="Times New Roman"/>
          <w:lang w:eastAsia="ru-RU"/>
        </w:rPr>
        <w:t>Югорска</w:t>
      </w:r>
      <w:proofErr w:type="spellEnd"/>
      <w:r w:rsidRPr="003F456A">
        <w:rPr>
          <w:rFonts w:eastAsia="Times New Roman" w:cs="Times New Roman"/>
          <w:lang w:eastAsia="ru-RU"/>
        </w:rPr>
        <w:t xml:space="preserve">, ул. 40 лет Победы, 11, г. </w:t>
      </w:r>
      <w:proofErr w:type="spellStart"/>
      <w:r w:rsidRPr="003F456A">
        <w:rPr>
          <w:rFonts w:eastAsia="Times New Roman" w:cs="Times New Roman"/>
          <w:lang w:eastAsia="ru-RU"/>
        </w:rPr>
        <w:t>Югорск</w:t>
      </w:r>
      <w:proofErr w:type="spellEnd"/>
      <w:r w:rsidRPr="003F456A">
        <w:rPr>
          <w:rFonts w:eastAsia="Times New Roman" w:cs="Times New Roman"/>
          <w:lang w:eastAsia="ru-RU"/>
        </w:rPr>
        <w:t>, Ханты-Мансийский  автономный  округ-Югра, Тюменская область</w:t>
      </w:r>
      <w:r w:rsidRPr="003F456A">
        <w:rPr>
          <w:rFonts w:cs="Times New Roman"/>
        </w:rPr>
        <w:t>.</w:t>
      </w:r>
      <w:r w:rsidRPr="003F456A">
        <w:rPr>
          <w:rFonts w:cs="Times New Roman"/>
          <w:color w:val="FF0000"/>
        </w:rPr>
        <w:t xml:space="preserve"> </w:t>
      </w:r>
    </w:p>
    <w:p w:rsidR="00125E7C" w:rsidRPr="003F456A" w:rsidRDefault="00125E7C" w:rsidP="00125E7C">
      <w:pPr>
        <w:spacing w:line="240" w:lineRule="auto"/>
        <w:jc w:val="both"/>
        <w:rPr>
          <w:bCs/>
        </w:rPr>
      </w:pPr>
      <w:r w:rsidRPr="003F456A">
        <w:rPr>
          <w:rFonts w:cs="Times New Roman"/>
        </w:rPr>
        <w:t>5.</w:t>
      </w:r>
      <w:r w:rsidRPr="003F456A">
        <w:rPr>
          <w:bCs/>
        </w:rPr>
        <w:t xml:space="preserve"> До процедуры вскрытия конвертов с заявками на участие в конкурсе были поданы конкурсные  заявки, которые  были зарегистрированы  в Журнале регистрации заявок на участие в конкурсе: </w:t>
      </w:r>
    </w:p>
    <w:p w:rsidR="00AF5D7F" w:rsidRPr="00B64764" w:rsidRDefault="00AF5D7F" w:rsidP="00AF5D7F">
      <w:pPr>
        <w:spacing w:line="240" w:lineRule="auto"/>
        <w:jc w:val="center"/>
      </w:pPr>
      <w:r w:rsidRPr="00B64764">
        <w:rPr>
          <w:rFonts w:eastAsia="Times New Roman"/>
          <w:lang w:eastAsia="ru-RU"/>
        </w:rPr>
        <w:t xml:space="preserve">Лот № 1 -  </w:t>
      </w:r>
      <w:r w:rsidRPr="00B64764">
        <w:t xml:space="preserve">Выполнение работ по содержанию и обслуживанию городских кладбищ в 2019 году </w:t>
      </w:r>
    </w:p>
    <w:p w:rsidR="00AF5D7F" w:rsidRPr="00B64764" w:rsidRDefault="00AF5D7F" w:rsidP="00AF5D7F">
      <w:pPr>
        <w:spacing w:line="240" w:lineRule="auto"/>
        <w:jc w:val="center"/>
        <w:rPr>
          <w:rFonts w:eastAsia="Times New Roman"/>
          <w:lang w:eastAsia="ru-RU"/>
        </w:rPr>
      </w:pPr>
      <w:r w:rsidRPr="00B64764">
        <w:t xml:space="preserve">в городе </w:t>
      </w:r>
      <w:proofErr w:type="spellStart"/>
      <w:r w:rsidRPr="00B64764">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B64764"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автономное учреждение «Молодежный центр «Гелиос»</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Тюменская область, </w:t>
            </w: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улица 40 лет Победы, д.11, корпус «А»</w:t>
            </w:r>
          </w:p>
        </w:tc>
      </w:tr>
    </w:tbl>
    <w:p w:rsidR="00AF5D7F" w:rsidRPr="00106DEC" w:rsidRDefault="00AF5D7F" w:rsidP="00AF5D7F">
      <w:pPr>
        <w:spacing w:line="240" w:lineRule="auto"/>
        <w:jc w:val="center"/>
        <w:rPr>
          <w:rFonts w:eastAsia="Times New Roman"/>
          <w:color w:val="C00000"/>
          <w:lang w:eastAsia="ru-RU"/>
        </w:rPr>
      </w:pPr>
    </w:p>
    <w:p w:rsidR="00AF5D7F" w:rsidRPr="00B64764" w:rsidRDefault="00AF5D7F" w:rsidP="00AF5D7F">
      <w:pPr>
        <w:spacing w:line="240" w:lineRule="auto"/>
        <w:jc w:val="center"/>
        <w:rPr>
          <w:rFonts w:eastAsia="Times New Roman"/>
          <w:lang w:eastAsia="ru-RU"/>
        </w:rPr>
      </w:pPr>
      <w:r w:rsidRPr="00B64764">
        <w:rPr>
          <w:rFonts w:eastAsia="Times New Roman"/>
          <w:lang w:eastAsia="ru-RU"/>
        </w:rPr>
        <w:t>Лот № 2 -</w:t>
      </w:r>
      <w:r w:rsidRPr="00B64764">
        <w:t xml:space="preserve"> Выполнение работ по содержанию и обслуживанию памятника-мемориала «Защитникам Отечества и первопроходцам земли Югорской» в 201</w:t>
      </w:r>
      <w:r>
        <w:t>9</w:t>
      </w:r>
      <w:r w:rsidRPr="00B64764">
        <w:t xml:space="preserve"> году в городе </w:t>
      </w:r>
      <w:proofErr w:type="spellStart"/>
      <w:r w:rsidRPr="00B64764">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106DEC"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унитарное предприятие «</w:t>
            </w:r>
            <w:proofErr w:type="spellStart"/>
            <w:r w:rsidRPr="00F96ABE">
              <w:rPr>
                <w:rFonts w:eastAsia="Times New Roman"/>
                <w:lang w:eastAsia="ru-RU"/>
              </w:rPr>
              <w:t>Югорскэнергогаз</w:t>
            </w:r>
            <w:proofErr w:type="spellEnd"/>
            <w:r w:rsidRPr="00F96ABE">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Россия,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Геологов, 15, а/я 141</w:t>
            </w:r>
          </w:p>
        </w:tc>
      </w:tr>
    </w:tbl>
    <w:p w:rsidR="00AF5D7F" w:rsidRPr="00106DEC" w:rsidRDefault="00AF5D7F" w:rsidP="00AF5D7F">
      <w:pPr>
        <w:spacing w:line="240" w:lineRule="auto"/>
        <w:jc w:val="center"/>
        <w:rPr>
          <w:rFonts w:eastAsia="Times New Roman"/>
          <w:color w:val="C00000"/>
          <w:lang w:eastAsia="ru-RU"/>
        </w:rPr>
      </w:pPr>
    </w:p>
    <w:p w:rsidR="00AF5D7F" w:rsidRPr="00B64764" w:rsidRDefault="00AF5D7F" w:rsidP="00AF5D7F">
      <w:pPr>
        <w:spacing w:line="240" w:lineRule="auto"/>
        <w:jc w:val="center"/>
        <w:rPr>
          <w:rFonts w:eastAsia="Times New Roman"/>
          <w:lang w:eastAsia="ru-RU"/>
        </w:rPr>
      </w:pPr>
      <w:r w:rsidRPr="00B64764">
        <w:rPr>
          <w:rFonts w:eastAsia="Times New Roman"/>
          <w:lang w:eastAsia="ru-RU"/>
        </w:rPr>
        <w:t xml:space="preserve">Лот № 3 - </w:t>
      </w:r>
      <w:r w:rsidRPr="00B64764">
        <w:t xml:space="preserve">Выполнение работ по содержанию и обслуживанию подземного перехода в 2019 году в городе </w:t>
      </w:r>
      <w:proofErr w:type="spellStart"/>
      <w:r w:rsidRPr="00B64764">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106DEC"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автономное учреждение «Молодежный центр «Гелиос»</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Тюменская область, </w:t>
            </w: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улица 40 лет Победы, д.11, корпус «А»</w:t>
            </w:r>
          </w:p>
        </w:tc>
      </w:tr>
    </w:tbl>
    <w:p w:rsidR="00AF5D7F" w:rsidRPr="00106DEC" w:rsidRDefault="00AF5D7F" w:rsidP="00AF5D7F">
      <w:pPr>
        <w:spacing w:line="240" w:lineRule="auto"/>
        <w:jc w:val="center"/>
        <w:rPr>
          <w:rFonts w:eastAsia="Times New Roman"/>
          <w:color w:val="C00000"/>
          <w:lang w:eastAsia="ru-RU"/>
        </w:rPr>
      </w:pPr>
    </w:p>
    <w:p w:rsidR="00AF5D7F" w:rsidRPr="00B64764" w:rsidRDefault="00AF5D7F" w:rsidP="00AF5D7F">
      <w:pPr>
        <w:spacing w:line="240" w:lineRule="auto"/>
        <w:jc w:val="center"/>
        <w:rPr>
          <w:rFonts w:eastAsia="Times New Roman"/>
          <w:lang w:eastAsia="ru-RU"/>
        </w:rPr>
      </w:pPr>
      <w:proofErr w:type="gramStart"/>
      <w:r w:rsidRPr="00B64764">
        <w:rPr>
          <w:rFonts w:eastAsia="Times New Roman"/>
          <w:lang w:eastAsia="ru-RU"/>
        </w:rPr>
        <w:t xml:space="preserve">Лот № 4 - </w:t>
      </w:r>
      <w:r w:rsidRPr="00B64764">
        <w:t>Выполнение работ по содержанию и обслуживанию городских площадей: городская фонтанная площадь, территория от ЦК «Югра-Презент» до почты</w:t>
      </w:r>
      <w:r w:rsidRPr="00B64764">
        <w:rPr>
          <w:b/>
        </w:rPr>
        <w:t xml:space="preserve">, </w:t>
      </w:r>
      <w:r w:rsidRPr="00B64764">
        <w:t xml:space="preserve">территории </w:t>
      </w:r>
      <w:proofErr w:type="spellStart"/>
      <w:r w:rsidRPr="00B64764">
        <w:t>скульптурно</w:t>
      </w:r>
      <w:proofErr w:type="spellEnd"/>
      <w:r w:rsidRPr="00B64764">
        <w:t xml:space="preserve">-декоративных композиций «Памятник строителям железной дороги </w:t>
      </w:r>
      <w:proofErr w:type="spellStart"/>
      <w:r w:rsidRPr="00B64764">
        <w:t>Ивдель</w:t>
      </w:r>
      <w:proofErr w:type="spellEnd"/>
      <w:r w:rsidRPr="00B64764">
        <w:t xml:space="preserve">-Обь» и «Самолет»; бюст Попову П.В.  с </w:t>
      </w:r>
      <w:proofErr w:type="spellStart"/>
      <w:r w:rsidRPr="00B64764">
        <w:t>прилегаемой</w:t>
      </w:r>
      <w:proofErr w:type="spellEnd"/>
      <w:r w:rsidRPr="00B64764">
        <w:t xml:space="preserve"> территорией; памятник Ленину В.И. с </w:t>
      </w:r>
      <w:proofErr w:type="spellStart"/>
      <w:r w:rsidRPr="00B64764">
        <w:t>прилегаемой</w:t>
      </w:r>
      <w:proofErr w:type="spellEnd"/>
      <w:r w:rsidRPr="00B64764">
        <w:t xml:space="preserve"> территорией; территория сквера «Юбилейный» и памятник «Югорская </w:t>
      </w:r>
      <w:proofErr w:type="spellStart"/>
      <w:r w:rsidRPr="00B64764">
        <w:t>Берегиня</w:t>
      </w:r>
      <w:proofErr w:type="spellEnd"/>
      <w:r w:rsidRPr="00B64764">
        <w:t>» и скульптурной декоративной композицией «Стела любви»;</w:t>
      </w:r>
      <w:proofErr w:type="gramEnd"/>
      <w:r w:rsidRPr="00B64764">
        <w:t xml:space="preserve"> </w:t>
      </w:r>
      <w:proofErr w:type="gramStart"/>
      <w:r w:rsidRPr="00B64764">
        <w:t>памятник Сергия</w:t>
      </w:r>
      <w:proofErr w:type="gramEnd"/>
      <w:r w:rsidRPr="00B64764">
        <w:t xml:space="preserve"> Радонежского с </w:t>
      </w:r>
      <w:proofErr w:type="spellStart"/>
      <w:r w:rsidRPr="00B64764">
        <w:t>прилегаемой</w:t>
      </w:r>
      <w:proofErr w:type="spellEnd"/>
      <w:r w:rsidRPr="00B64764">
        <w:t xml:space="preserve"> территорией; территория между зданием «Юный техник» до </w:t>
      </w:r>
      <w:r>
        <w:t>здания санатория-профилактория</w:t>
      </w:r>
      <w:r w:rsidRPr="00B64764">
        <w:t xml:space="preserve">; сквер по ул. Газовиков с площадкой для выгула домашних животных и тренажерной площадкой в 2019 году в городе </w:t>
      </w:r>
      <w:proofErr w:type="spellStart"/>
      <w:r w:rsidRPr="00B64764">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106DEC"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унитарное предприятие «</w:t>
            </w:r>
            <w:proofErr w:type="spellStart"/>
            <w:r w:rsidRPr="00F96ABE">
              <w:rPr>
                <w:rFonts w:eastAsia="Times New Roman"/>
                <w:lang w:eastAsia="ru-RU"/>
              </w:rPr>
              <w:t>Югорскэнергогаз</w:t>
            </w:r>
            <w:proofErr w:type="spellEnd"/>
            <w:r w:rsidRPr="00F96ABE">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Россия,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Геологов, 15, а/я 141</w:t>
            </w:r>
          </w:p>
        </w:tc>
      </w:tr>
    </w:tbl>
    <w:p w:rsidR="00AF5D7F" w:rsidRPr="00106DEC" w:rsidRDefault="00AF5D7F" w:rsidP="00AF5D7F">
      <w:pPr>
        <w:spacing w:line="240" w:lineRule="auto"/>
        <w:jc w:val="center"/>
        <w:rPr>
          <w:rFonts w:eastAsia="Times New Roman"/>
          <w:color w:val="C00000"/>
          <w:lang w:eastAsia="ru-RU"/>
        </w:rPr>
      </w:pPr>
    </w:p>
    <w:p w:rsidR="00AF5D7F" w:rsidRPr="00B64764" w:rsidRDefault="00AF5D7F" w:rsidP="00AF5D7F">
      <w:pPr>
        <w:spacing w:line="240" w:lineRule="auto"/>
        <w:jc w:val="center"/>
        <w:rPr>
          <w:rFonts w:eastAsia="Times New Roman"/>
          <w:lang w:eastAsia="ru-RU"/>
        </w:rPr>
      </w:pPr>
      <w:r w:rsidRPr="00B64764">
        <w:rPr>
          <w:rFonts w:eastAsia="Times New Roman"/>
          <w:lang w:eastAsia="ru-RU"/>
        </w:rPr>
        <w:t xml:space="preserve">Лот № 5 - </w:t>
      </w:r>
      <w:r w:rsidRPr="00B64764">
        <w:t>Выполнение работ по содержанию и обсл</w:t>
      </w:r>
      <w:r>
        <w:t>уживанию городского пруда в 2019</w:t>
      </w:r>
      <w:r w:rsidRPr="00B64764">
        <w:t xml:space="preserve"> году в городе </w:t>
      </w:r>
      <w:proofErr w:type="spellStart"/>
      <w:r w:rsidRPr="00B64764">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B64764"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унитарное предприятие «</w:t>
            </w:r>
            <w:proofErr w:type="spellStart"/>
            <w:r w:rsidRPr="00F96ABE">
              <w:rPr>
                <w:rFonts w:eastAsia="Times New Roman"/>
                <w:lang w:eastAsia="ru-RU"/>
              </w:rPr>
              <w:t>Югорскэнергогаз</w:t>
            </w:r>
            <w:proofErr w:type="spellEnd"/>
            <w:r w:rsidRPr="00F96ABE">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Россия,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Геологов, 15, а/я 141</w:t>
            </w:r>
          </w:p>
        </w:tc>
      </w:tr>
    </w:tbl>
    <w:p w:rsidR="00AF5D7F" w:rsidRPr="00106DEC" w:rsidRDefault="00AF5D7F" w:rsidP="00AF5D7F">
      <w:pPr>
        <w:spacing w:line="240" w:lineRule="auto"/>
        <w:jc w:val="center"/>
        <w:rPr>
          <w:rFonts w:eastAsia="Times New Roman"/>
          <w:color w:val="C00000"/>
          <w:lang w:eastAsia="ru-RU"/>
        </w:rPr>
      </w:pPr>
      <w:r w:rsidRPr="00106DEC">
        <w:rPr>
          <w:rFonts w:eastAsia="Times New Roman"/>
          <w:color w:val="C00000"/>
          <w:lang w:eastAsia="ru-RU"/>
        </w:rPr>
        <w:t xml:space="preserve"> </w:t>
      </w:r>
    </w:p>
    <w:p w:rsidR="00AF5D7F" w:rsidRPr="00B64764" w:rsidRDefault="00AF5D7F" w:rsidP="00AF5D7F">
      <w:pPr>
        <w:spacing w:line="240" w:lineRule="auto"/>
        <w:jc w:val="center"/>
        <w:rPr>
          <w:rFonts w:eastAsia="Times New Roman"/>
          <w:lang w:eastAsia="ru-RU"/>
        </w:rPr>
      </w:pPr>
      <w:r w:rsidRPr="00B64764">
        <w:rPr>
          <w:rFonts w:eastAsia="Times New Roman"/>
          <w:lang w:eastAsia="ru-RU"/>
        </w:rPr>
        <w:t xml:space="preserve">Лот № 6 - </w:t>
      </w:r>
      <w:r w:rsidRPr="00B64764">
        <w:t xml:space="preserve">Выполнение работ по содержанию и обслуживанию контейнерных площадок по ул. Газовиков, по ул. </w:t>
      </w:r>
      <w:proofErr w:type="gramStart"/>
      <w:r w:rsidRPr="00B64764">
        <w:t>Кольцевая</w:t>
      </w:r>
      <w:proofErr w:type="gramEnd"/>
      <w:r w:rsidRPr="00B64764">
        <w:t xml:space="preserve">, микрорайон Югорск-2 в 2019 году в городе </w:t>
      </w:r>
      <w:proofErr w:type="spellStart"/>
      <w:r w:rsidRPr="00B64764">
        <w:t>Югорске</w:t>
      </w:r>
      <w:proofErr w:type="spellEnd"/>
    </w:p>
    <w:p w:rsidR="00AF5D7F" w:rsidRPr="00B64764" w:rsidRDefault="00AF5D7F" w:rsidP="00AF5D7F">
      <w:pPr>
        <w:spacing w:line="240" w:lineRule="auto"/>
        <w:jc w:val="center"/>
        <w:rPr>
          <w:rFonts w:eastAsia="Times New Roman"/>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B64764"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lastRenderedPageBreak/>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lastRenderedPageBreak/>
              <w:t xml:space="preserve">Номер </w:t>
            </w:r>
            <w:r w:rsidRPr="00B64764">
              <w:rPr>
                <w:rFonts w:eastAsia="Times New Roman"/>
                <w:lang w:eastAsia="ar-SA"/>
              </w:rPr>
              <w:lastRenderedPageBreak/>
              <w:t>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lastRenderedPageBreak/>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унитарное предприятие «</w:t>
            </w:r>
            <w:proofErr w:type="spellStart"/>
            <w:r w:rsidRPr="00F96ABE">
              <w:rPr>
                <w:rFonts w:eastAsia="Times New Roman"/>
                <w:lang w:eastAsia="ru-RU"/>
              </w:rPr>
              <w:t>Югорскэнергогаз</w:t>
            </w:r>
            <w:proofErr w:type="spellEnd"/>
            <w:r w:rsidRPr="00F96ABE">
              <w:rPr>
                <w:rFonts w:eastAsia="Times New Roman"/>
                <w:lang w:eastAsia="ru-RU"/>
              </w:rPr>
              <w:t>»</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Россия,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Геологов, 15, а/я 141</w:t>
            </w:r>
          </w:p>
        </w:tc>
      </w:tr>
    </w:tbl>
    <w:p w:rsidR="00AF5D7F" w:rsidRPr="00106DEC" w:rsidRDefault="00AF5D7F" w:rsidP="00AF5D7F">
      <w:pPr>
        <w:spacing w:line="240" w:lineRule="auto"/>
        <w:jc w:val="center"/>
        <w:rPr>
          <w:rFonts w:eastAsia="Times New Roman"/>
          <w:color w:val="C00000"/>
          <w:lang w:eastAsia="ru-RU"/>
        </w:rPr>
      </w:pPr>
    </w:p>
    <w:p w:rsidR="00AF5D7F" w:rsidRPr="00907D81" w:rsidRDefault="00AF5D7F" w:rsidP="00AF5D7F">
      <w:pPr>
        <w:spacing w:line="240" w:lineRule="auto"/>
        <w:jc w:val="center"/>
      </w:pPr>
      <w:r w:rsidRPr="00B64764">
        <w:rPr>
          <w:rFonts w:eastAsia="Times New Roman"/>
          <w:lang w:eastAsia="ru-RU"/>
        </w:rPr>
        <w:t xml:space="preserve">Лот № </w:t>
      </w:r>
      <w:r w:rsidRPr="00907D81">
        <w:rPr>
          <w:rFonts w:eastAsia="Times New Roman"/>
          <w:lang w:eastAsia="ru-RU"/>
        </w:rPr>
        <w:t xml:space="preserve">7 - </w:t>
      </w:r>
      <w:r w:rsidRPr="00907D81">
        <w:t xml:space="preserve">Выполнение работ по </w:t>
      </w:r>
      <w:r w:rsidRPr="00907D81">
        <w:rPr>
          <w:bCs/>
        </w:rPr>
        <w:t xml:space="preserve">отлову, содержанию и утилизации безнадзорных и бродячих животных на территории города </w:t>
      </w:r>
      <w:proofErr w:type="spellStart"/>
      <w:r w:rsidRPr="00907D81">
        <w:rPr>
          <w:bCs/>
        </w:rPr>
        <w:t>Югорска</w:t>
      </w:r>
      <w:proofErr w:type="spellEnd"/>
      <w:r w:rsidRPr="00907D81">
        <w:rPr>
          <w:bCs/>
        </w:rPr>
        <w:t xml:space="preserve"> в 2019 году</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B64764"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Общество с ограниченной ответственности «Зазеркалье»</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Тюменская область, </w:t>
            </w: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Космонавтов, д.13</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2</w:t>
            </w:r>
          </w:p>
        </w:tc>
        <w:tc>
          <w:tcPr>
            <w:tcW w:w="382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автономное учреждение «Молодежный центр «Гелиос»</w:t>
            </w:r>
          </w:p>
        </w:tc>
        <w:tc>
          <w:tcPr>
            <w:tcW w:w="5101"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Тюменская область, </w:t>
            </w: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улица 40 лет Победы, д.11, корпус «А»</w:t>
            </w:r>
          </w:p>
        </w:tc>
      </w:tr>
    </w:tbl>
    <w:p w:rsidR="00AF5D7F" w:rsidRPr="00B64764" w:rsidRDefault="00AF5D7F" w:rsidP="00AF5D7F">
      <w:pPr>
        <w:spacing w:line="240" w:lineRule="auto"/>
        <w:jc w:val="center"/>
        <w:rPr>
          <w:rFonts w:eastAsia="Times New Roman"/>
          <w:lang w:eastAsia="ru-RU"/>
        </w:rPr>
      </w:pPr>
    </w:p>
    <w:p w:rsidR="00AF5D7F" w:rsidRDefault="00AF5D7F" w:rsidP="00AF5D7F">
      <w:pPr>
        <w:spacing w:line="240" w:lineRule="auto"/>
        <w:jc w:val="center"/>
      </w:pPr>
      <w:r w:rsidRPr="00B64764">
        <w:rPr>
          <w:rFonts w:eastAsia="Times New Roman"/>
          <w:lang w:eastAsia="ru-RU"/>
        </w:rPr>
        <w:t xml:space="preserve">Лот № 8 - </w:t>
      </w:r>
      <w:r w:rsidRPr="00B64764">
        <w:t xml:space="preserve">Выполнение работ по содержанию и ремонту детских и спортивных площадок в 2019 году </w:t>
      </w:r>
    </w:p>
    <w:p w:rsidR="00AF5D7F" w:rsidRPr="00B64764" w:rsidRDefault="00AF5D7F" w:rsidP="00AF5D7F">
      <w:pPr>
        <w:spacing w:line="240" w:lineRule="auto"/>
        <w:jc w:val="center"/>
        <w:rPr>
          <w:rFonts w:eastAsia="Times New Roman"/>
          <w:lang w:eastAsia="ru-RU"/>
        </w:rPr>
      </w:pPr>
      <w:r w:rsidRPr="00B64764">
        <w:t xml:space="preserve">в городе </w:t>
      </w:r>
      <w:proofErr w:type="spellStart"/>
      <w:r w:rsidRPr="00B64764">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B64764"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 xml:space="preserve">№ </w:t>
            </w:r>
            <w:proofErr w:type="gramStart"/>
            <w:r w:rsidRPr="00B64764">
              <w:rPr>
                <w:rFonts w:eastAsia="Times New Roman"/>
                <w:lang w:eastAsia="ar-SA"/>
              </w:rPr>
              <w:t>п</w:t>
            </w:r>
            <w:proofErr w:type="gramEnd"/>
            <w:r w:rsidRPr="00B64764">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B64764" w:rsidRDefault="00AF5D7F" w:rsidP="00B70DA5">
            <w:pPr>
              <w:tabs>
                <w:tab w:val="left" w:pos="6660"/>
              </w:tabs>
              <w:spacing w:before="120" w:after="120" w:line="240" w:lineRule="auto"/>
              <w:jc w:val="center"/>
              <w:rPr>
                <w:rFonts w:eastAsia="Times New Roman"/>
                <w:lang w:eastAsia="ar-SA"/>
              </w:rPr>
            </w:pPr>
            <w:r w:rsidRPr="00B64764">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Общество с ограниченной ответственностью «Строительно-Монтажное Управление - 32»</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106DEC" w:rsidRDefault="00AF5D7F" w:rsidP="00B70DA5">
            <w:pPr>
              <w:spacing w:line="240" w:lineRule="auto"/>
              <w:jc w:val="center"/>
              <w:rPr>
                <w:rFonts w:eastAsia="Times New Roman"/>
                <w:color w:val="C00000"/>
                <w:lang w:eastAsia="ru-RU"/>
              </w:rPr>
            </w:pPr>
            <w:r w:rsidRPr="00F96ABE">
              <w:rPr>
                <w:rFonts w:eastAsia="Times New Roman"/>
                <w:lang w:eastAsia="ru-RU"/>
              </w:rPr>
              <w:t xml:space="preserve">628260,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Гастелло, 30, а/я 186</w:t>
            </w:r>
          </w:p>
        </w:tc>
      </w:tr>
    </w:tbl>
    <w:p w:rsidR="00AF5D7F" w:rsidRPr="00106DEC" w:rsidRDefault="00AF5D7F" w:rsidP="00AF5D7F">
      <w:pPr>
        <w:spacing w:line="240" w:lineRule="auto"/>
        <w:jc w:val="center"/>
        <w:rPr>
          <w:rFonts w:eastAsia="Times New Roman"/>
          <w:color w:val="C00000"/>
          <w:lang w:eastAsia="ru-RU"/>
        </w:rPr>
      </w:pPr>
    </w:p>
    <w:p w:rsidR="00AF5D7F" w:rsidRPr="00907D81" w:rsidRDefault="00AF5D7F" w:rsidP="00AF5D7F">
      <w:pPr>
        <w:spacing w:line="240" w:lineRule="auto"/>
        <w:jc w:val="center"/>
        <w:rPr>
          <w:rFonts w:eastAsia="Times New Roman"/>
          <w:lang w:eastAsia="ru-RU"/>
        </w:rPr>
      </w:pPr>
      <w:r w:rsidRPr="00907D81">
        <w:rPr>
          <w:rFonts w:eastAsia="Times New Roman"/>
          <w:lang w:eastAsia="ru-RU"/>
        </w:rPr>
        <w:t xml:space="preserve">Лот № 9 - </w:t>
      </w:r>
      <w:r w:rsidRPr="00907D81">
        <w:t>Выполнение работ по с</w:t>
      </w:r>
      <w:r w:rsidRPr="00907D81">
        <w:rPr>
          <w:bCs/>
        </w:rPr>
        <w:t xml:space="preserve">одержанию </w:t>
      </w:r>
      <w:r w:rsidRPr="00907D81">
        <w:t xml:space="preserve">и обслуживанию </w:t>
      </w:r>
      <w:r w:rsidRPr="00907D81">
        <w:rPr>
          <w:bCs/>
        </w:rPr>
        <w:t>автобусных остановок</w:t>
      </w:r>
      <w:r w:rsidRPr="00907D81">
        <w:t xml:space="preserve"> в 2019 году в городе </w:t>
      </w:r>
      <w:proofErr w:type="spellStart"/>
      <w:r w:rsidRPr="00907D81">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9"/>
        <w:gridCol w:w="5101"/>
      </w:tblGrid>
      <w:tr w:rsidR="00AF5D7F" w:rsidRPr="00907D81"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 xml:space="preserve">№ </w:t>
            </w:r>
            <w:proofErr w:type="gramStart"/>
            <w:r w:rsidRPr="00907D81">
              <w:rPr>
                <w:rFonts w:eastAsia="Times New Roman"/>
                <w:lang w:eastAsia="ar-SA"/>
              </w:rPr>
              <w:t>п</w:t>
            </w:r>
            <w:proofErr w:type="gramEnd"/>
            <w:r w:rsidRPr="00907D81">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Номер заявки</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Наименование участника</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Pr>
                <w:rFonts w:eastAsia="Times New Roman"/>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автономное учреждение «Молодежный центр «Гелиос»</w:t>
            </w:r>
          </w:p>
        </w:tc>
        <w:tc>
          <w:tcPr>
            <w:tcW w:w="510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Тюменская область, </w:t>
            </w: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улица 40 лет Победы, д.11, корпус «А»</w:t>
            </w:r>
          </w:p>
        </w:tc>
      </w:tr>
    </w:tbl>
    <w:p w:rsidR="00AF5D7F" w:rsidRPr="00106DEC" w:rsidRDefault="00AF5D7F" w:rsidP="00AF5D7F">
      <w:pPr>
        <w:spacing w:line="240" w:lineRule="auto"/>
        <w:jc w:val="center"/>
        <w:rPr>
          <w:rFonts w:eastAsia="Times New Roman"/>
          <w:color w:val="C00000"/>
          <w:lang w:eastAsia="ru-RU"/>
        </w:rPr>
      </w:pPr>
    </w:p>
    <w:p w:rsidR="00AF5D7F" w:rsidRPr="00907D81" w:rsidRDefault="00AF5D7F" w:rsidP="00AF5D7F">
      <w:pPr>
        <w:spacing w:line="240" w:lineRule="auto"/>
        <w:jc w:val="center"/>
        <w:rPr>
          <w:rFonts w:eastAsia="Times New Roman"/>
          <w:lang w:eastAsia="ru-RU"/>
        </w:rPr>
      </w:pPr>
      <w:r w:rsidRPr="00907D81">
        <w:rPr>
          <w:rFonts w:eastAsia="Times New Roman"/>
          <w:lang w:eastAsia="ru-RU"/>
        </w:rPr>
        <w:t xml:space="preserve">Лот № 10 - </w:t>
      </w:r>
      <w:r w:rsidRPr="00907D81">
        <w:t>Выполнение работ по с</w:t>
      </w:r>
      <w:r w:rsidRPr="00907D81">
        <w:rPr>
          <w:bCs/>
        </w:rPr>
        <w:t xml:space="preserve">одержанию </w:t>
      </w:r>
      <w:r w:rsidRPr="00907D81">
        <w:t xml:space="preserve">и обслуживанию </w:t>
      </w:r>
      <w:r w:rsidRPr="00907D81">
        <w:rPr>
          <w:bCs/>
        </w:rPr>
        <w:t>пожарных водоемов</w:t>
      </w:r>
      <w:r w:rsidRPr="00907D81">
        <w:t xml:space="preserve"> в 2019 году в городе </w:t>
      </w:r>
      <w:proofErr w:type="spellStart"/>
      <w:r w:rsidRPr="00907D81">
        <w:t>Югорске</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103"/>
      </w:tblGrid>
      <w:tr w:rsidR="00AF5D7F" w:rsidRPr="00907D81"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 xml:space="preserve">№ </w:t>
            </w:r>
            <w:proofErr w:type="gramStart"/>
            <w:r w:rsidRPr="00907D81">
              <w:rPr>
                <w:rFonts w:eastAsia="Times New Roman"/>
                <w:lang w:eastAsia="ar-SA"/>
              </w:rPr>
              <w:t>п</w:t>
            </w:r>
            <w:proofErr w:type="gramEnd"/>
            <w:r w:rsidRPr="00907D81">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Номер заявки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Наименование участника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унитарное предприятие «</w:t>
            </w:r>
            <w:proofErr w:type="spellStart"/>
            <w:r w:rsidRPr="00F96ABE">
              <w:rPr>
                <w:rFonts w:eastAsia="Times New Roman"/>
                <w:lang w:eastAsia="ru-RU"/>
              </w:rPr>
              <w:t>Югорскэнергогаз</w:t>
            </w:r>
            <w:proofErr w:type="spellEnd"/>
            <w:r w:rsidRPr="00F96ABE">
              <w:rPr>
                <w:rFonts w:eastAsia="Times New Roman"/>
                <w:lang w:eastAsia="ru-RU"/>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Россия,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Геологов, 15, а/я 141</w:t>
            </w:r>
          </w:p>
        </w:tc>
      </w:tr>
    </w:tbl>
    <w:p w:rsidR="00AF5D7F" w:rsidRPr="00907D81" w:rsidRDefault="00AF5D7F" w:rsidP="00AF5D7F">
      <w:pPr>
        <w:spacing w:line="240" w:lineRule="auto"/>
        <w:jc w:val="both"/>
        <w:rPr>
          <w:rFonts w:eastAsia="Times New Roman"/>
          <w:lang w:eastAsia="ru-RU"/>
        </w:rPr>
      </w:pPr>
    </w:p>
    <w:p w:rsidR="00AF5D7F" w:rsidRPr="00907D81" w:rsidRDefault="00AF5D7F" w:rsidP="00AF5D7F">
      <w:pPr>
        <w:spacing w:line="240" w:lineRule="auto"/>
        <w:jc w:val="center"/>
      </w:pPr>
      <w:r w:rsidRPr="00907D81">
        <w:rPr>
          <w:rFonts w:eastAsia="Times New Roman"/>
          <w:lang w:eastAsia="ru-RU"/>
        </w:rPr>
        <w:t xml:space="preserve">Лот № 11 - </w:t>
      </w:r>
      <w:r w:rsidRPr="00907D81">
        <w:t xml:space="preserve">Выполнение работ по содержанию и обслуживанию пожарных гидрантов в 2019 году в </w:t>
      </w:r>
      <w:r w:rsidRPr="00907D81">
        <w:lastRenderedPageBreak/>
        <w:t xml:space="preserve">городе </w:t>
      </w:r>
      <w:proofErr w:type="spellStart"/>
      <w:r w:rsidRPr="00907D81">
        <w:t>Югорске</w:t>
      </w:r>
      <w:proofErr w:type="spellEnd"/>
    </w:p>
    <w:p w:rsidR="00AF5D7F" w:rsidRPr="00907D81" w:rsidRDefault="00AF5D7F" w:rsidP="00AF5D7F">
      <w:pPr>
        <w:spacing w:line="240" w:lineRule="auto"/>
        <w:jc w:val="center"/>
        <w:rPr>
          <w:rFonts w:eastAsia="Times New Roman"/>
          <w:lang w:eastAsia="ru-RU"/>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3827"/>
        <w:gridCol w:w="5103"/>
      </w:tblGrid>
      <w:tr w:rsidR="00AF5D7F" w:rsidRPr="00907D81" w:rsidTr="00B70DA5">
        <w:trPr>
          <w:trHeight w:val="609"/>
        </w:trPr>
        <w:tc>
          <w:tcPr>
            <w:tcW w:w="709"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 xml:space="preserve">№ </w:t>
            </w:r>
            <w:proofErr w:type="gramStart"/>
            <w:r w:rsidRPr="00907D81">
              <w:rPr>
                <w:rFonts w:eastAsia="Times New Roman"/>
                <w:lang w:eastAsia="ar-SA"/>
              </w:rPr>
              <w:t>п</w:t>
            </w:r>
            <w:proofErr w:type="gramEnd"/>
            <w:r w:rsidRPr="00907D81">
              <w:rPr>
                <w:rFonts w:eastAsia="Times New Roman"/>
                <w:lang w:eastAsia="ar-SA"/>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Номер заявки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Наименование участника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5D7F" w:rsidRPr="00907D81" w:rsidRDefault="00AF5D7F" w:rsidP="00B70DA5">
            <w:pPr>
              <w:tabs>
                <w:tab w:val="left" w:pos="6660"/>
              </w:tabs>
              <w:spacing w:before="120" w:after="120" w:line="240" w:lineRule="auto"/>
              <w:jc w:val="center"/>
              <w:rPr>
                <w:rFonts w:eastAsia="Times New Roman"/>
                <w:lang w:eastAsia="ar-SA"/>
              </w:rPr>
            </w:pPr>
            <w:r w:rsidRPr="00907D81">
              <w:rPr>
                <w:rFonts w:eastAsia="Times New Roman"/>
                <w:lang w:eastAsia="ar-SA"/>
              </w:rPr>
              <w:t>Почтовый адрес</w:t>
            </w:r>
          </w:p>
        </w:tc>
      </w:tr>
      <w:tr w:rsidR="00AF5D7F" w:rsidRPr="00106DEC" w:rsidTr="00B70DA5">
        <w:trPr>
          <w:trHeight w:val="132"/>
        </w:trPr>
        <w:tc>
          <w:tcPr>
            <w:tcW w:w="709" w:type="dxa"/>
            <w:tcBorders>
              <w:top w:val="single" w:sz="4" w:space="0" w:color="auto"/>
              <w:left w:val="single" w:sz="4" w:space="0" w:color="auto"/>
              <w:bottom w:val="single" w:sz="4" w:space="0" w:color="auto"/>
              <w:right w:val="single" w:sz="4" w:space="0" w:color="auto"/>
            </w:tcBorders>
            <w:vAlign w:val="center"/>
          </w:tcPr>
          <w:p w:rsidR="00AF5D7F" w:rsidRPr="00F96ABE" w:rsidRDefault="00AF5D7F" w:rsidP="00B70DA5">
            <w:pPr>
              <w:spacing w:line="240" w:lineRule="auto"/>
              <w:jc w:val="center"/>
              <w:rPr>
                <w:rFonts w:eastAsia="Times New Roman"/>
                <w:lang w:eastAsia="ru-RU"/>
              </w:rPr>
            </w:pPr>
          </w:p>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p w:rsidR="00AF5D7F" w:rsidRPr="00F96ABE" w:rsidRDefault="00AF5D7F" w:rsidP="00B70DA5">
            <w:pPr>
              <w:spacing w:line="240" w:lineRule="auto"/>
              <w:jc w:val="cente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Муниципальное унитарное предприятие «</w:t>
            </w:r>
            <w:proofErr w:type="spellStart"/>
            <w:r w:rsidRPr="00F96ABE">
              <w:rPr>
                <w:rFonts w:eastAsia="Times New Roman"/>
                <w:lang w:eastAsia="ru-RU"/>
              </w:rPr>
              <w:t>Югорскэнергогаз</w:t>
            </w:r>
            <w:proofErr w:type="spellEnd"/>
            <w:r w:rsidRPr="00F96ABE">
              <w:rPr>
                <w:rFonts w:eastAsia="Times New Roman"/>
                <w:lang w:eastAsia="ru-RU"/>
              </w:rPr>
              <w:t>»</w:t>
            </w:r>
          </w:p>
        </w:tc>
        <w:tc>
          <w:tcPr>
            <w:tcW w:w="5103" w:type="dxa"/>
            <w:tcBorders>
              <w:top w:val="single" w:sz="4" w:space="0" w:color="auto"/>
              <w:left w:val="single" w:sz="4" w:space="0" w:color="auto"/>
              <w:bottom w:val="single" w:sz="4" w:space="0" w:color="auto"/>
              <w:right w:val="single" w:sz="4" w:space="0" w:color="auto"/>
            </w:tcBorders>
            <w:vAlign w:val="center"/>
            <w:hideMark/>
          </w:tcPr>
          <w:p w:rsidR="00AF5D7F" w:rsidRPr="00F96ABE" w:rsidRDefault="00AF5D7F" w:rsidP="00B70DA5">
            <w:pPr>
              <w:spacing w:line="240" w:lineRule="auto"/>
              <w:jc w:val="center"/>
              <w:rPr>
                <w:rFonts w:eastAsia="Times New Roman"/>
                <w:lang w:eastAsia="ru-RU"/>
              </w:rPr>
            </w:pPr>
            <w:r w:rsidRPr="00F96ABE">
              <w:rPr>
                <w:rFonts w:eastAsia="Times New Roman"/>
                <w:lang w:eastAsia="ru-RU"/>
              </w:rPr>
              <w:t xml:space="preserve">628260, Россия,  Ханты-Мансийский автономный округ-Югра, </w:t>
            </w:r>
            <w:proofErr w:type="spellStart"/>
            <w:r w:rsidRPr="00F96ABE">
              <w:rPr>
                <w:rFonts w:eastAsia="Times New Roman"/>
                <w:lang w:eastAsia="ru-RU"/>
              </w:rPr>
              <w:t>г</w:t>
            </w:r>
            <w:proofErr w:type="gramStart"/>
            <w:r w:rsidRPr="00F96ABE">
              <w:rPr>
                <w:rFonts w:eastAsia="Times New Roman"/>
                <w:lang w:eastAsia="ru-RU"/>
              </w:rPr>
              <w:t>.Ю</w:t>
            </w:r>
            <w:proofErr w:type="gramEnd"/>
            <w:r w:rsidRPr="00F96ABE">
              <w:rPr>
                <w:rFonts w:eastAsia="Times New Roman"/>
                <w:lang w:eastAsia="ru-RU"/>
              </w:rPr>
              <w:t>горск</w:t>
            </w:r>
            <w:proofErr w:type="spellEnd"/>
            <w:r w:rsidRPr="00F96ABE">
              <w:rPr>
                <w:rFonts w:eastAsia="Times New Roman"/>
                <w:lang w:eastAsia="ru-RU"/>
              </w:rPr>
              <w:t>, ул. Геологов, 15, а/я 141</w:t>
            </w:r>
          </w:p>
        </w:tc>
      </w:tr>
    </w:tbl>
    <w:p w:rsidR="00125E7C" w:rsidRPr="003F456A" w:rsidRDefault="00125E7C" w:rsidP="00125E7C">
      <w:pPr>
        <w:tabs>
          <w:tab w:val="left" w:pos="6660"/>
        </w:tabs>
        <w:jc w:val="both"/>
        <w:rPr>
          <w:rFonts w:eastAsia="Times New Roman" w:cs="Times New Roman"/>
        </w:rPr>
      </w:pPr>
      <w:r w:rsidRPr="003F456A">
        <w:rPr>
          <w:rFonts w:cs="Times New Roman"/>
        </w:rPr>
        <w:t xml:space="preserve">6. Комиссия, рассмотрев и оценив поданные заявки на их соответствие требованиям Федерального закона от 05.04.2013 № 44-ФЗ, а также требованиям, установленным в конкурсной документации, приняла решение:     </w:t>
      </w:r>
    </w:p>
    <w:p w:rsidR="00125E7C" w:rsidRDefault="00125E7C" w:rsidP="00125E7C">
      <w:pPr>
        <w:spacing w:line="240" w:lineRule="auto"/>
        <w:jc w:val="center"/>
        <w:rPr>
          <w:rFonts w:eastAsia="Times New Roman"/>
          <w:b/>
          <w:lang w:eastAsia="ru-RU"/>
        </w:rPr>
      </w:pPr>
    </w:p>
    <w:p w:rsidR="00AF5D7F" w:rsidRPr="00AF5D7F" w:rsidRDefault="00125E7C" w:rsidP="00AF5D7F">
      <w:pPr>
        <w:spacing w:line="240" w:lineRule="auto"/>
        <w:jc w:val="center"/>
        <w:rPr>
          <w:b/>
        </w:rPr>
      </w:pPr>
      <w:r w:rsidRPr="003F456A">
        <w:rPr>
          <w:rFonts w:eastAsia="Times New Roman"/>
          <w:b/>
          <w:lang w:eastAsia="ru-RU"/>
        </w:rPr>
        <w:t xml:space="preserve">Лот № 1 -  </w:t>
      </w:r>
      <w:r w:rsidR="00AF5D7F" w:rsidRPr="00AF5D7F">
        <w:rPr>
          <w:b/>
        </w:rPr>
        <w:t xml:space="preserve">Выполнение работ по содержанию и обслуживанию городских кладбищ в 2019 году в городе </w:t>
      </w:r>
      <w:proofErr w:type="spellStart"/>
      <w:r w:rsidR="00AF5D7F" w:rsidRPr="00AF5D7F">
        <w:rPr>
          <w:b/>
        </w:rPr>
        <w:t>Югорске</w:t>
      </w:r>
      <w:proofErr w:type="spellEnd"/>
    </w:p>
    <w:p w:rsidR="00125E7C" w:rsidRPr="00D43786" w:rsidRDefault="00125E7C" w:rsidP="00D43786">
      <w:pPr>
        <w:spacing w:line="240" w:lineRule="auto"/>
        <w:ind w:firstLine="708"/>
        <w:jc w:val="both"/>
      </w:pPr>
      <w:r w:rsidRPr="00D43786">
        <w:t xml:space="preserve">Единственная заявка </w:t>
      </w:r>
      <w:r w:rsidRPr="00D43786">
        <w:rPr>
          <w:rFonts w:eastAsia="Times New Roman"/>
          <w:lang w:eastAsia="ru-RU"/>
        </w:rPr>
        <w:t xml:space="preserve">муниципального автономного учреждения «Молодежный центр «Гелиос» </w:t>
      </w:r>
      <w:r w:rsidRPr="00D43786">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D43786">
        <w:rPr>
          <w:rFonts w:eastAsia="Times New Roman"/>
          <w:lang w:eastAsia="ru-RU"/>
        </w:rPr>
        <w:t>муниципальное автономное учреждение «Молодежный центр «Гелиос»</w:t>
      </w:r>
      <w:r w:rsidRPr="00D43786">
        <w:t xml:space="preserve"> соответствует  требованиям, которые предъявляются к участнику закупки и указанным в конкурсной документации. </w:t>
      </w:r>
    </w:p>
    <w:p w:rsidR="00125E7C" w:rsidRPr="00D43786" w:rsidRDefault="00125E7C" w:rsidP="00AF5D7F">
      <w:pPr>
        <w:ind w:firstLine="708"/>
        <w:jc w:val="both"/>
      </w:pPr>
      <w:proofErr w:type="gramStart"/>
      <w:r w:rsidRPr="00D43786">
        <w:t xml:space="preserve">Комиссия приняла решение о возможности заключения муниципального контракта с участником открытого конкурса </w:t>
      </w:r>
      <w:r w:rsidRPr="00D43786">
        <w:rPr>
          <w:rFonts w:eastAsia="Times New Roman"/>
          <w:lang w:eastAsia="ru-RU"/>
        </w:rPr>
        <w:t>муниципальным автономным учреждением «Молодежный центр «Гелиос»</w:t>
      </w:r>
      <w:r w:rsidRPr="00D43786">
        <w:t>, подавшим единственную заявку на участие в открытом конкурсе по Лоту 1,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jc w:val="both"/>
        <w:rPr>
          <w:rFonts w:cs="Times New Roman"/>
          <w:b/>
        </w:rPr>
      </w:pPr>
    </w:p>
    <w:p w:rsidR="00AF5D7F" w:rsidRPr="00B64764" w:rsidRDefault="00125E7C" w:rsidP="00AF5D7F">
      <w:pPr>
        <w:spacing w:line="240" w:lineRule="auto"/>
        <w:jc w:val="center"/>
        <w:rPr>
          <w:rFonts w:eastAsia="Times New Roman"/>
          <w:lang w:eastAsia="ru-RU"/>
        </w:rPr>
      </w:pPr>
      <w:r w:rsidRPr="003F456A">
        <w:rPr>
          <w:rFonts w:eastAsia="Times New Roman"/>
          <w:b/>
          <w:lang w:eastAsia="ru-RU"/>
        </w:rPr>
        <w:t>Лот № 2 -</w:t>
      </w:r>
      <w:r w:rsidRPr="003F456A">
        <w:rPr>
          <w:b/>
        </w:rPr>
        <w:t xml:space="preserve"> </w:t>
      </w:r>
      <w:r w:rsidR="00AF5D7F" w:rsidRPr="00AF5D7F">
        <w:rPr>
          <w:b/>
        </w:rPr>
        <w:t xml:space="preserve">Выполнение работ по содержанию и обслуживанию памятника-мемориала «Защитникам Отечества и первопроходцам земли Югорской» в 2019 году в городе </w:t>
      </w:r>
      <w:proofErr w:type="spellStart"/>
      <w:r w:rsidR="00AF5D7F" w:rsidRPr="00AF5D7F">
        <w:rPr>
          <w:b/>
        </w:rPr>
        <w:t>Югорске</w:t>
      </w:r>
      <w:proofErr w:type="spellEnd"/>
    </w:p>
    <w:p w:rsidR="00125E7C" w:rsidRPr="00D43786" w:rsidRDefault="00125E7C" w:rsidP="00AF5D7F">
      <w:pPr>
        <w:jc w:val="both"/>
      </w:pPr>
    </w:p>
    <w:p w:rsidR="00125E7C" w:rsidRPr="00D43786" w:rsidRDefault="00125E7C" w:rsidP="00125E7C">
      <w:pPr>
        <w:ind w:firstLine="708"/>
        <w:jc w:val="both"/>
      </w:pPr>
      <w:r w:rsidRPr="00D43786">
        <w:t xml:space="preserve">Единственная заявка </w:t>
      </w:r>
      <w:r w:rsidRPr="00D43786">
        <w:rPr>
          <w:rFonts w:eastAsia="Times New Roman"/>
          <w:lang w:eastAsia="ru-RU"/>
        </w:rPr>
        <w:t>муниципального унитарного предприятия «</w:t>
      </w:r>
      <w:proofErr w:type="spellStart"/>
      <w:r w:rsidRPr="00D43786">
        <w:rPr>
          <w:rFonts w:eastAsia="Times New Roman"/>
          <w:lang w:eastAsia="ru-RU"/>
        </w:rPr>
        <w:t>Югорскэнергогаз</w:t>
      </w:r>
      <w:proofErr w:type="spellEnd"/>
      <w:r w:rsidRPr="00D43786">
        <w:rPr>
          <w:rFonts w:eastAsia="Times New Roman"/>
          <w:lang w:eastAsia="ru-RU"/>
        </w:rPr>
        <w:t xml:space="preserve">» </w:t>
      </w:r>
      <w:r w:rsidRPr="00D43786">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D43786">
        <w:rPr>
          <w:rFonts w:eastAsia="Times New Roman"/>
          <w:lang w:eastAsia="ru-RU"/>
        </w:rPr>
        <w:t>муниципальное унитарное предприятие «</w:t>
      </w:r>
      <w:proofErr w:type="spellStart"/>
      <w:r w:rsidRPr="00D43786">
        <w:rPr>
          <w:rFonts w:eastAsia="Times New Roman"/>
          <w:lang w:eastAsia="ru-RU"/>
        </w:rPr>
        <w:t>Югорскэнергогаз</w:t>
      </w:r>
      <w:proofErr w:type="spellEnd"/>
      <w:r w:rsidRPr="00D43786">
        <w:rPr>
          <w:rFonts w:eastAsia="Times New Roman"/>
          <w:lang w:eastAsia="ru-RU"/>
        </w:rPr>
        <w:t>»</w:t>
      </w:r>
      <w:r w:rsidRPr="00D43786">
        <w:t xml:space="preserve"> соответствует  требованиям, которые предъявляются к участнику закупки и указанным в конкурсной документации. </w:t>
      </w:r>
    </w:p>
    <w:p w:rsidR="00125E7C" w:rsidRPr="00D43786" w:rsidRDefault="00125E7C" w:rsidP="00125E7C">
      <w:pPr>
        <w:ind w:firstLine="708"/>
        <w:jc w:val="both"/>
      </w:pPr>
      <w:proofErr w:type="gramStart"/>
      <w:r w:rsidRPr="00D43786">
        <w:t xml:space="preserve">Комиссия приняла решение о возможности заключения муниципального контракта с участником открытого конкурса </w:t>
      </w:r>
      <w:r w:rsidRPr="00D43786">
        <w:rPr>
          <w:rFonts w:eastAsia="Times New Roman"/>
          <w:lang w:eastAsia="ru-RU"/>
        </w:rPr>
        <w:t>муниципальным унитарным предприятием «</w:t>
      </w:r>
      <w:proofErr w:type="spellStart"/>
      <w:r w:rsidRPr="00D43786">
        <w:rPr>
          <w:rFonts w:eastAsia="Times New Roman"/>
          <w:lang w:eastAsia="ru-RU"/>
        </w:rPr>
        <w:t>Югорскэнергогаз</w:t>
      </w:r>
      <w:proofErr w:type="spellEnd"/>
      <w:r w:rsidRPr="00D43786">
        <w:rPr>
          <w:rFonts w:eastAsia="Times New Roman"/>
          <w:lang w:eastAsia="ru-RU"/>
        </w:rPr>
        <w:t>»</w:t>
      </w:r>
      <w:r w:rsidRPr="00D43786">
        <w:t>, подавшим единственную заявку на участие в открытом конкурсе по Лоту 2,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spacing w:line="240" w:lineRule="auto"/>
        <w:jc w:val="center"/>
        <w:rPr>
          <w:rFonts w:eastAsia="Times New Roman"/>
          <w:b/>
          <w:lang w:eastAsia="ru-RU"/>
        </w:rPr>
      </w:pPr>
    </w:p>
    <w:p w:rsidR="00125E7C" w:rsidRPr="00AF5D7F" w:rsidRDefault="00125E7C" w:rsidP="00AF5D7F">
      <w:pPr>
        <w:spacing w:line="240" w:lineRule="auto"/>
        <w:jc w:val="center"/>
        <w:rPr>
          <w:rFonts w:eastAsia="Times New Roman"/>
          <w:b/>
          <w:lang w:eastAsia="ru-RU"/>
        </w:rPr>
      </w:pPr>
      <w:r w:rsidRPr="003F456A">
        <w:rPr>
          <w:rFonts w:eastAsia="Times New Roman"/>
          <w:b/>
          <w:lang w:eastAsia="ru-RU"/>
        </w:rPr>
        <w:t xml:space="preserve">Лот № 3 - </w:t>
      </w:r>
      <w:r w:rsidR="00AF5D7F" w:rsidRPr="00AF5D7F">
        <w:rPr>
          <w:b/>
        </w:rPr>
        <w:t xml:space="preserve">Выполнение работ по содержанию и обслуживанию подземного перехода в 2019 году в городе </w:t>
      </w:r>
      <w:proofErr w:type="spellStart"/>
      <w:r w:rsidR="00AF5D7F" w:rsidRPr="00AF5D7F">
        <w:rPr>
          <w:b/>
        </w:rPr>
        <w:t>Югорске</w:t>
      </w:r>
      <w:proofErr w:type="spellEnd"/>
    </w:p>
    <w:p w:rsidR="00125E7C" w:rsidRPr="00D43786" w:rsidRDefault="00125E7C" w:rsidP="00125E7C">
      <w:pPr>
        <w:ind w:firstLine="708"/>
        <w:jc w:val="both"/>
      </w:pPr>
      <w:r w:rsidRPr="00D43786">
        <w:t xml:space="preserve">Единственная заявка </w:t>
      </w:r>
      <w:r w:rsidRPr="00D43786">
        <w:rPr>
          <w:rFonts w:eastAsia="Times New Roman"/>
          <w:lang w:eastAsia="ru-RU"/>
        </w:rPr>
        <w:t xml:space="preserve">муниципального автономного учреждения «Молодежный центр «Гелиос» </w:t>
      </w:r>
      <w:r w:rsidRPr="00D43786">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D43786">
        <w:rPr>
          <w:rFonts w:eastAsia="Times New Roman"/>
          <w:lang w:eastAsia="ru-RU"/>
        </w:rPr>
        <w:t>муниципальное автономное учреждение «Молодежный центр «Гелиос»</w:t>
      </w:r>
      <w:r w:rsidRPr="00D43786">
        <w:t xml:space="preserve"> соответствует  требованиям, которые предъявляются к участнику закупки и указанным в конкурсной документации. </w:t>
      </w:r>
    </w:p>
    <w:p w:rsidR="00125E7C" w:rsidRPr="00D43786" w:rsidRDefault="00125E7C" w:rsidP="00125E7C">
      <w:pPr>
        <w:ind w:firstLine="708"/>
        <w:jc w:val="both"/>
      </w:pPr>
      <w:proofErr w:type="gramStart"/>
      <w:r w:rsidRPr="00D43786">
        <w:t xml:space="preserve">Комиссия приняла решение о возможности заключения муниципального контракта с участником открытого конкурса </w:t>
      </w:r>
      <w:r w:rsidRPr="00D43786">
        <w:rPr>
          <w:rFonts w:eastAsia="Times New Roman"/>
          <w:lang w:eastAsia="ru-RU"/>
        </w:rPr>
        <w:t>муниципальным автономным учреждением «Молодежный центр «Гелиос»</w:t>
      </w:r>
      <w:r w:rsidRPr="00D43786">
        <w:t>, подавшим единственную заявку на участие в открытом конкурсе по Лоту 3,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spacing w:line="240" w:lineRule="auto"/>
        <w:rPr>
          <w:rFonts w:eastAsia="Times New Roman"/>
          <w:lang w:eastAsia="ru-RU"/>
        </w:rPr>
      </w:pPr>
    </w:p>
    <w:p w:rsidR="00125E7C" w:rsidRPr="003F456A" w:rsidRDefault="00125E7C" w:rsidP="00AF5D7F">
      <w:pPr>
        <w:spacing w:line="240" w:lineRule="auto"/>
        <w:jc w:val="center"/>
        <w:rPr>
          <w:rFonts w:eastAsia="Times New Roman"/>
          <w:b/>
          <w:lang w:eastAsia="ru-RU"/>
        </w:rPr>
      </w:pPr>
      <w:proofErr w:type="gramStart"/>
      <w:r w:rsidRPr="003F456A">
        <w:rPr>
          <w:rFonts w:eastAsia="Times New Roman"/>
          <w:b/>
          <w:lang w:eastAsia="ru-RU"/>
        </w:rPr>
        <w:lastRenderedPageBreak/>
        <w:t xml:space="preserve">Лот № 4 - </w:t>
      </w:r>
      <w:r w:rsidR="00AF5D7F" w:rsidRPr="00AF5D7F">
        <w:rPr>
          <w:b/>
        </w:rPr>
        <w:t xml:space="preserve">Выполнение работ по содержанию и обслуживанию городских площадей: городская фонтанная площадь, территория от ЦК «Югра-Презент» до почты, территории </w:t>
      </w:r>
      <w:proofErr w:type="spellStart"/>
      <w:r w:rsidR="00AF5D7F" w:rsidRPr="00AF5D7F">
        <w:rPr>
          <w:b/>
        </w:rPr>
        <w:t>скульптурно</w:t>
      </w:r>
      <w:proofErr w:type="spellEnd"/>
      <w:r w:rsidR="00AF5D7F" w:rsidRPr="00AF5D7F">
        <w:rPr>
          <w:b/>
        </w:rPr>
        <w:t xml:space="preserve">-декоративных композиций «Памятник строителям железной дороги </w:t>
      </w:r>
      <w:proofErr w:type="spellStart"/>
      <w:r w:rsidR="00AF5D7F" w:rsidRPr="00AF5D7F">
        <w:rPr>
          <w:b/>
        </w:rPr>
        <w:t>Ивдель</w:t>
      </w:r>
      <w:proofErr w:type="spellEnd"/>
      <w:r w:rsidR="00AF5D7F" w:rsidRPr="00AF5D7F">
        <w:rPr>
          <w:b/>
        </w:rPr>
        <w:t xml:space="preserve">-Обь» и «Самолет»; бюст Попову П.В.  с </w:t>
      </w:r>
      <w:proofErr w:type="spellStart"/>
      <w:r w:rsidR="00AF5D7F" w:rsidRPr="00AF5D7F">
        <w:rPr>
          <w:b/>
        </w:rPr>
        <w:t>прилегаемой</w:t>
      </w:r>
      <w:proofErr w:type="spellEnd"/>
      <w:r w:rsidR="00AF5D7F" w:rsidRPr="00AF5D7F">
        <w:rPr>
          <w:b/>
        </w:rPr>
        <w:t xml:space="preserve"> территорией; памятник Ленину В.И. с </w:t>
      </w:r>
      <w:proofErr w:type="spellStart"/>
      <w:r w:rsidR="00AF5D7F" w:rsidRPr="00AF5D7F">
        <w:rPr>
          <w:b/>
        </w:rPr>
        <w:t>прилегаемой</w:t>
      </w:r>
      <w:proofErr w:type="spellEnd"/>
      <w:r w:rsidR="00AF5D7F" w:rsidRPr="00AF5D7F">
        <w:rPr>
          <w:b/>
        </w:rPr>
        <w:t xml:space="preserve"> территорией; территория сквера «Юбилейный» и памятник «Югорская </w:t>
      </w:r>
      <w:proofErr w:type="spellStart"/>
      <w:r w:rsidR="00AF5D7F" w:rsidRPr="00AF5D7F">
        <w:rPr>
          <w:b/>
        </w:rPr>
        <w:t>Берегиня</w:t>
      </w:r>
      <w:proofErr w:type="spellEnd"/>
      <w:r w:rsidR="00AF5D7F" w:rsidRPr="00AF5D7F">
        <w:rPr>
          <w:b/>
        </w:rPr>
        <w:t>» и скульптурной декоративной композицией «Стела любви»;</w:t>
      </w:r>
      <w:proofErr w:type="gramEnd"/>
      <w:r w:rsidR="00AF5D7F" w:rsidRPr="00AF5D7F">
        <w:rPr>
          <w:b/>
        </w:rPr>
        <w:t xml:space="preserve"> </w:t>
      </w:r>
      <w:proofErr w:type="gramStart"/>
      <w:r w:rsidR="00AF5D7F" w:rsidRPr="00AF5D7F">
        <w:rPr>
          <w:b/>
        </w:rPr>
        <w:t>памятник Сергия</w:t>
      </w:r>
      <w:proofErr w:type="gramEnd"/>
      <w:r w:rsidR="00AF5D7F" w:rsidRPr="00AF5D7F">
        <w:rPr>
          <w:b/>
        </w:rPr>
        <w:t xml:space="preserve"> Радонежского с </w:t>
      </w:r>
      <w:proofErr w:type="spellStart"/>
      <w:r w:rsidR="00AF5D7F" w:rsidRPr="00AF5D7F">
        <w:rPr>
          <w:b/>
        </w:rPr>
        <w:t>прилегаемой</w:t>
      </w:r>
      <w:proofErr w:type="spellEnd"/>
      <w:r w:rsidR="00AF5D7F" w:rsidRPr="00AF5D7F">
        <w:rPr>
          <w:b/>
        </w:rPr>
        <w:t xml:space="preserve"> территорией; территория между зданием «Юный техник» до здания санатория-профилактория; сквер по ул. Газовиков с площадкой для выгула домашних животных и тренажерной площадкой в 2019 году в городе </w:t>
      </w:r>
      <w:proofErr w:type="spellStart"/>
      <w:r w:rsidR="00AF5D7F" w:rsidRPr="00AF5D7F">
        <w:rPr>
          <w:b/>
        </w:rPr>
        <w:t>Югорске</w:t>
      </w:r>
      <w:proofErr w:type="spellEnd"/>
    </w:p>
    <w:p w:rsidR="00125E7C" w:rsidRPr="00D43786" w:rsidRDefault="00125E7C" w:rsidP="00125E7C">
      <w:pPr>
        <w:ind w:firstLine="708"/>
        <w:jc w:val="both"/>
      </w:pPr>
      <w:r w:rsidRPr="00D43786">
        <w:t xml:space="preserve">Единственная заявка </w:t>
      </w:r>
      <w:r w:rsidRPr="00D43786">
        <w:rPr>
          <w:rFonts w:eastAsia="Times New Roman"/>
          <w:lang w:eastAsia="ru-RU"/>
        </w:rPr>
        <w:t>муниципального унитарного предприятия «</w:t>
      </w:r>
      <w:proofErr w:type="spellStart"/>
      <w:r w:rsidRPr="00D43786">
        <w:rPr>
          <w:rFonts w:eastAsia="Times New Roman"/>
          <w:lang w:eastAsia="ru-RU"/>
        </w:rPr>
        <w:t>Югорскэнергогаз</w:t>
      </w:r>
      <w:proofErr w:type="spellEnd"/>
      <w:r w:rsidRPr="00D43786">
        <w:rPr>
          <w:rFonts w:eastAsia="Times New Roman"/>
          <w:lang w:eastAsia="ru-RU"/>
        </w:rPr>
        <w:t xml:space="preserve">» </w:t>
      </w:r>
      <w:r w:rsidRPr="00D43786">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D43786">
        <w:rPr>
          <w:rFonts w:eastAsia="Times New Roman"/>
          <w:lang w:eastAsia="ru-RU"/>
        </w:rPr>
        <w:t>муниципальное унитарное предприятие «</w:t>
      </w:r>
      <w:proofErr w:type="spellStart"/>
      <w:r w:rsidRPr="00D43786">
        <w:rPr>
          <w:rFonts w:eastAsia="Times New Roman"/>
          <w:lang w:eastAsia="ru-RU"/>
        </w:rPr>
        <w:t>Югорскэнергогаз</w:t>
      </w:r>
      <w:proofErr w:type="spellEnd"/>
      <w:r w:rsidRPr="00D43786">
        <w:rPr>
          <w:rFonts w:eastAsia="Times New Roman"/>
          <w:lang w:eastAsia="ru-RU"/>
        </w:rPr>
        <w:t>»</w:t>
      </w:r>
      <w:r w:rsidRPr="00D43786">
        <w:t xml:space="preserve"> соответствует  требованиям, которые предъявляются к участнику закупки и указанным в конкурсной документации. </w:t>
      </w:r>
    </w:p>
    <w:p w:rsidR="00125E7C" w:rsidRPr="00D43786" w:rsidRDefault="00125E7C" w:rsidP="00125E7C">
      <w:pPr>
        <w:ind w:firstLine="708"/>
        <w:jc w:val="both"/>
      </w:pPr>
      <w:proofErr w:type="gramStart"/>
      <w:r w:rsidRPr="00D43786">
        <w:t xml:space="preserve">Комиссия приняла решение о возможности заключения муниципального контракта с участником открытого конкурса </w:t>
      </w:r>
      <w:r w:rsidRPr="00D43786">
        <w:rPr>
          <w:rFonts w:eastAsia="Times New Roman"/>
          <w:lang w:eastAsia="ru-RU"/>
        </w:rPr>
        <w:t>муниципальным унитарным предприятием «</w:t>
      </w:r>
      <w:proofErr w:type="spellStart"/>
      <w:r w:rsidRPr="00D43786">
        <w:rPr>
          <w:rFonts w:eastAsia="Times New Roman"/>
          <w:lang w:eastAsia="ru-RU"/>
        </w:rPr>
        <w:t>Югорскэнергогаз</w:t>
      </w:r>
      <w:proofErr w:type="spellEnd"/>
      <w:r w:rsidRPr="00D43786">
        <w:rPr>
          <w:rFonts w:eastAsia="Times New Roman"/>
          <w:lang w:eastAsia="ru-RU"/>
        </w:rPr>
        <w:t>»</w:t>
      </w:r>
      <w:r w:rsidRPr="00D43786">
        <w:t>, подавшим единственную заявку на участие в открытом конкурсе по Лоту 4,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spacing w:line="240" w:lineRule="auto"/>
        <w:rPr>
          <w:rFonts w:eastAsia="Times New Roman"/>
          <w:lang w:eastAsia="ru-RU"/>
        </w:rPr>
      </w:pPr>
    </w:p>
    <w:p w:rsidR="00125E7C" w:rsidRPr="003F456A" w:rsidRDefault="00125E7C" w:rsidP="00125E7C">
      <w:pPr>
        <w:ind w:firstLine="708"/>
        <w:jc w:val="both"/>
        <w:rPr>
          <w:b/>
        </w:rPr>
      </w:pPr>
    </w:p>
    <w:p w:rsidR="00125E7C" w:rsidRPr="003F456A" w:rsidRDefault="00125E7C" w:rsidP="00125E7C">
      <w:pPr>
        <w:spacing w:line="240" w:lineRule="auto"/>
        <w:jc w:val="center"/>
        <w:rPr>
          <w:b/>
        </w:rPr>
      </w:pPr>
      <w:r w:rsidRPr="003F456A">
        <w:rPr>
          <w:rFonts w:eastAsia="Times New Roman"/>
          <w:b/>
          <w:lang w:eastAsia="ru-RU"/>
        </w:rPr>
        <w:t xml:space="preserve">Лот № 5 - </w:t>
      </w:r>
      <w:r w:rsidRPr="003F456A">
        <w:rPr>
          <w:b/>
        </w:rPr>
        <w:t xml:space="preserve">Выполнение работ по содержанию и обслуживанию городского пруда </w:t>
      </w:r>
    </w:p>
    <w:p w:rsidR="00125E7C" w:rsidRPr="003F456A" w:rsidRDefault="00125E7C" w:rsidP="00125E7C">
      <w:pPr>
        <w:spacing w:line="240" w:lineRule="auto"/>
        <w:jc w:val="center"/>
        <w:rPr>
          <w:rFonts w:eastAsia="Times New Roman"/>
          <w:b/>
          <w:lang w:eastAsia="ru-RU"/>
        </w:rPr>
      </w:pPr>
      <w:r w:rsidRPr="003F456A">
        <w:rPr>
          <w:b/>
        </w:rPr>
        <w:t>в 201</w:t>
      </w:r>
      <w:r w:rsidR="00AF5D7F">
        <w:rPr>
          <w:b/>
        </w:rPr>
        <w:t>9</w:t>
      </w:r>
      <w:r w:rsidRPr="003F456A">
        <w:rPr>
          <w:b/>
        </w:rPr>
        <w:t xml:space="preserve"> году в городе </w:t>
      </w:r>
      <w:proofErr w:type="spellStart"/>
      <w:r w:rsidRPr="003F456A">
        <w:rPr>
          <w:b/>
        </w:rPr>
        <w:t>Югорске</w:t>
      </w:r>
      <w:proofErr w:type="spellEnd"/>
    </w:p>
    <w:p w:rsidR="00125E7C" w:rsidRPr="003F456A" w:rsidRDefault="00125E7C" w:rsidP="00125E7C">
      <w:pPr>
        <w:spacing w:line="240" w:lineRule="auto"/>
        <w:jc w:val="center"/>
        <w:rPr>
          <w:rFonts w:eastAsia="Times New Roman"/>
          <w:b/>
          <w:lang w:eastAsia="ru-RU"/>
        </w:rPr>
      </w:pPr>
    </w:p>
    <w:p w:rsidR="00125E7C" w:rsidRPr="00D43786" w:rsidRDefault="00125E7C" w:rsidP="00125E7C">
      <w:pPr>
        <w:ind w:firstLine="708"/>
        <w:jc w:val="both"/>
      </w:pPr>
      <w:r w:rsidRPr="00D43786">
        <w:t xml:space="preserve">Единственная заявка </w:t>
      </w:r>
      <w:r w:rsidRPr="00D43786">
        <w:rPr>
          <w:rFonts w:eastAsia="Times New Roman"/>
          <w:lang w:eastAsia="ru-RU"/>
        </w:rPr>
        <w:t>муниципального унитарного предприятия «</w:t>
      </w:r>
      <w:proofErr w:type="spellStart"/>
      <w:r w:rsidRPr="00D43786">
        <w:rPr>
          <w:rFonts w:eastAsia="Times New Roman"/>
          <w:lang w:eastAsia="ru-RU"/>
        </w:rPr>
        <w:t>Югорскэнергогаз</w:t>
      </w:r>
      <w:proofErr w:type="spellEnd"/>
      <w:r w:rsidRPr="00D43786">
        <w:rPr>
          <w:rFonts w:eastAsia="Times New Roman"/>
          <w:lang w:eastAsia="ru-RU"/>
        </w:rPr>
        <w:t xml:space="preserve">» </w:t>
      </w:r>
      <w:r w:rsidRPr="00D43786">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D43786">
        <w:rPr>
          <w:rFonts w:eastAsia="Times New Roman"/>
          <w:lang w:eastAsia="ru-RU"/>
        </w:rPr>
        <w:t>муниципальное унитарное предприятие «</w:t>
      </w:r>
      <w:proofErr w:type="spellStart"/>
      <w:r w:rsidRPr="00D43786">
        <w:rPr>
          <w:rFonts w:eastAsia="Times New Roman"/>
          <w:lang w:eastAsia="ru-RU"/>
        </w:rPr>
        <w:t>Югорскэнергогаз</w:t>
      </w:r>
      <w:proofErr w:type="spellEnd"/>
      <w:r w:rsidRPr="00D43786">
        <w:rPr>
          <w:rFonts w:eastAsia="Times New Roman"/>
          <w:lang w:eastAsia="ru-RU"/>
        </w:rPr>
        <w:t>»</w:t>
      </w:r>
      <w:r w:rsidRPr="00D43786">
        <w:t xml:space="preserve"> соответствует  требованиям, которые предъявляются к участнику закупки и указанным в конкурсной документации. </w:t>
      </w:r>
    </w:p>
    <w:p w:rsidR="00125E7C" w:rsidRPr="00D43786" w:rsidRDefault="00125E7C" w:rsidP="00125E7C">
      <w:pPr>
        <w:ind w:firstLine="708"/>
        <w:jc w:val="both"/>
      </w:pPr>
      <w:proofErr w:type="gramStart"/>
      <w:r w:rsidRPr="00D43786">
        <w:t xml:space="preserve">Комиссия приняла решение о возможности заключения муниципального контракта с участником открытого конкурса </w:t>
      </w:r>
      <w:r w:rsidRPr="00D43786">
        <w:rPr>
          <w:rFonts w:eastAsia="Times New Roman"/>
          <w:lang w:eastAsia="ru-RU"/>
        </w:rPr>
        <w:t>муниципальным унитарным предприятием «</w:t>
      </w:r>
      <w:proofErr w:type="spellStart"/>
      <w:r w:rsidRPr="00D43786">
        <w:rPr>
          <w:rFonts w:eastAsia="Times New Roman"/>
          <w:lang w:eastAsia="ru-RU"/>
        </w:rPr>
        <w:t>Югорскэнергогаз</w:t>
      </w:r>
      <w:proofErr w:type="spellEnd"/>
      <w:r w:rsidRPr="00D43786">
        <w:rPr>
          <w:rFonts w:eastAsia="Times New Roman"/>
          <w:lang w:eastAsia="ru-RU"/>
        </w:rPr>
        <w:t>»</w:t>
      </w:r>
      <w:r w:rsidRPr="00D43786">
        <w:t>, подавшим единственную заявку на участие в открытом конкурсе по Лоту 5,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ind w:firstLine="708"/>
        <w:jc w:val="both"/>
      </w:pPr>
    </w:p>
    <w:p w:rsidR="00125E7C" w:rsidRPr="003F456A" w:rsidRDefault="00125E7C" w:rsidP="00125E7C">
      <w:pPr>
        <w:jc w:val="center"/>
        <w:rPr>
          <w:b/>
        </w:rPr>
      </w:pPr>
      <w:r w:rsidRPr="003F456A">
        <w:rPr>
          <w:rFonts w:eastAsia="Times New Roman"/>
          <w:b/>
          <w:lang w:eastAsia="ru-RU"/>
        </w:rPr>
        <w:t xml:space="preserve">Лот № 6 - </w:t>
      </w:r>
      <w:r w:rsidRPr="003F456A">
        <w:rPr>
          <w:b/>
        </w:rPr>
        <w:t xml:space="preserve">Выполнение работ по содержанию и обслуживанию контейнерных площадок </w:t>
      </w:r>
    </w:p>
    <w:p w:rsidR="00125E7C" w:rsidRPr="003F456A" w:rsidRDefault="00125E7C" w:rsidP="00125E7C">
      <w:pPr>
        <w:jc w:val="center"/>
        <w:rPr>
          <w:rFonts w:eastAsia="Times New Roman"/>
          <w:b/>
          <w:lang w:eastAsia="ru-RU"/>
        </w:rPr>
      </w:pPr>
      <w:r w:rsidRPr="003F456A">
        <w:rPr>
          <w:b/>
        </w:rPr>
        <w:t xml:space="preserve">по ул. Газовиков, по ул. </w:t>
      </w:r>
      <w:proofErr w:type="gramStart"/>
      <w:r w:rsidRPr="003F456A">
        <w:rPr>
          <w:b/>
        </w:rPr>
        <w:t>Кольцевая</w:t>
      </w:r>
      <w:proofErr w:type="gramEnd"/>
      <w:r w:rsidRPr="003F456A">
        <w:rPr>
          <w:b/>
        </w:rPr>
        <w:t>, микрорайон Югорск-2 в 201</w:t>
      </w:r>
      <w:r w:rsidR="00AF5D7F">
        <w:rPr>
          <w:b/>
        </w:rPr>
        <w:t>9</w:t>
      </w:r>
      <w:r w:rsidRPr="003F456A">
        <w:rPr>
          <w:b/>
        </w:rPr>
        <w:t xml:space="preserve"> году в городе </w:t>
      </w:r>
      <w:proofErr w:type="spellStart"/>
      <w:r w:rsidRPr="003F456A">
        <w:rPr>
          <w:b/>
        </w:rPr>
        <w:t>Югорске</w:t>
      </w:r>
      <w:proofErr w:type="spellEnd"/>
    </w:p>
    <w:p w:rsidR="00125E7C" w:rsidRPr="003F456A" w:rsidRDefault="00125E7C" w:rsidP="00125E7C">
      <w:pPr>
        <w:ind w:firstLine="708"/>
        <w:jc w:val="both"/>
      </w:pPr>
    </w:p>
    <w:p w:rsidR="00125E7C" w:rsidRPr="00D43786" w:rsidRDefault="00125E7C" w:rsidP="00125E7C">
      <w:pPr>
        <w:ind w:firstLine="708"/>
        <w:jc w:val="both"/>
      </w:pPr>
      <w:r w:rsidRPr="00D43786">
        <w:t xml:space="preserve">Единственная заявка </w:t>
      </w:r>
      <w:r w:rsidRPr="00D43786">
        <w:rPr>
          <w:rFonts w:eastAsia="Times New Roman"/>
          <w:lang w:eastAsia="ru-RU"/>
        </w:rPr>
        <w:t>муниципального унитарного предприятия «</w:t>
      </w:r>
      <w:proofErr w:type="spellStart"/>
      <w:r w:rsidRPr="00D43786">
        <w:rPr>
          <w:rFonts w:eastAsia="Times New Roman"/>
          <w:lang w:eastAsia="ru-RU"/>
        </w:rPr>
        <w:t>Югорскэнергогаз</w:t>
      </w:r>
      <w:proofErr w:type="spellEnd"/>
      <w:r w:rsidRPr="00D43786">
        <w:rPr>
          <w:rFonts w:eastAsia="Times New Roman"/>
          <w:lang w:eastAsia="ru-RU"/>
        </w:rPr>
        <w:t xml:space="preserve">» </w:t>
      </w:r>
      <w:r w:rsidRPr="00D43786">
        <w:t xml:space="preserve">признается надлежащей, так как соответствует требованиям извещения </w:t>
      </w:r>
      <w:proofErr w:type="gramStart"/>
      <w:r w:rsidRPr="00D43786">
        <w:t>об</w:t>
      </w:r>
      <w:proofErr w:type="gramEnd"/>
      <w:r w:rsidRPr="00D43786">
        <w:t xml:space="preserve"> </w:t>
      </w:r>
      <w:proofErr w:type="gramStart"/>
      <w:r w:rsidRPr="00D43786">
        <w:t>осуществлению</w:t>
      </w:r>
      <w:proofErr w:type="gramEnd"/>
      <w:r w:rsidRPr="00D43786">
        <w:t xml:space="preserve"> закупки, конкурсной документации и требованиям Федерального закона от 05.04.2013 № 44-ФЗ,  а </w:t>
      </w:r>
      <w:r w:rsidRPr="00D43786">
        <w:rPr>
          <w:rFonts w:eastAsia="Times New Roman"/>
          <w:lang w:eastAsia="ru-RU"/>
        </w:rPr>
        <w:t>муниципальное унитарное предприятие «</w:t>
      </w:r>
      <w:proofErr w:type="spellStart"/>
      <w:r w:rsidRPr="00D43786">
        <w:rPr>
          <w:rFonts w:eastAsia="Times New Roman"/>
          <w:lang w:eastAsia="ru-RU"/>
        </w:rPr>
        <w:t>Югорскэнергогаз</w:t>
      </w:r>
      <w:proofErr w:type="spellEnd"/>
      <w:r w:rsidRPr="00D43786">
        <w:rPr>
          <w:rFonts w:eastAsia="Times New Roman"/>
          <w:lang w:eastAsia="ru-RU"/>
        </w:rPr>
        <w:t xml:space="preserve">» </w:t>
      </w:r>
      <w:r w:rsidRPr="00D43786">
        <w:t xml:space="preserve"> соответствует  требованиям, которые предъявляются к участнику закупки и указанным в конкурсной документации. </w:t>
      </w:r>
    </w:p>
    <w:p w:rsidR="00125E7C" w:rsidRPr="00D43786" w:rsidRDefault="00125E7C" w:rsidP="00125E7C">
      <w:pPr>
        <w:ind w:firstLine="708"/>
        <w:jc w:val="both"/>
      </w:pPr>
      <w:proofErr w:type="gramStart"/>
      <w:r w:rsidRPr="00D43786">
        <w:t>Комиссия приняла решение о возможности заключения муниципального контракта с участником открытого конкурса муниципальным унитарным предприятием «</w:t>
      </w:r>
      <w:proofErr w:type="spellStart"/>
      <w:r w:rsidRPr="00D43786">
        <w:t>Югорскэнергогаз</w:t>
      </w:r>
      <w:proofErr w:type="spellEnd"/>
      <w:r w:rsidRPr="00D43786">
        <w:t>», подавшим единственную заявку на участие в открытом конкурсе по Лоту 6,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tabs>
          <w:tab w:val="left" w:pos="6660"/>
        </w:tabs>
        <w:jc w:val="both"/>
        <w:rPr>
          <w:b/>
        </w:rPr>
      </w:pPr>
    </w:p>
    <w:p w:rsidR="00AF5D7F" w:rsidRDefault="00125E7C" w:rsidP="00AF5D7F">
      <w:pPr>
        <w:spacing w:line="240" w:lineRule="auto"/>
        <w:jc w:val="center"/>
        <w:rPr>
          <w:b/>
          <w:bCs/>
        </w:rPr>
      </w:pPr>
      <w:r w:rsidRPr="003F456A">
        <w:rPr>
          <w:rFonts w:eastAsia="Times New Roman"/>
          <w:b/>
          <w:lang w:eastAsia="ru-RU"/>
        </w:rPr>
        <w:t xml:space="preserve">Лот № 7 - </w:t>
      </w:r>
      <w:r w:rsidR="00AF5D7F" w:rsidRPr="00AF5D7F">
        <w:rPr>
          <w:b/>
        </w:rPr>
        <w:t xml:space="preserve">Выполнение работ по </w:t>
      </w:r>
      <w:r w:rsidR="00AF5D7F" w:rsidRPr="00AF5D7F">
        <w:rPr>
          <w:b/>
          <w:bCs/>
        </w:rPr>
        <w:t xml:space="preserve">отлову, содержанию и утилизации безнадзорных и бродячих животных на территории города </w:t>
      </w:r>
      <w:proofErr w:type="spellStart"/>
      <w:r w:rsidR="00AF5D7F" w:rsidRPr="00AF5D7F">
        <w:rPr>
          <w:b/>
          <w:bCs/>
        </w:rPr>
        <w:t>Югорска</w:t>
      </w:r>
      <w:proofErr w:type="spellEnd"/>
      <w:r w:rsidR="00AF5D7F" w:rsidRPr="00AF5D7F">
        <w:rPr>
          <w:b/>
          <w:bCs/>
        </w:rPr>
        <w:t xml:space="preserve"> в 2019 году</w:t>
      </w:r>
    </w:p>
    <w:p w:rsidR="00D43786" w:rsidRDefault="00D43786" w:rsidP="00AF5D7F">
      <w:pPr>
        <w:spacing w:line="240" w:lineRule="auto"/>
        <w:jc w:val="center"/>
        <w:rPr>
          <w:b/>
          <w:bCs/>
        </w:rPr>
      </w:pPr>
    </w:p>
    <w:p w:rsidR="00D43786" w:rsidRDefault="00D43786" w:rsidP="00D43786">
      <w:pPr>
        <w:tabs>
          <w:tab w:val="left" w:pos="6660"/>
        </w:tabs>
        <w:jc w:val="both"/>
      </w:pPr>
      <w:r>
        <w:t>Признать надлежащими заявки, поданные на участие в конкурсе по Лоту №4 следующими участниками закупки:</w:t>
      </w:r>
    </w:p>
    <w:p w:rsidR="00D43786" w:rsidRDefault="00D43786" w:rsidP="00D43786">
      <w:pPr>
        <w:tabs>
          <w:tab w:val="left" w:pos="6660"/>
        </w:tabs>
        <w:jc w:val="both"/>
      </w:pPr>
      <w:r>
        <w:t xml:space="preserve">- </w:t>
      </w:r>
      <w:r w:rsidRPr="00F96ABE">
        <w:rPr>
          <w:rFonts w:eastAsia="Times New Roman"/>
          <w:lang w:eastAsia="ru-RU"/>
        </w:rPr>
        <w:t>Общество с ограниченной ответственности «Зазеркалье»</w:t>
      </w:r>
      <w:r w:rsidRPr="00CB2C6A">
        <w:t>;</w:t>
      </w:r>
    </w:p>
    <w:p w:rsidR="00D43786" w:rsidRDefault="00D43786" w:rsidP="00D43786">
      <w:pPr>
        <w:tabs>
          <w:tab w:val="left" w:pos="6660"/>
        </w:tabs>
        <w:jc w:val="both"/>
      </w:pPr>
      <w:r>
        <w:t xml:space="preserve">- </w:t>
      </w:r>
      <w:r w:rsidRPr="00F96ABE">
        <w:rPr>
          <w:rFonts w:eastAsia="Times New Roman"/>
          <w:lang w:eastAsia="ru-RU"/>
        </w:rPr>
        <w:t>Муниципальное автономное учреждение «Молодежный центр «Гелиос»</w:t>
      </w:r>
      <w:r>
        <w:rPr>
          <w:rFonts w:eastAsia="Times New Roman"/>
          <w:lang w:eastAsia="ru-RU"/>
        </w:rPr>
        <w:t>.</w:t>
      </w:r>
    </w:p>
    <w:p w:rsidR="00D43786" w:rsidRPr="00CB2C6A" w:rsidRDefault="00D43786" w:rsidP="00D43786">
      <w:pPr>
        <w:tabs>
          <w:tab w:val="left" w:pos="6660"/>
        </w:tabs>
        <w:jc w:val="both"/>
      </w:pPr>
    </w:p>
    <w:p w:rsidR="00D43786" w:rsidRDefault="00D43786" w:rsidP="00D43786">
      <w:pPr>
        <w:tabs>
          <w:tab w:val="left" w:pos="6660"/>
        </w:tabs>
        <w:jc w:val="both"/>
      </w:pPr>
      <w:proofErr w:type="gramStart"/>
      <w:r>
        <w:t xml:space="preserve">Заявки на участие в конкурсе по Лоту  №7 оценивались в соответствии с критериями, их </w:t>
      </w:r>
      <w:r>
        <w:lastRenderedPageBreak/>
        <w:t>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w:t>
      </w:r>
      <w:proofErr w:type="gramEnd"/>
      <w:r>
        <w:t xml:space="preserve"> обеспечения государственных и муниципальных нужд».</w:t>
      </w:r>
    </w:p>
    <w:p w:rsidR="00D43786" w:rsidRDefault="00D43786" w:rsidP="00D43786">
      <w:pPr>
        <w:tabs>
          <w:tab w:val="left" w:pos="6660"/>
        </w:tabs>
        <w:jc w:val="both"/>
      </w:pPr>
    </w:p>
    <w:p w:rsidR="00D43786" w:rsidRDefault="00D43786" w:rsidP="00D43786">
      <w:pPr>
        <w:tabs>
          <w:tab w:val="left" w:pos="6660"/>
        </w:tabs>
        <w:jc w:val="both"/>
      </w:pPr>
      <w:r>
        <w:t>Результаты оценки заявок, а также сведения о решении комиссии о присвоении заявкам на участие в конкурсе значений по каждому из критериев, содержатся в Приложении 2 к настоящему протоколу, являющемся неотъемлемой частью настоящего протокола.</w:t>
      </w:r>
    </w:p>
    <w:p w:rsidR="00D43786" w:rsidRDefault="00D43786" w:rsidP="00D43786">
      <w:pPr>
        <w:tabs>
          <w:tab w:val="left" w:pos="6660"/>
        </w:tabs>
        <w:jc w:val="both"/>
      </w:pPr>
      <w:r>
        <w:t xml:space="preserve"> </w:t>
      </w:r>
      <w:r w:rsidR="00B70DA5">
        <w:t xml:space="preserve">        </w:t>
      </w:r>
      <w:r>
        <w:t>Единая комиссия приняла решение:</w:t>
      </w:r>
    </w:p>
    <w:p w:rsidR="00B70DA5" w:rsidRDefault="00D43786" w:rsidP="00B70DA5">
      <w:pPr>
        <w:spacing w:line="240" w:lineRule="auto"/>
        <w:jc w:val="both"/>
        <w:rPr>
          <w:rFonts w:eastAsia="Times New Roman"/>
          <w:lang w:eastAsia="ru-RU"/>
        </w:rPr>
      </w:pPr>
      <w:r>
        <w:t xml:space="preserve">9.1. присвоить первый порядковый номер заявке на участие в конкурсе и признать победителем конкурса </w:t>
      </w:r>
      <w:r w:rsidR="00B70DA5" w:rsidRPr="00F96ABE">
        <w:rPr>
          <w:rFonts w:eastAsia="Times New Roman"/>
          <w:lang w:eastAsia="ru-RU"/>
        </w:rPr>
        <w:t>Общество с ограниченной ответственности «Зазеркалье</w:t>
      </w:r>
      <w:r w:rsidR="00B70DA5" w:rsidRPr="00B70DA5">
        <w:rPr>
          <w:rFonts w:eastAsia="Times New Roman"/>
          <w:lang w:eastAsia="ru-RU"/>
        </w:rPr>
        <w:t>»</w:t>
      </w:r>
      <w:r w:rsidRPr="00B70DA5">
        <w:t xml:space="preserve">. </w:t>
      </w:r>
      <w:proofErr w:type="gramStart"/>
      <w:r w:rsidRPr="00B70DA5">
        <w:t xml:space="preserve">Почтовый адрес: </w:t>
      </w:r>
      <w:r w:rsidR="00B70DA5" w:rsidRPr="00F96ABE">
        <w:rPr>
          <w:rFonts w:eastAsia="Times New Roman"/>
          <w:lang w:eastAsia="ru-RU"/>
        </w:rPr>
        <w:t>628260, Тюменская область, Ханты-Мансийский автономный округ-Югра, г.</w:t>
      </w:r>
      <w:r w:rsidR="00B70DA5">
        <w:rPr>
          <w:rFonts w:eastAsia="Times New Roman"/>
          <w:lang w:eastAsia="ru-RU"/>
        </w:rPr>
        <w:t xml:space="preserve"> </w:t>
      </w:r>
      <w:proofErr w:type="spellStart"/>
      <w:r w:rsidR="00B70DA5" w:rsidRPr="00F96ABE">
        <w:rPr>
          <w:rFonts w:eastAsia="Times New Roman"/>
          <w:lang w:eastAsia="ru-RU"/>
        </w:rPr>
        <w:t>Югорск</w:t>
      </w:r>
      <w:proofErr w:type="spellEnd"/>
      <w:r w:rsidR="00B70DA5" w:rsidRPr="00F96ABE">
        <w:rPr>
          <w:rFonts w:eastAsia="Times New Roman"/>
          <w:lang w:eastAsia="ru-RU"/>
        </w:rPr>
        <w:t>, ул. Космонавтов, д.13</w:t>
      </w:r>
      <w:proofErr w:type="gramEnd"/>
    </w:p>
    <w:p w:rsidR="00AF5D7F" w:rsidRPr="00B70DA5" w:rsidRDefault="00D43786" w:rsidP="00B70DA5">
      <w:pPr>
        <w:spacing w:line="240" w:lineRule="auto"/>
        <w:jc w:val="both"/>
        <w:rPr>
          <w:rFonts w:eastAsia="Times New Roman"/>
          <w:lang w:eastAsia="ru-RU"/>
        </w:rPr>
      </w:pPr>
      <w:r w:rsidRPr="00F8516B">
        <w:t xml:space="preserve">9.2. присвоить второй порядковый номер заявке на </w:t>
      </w:r>
      <w:r w:rsidRPr="00B70DA5">
        <w:t xml:space="preserve">участие в конкурсе </w:t>
      </w:r>
      <w:r w:rsidR="00B70DA5" w:rsidRPr="00B70DA5">
        <w:rPr>
          <w:rFonts w:eastAsia="Times New Roman"/>
          <w:lang w:eastAsia="ru-RU"/>
        </w:rPr>
        <w:t>Муниципальное автономное учреждение «Молодежный центр «Гелиос»</w:t>
      </w:r>
      <w:r w:rsidRPr="00B70DA5">
        <w:t xml:space="preserve">. Почтовый адрес: </w:t>
      </w:r>
      <w:r w:rsidR="00B70DA5" w:rsidRPr="00B70DA5">
        <w:rPr>
          <w:rFonts w:eastAsia="Times New Roman"/>
          <w:lang w:eastAsia="ru-RU"/>
        </w:rPr>
        <w:t xml:space="preserve">628260, Тюменская область, Ханты-Мансийский автономный округ-Югра, </w:t>
      </w:r>
      <w:proofErr w:type="spellStart"/>
      <w:r w:rsidR="00B70DA5" w:rsidRPr="00B70DA5">
        <w:rPr>
          <w:rFonts w:eastAsia="Times New Roman"/>
          <w:lang w:eastAsia="ru-RU"/>
        </w:rPr>
        <w:t>г</w:t>
      </w:r>
      <w:proofErr w:type="gramStart"/>
      <w:r w:rsidR="00B70DA5" w:rsidRPr="00B70DA5">
        <w:rPr>
          <w:rFonts w:eastAsia="Times New Roman"/>
          <w:lang w:eastAsia="ru-RU"/>
        </w:rPr>
        <w:t>.Ю</w:t>
      </w:r>
      <w:proofErr w:type="gramEnd"/>
      <w:r w:rsidR="00B70DA5" w:rsidRPr="00B70DA5">
        <w:rPr>
          <w:rFonts w:eastAsia="Times New Roman"/>
          <w:lang w:eastAsia="ru-RU"/>
        </w:rPr>
        <w:t>горск</w:t>
      </w:r>
      <w:proofErr w:type="spellEnd"/>
      <w:r w:rsidR="00B70DA5" w:rsidRPr="00B70DA5">
        <w:rPr>
          <w:rFonts w:eastAsia="Times New Roman"/>
          <w:lang w:eastAsia="ru-RU"/>
        </w:rPr>
        <w:t xml:space="preserve">, улица 40 </w:t>
      </w:r>
      <w:r w:rsidR="00B70DA5" w:rsidRPr="00F96ABE">
        <w:rPr>
          <w:rFonts w:eastAsia="Times New Roman"/>
          <w:lang w:eastAsia="ru-RU"/>
        </w:rPr>
        <w:t>лет Победы, д.11, корпус «А»</w:t>
      </w:r>
    </w:p>
    <w:p w:rsidR="00125E7C" w:rsidRPr="003F456A" w:rsidRDefault="00125E7C" w:rsidP="00125E7C">
      <w:pPr>
        <w:tabs>
          <w:tab w:val="left" w:pos="6660"/>
        </w:tabs>
        <w:jc w:val="both"/>
        <w:rPr>
          <w:b/>
        </w:rPr>
      </w:pPr>
    </w:p>
    <w:p w:rsidR="00AF5D7F" w:rsidRPr="00AF5D7F" w:rsidRDefault="00125E7C" w:rsidP="00AF5D7F">
      <w:pPr>
        <w:spacing w:line="240" w:lineRule="auto"/>
        <w:jc w:val="center"/>
      </w:pPr>
      <w:r w:rsidRPr="003F456A">
        <w:rPr>
          <w:rFonts w:eastAsia="Times New Roman"/>
          <w:b/>
          <w:lang w:eastAsia="ru-RU"/>
        </w:rPr>
        <w:t xml:space="preserve">Лот № 8 - </w:t>
      </w:r>
      <w:r w:rsidR="00AF5D7F" w:rsidRPr="00AF5D7F">
        <w:rPr>
          <w:b/>
        </w:rPr>
        <w:t xml:space="preserve">Выполнение работ по содержанию и ремонту детских и спортивных площадок в 2019 году в городе </w:t>
      </w:r>
      <w:proofErr w:type="spellStart"/>
      <w:r w:rsidR="00AF5D7F" w:rsidRPr="00AF5D7F">
        <w:rPr>
          <w:b/>
        </w:rPr>
        <w:t>Югорске</w:t>
      </w:r>
      <w:proofErr w:type="spellEnd"/>
    </w:p>
    <w:p w:rsidR="00125E7C" w:rsidRPr="003F456A" w:rsidRDefault="00125E7C" w:rsidP="00AF5D7F">
      <w:pPr>
        <w:spacing w:line="240" w:lineRule="auto"/>
        <w:jc w:val="center"/>
        <w:rPr>
          <w:rFonts w:eastAsia="Times New Roman"/>
          <w:b/>
          <w:lang w:eastAsia="ru-RU"/>
        </w:rPr>
      </w:pPr>
    </w:p>
    <w:p w:rsidR="00125E7C" w:rsidRPr="00B70DA5" w:rsidRDefault="00125E7C" w:rsidP="00125E7C">
      <w:pPr>
        <w:ind w:firstLine="708"/>
        <w:jc w:val="both"/>
      </w:pPr>
      <w:r w:rsidRPr="00B70DA5">
        <w:t xml:space="preserve">Единственная заявка </w:t>
      </w:r>
      <w:r w:rsidR="00B70DA5" w:rsidRPr="00B70DA5">
        <w:rPr>
          <w:rFonts w:eastAsia="Times New Roman"/>
          <w:lang w:eastAsia="ru-RU"/>
        </w:rPr>
        <w:t>Общества с ограниченной ответственностью «Строительно-Монтажное Управление - 32»</w:t>
      </w:r>
      <w:r w:rsidRPr="00B70DA5">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B70DA5" w:rsidRPr="00B70DA5">
        <w:rPr>
          <w:rFonts w:eastAsia="Times New Roman"/>
          <w:lang w:eastAsia="ru-RU"/>
        </w:rPr>
        <w:t xml:space="preserve">Общество с ограниченной ответственностью «Строительно-Монтажное Управление - 32» </w:t>
      </w:r>
      <w:r w:rsidRPr="00B70DA5">
        <w:t xml:space="preserve">соответствует  требованиям, которые предъявляются к участнику закупки и указанным в конкурсной документации. </w:t>
      </w:r>
    </w:p>
    <w:p w:rsidR="00125E7C" w:rsidRPr="00B70DA5" w:rsidRDefault="00125E7C" w:rsidP="00125E7C">
      <w:pPr>
        <w:ind w:firstLine="708"/>
        <w:jc w:val="both"/>
      </w:pPr>
      <w:proofErr w:type="gramStart"/>
      <w:r w:rsidRPr="00B70DA5">
        <w:t xml:space="preserve">Комиссия приняла решение о возможности заключения муниципального контракта с участником открытого конкурса </w:t>
      </w:r>
      <w:r w:rsidR="00B70DA5" w:rsidRPr="00B70DA5">
        <w:rPr>
          <w:rFonts w:eastAsia="Times New Roman"/>
          <w:lang w:eastAsia="ru-RU"/>
        </w:rPr>
        <w:t>Обществом с ограниченной ответственностью «Строительно-Монтажное Управление - 32»</w:t>
      </w:r>
      <w:r w:rsidRPr="00B70DA5">
        <w:t>, подавшим единственную заявку на участие в открытом конкурсе по Лоту 8,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tabs>
          <w:tab w:val="left" w:pos="6660"/>
        </w:tabs>
        <w:jc w:val="both"/>
        <w:rPr>
          <w:b/>
        </w:rPr>
      </w:pPr>
    </w:p>
    <w:p w:rsidR="00125E7C" w:rsidRDefault="00125E7C" w:rsidP="00AF5D7F">
      <w:pPr>
        <w:spacing w:line="240" w:lineRule="auto"/>
        <w:jc w:val="center"/>
        <w:rPr>
          <w:b/>
        </w:rPr>
      </w:pPr>
      <w:r w:rsidRPr="003F456A">
        <w:rPr>
          <w:rFonts w:eastAsia="Times New Roman"/>
          <w:b/>
          <w:lang w:eastAsia="ru-RU"/>
        </w:rPr>
        <w:t xml:space="preserve">Лот № 9 - </w:t>
      </w:r>
      <w:r w:rsidR="00AF5D7F" w:rsidRPr="00AF5D7F">
        <w:rPr>
          <w:b/>
        </w:rPr>
        <w:t>Выполнение работ по с</w:t>
      </w:r>
      <w:r w:rsidR="00AF5D7F" w:rsidRPr="00AF5D7F">
        <w:rPr>
          <w:b/>
          <w:bCs/>
        </w:rPr>
        <w:t xml:space="preserve">одержанию </w:t>
      </w:r>
      <w:r w:rsidR="00AF5D7F" w:rsidRPr="00AF5D7F">
        <w:rPr>
          <w:b/>
        </w:rPr>
        <w:t xml:space="preserve">и обслуживанию </w:t>
      </w:r>
      <w:r w:rsidR="00AF5D7F" w:rsidRPr="00AF5D7F">
        <w:rPr>
          <w:b/>
          <w:bCs/>
        </w:rPr>
        <w:t>автобусных остановок</w:t>
      </w:r>
      <w:r w:rsidR="00AF5D7F" w:rsidRPr="00AF5D7F">
        <w:rPr>
          <w:b/>
        </w:rPr>
        <w:t xml:space="preserve"> в 2019 году в городе </w:t>
      </w:r>
      <w:proofErr w:type="spellStart"/>
      <w:r w:rsidR="00AF5D7F" w:rsidRPr="00AF5D7F">
        <w:rPr>
          <w:b/>
        </w:rPr>
        <w:t>Югорске</w:t>
      </w:r>
      <w:proofErr w:type="spellEnd"/>
    </w:p>
    <w:p w:rsidR="00AF5D7F" w:rsidRPr="00AF5D7F" w:rsidRDefault="00AF5D7F" w:rsidP="00AF5D7F">
      <w:pPr>
        <w:spacing w:line="240" w:lineRule="auto"/>
        <w:jc w:val="center"/>
        <w:rPr>
          <w:color w:val="FF0000"/>
        </w:rPr>
      </w:pPr>
    </w:p>
    <w:p w:rsidR="00125E7C" w:rsidRPr="009754E4" w:rsidRDefault="00125E7C" w:rsidP="00125E7C">
      <w:pPr>
        <w:ind w:firstLine="708"/>
        <w:jc w:val="both"/>
      </w:pPr>
      <w:r w:rsidRPr="009754E4">
        <w:t xml:space="preserve">Единственная заявка </w:t>
      </w:r>
      <w:r w:rsidRPr="009754E4">
        <w:rPr>
          <w:rFonts w:eastAsia="Times New Roman"/>
          <w:lang w:eastAsia="ru-RU"/>
        </w:rPr>
        <w:t xml:space="preserve">муниципального автономного учреждения «Молодежный центр «Гелиос» </w:t>
      </w:r>
      <w:r w:rsidRPr="009754E4">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9754E4">
        <w:rPr>
          <w:rFonts w:eastAsia="Times New Roman"/>
          <w:lang w:eastAsia="ru-RU"/>
        </w:rPr>
        <w:t>муниципальное автономное учреждение «Молодежный центр «Гелиос»</w:t>
      </w:r>
      <w:r w:rsidRPr="009754E4">
        <w:t xml:space="preserve"> соответствует  требованиям, которые предъявляются к участнику закупки и указанным в конкурсной документации. </w:t>
      </w:r>
    </w:p>
    <w:p w:rsidR="00125E7C" w:rsidRPr="009754E4" w:rsidRDefault="00125E7C" w:rsidP="00125E7C">
      <w:pPr>
        <w:ind w:firstLine="708"/>
        <w:jc w:val="both"/>
      </w:pPr>
      <w:proofErr w:type="gramStart"/>
      <w:r w:rsidRPr="009754E4">
        <w:t xml:space="preserve">Комиссия приняла решение о возможности заключения муниципального контракта с участником открытого конкурса </w:t>
      </w:r>
      <w:r w:rsidRPr="009754E4">
        <w:rPr>
          <w:rFonts w:eastAsia="Times New Roman"/>
          <w:lang w:eastAsia="ru-RU"/>
        </w:rPr>
        <w:t>муниципальным автономным учреждением «Молодежный центр «Гелиос»</w:t>
      </w:r>
      <w:r w:rsidRPr="009754E4">
        <w:t>, подавшим единственную заявку на участие в открытом конкурсе по Лоту 9,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rPr>
          <w:rFonts w:cs="Times New Roman"/>
        </w:rPr>
      </w:pPr>
    </w:p>
    <w:p w:rsidR="00AF5D7F" w:rsidRDefault="00125E7C" w:rsidP="00AF5D7F">
      <w:pPr>
        <w:spacing w:line="240" w:lineRule="auto"/>
        <w:jc w:val="center"/>
      </w:pPr>
      <w:r w:rsidRPr="003F456A">
        <w:rPr>
          <w:rFonts w:eastAsia="Times New Roman"/>
          <w:b/>
          <w:lang w:eastAsia="ru-RU"/>
        </w:rPr>
        <w:t xml:space="preserve">Лот № 10 - </w:t>
      </w:r>
      <w:r w:rsidR="00AF5D7F" w:rsidRPr="00AF5D7F">
        <w:rPr>
          <w:b/>
        </w:rPr>
        <w:t>Выполнение работ по с</w:t>
      </w:r>
      <w:r w:rsidR="00AF5D7F" w:rsidRPr="00AF5D7F">
        <w:rPr>
          <w:b/>
          <w:bCs/>
        </w:rPr>
        <w:t xml:space="preserve">одержанию </w:t>
      </w:r>
      <w:r w:rsidR="00AF5D7F" w:rsidRPr="00AF5D7F">
        <w:rPr>
          <w:b/>
        </w:rPr>
        <w:t xml:space="preserve">и обслуживанию </w:t>
      </w:r>
      <w:r w:rsidR="00AF5D7F" w:rsidRPr="00AF5D7F">
        <w:rPr>
          <w:b/>
          <w:bCs/>
        </w:rPr>
        <w:t>пожарных водоемов</w:t>
      </w:r>
      <w:r w:rsidR="00AF5D7F" w:rsidRPr="00AF5D7F">
        <w:rPr>
          <w:b/>
        </w:rPr>
        <w:t xml:space="preserve"> в 2019 году в городе </w:t>
      </w:r>
      <w:proofErr w:type="spellStart"/>
      <w:r w:rsidR="00AF5D7F" w:rsidRPr="00AF5D7F">
        <w:rPr>
          <w:b/>
        </w:rPr>
        <w:t>Югорске</w:t>
      </w:r>
      <w:proofErr w:type="spellEnd"/>
      <w:r w:rsidR="00AF5D7F" w:rsidRPr="003F456A">
        <w:t xml:space="preserve"> </w:t>
      </w:r>
    </w:p>
    <w:p w:rsidR="00AF5D7F" w:rsidRDefault="00AF5D7F" w:rsidP="00AF5D7F">
      <w:pPr>
        <w:spacing w:line="240" w:lineRule="auto"/>
        <w:jc w:val="center"/>
      </w:pPr>
    </w:p>
    <w:p w:rsidR="00125E7C" w:rsidRPr="009754E4" w:rsidRDefault="00125E7C" w:rsidP="009754E4">
      <w:pPr>
        <w:spacing w:line="240" w:lineRule="auto"/>
        <w:ind w:firstLine="708"/>
        <w:jc w:val="both"/>
      </w:pPr>
      <w:r w:rsidRPr="009754E4">
        <w:t xml:space="preserve">Единственная заявка </w:t>
      </w:r>
      <w:r w:rsidR="009754E4" w:rsidRPr="009754E4">
        <w:rPr>
          <w:rFonts w:eastAsia="Times New Roman"/>
          <w:lang w:eastAsia="ru-RU"/>
        </w:rPr>
        <w:t>муниципального унитарного предприятия «</w:t>
      </w:r>
      <w:proofErr w:type="spellStart"/>
      <w:r w:rsidR="009754E4" w:rsidRPr="009754E4">
        <w:rPr>
          <w:rFonts w:eastAsia="Times New Roman"/>
          <w:lang w:eastAsia="ru-RU"/>
        </w:rPr>
        <w:t>Югорскэнергогаз</w:t>
      </w:r>
      <w:proofErr w:type="spellEnd"/>
      <w:r w:rsidR="009754E4" w:rsidRPr="009754E4">
        <w:rPr>
          <w:rFonts w:eastAsia="Times New Roman"/>
          <w:lang w:eastAsia="ru-RU"/>
        </w:rPr>
        <w:t>»</w:t>
      </w:r>
      <w:r w:rsidRPr="009754E4">
        <w:rPr>
          <w:rFonts w:eastAsia="Times New Roman"/>
          <w:lang w:eastAsia="ru-RU"/>
        </w:rPr>
        <w:t xml:space="preserve"> </w:t>
      </w:r>
      <w:r w:rsidRPr="009754E4">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009754E4" w:rsidRPr="009754E4">
        <w:rPr>
          <w:rFonts w:eastAsia="Times New Roman"/>
          <w:lang w:eastAsia="ru-RU"/>
        </w:rPr>
        <w:t>муниципальное унитарное предприятие «</w:t>
      </w:r>
      <w:proofErr w:type="spellStart"/>
      <w:r w:rsidR="009754E4" w:rsidRPr="009754E4">
        <w:rPr>
          <w:rFonts w:eastAsia="Times New Roman"/>
          <w:lang w:eastAsia="ru-RU"/>
        </w:rPr>
        <w:t>Югорскэнергогаз</w:t>
      </w:r>
      <w:proofErr w:type="spellEnd"/>
      <w:r w:rsidR="009754E4" w:rsidRPr="009754E4">
        <w:rPr>
          <w:rFonts w:eastAsia="Times New Roman"/>
          <w:lang w:eastAsia="ru-RU"/>
        </w:rPr>
        <w:t xml:space="preserve">» </w:t>
      </w:r>
      <w:r w:rsidRPr="009754E4">
        <w:t xml:space="preserve">соответствует  требованиям, которые предъявляются к участнику закупки и указанным в конкурсной документации. </w:t>
      </w:r>
    </w:p>
    <w:p w:rsidR="00125E7C" w:rsidRPr="009754E4" w:rsidRDefault="00125E7C" w:rsidP="00125E7C">
      <w:pPr>
        <w:ind w:firstLine="708"/>
        <w:jc w:val="both"/>
      </w:pPr>
      <w:proofErr w:type="gramStart"/>
      <w:r w:rsidRPr="009754E4">
        <w:t xml:space="preserve">Комиссия приняла решение о возможности заключения муниципального контракта с </w:t>
      </w:r>
      <w:r w:rsidRPr="009754E4">
        <w:lastRenderedPageBreak/>
        <w:t xml:space="preserve">участником открытого конкурса </w:t>
      </w:r>
      <w:r w:rsidR="009754E4" w:rsidRPr="009754E4">
        <w:rPr>
          <w:rFonts w:eastAsia="Times New Roman"/>
          <w:lang w:eastAsia="ru-RU"/>
        </w:rPr>
        <w:t>муниципальным унитарным предприятием «</w:t>
      </w:r>
      <w:proofErr w:type="spellStart"/>
      <w:r w:rsidR="009754E4" w:rsidRPr="009754E4">
        <w:rPr>
          <w:rFonts w:eastAsia="Times New Roman"/>
          <w:lang w:eastAsia="ru-RU"/>
        </w:rPr>
        <w:t>Югорскэнергогаз</w:t>
      </w:r>
      <w:proofErr w:type="spellEnd"/>
      <w:r w:rsidR="009754E4" w:rsidRPr="009754E4">
        <w:rPr>
          <w:rFonts w:eastAsia="Times New Roman"/>
          <w:lang w:eastAsia="ru-RU"/>
        </w:rPr>
        <w:t>»</w:t>
      </w:r>
      <w:r w:rsidRPr="009754E4">
        <w:t>, подавшим единственную заявку на участие в открытом конкурсе по Лоту 10, на основании пункта 25 части 1 статьи 93 Федерального закона от 05.04.2013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Pr="003F456A" w:rsidRDefault="00125E7C" w:rsidP="00125E7C">
      <w:pPr>
        <w:rPr>
          <w:rFonts w:cs="Times New Roman"/>
          <w:b/>
        </w:rPr>
      </w:pPr>
    </w:p>
    <w:p w:rsidR="00125E7C" w:rsidRDefault="00125E7C" w:rsidP="00AF5D7F">
      <w:pPr>
        <w:spacing w:line="240" w:lineRule="auto"/>
        <w:jc w:val="center"/>
        <w:rPr>
          <w:b/>
        </w:rPr>
      </w:pPr>
      <w:r w:rsidRPr="003F456A">
        <w:rPr>
          <w:rFonts w:eastAsia="Times New Roman"/>
          <w:b/>
          <w:lang w:eastAsia="ru-RU"/>
        </w:rPr>
        <w:t xml:space="preserve">Лот № 11 - </w:t>
      </w:r>
      <w:r w:rsidR="00AF5D7F" w:rsidRPr="00AF5D7F">
        <w:rPr>
          <w:b/>
        </w:rPr>
        <w:t xml:space="preserve">Выполнение работ по содержанию и обслуживанию пожарных гидрантов в 2019 году в городе </w:t>
      </w:r>
      <w:proofErr w:type="spellStart"/>
      <w:r w:rsidR="00AF5D7F" w:rsidRPr="00AF5D7F">
        <w:rPr>
          <w:b/>
        </w:rPr>
        <w:t>Югорске</w:t>
      </w:r>
      <w:proofErr w:type="spellEnd"/>
    </w:p>
    <w:p w:rsidR="00AF5D7F" w:rsidRPr="003F456A" w:rsidRDefault="00AF5D7F" w:rsidP="00AF5D7F">
      <w:pPr>
        <w:spacing w:line="240" w:lineRule="auto"/>
        <w:jc w:val="center"/>
      </w:pPr>
    </w:p>
    <w:p w:rsidR="00125E7C" w:rsidRPr="009754E4" w:rsidRDefault="00125E7C" w:rsidP="00125E7C">
      <w:pPr>
        <w:ind w:firstLine="708"/>
        <w:jc w:val="both"/>
      </w:pPr>
      <w:r w:rsidRPr="009754E4">
        <w:t xml:space="preserve">Единственная заявка </w:t>
      </w:r>
      <w:r w:rsidRPr="009754E4">
        <w:rPr>
          <w:rFonts w:eastAsia="Times New Roman"/>
          <w:lang w:eastAsia="ru-RU"/>
        </w:rPr>
        <w:t>муниципального унитарного предприятия «</w:t>
      </w:r>
      <w:proofErr w:type="spellStart"/>
      <w:r w:rsidRPr="009754E4">
        <w:rPr>
          <w:rFonts w:eastAsia="Times New Roman"/>
          <w:lang w:eastAsia="ru-RU"/>
        </w:rPr>
        <w:t>Югорскэнергогаз</w:t>
      </w:r>
      <w:proofErr w:type="spellEnd"/>
      <w:r w:rsidRPr="009754E4">
        <w:rPr>
          <w:rFonts w:eastAsia="Times New Roman"/>
          <w:lang w:eastAsia="ru-RU"/>
        </w:rPr>
        <w:t xml:space="preserve">» </w:t>
      </w:r>
      <w:r w:rsidRPr="009754E4">
        <w:t xml:space="preserve">признается надлежащей, так как соответствует требованиям извещения об осуществлении закупки, конкурсной документации и требованиям Федерального закона от 05.04.2013 № 44-ФЗ,  а </w:t>
      </w:r>
      <w:r w:rsidRPr="009754E4">
        <w:rPr>
          <w:rFonts w:eastAsia="Times New Roman"/>
          <w:lang w:eastAsia="ru-RU"/>
        </w:rPr>
        <w:t>муниципальное унитарное предприятие «</w:t>
      </w:r>
      <w:proofErr w:type="spellStart"/>
      <w:r w:rsidRPr="009754E4">
        <w:rPr>
          <w:rFonts w:eastAsia="Times New Roman"/>
          <w:lang w:eastAsia="ru-RU"/>
        </w:rPr>
        <w:t>Югорскэнергогаз</w:t>
      </w:r>
      <w:proofErr w:type="spellEnd"/>
      <w:r w:rsidRPr="009754E4">
        <w:rPr>
          <w:rFonts w:eastAsia="Times New Roman"/>
          <w:lang w:eastAsia="ru-RU"/>
        </w:rPr>
        <w:t>»</w:t>
      </w:r>
      <w:r w:rsidRPr="009754E4">
        <w:t xml:space="preserve"> соответствует  требованиям, которые предъявляются к участнику закупки и указанным в конкурсной документации. </w:t>
      </w:r>
    </w:p>
    <w:p w:rsidR="00125E7C" w:rsidRPr="009754E4" w:rsidRDefault="00125E7C" w:rsidP="00125E7C">
      <w:pPr>
        <w:ind w:firstLine="708"/>
        <w:jc w:val="both"/>
      </w:pPr>
      <w:proofErr w:type="gramStart"/>
      <w:r w:rsidRPr="009754E4">
        <w:t xml:space="preserve">Комиссия приняла решение о возможности заключения муниципального контракта с участником открытого конкурса </w:t>
      </w:r>
      <w:r w:rsidRPr="009754E4">
        <w:rPr>
          <w:rFonts w:eastAsia="Times New Roman"/>
          <w:lang w:eastAsia="ru-RU"/>
        </w:rPr>
        <w:t>муниципальным унитарным предприятием «</w:t>
      </w:r>
      <w:proofErr w:type="spellStart"/>
      <w:r w:rsidRPr="009754E4">
        <w:rPr>
          <w:rFonts w:eastAsia="Times New Roman"/>
          <w:lang w:eastAsia="ru-RU"/>
        </w:rPr>
        <w:t>Югорскэнергогаз</w:t>
      </w:r>
      <w:proofErr w:type="spellEnd"/>
      <w:r w:rsidRPr="009754E4">
        <w:rPr>
          <w:rFonts w:eastAsia="Times New Roman"/>
          <w:lang w:eastAsia="ru-RU"/>
        </w:rPr>
        <w:t>»</w:t>
      </w:r>
      <w:r w:rsidRPr="009754E4">
        <w:t>, подавшим единственную заявку на участие в открытом конкурсе по Лоту 11, на основании пункта 25 части 1 статьи 93 Федерального закона от 05.04.2013 № 44-ФЗ, на условиях и по цене контракта, которые предусмотрены заявкой на участие в открытом конкурсе и конкурсной  документацией.</w:t>
      </w:r>
      <w:proofErr w:type="gramEnd"/>
    </w:p>
    <w:p w:rsidR="00125E7C" w:rsidRDefault="00125E7C" w:rsidP="00125E7C">
      <w:pPr>
        <w:jc w:val="center"/>
        <w:rPr>
          <w:rFonts w:cs="Times New Roman"/>
        </w:rPr>
      </w:pPr>
    </w:p>
    <w:p w:rsidR="00125E7C" w:rsidRPr="003F456A" w:rsidRDefault="00125E7C" w:rsidP="00125E7C">
      <w:pPr>
        <w:jc w:val="center"/>
        <w:rPr>
          <w:rFonts w:cs="Times New Roman"/>
        </w:rPr>
      </w:pPr>
      <w:r w:rsidRPr="003F456A">
        <w:rPr>
          <w:rFonts w:cs="Times New Roman"/>
        </w:rPr>
        <w:t>Сведения о решении</w:t>
      </w:r>
    </w:p>
    <w:p w:rsidR="00125E7C" w:rsidRPr="003F456A" w:rsidRDefault="00125E7C" w:rsidP="00125E7C">
      <w:pPr>
        <w:jc w:val="center"/>
        <w:rPr>
          <w:rFonts w:cs="Times New Roman"/>
        </w:rPr>
      </w:pPr>
      <w:r w:rsidRPr="003F456A">
        <w:rPr>
          <w:rFonts w:cs="Times New Roman"/>
        </w:rPr>
        <w:t xml:space="preserve">членов комиссии о соответствии/несоответствии  участника закупки и поданной им заявки на участие в конкурсе требованиям Федерального закона </w:t>
      </w:r>
      <w:r w:rsidRPr="003F456A">
        <w:rPr>
          <w:rFonts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3F456A">
        <w:rPr>
          <w:rFonts w:cs="Times New Roman"/>
        </w:rPr>
        <w:t xml:space="preserve">и конкурсной документации </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844"/>
        <w:gridCol w:w="2411"/>
      </w:tblGrid>
      <w:tr w:rsidR="00125E7C" w:rsidRPr="003F456A" w:rsidTr="00AF5D7F">
        <w:tc>
          <w:tcPr>
            <w:tcW w:w="6380"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jc w:val="center"/>
              <w:rPr>
                <w:rFonts w:cs="Times New Roman"/>
                <w:sz w:val="18"/>
                <w:szCs w:val="18"/>
              </w:rPr>
            </w:pPr>
            <w:r w:rsidRPr="003F456A">
              <w:rPr>
                <w:rFonts w:cs="Times New Roman"/>
                <w:sz w:val="18"/>
                <w:szCs w:val="18"/>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jc w:val="center"/>
              <w:rPr>
                <w:rFonts w:eastAsia="Times New Roman" w:cs="Times New Roman"/>
              </w:rPr>
            </w:pPr>
            <w:r w:rsidRPr="003F456A">
              <w:rPr>
                <w:rFonts w:cs="Times New Roman"/>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hideMark/>
          </w:tcPr>
          <w:p w:rsidR="00125E7C" w:rsidRPr="003F456A" w:rsidRDefault="00125E7C" w:rsidP="00B70DA5">
            <w:pPr>
              <w:rPr>
                <w:rFonts w:eastAsia="Times New Roman" w:cs="Times New Roman"/>
              </w:rPr>
            </w:pPr>
            <w:r w:rsidRPr="003F456A">
              <w:rPr>
                <w:rFonts w:cs="Times New Roman"/>
              </w:rPr>
              <w:t>Член комиссии</w:t>
            </w:r>
          </w:p>
        </w:tc>
      </w:tr>
      <w:tr w:rsidR="00125E7C" w:rsidRPr="002D5F1C" w:rsidTr="00AF5D7F">
        <w:tc>
          <w:tcPr>
            <w:tcW w:w="6380" w:type="dxa"/>
            <w:tcBorders>
              <w:top w:val="single" w:sz="4" w:space="0" w:color="auto"/>
              <w:left w:val="single" w:sz="4" w:space="0" w:color="auto"/>
              <w:bottom w:val="single" w:sz="4" w:space="0" w:color="auto"/>
              <w:right w:val="single" w:sz="4" w:space="0" w:color="auto"/>
            </w:tcBorders>
            <w:hideMark/>
          </w:tcPr>
          <w:p w:rsidR="00125E7C" w:rsidRPr="002D5F1C" w:rsidRDefault="00125E7C" w:rsidP="00B70DA5">
            <w:pPr>
              <w:jc w:val="both"/>
              <w:rPr>
                <w:rFonts w:eastAsia="Times New Roman" w:cs="Times New Roman"/>
                <w:sz w:val="18"/>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125E7C" w:rsidRPr="002D5F1C" w:rsidRDefault="00125E7C"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25E7C" w:rsidRPr="002D5F1C" w:rsidRDefault="00125E7C" w:rsidP="00B70DA5">
            <w:pPr>
              <w:spacing w:line="276" w:lineRule="auto"/>
              <w:rPr>
                <w:rFonts w:eastAsia="Times New Roman"/>
              </w:rPr>
            </w:pPr>
            <w:r w:rsidRPr="002D5F1C">
              <w:t xml:space="preserve">          С.Д. </w:t>
            </w:r>
            <w:proofErr w:type="spellStart"/>
            <w:r w:rsidRPr="002D5F1C">
              <w:t>Голин</w:t>
            </w:r>
            <w:proofErr w:type="spellEnd"/>
          </w:p>
        </w:tc>
      </w:tr>
      <w:tr w:rsidR="00125E7C" w:rsidRPr="002D5F1C" w:rsidTr="00AF5D7F">
        <w:tc>
          <w:tcPr>
            <w:tcW w:w="6380" w:type="dxa"/>
            <w:tcBorders>
              <w:top w:val="single" w:sz="4" w:space="0" w:color="auto"/>
              <w:left w:val="single" w:sz="4" w:space="0" w:color="auto"/>
              <w:bottom w:val="single" w:sz="4" w:space="0" w:color="auto"/>
              <w:right w:val="single" w:sz="4" w:space="0" w:color="auto"/>
            </w:tcBorders>
            <w:hideMark/>
          </w:tcPr>
          <w:p w:rsidR="00125E7C" w:rsidRPr="002D5F1C" w:rsidRDefault="00125E7C" w:rsidP="00B70DA5">
            <w:pPr>
              <w:jc w:val="both"/>
              <w:rPr>
                <w:rFonts w:cs="Times New Roman"/>
                <w:sz w:val="16"/>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125E7C" w:rsidRPr="002D5F1C" w:rsidRDefault="00125E7C"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25E7C" w:rsidRPr="002D5F1C" w:rsidRDefault="00125E7C" w:rsidP="00B70DA5">
            <w:pPr>
              <w:spacing w:line="276" w:lineRule="auto"/>
              <w:jc w:val="center"/>
              <w:rPr>
                <w:rFonts w:eastAsia="Times New Roman"/>
              </w:rPr>
            </w:pPr>
            <w:r w:rsidRPr="002D5F1C">
              <w:t xml:space="preserve">В.К. </w:t>
            </w:r>
            <w:proofErr w:type="spellStart"/>
            <w:r w:rsidRPr="002D5F1C">
              <w:t>Бандурин</w:t>
            </w:r>
            <w:proofErr w:type="spellEnd"/>
            <w:r w:rsidRPr="002D5F1C">
              <w:t xml:space="preserve"> </w:t>
            </w:r>
          </w:p>
        </w:tc>
      </w:tr>
      <w:tr w:rsidR="00125E7C" w:rsidRPr="002D5F1C" w:rsidTr="00AF5D7F">
        <w:tc>
          <w:tcPr>
            <w:tcW w:w="6380" w:type="dxa"/>
            <w:tcBorders>
              <w:top w:val="single" w:sz="4" w:space="0" w:color="auto"/>
              <w:left w:val="single" w:sz="4" w:space="0" w:color="auto"/>
              <w:bottom w:val="single" w:sz="4" w:space="0" w:color="auto"/>
              <w:right w:val="single" w:sz="4" w:space="0" w:color="auto"/>
            </w:tcBorders>
            <w:hideMark/>
          </w:tcPr>
          <w:p w:rsidR="00125E7C" w:rsidRPr="002D5F1C" w:rsidRDefault="00125E7C" w:rsidP="00B70DA5">
            <w:pPr>
              <w:jc w:val="both"/>
              <w:rPr>
                <w:rFonts w:cs="Times New Roman"/>
                <w:sz w:val="16"/>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125E7C" w:rsidRPr="002D5F1C" w:rsidRDefault="00125E7C"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25E7C" w:rsidRPr="002D5F1C" w:rsidRDefault="00125E7C" w:rsidP="00B70DA5">
            <w:pPr>
              <w:spacing w:line="276" w:lineRule="auto"/>
              <w:jc w:val="center"/>
              <w:rPr>
                <w:rFonts w:eastAsia="Times New Roman"/>
              </w:rPr>
            </w:pPr>
            <w:r w:rsidRPr="002D5F1C">
              <w:t xml:space="preserve">В.А. </w:t>
            </w:r>
            <w:proofErr w:type="spellStart"/>
            <w:r w:rsidRPr="002D5F1C">
              <w:t>Климин</w:t>
            </w:r>
            <w:proofErr w:type="spellEnd"/>
            <w:r w:rsidRPr="002D5F1C">
              <w:t xml:space="preserve"> </w:t>
            </w:r>
          </w:p>
        </w:tc>
      </w:tr>
      <w:tr w:rsidR="00125E7C" w:rsidRPr="002D5F1C" w:rsidTr="00AF5D7F">
        <w:tc>
          <w:tcPr>
            <w:tcW w:w="6380" w:type="dxa"/>
            <w:tcBorders>
              <w:top w:val="single" w:sz="4" w:space="0" w:color="auto"/>
              <w:left w:val="single" w:sz="4" w:space="0" w:color="auto"/>
              <w:bottom w:val="single" w:sz="4" w:space="0" w:color="auto"/>
              <w:right w:val="single" w:sz="4" w:space="0" w:color="auto"/>
            </w:tcBorders>
            <w:hideMark/>
          </w:tcPr>
          <w:p w:rsidR="00125E7C" w:rsidRPr="002D5F1C" w:rsidRDefault="00125E7C" w:rsidP="00B70DA5">
            <w:pPr>
              <w:jc w:val="both"/>
              <w:rPr>
                <w:rFonts w:cs="Times New Roman"/>
                <w:sz w:val="16"/>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125E7C" w:rsidRPr="002D5F1C" w:rsidRDefault="00125E7C"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125E7C" w:rsidRPr="002D5F1C" w:rsidRDefault="00125E7C" w:rsidP="00B70DA5">
            <w:pPr>
              <w:spacing w:line="276" w:lineRule="auto"/>
              <w:jc w:val="center"/>
              <w:rPr>
                <w:rFonts w:eastAsia="Times New Roman"/>
              </w:rPr>
            </w:pPr>
            <w:r w:rsidRPr="002D5F1C">
              <w:t>Н.А. Морозова</w:t>
            </w:r>
          </w:p>
        </w:tc>
      </w:tr>
      <w:tr w:rsidR="00125E7C" w:rsidRPr="002D5F1C" w:rsidTr="00AF5D7F">
        <w:tc>
          <w:tcPr>
            <w:tcW w:w="6380" w:type="dxa"/>
            <w:tcBorders>
              <w:top w:val="single" w:sz="4" w:space="0" w:color="auto"/>
              <w:left w:val="single" w:sz="4" w:space="0" w:color="auto"/>
              <w:bottom w:val="single" w:sz="4" w:space="0" w:color="auto"/>
              <w:right w:val="single" w:sz="4" w:space="0" w:color="auto"/>
            </w:tcBorders>
            <w:hideMark/>
          </w:tcPr>
          <w:p w:rsidR="00125E7C" w:rsidRPr="002D5F1C" w:rsidRDefault="00125E7C" w:rsidP="00B70DA5">
            <w:pPr>
              <w:jc w:val="both"/>
              <w:rPr>
                <w:rFonts w:cs="Times New Roman"/>
                <w:sz w:val="16"/>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125E7C" w:rsidRPr="002D5F1C" w:rsidRDefault="00125E7C"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F5D7F" w:rsidRDefault="00AF5D7F" w:rsidP="00AF5D7F">
            <w:pPr>
              <w:spacing w:line="276" w:lineRule="auto"/>
              <w:jc w:val="center"/>
            </w:pPr>
            <w:r>
              <w:t xml:space="preserve">Ж.В. </w:t>
            </w:r>
            <w:proofErr w:type="spellStart"/>
            <w:r>
              <w:t>Резинкина</w:t>
            </w:r>
            <w:proofErr w:type="spellEnd"/>
          </w:p>
          <w:p w:rsidR="00125E7C" w:rsidRPr="002D5F1C" w:rsidRDefault="00125E7C" w:rsidP="00B70DA5">
            <w:pPr>
              <w:spacing w:line="276" w:lineRule="auto"/>
              <w:jc w:val="center"/>
              <w:rPr>
                <w:rFonts w:eastAsia="Times New Roman"/>
              </w:rPr>
            </w:pPr>
          </w:p>
        </w:tc>
      </w:tr>
      <w:tr w:rsidR="00AF5D7F" w:rsidRPr="002D5F1C" w:rsidTr="00AF5D7F">
        <w:tc>
          <w:tcPr>
            <w:tcW w:w="6380" w:type="dxa"/>
            <w:tcBorders>
              <w:top w:val="single" w:sz="4" w:space="0" w:color="auto"/>
              <w:left w:val="single" w:sz="4" w:space="0" w:color="auto"/>
              <w:bottom w:val="single" w:sz="4" w:space="0" w:color="auto"/>
              <w:right w:val="single" w:sz="4" w:space="0" w:color="auto"/>
            </w:tcBorders>
          </w:tcPr>
          <w:p w:rsidR="00AF5D7F" w:rsidRPr="002D5F1C" w:rsidRDefault="00AF5D7F" w:rsidP="00B70DA5">
            <w:pPr>
              <w:jc w:val="both"/>
              <w:rPr>
                <w:rFonts w:cs="Times New Roman"/>
                <w:sz w:val="16"/>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F5D7F" w:rsidRPr="002D5F1C" w:rsidRDefault="00AF5D7F"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tcPr>
          <w:p w:rsidR="00AF5D7F" w:rsidRPr="002D5F1C" w:rsidRDefault="00AF5D7F" w:rsidP="00B70DA5">
            <w:pPr>
              <w:spacing w:line="276" w:lineRule="auto"/>
              <w:jc w:val="center"/>
            </w:pPr>
            <w:r w:rsidRPr="002D5F1C">
              <w:t>А.Т.</w:t>
            </w:r>
            <w:r>
              <w:t xml:space="preserve"> </w:t>
            </w:r>
            <w:r w:rsidRPr="002D5F1C">
              <w:t>Абдуллаев</w:t>
            </w:r>
          </w:p>
        </w:tc>
      </w:tr>
      <w:tr w:rsidR="00AF5D7F" w:rsidRPr="002D5F1C" w:rsidTr="00AF5D7F">
        <w:tc>
          <w:tcPr>
            <w:tcW w:w="6380" w:type="dxa"/>
            <w:tcBorders>
              <w:top w:val="single" w:sz="4" w:space="0" w:color="auto"/>
              <w:left w:val="single" w:sz="4" w:space="0" w:color="auto"/>
              <w:bottom w:val="single" w:sz="4" w:space="0" w:color="auto"/>
              <w:right w:val="single" w:sz="4" w:space="0" w:color="auto"/>
            </w:tcBorders>
            <w:hideMark/>
          </w:tcPr>
          <w:p w:rsidR="00AF5D7F" w:rsidRPr="002D5F1C" w:rsidRDefault="00AF5D7F" w:rsidP="00B70DA5">
            <w:pPr>
              <w:jc w:val="both"/>
              <w:rPr>
                <w:rFonts w:cs="Times New Roman"/>
                <w:sz w:val="16"/>
                <w:szCs w:val="18"/>
              </w:rPr>
            </w:pPr>
            <w:r w:rsidRPr="002D5F1C">
              <w:rPr>
                <w:rFonts w:cs="Times New Roman"/>
                <w:sz w:val="16"/>
                <w:szCs w:val="18"/>
              </w:rPr>
              <w:t>Мое решение о соответствии/несоответствии участника закупки и поданной им заявки на участие в конкурсе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пунктах 6 настоящего протокола</w:t>
            </w:r>
          </w:p>
        </w:tc>
        <w:tc>
          <w:tcPr>
            <w:tcW w:w="1844" w:type="dxa"/>
            <w:tcBorders>
              <w:top w:val="single" w:sz="4" w:space="0" w:color="auto"/>
              <w:left w:val="single" w:sz="4" w:space="0" w:color="auto"/>
              <w:bottom w:val="single" w:sz="4" w:space="0" w:color="auto"/>
              <w:right w:val="single" w:sz="4" w:space="0" w:color="auto"/>
            </w:tcBorders>
          </w:tcPr>
          <w:p w:rsidR="00AF5D7F" w:rsidRPr="002D5F1C" w:rsidRDefault="00AF5D7F" w:rsidP="00B70DA5">
            <w:pPr>
              <w:rPr>
                <w:rFonts w:eastAsia="Times New Roman" w:cs="Times New Roman"/>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AF5D7F" w:rsidRPr="002D5F1C" w:rsidRDefault="00AF5D7F" w:rsidP="00B70DA5">
            <w:pPr>
              <w:spacing w:line="276" w:lineRule="auto"/>
              <w:jc w:val="center"/>
              <w:rPr>
                <w:rFonts w:eastAsia="Times New Roman"/>
              </w:rPr>
            </w:pPr>
            <w:r w:rsidRPr="002D5F1C">
              <w:t>Н.Б. Захарова</w:t>
            </w:r>
          </w:p>
        </w:tc>
      </w:tr>
    </w:tbl>
    <w:p w:rsidR="00125E7C" w:rsidRPr="002D5F1C" w:rsidRDefault="00125E7C" w:rsidP="00125E7C">
      <w:pPr>
        <w:jc w:val="both"/>
        <w:rPr>
          <w:rFonts w:eastAsia="Times New Roman" w:cs="Times New Roman"/>
          <w:b/>
        </w:rPr>
      </w:pPr>
    </w:p>
    <w:p w:rsidR="00125E7C" w:rsidRPr="002D5F1C" w:rsidRDefault="00125E7C" w:rsidP="00125E7C">
      <w:pPr>
        <w:jc w:val="both"/>
        <w:rPr>
          <w:b/>
        </w:rPr>
      </w:pPr>
      <w:r w:rsidRPr="002D5F1C">
        <w:rPr>
          <w:b/>
        </w:rPr>
        <w:t xml:space="preserve">Председатель комиссии:                                                                </w:t>
      </w:r>
      <w:r w:rsidRPr="002D5F1C">
        <w:rPr>
          <w:b/>
        </w:rPr>
        <w:tab/>
      </w:r>
      <w:r w:rsidRPr="002D5F1C">
        <w:rPr>
          <w:b/>
        </w:rPr>
        <w:tab/>
        <w:t xml:space="preserve">                    С.Д. </w:t>
      </w:r>
      <w:proofErr w:type="spellStart"/>
      <w:r w:rsidRPr="002D5F1C">
        <w:rPr>
          <w:b/>
        </w:rPr>
        <w:t>Голин</w:t>
      </w:r>
      <w:proofErr w:type="spellEnd"/>
    </w:p>
    <w:p w:rsidR="00125E7C" w:rsidRPr="002D5F1C" w:rsidRDefault="00125E7C" w:rsidP="00125E7C">
      <w:pPr>
        <w:jc w:val="both"/>
        <w:rPr>
          <w:b/>
        </w:rPr>
      </w:pPr>
    </w:p>
    <w:p w:rsidR="004D6209" w:rsidRPr="00734298" w:rsidRDefault="004D6209" w:rsidP="004D6209">
      <w:pPr>
        <w:jc w:val="both"/>
        <w:rPr>
          <w:b/>
        </w:rPr>
      </w:pPr>
      <w:r w:rsidRPr="00734298">
        <w:rPr>
          <w:b/>
        </w:rPr>
        <w:t>Члены  комиссии</w:t>
      </w:r>
    </w:p>
    <w:p w:rsidR="004D6209" w:rsidRPr="00734298" w:rsidRDefault="004D6209" w:rsidP="004D6209">
      <w:pPr>
        <w:jc w:val="both"/>
      </w:pPr>
      <w:r w:rsidRPr="00734298">
        <w:rPr>
          <w:b/>
        </w:rPr>
        <w:t xml:space="preserve">                                                                                                                                                                         </w:t>
      </w:r>
      <w:r w:rsidRPr="00734298">
        <w:t xml:space="preserve">                                                                </w:t>
      </w:r>
    </w:p>
    <w:p w:rsidR="004D6209" w:rsidRPr="00734298" w:rsidRDefault="004D6209" w:rsidP="004D6209">
      <w:pPr>
        <w:jc w:val="right"/>
      </w:pPr>
      <w:r w:rsidRPr="00734298">
        <w:t xml:space="preserve">______________В.К. </w:t>
      </w:r>
      <w:proofErr w:type="spellStart"/>
      <w:r w:rsidRPr="00734298">
        <w:t>Бандурин</w:t>
      </w:r>
      <w:proofErr w:type="spellEnd"/>
    </w:p>
    <w:p w:rsidR="004D6209" w:rsidRPr="00734298" w:rsidRDefault="004D6209" w:rsidP="004D6209">
      <w:pPr>
        <w:jc w:val="right"/>
      </w:pPr>
      <w:r w:rsidRPr="00734298">
        <w:t xml:space="preserve">______________   </w:t>
      </w:r>
      <w:proofErr w:type="spellStart"/>
      <w:r w:rsidRPr="00734298">
        <w:t>В.А.Климин</w:t>
      </w:r>
      <w:proofErr w:type="spellEnd"/>
    </w:p>
    <w:p w:rsidR="004D6209" w:rsidRPr="00734298" w:rsidRDefault="004D6209" w:rsidP="004D6209">
      <w:pPr>
        <w:jc w:val="right"/>
      </w:pPr>
      <w:r w:rsidRPr="00734298">
        <w:t>______________</w:t>
      </w:r>
      <w:proofErr w:type="spellStart"/>
      <w:r w:rsidRPr="00734298">
        <w:t>Н.А.Морозова</w:t>
      </w:r>
      <w:proofErr w:type="spellEnd"/>
    </w:p>
    <w:p w:rsidR="004D6209" w:rsidRPr="00734298" w:rsidRDefault="004D6209" w:rsidP="004D6209">
      <w:pPr>
        <w:jc w:val="center"/>
      </w:pPr>
      <w:r w:rsidRPr="00734298">
        <w:lastRenderedPageBreak/>
        <w:t xml:space="preserve">                                                                                         </w:t>
      </w:r>
      <w:r>
        <w:t xml:space="preserve">                             </w:t>
      </w:r>
      <w:bookmarkStart w:id="0" w:name="_GoBack"/>
      <w:bookmarkEnd w:id="0"/>
    </w:p>
    <w:p w:rsidR="004D6209" w:rsidRPr="00734298" w:rsidRDefault="004D6209" w:rsidP="004D6209">
      <w:pPr>
        <w:jc w:val="right"/>
      </w:pPr>
      <w:r w:rsidRPr="00734298">
        <w:t xml:space="preserve">______________Ж.В. </w:t>
      </w:r>
      <w:proofErr w:type="spellStart"/>
      <w:r w:rsidRPr="00734298">
        <w:t>Резинкина</w:t>
      </w:r>
      <w:proofErr w:type="spellEnd"/>
    </w:p>
    <w:p w:rsidR="004D6209" w:rsidRPr="00734298" w:rsidRDefault="004D6209" w:rsidP="004D6209">
      <w:pPr>
        <w:jc w:val="right"/>
      </w:pPr>
      <w:r w:rsidRPr="00734298">
        <w:tab/>
      </w:r>
      <w:r w:rsidRPr="00734298">
        <w:tab/>
      </w:r>
      <w:r w:rsidRPr="00734298">
        <w:tab/>
      </w:r>
      <w:r w:rsidRPr="00734298">
        <w:tab/>
      </w:r>
      <w:r w:rsidRPr="00734298">
        <w:tab/>
      </w:r>
      <w:r w:rsidRPr="00734298">
        <w:tab/>
      </w:r>
      <w:r w:rsidRPr="00734298">
        <w:tab/>
        <w:t xml:space="preserve">  _____________ А.Т. Абдуллаев </w:t>
      </w:r>
    </w:p>
    <w:p w:rsidR="004D6209" w:rsidRPr="00734298" w:rsidRDefault="004D6209" w:rsidP="004D6209">
      <w:pPr>
        <w:jc w:val="right"/>
      </w:pPr>
      <w:r w:rsidRPr="00734298">
        <w:t xml:space="preserve">_______________Н.Б. Захарова                                                                             </w:t>
      </w:r>
    </w:p>
    <w:p w:rsidR="00125E7C" w:rsidRPr="002D5F1C" w:rsidRDefault="00125E7C" w:rsidP="00125E7C">
      <w:pPr>
        <w:rPr>
          <w:rFonts w:cs="Times New Roman"/>
        </w:rPr>
      </w:pPr>
    </w:p>
    <w:p w:rsidR="00125E7C" w:rsidRPr="002D5F1C" w:rsidRDefault="00125E7C" w:rsidP="00125E7C">
      <w:pPr>
        <w:rPr>
          <w:rFonts w:cs="Times New Roman"/>
        </w:rPr>
      </w:pPr>
      <w:r w:rsidRPr="002D5F1C">
        <w:rPr>
          <w:rFonts w:cs="Times New Roman"/>
        </w:rPr>
        <w:t xml:space="preserve">Представитель Заказчика                                                </w:t>
      </w:r>
      <w:r w:rsidRPr="002D5F1C">
        <w:rPr>
          <w:rFonts w:cs="Times New Roman"/>
        </w:rPr>
        <w:tab/>
        <w:t xml:space="preserve">             _______________ Л.С. Скороходова</w:t>
      </w:r>
    </w:p>
    <w:p w:rsidR="00125E7C" w:rsidRPr="002D5F1C" w:rsidRDefault="00125E7C" w:rsidP="00125E7C"/>
    <w:p w:rsidR="00125E7C" w:rsidRPr="002D5F1C" w:rsidRDefault="00125E7C" w:rsidP="00125E7C"/>
    <w:p w:rsidR="00125E7C" w:rsidRPr="002D5F1C" w:rsidRDefault="00125E7C" w:rsidP="00125E7C"/>
    <w:p w:rsidR="00125E7C" w:rsidRPr="002D5F1C" w:rsidRDefault="00125E7C" w:rsidP="00125E7C"/>
    <w:p w:rsidR="00125E7C" w:rsidRDefault="00125E7C" w:rsidP="00125E7C"/>
    <w:p w:rsidR="00D43786" w:rsidRDefault="00D43786" w:rsidP="00125E7C"/>
    <w:p w:rsidR="00D43786" w:rsidRDefault="00D43786" w:rsidP="00125E7C"/>
    <w:p w:rsidR="00D43786" w:rsidRDefault="00D43786" w:rsidP="00125E7C"/>
    <w:p w:rsidR="00D43786" w:rsidRDefault="00D43786" w:rsidP="00125E7C"/>
    <w:p w:rsidR="00D43786" w:rsidRDefault="00D43786" w:rsidP="00125E7C"/>
    <w:p w:rsidR="00D43786" w:rsidRDefault="00D43786" w:rsidP="00125E7C"/>
    <w:p w:rsidR="00D43786" w:rsidRDefault="00D43786" w:rsidP="00125E7C"/>
    <w:p w:rsidR="00D43786" w:rsidRDefault="00D43786" w:rsidP="00125E7C"/>
    <w:p w:rsidR="001D2062" w:rsidRPr="00776FAA" w:rsidRDefault="001D2062" w:rsidP="001D2062">
      <w:pPr>
        <w:pageBreakBefore/>
        <w:tabs>
          <w:tab w:val="left" w:pos="6660"/>
          <w:tab w:val="left" w:pos="8460"/>
        </w:tabs>
        <w:spacing w:line="240" w:lineRule="auto"/>
        <w:jc w:val="right"/>
        <w:rPr>
          <w:sz w:val="18"/>
          <w:szCs w:val="18"/>
        </w:rPr>
      </w:pPr>
      <w:r w:rsidRPr="00776FAA">
        <w:rPr>
          <w:sz w:val="18"/>
          <w:szCs w:val="18"/>
        </w:rPr>
        <w:lastRenderedPageBreak/>
        <w:t>Приложение 1</w:t>
      </w:r>
    </w:p>
    <w:p w:rsidR="001D2062" w:rsidRPr="00776FAA" w:rsidRDefault="001D2062" w:rsidP="001D2062">
      <w:pPr>
        <w:tabs>
          <w:tab w:val="left" w:pos="6660"/>
          <w:tab w:val="left" w:pos="8460"/>
        </w:tabs>
        <w:spacing w:line="240" w:lineRule="auto"/>
        <w:jc w:val="right"/>
        <w:rPr>
          <w:rStyle w:val="16"/>
        </w:rPr>
      </w:pPr>
      <w:r w:rsidRPr="00776FAA">
        <w:rPr>
          <w:rStyle w:val="16"/>
          <w:sz w:val="18"/>
          <w:szCs w:val="18"/>
        </w:rPr>
        <w:t xml:space="preserve">к протоколу рассмотрения </w:t>
      </w:r>
      <w:r w:rsidR="002A1AA1">
        <w:rPr>
          <w:rStyle w:val="16"/>
          <w:sz w:val="18"/>
          <w:szCs w:val="18"/>
        </w:rPr>
        <w:t>и оценки заявок</w:t>
      </w:r>
    </w:p>
    <w:p w:rsidR="001D2062" w:rsidRPr="00776FAA" w:rsidRDefault="001D2062" w:rsidP="001D2062">
      <w:pPr>
        <w:tabs>
          <w:tab w:val="left" w:pos="6660"/>
          <w:tab w:val="left" w:pos="8460"/>
        </w:tabs>
        <w:spacing w:line="240" w:lineRule="auto"/>
        <w:jc w:val="right"/>
        <w:rPr>
          <w:rStyle w:val="16"/>
          <w:sz w:val="18"/>
          <w:szCs w:val="18"/>
          <w:lang w:val="de-DE"/>
        </w:rPr>
      </w:pPr>
      <w:r w:rsidRPr="00776FAA">
        <w:rPr>
          <w:rStyle w:val="16"/>
          <w:sz w:val="18"/>
          <w:szCs w:val="18"/>
        </w:rPr>
        <w:t xml:space="preserve"> на участие в открытом конкурсе</w:t>
      </w:r>
    </w:p>
    <w:p w:rsidR="001D2062" w:rsidRPr="00776FAA" w:rsidRDefault="001D2062" w:rsidP="001D2062">
      <w:pPr>
        <w:tabs>
          <w:tab w:val="left" w:pos="6660"/>
          <w:tab w:val="left" w:pos="8460"/>
        </w:tabs>
        <w:spacing w:line="240" w:lineRule="auto"/>
        <w:jc w:val="right"/>
        <w:rPr>
          <w:sz w:val="16"/>
          <w:szCs w:val="16"/>
        </w:rPr>
      </w:pPr>
      <w:r w:rsidRPr="00776FAA">
        <w:rPr>
          <w:sz w:val="16"/>
          <w:szCs w:val="16"/>
        </w:rPr>
        <w:t>от</w:t>
      </w:r>
      <w:r>
        <w:rPr>
          <w:sz w:val="16"/>
          <w:szCs w:val="16"/>
        </w:rPr>
        <w:t xml:space="preserve"> </w:t>
      </w:r>
      <w:r w:rsidRPr="00776FAA">
        <w:rPr>
          <w:sz w:val="16"/>
          <w:szCs w:val="16"/>
        </w:rPr>
        <w:t xml:space="preserve"> </w:t>
      </w:r>
      <w:r>
        <w:rPr>
          <w:sz w:val="16"/>
          <w:szCs w:val="16"/>
        </w:rPr>
        <w:t xml:space="preserve">«13» </w:t>
      </w:r>
      <w:r w:rsidRPr="00776FAA">
        <w:rPr>
          <w:sz w:val="16"/>
          <w:szCs w:val="16"/>
        </w:rPr>
        <w:t xml:space="preserve"> </w:t>
      </w:r>
      <w:r>
        <w:rPr>
          <w:sz w:val="16"/>
          <w:szCs w:val="16"/>
        </w:rPr>
        <w:t xml:space="preserve">декабря  </w:t>
      </w:r>
      <w:r w:rsidRPr="00776FAA">
        <w:rPr>
          <w:sz w:val="16"/>
          <w:szCs w:val="16"/>
        </w:rPr>
        <w:t>201</w:t>
      </w:r>
      <w:r>
        <w:rPr>
          <w:sz w:val="16"/>
          <w:szCs w:val="16"/>
        </w:rPr>
        <w:t xml:space="preserve">8 </w:t>
      </w:r>
      <w:r w:rsidRPr="00776FAA">
        <w:rPr>
          <w:sz w:val="16"/>
          <w:szCs w:val="16"/>
        </w:rPr>
        <w:t>г. № 018730000581</w:t>
      </w:r>
      <w:r>
        <w:rPr>
          <w:sz w:val="16"/>
          <w:szCs w:val="16"/>
        </w:rPr>
        <w:t>8</w:t>
      </w:r>
      <w:r w:rsidRPr="00776FAA">
        <w:rPr>
          <w:sz w:val="16"/>
          <w:szCs w:val="16"/>
        </w:rPr>
        <w:t>000</w:t>
      </w:r>
      <w:r>
        <w:rPr>
          <w:sz w:val="16"/>
          <w:szCs w:val="16"/>
        </w:rPr>
        <w:t>400-2</w:t>
      </w:r>
    </w:p>
    <w:p w:rsidR="001D2062" w:rsidRPr="00CD2C9D" w:rsidRDefault="001D2062" w:rsidP="001D2062">
      <w:pPr>
        <w:tabs>
          <w:tab w:val="left" w:pos="6660"/>
          <w:tab w:val="left" w:pos="8460"/>
        </w:tabs>
        <w:spacing w:line="240" w:lineRule="auto"/>
        <w:jc w:val="right"/>
        <w:rPr>
          <w:sz w:val="16"/>
          <w:szCs w:val="16"/>
        </w:rPr>
      </w:pPr>
    </w:p>
    <w:p w:rsidR="001D2062" w:rsidRPr="006D0120" w:rsidRDefault="001D2062" w:rsidP="001D2062">
      <w:pPr>
        <w:pStyle w:val="Standard"/>
        <w:shd w:val="clear" w:color="auto" w:fill="FFFFFF"/>
        <w:spacing w:line="240" w:lineRule="auto"/>
        <w:ind w:hanging="180"/>
        <w:jc w:val="center"/>
        <w:rPr>
          <w:rFonts w:cs="Times New Roman"/>
          <w:bCs/>
          <w:kern w:val="0"/>
          <w:sz w:val="22"/>
          <w:szCs w:val="22"/>
          <w:lang w:val="ru-RU" w:eastAsia="en-US" w:bidi="ar-SA"/>
        </w:rPr>
      </w:pPr>
      <w:r w:rsidRPr="006D0120">
        <w:rPr>
          <w:rFonts w:cs="Times New Roman"/>
          <w:bCs/>
          <w:kern w:val="0"/>
          <w:sz w:val="22"/>
          <w:szCs w:val="22"/>
          <w:lang w:val="ru-RU" w:eastAsia="en-US" w:bidi="ar-SA"/>
        </w:rPr>
        <w:t xml:space="preserve">Таблица </w:t>
      </w:r>
      <w:r>
        <w:rPr>
          <w:rFonts w:cs="Times New Roman"/>
          <w:bCs/>
          <w:kern w:val="0"/>
          <w:sz w:val="22"/>
          <w:szCs w:val="22"/>
          <w:lang w:val="ru-RU" w:eastAsia="en-US" w:bidi="ar-SA"/>
        </w:rPr>
        <w:t>рассмотрения заявок</w:t>
      </w:r>
      <w:r w:rsidRPr="006D0120">
        <w:rPr>
          <w:rFonts w:cs="Times New Roman"/>
          <w:bCs/>
          <w:kern w:val="0"/>
          <w:sz w:val="22"/>
          <w:szCs w:val="22"/>
          <w:lang w:val="ru-RU" w:eastAsia="en-US" w:bidi="ar-SA"/>
        </w:rPr>
        <w:t xml:space="preserve"> на участие в открытом конкурсе</w:t>
      </w:r>
    </w:p>
    <w:p w:rsidR="001D2062" w:rsidRPr="006D0120" w:rsidRDefault="001D2062" w:rsidP="001D2062">
      <w:pPr>
        <w:spacing w:line="240" w:lineRule="auto"/>
        <w:jc w:val="center"/>
      </w:pPr>
      <w:r w:rsidRPr="006D0120">
        <w:rPr>
          <w:bCs/>
        </w:rPr>
        <w:t xml:space="preserve">на право заключения муниципальных </w:t>
      </w:r>
      <w:proofErr w:type="gramStart"/>
      <w:r w:rsidRPr="006D0120">
        <w:rPr>
          <w:bCs/>
        </w:rPr>
        <w:t>контрактов</w:t>
      </w:r>
      <w:proofErr w:type="gramEnd"/>
      <w:r w:rsidRPr="006D0120">
        <w:rPr>
          <w:bCs/>
        </w:rPr>
        <w:t xml:space="preserve"> </w:t>
      </w:r>
      <w:r w:rsidRPr="006D0120">
        <w:t xml:space="preserve">на выполнение работ по содержанию и обслуживанию объектов благоустройства и городского хозяйства города </w:t>
      </w:r>
      <w:proofErr w:type="spellStart"/>
      <w:r w:rsidRPr="006D0120">
        <w:t>Югорска</w:t>
      </w:r>
      <w:proofErr w:type="spellEnd"/>
      <w:r w:rsidRPr="006D0120">
        <w:t xml:space="preserve"> в 2019 году</w:t>
      </w:r>
    </w:p>
    <w:p w:rsidR="001D2062" w:rsidRDefault="001D2062" w:rsidP="001D2062">
      <w:pPr>
        <w:spacing w:line="240" w:lineRule="auto"/>
        <w:jc w:val="center"/>
        <w:rPr>
          <w:b/>
          <w:bCs/>
          <w:sz w:val="10"/>
          <w:szCs w:val="10"/>
        </w:rPr>
      </w:pPr>
    </w:p>
    <w:p w:rsidR="001D2062" w:rsidRPr="004A4E2A" w:rsidRDefault="001D2062" w:rsidP="001D2062">
      <w:pPr>
        <w:spacing w:line="240" w:lineRule="auto"/>
        <w:jc w:val="center"/>
        <w:rPr>
          <w:b/>
          <w:bCs/>
          <w:sz w:val="10"/>
          <w:szCs w:val="10"/>
        </w:rPr>
      </w:pPr>
      <w:r w:rsidRPr="004A4E2A">
        <w:rPr>
          <w:b/>
          <w:color w:val="000000"/>
        </w:rPr>
        <w:t>Лот №1</w:t>
      </w:r>
      <w:r>
        <w:rPr>
          <w:b/>
          <w:color w:val="000000"/>
        </w:rPr>
        <w:t>-</w:t>
      </w:r>
      <w:r w:rsidRPr="004A4E2A">
        <w:rPr>
          <w:b/>
          <w:color w:val="000000"/>
        </w:rPr>
        <w:t xml:space="preserve"> </w:t>
      </w:r>
      <w:r w:rsidRPr="006D0120">
        <w:rPr>
          <w:b/>
        </w:rPr>
        <w:t xml:space="preserve">Выполнение работ по содержанию и обслуживанию городских кладбищ в 2019 году в городе </w:t>
      </w:r>
      <w:proofErr w:type="spellStart"/>
      <w:r w:rsidRPr="006D0120">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686"/>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686"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МАУ «МЦ «Гелиос», </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г. </w:t>
            </w:r>
            <w:proofErr w:type="spellStart"/>
            <w:r>
              <w:rPr>
                <w:rFonts w:eastAsia="Times New Roman"/>
                <w:color w:val="000000"/>
                <w:sz w:val="18"/>
                <w:szCs w:val="18"/>
                <w:lang w:eastAsia="ar-SA"/>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rStyle w:val="16"/>
                <w:color w:val="000000"/>
                <w:sz w:val="18"/>
                <w:szCs w:val="18"/>
              </w:rPr>
            </w:pPr>
            <w:r>
              <w:rPr>
                <w:rStyle w:val="16"/>
                <w:color w:val="000000"/>
                <w:sz w:val="18"/>
                <w:szCs w:val="18"/>
              </w:rPr>
              <w:t>7</w:t>
            </w:r>
            <w:r w:rsidRPr="004A4E2A">
              <w:rPr>
                <w:rStyle w:val="16"/>
                <w:color w:val="000000"/>
                <w:sz w:val="18"/>
                <w:szCs w:val="18"/>
              </w:rPr>
              <w:t>.</w:t>
            </w:r>
            <w:r w:rsidRPr="004A4E2A">
              <w:rPr>
                <w:color w:val="000000"/>
                <w:sz w:val="18"/>
                <w:szCs w:val="18"/>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color w:val="000000"/>
                <w:sz w:val="18"/>
                <w:szCs w:val="18"/>
              </w:rPr>
            </w:pPr>
            <w:r>
              <w:rPr>
                <w:rStyle w:val="16"/>
                <w:color w:val="000000"/>
                <w:sz w:val="18"/>
                <w:szCs w:val="18"/>
              </w:rPr>
              <w:t>8</w:t>
            </w:r>
            <w:r w:rsidRPr="004A4E2A">
              <w:rPr>
                <w:rStyle w:val="16"/>
                <w:color w:val="000000"/>
                <w:sz w:val="18"/>
                <w:szCs w:val="18"/>
              </w:rPr>
              <w:t xml:space="preserve">. </w:t>
            </w:r>
            <w:r w:rsidRPr="004A4E2A">
              <w:rPr>
                <w:color w:val="000000"/>
                <w:sz w:val="18"/>
                <w:szCs w:val="18"/>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 w:val="left" w:pos="8550"/>
              </w:tabs>
              <w:snapToGrid w:val="0"/>
              <w:spacing w:line="240" w:lineRule="auto"/>
              <w:ind w:left="34"/>
              <w:rPr>
                <w:color w:val="000000"/>
                <w:sz w:val="18"/>
                <w:szCs w:val="18"/>
              </w:rPr>
            </w:pPr>
            <w:r>
              <w:rPr>
                <w:color w:val="000000"/>
                <w:sz w:val="18"/>
                <w:szCs w:val="18"/>
              </w:rPr>
              <w:t>9</w:t>
            </w:r>
            <w:r w:rsidRPr="004A4E2A">
              <w:rPr>
                <w:color w:val="000000"/>
                <w:sz w:val="18"/>
                <w:szCs w:val="18"/>
              </w:rPr>
              <w:t>.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6D0120"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6D0120">
              <w:rPr>
                <w:rFonts w:cs="Times New Roman"/>
                <w:sz w:val="18"/>
                <w:szCs w:val="18"/>
                <w:lang w:val="ru-RU"/>
              </w:rPr>
              <w:t>Начальная (максимальная) цена контракта</w:t>
            </w:r>
          </w:p>
          <w:p w:rsidR="001D2062" w:rsidRPr="006D0120"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6D0120">
              <w:rPr>
                <w:rFonts w:cs="Times New Roman"/>
                <w:sz w:val="18"/>
                <w:szCs w:val="18"/>
                <w:lang w:val="ru-RU"/>
              </w:rPr>
              <w:t>(цена лота), руб.</w:t>
            </w:r>
          </w:p>
          <w:p w:rsidR="001D2062" w:rsidRPr="006D0120"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6D0120">
              <w:rPr>
                <w:b/>
                <w:sz w:val="18"/>
                <w:szCs w:val="18"/>
              </w:rPr>
              <w:t>3 555 300,00</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b/>
                <w:sz w:val="18"/>
                <w:szCs w:val="18"/>
              </w:rPr>
            </w:pPr>
            <w:r>
              <w:rPr>
                <w:b/>
                <w:sz w:val="18"/>
                <w:szCs w:val="18"/>
              </w:rPr>
              <w:t>3 555 300,00</w:t>
            </w:r>
          </w:p>
        </w:tc>
      </w:tr>
    </w:tbl>
    <w:p w:rsidR="001D2062" w:rsidRDefault="001D2062" w:rsidP="001D2062">
      <w:pPr>
        <w:snapToGrid w:val="0"/>
        <w:spacing w:line="240" w:lineRule="auto"/>
        <w:ind w:right="120"/>
        <w:jc w:val="center"/>
        <w:rPr>
          <w:color w:val="000000"/>
        </w:rPr>
      </w:pPr>
    </w:p>
    <w:p w:rsidR="001D2062" w:rsidRDefault="001D2062" w:rsidP="004D6209">
      <w:pPr>
        <w:snapToGrid w:val="0"/>
        <w:spacing w:line="240" w:lineRule="auto"/>
        <w:ind w:right="120"/>
        <w:rPr>
          <w:color w:val="000000"/>
        </w:rPr>
      </w:pPr>
    </w:p>
    <w:p w:rsidR="001D2062" w:rsidRDefault="001D2062" w:rsidP="001D2062">
      <w:pPr>
        <w:snapToGrid w:val="0"/>
        <w:spacing w:line="240" w:lineRule="auto"/>
        <w:ind w:right="120"/>
        <w:jc w:val="center"/>
        <w:rPr>
          <w:color w:val="000000"/>
        </w:rPr>
      </w:pPr>
    </w:p>
    <w:p w:rsidR="001D2062" w:rsidRPr="006D0120" w:rsidRDefault="001D2062" w:rsidP="001D2062">
      <w:pPr>
        <w:snapToGrid w:val="0"/>
        <w:spacing w:line="240" w:lineRule="auto"/>
        <w:ind w:right="120"/>
        <w:jc w:val="center"/>
        <w:rPr>
          <w:b/>
          <w:color w:val="000000"/>
        </w:rPr>
      </w:pPr>
      <w:r w:rsidRPr="00B54503">
        <w:rPr>
          <w:b/>
          <w:color w:val="000000"/>
        </w:rPr>
        <w:t>Лот№2</w:t>
      </w:r>
      <w:r>
        <w:rPr>
          <w:b/>
          <w:color w:val="000000"/>
        </w:rPr>
        <w:t xml:space="preserve"> -</w:t>
      </w:r>
      <w:r w:rsidRPr="00B54503">
        <w:rPr>
          <w:b/>
          <w:color w:val="000000"/>
        </w:rPr>
        <w:t xml:space="preserve"> </w:t>
      </w:r>
      <w:r w:rsidRPr="006D0120">
        <w:rPr>
          <w:b/>
        </w:rPr>
        <w:t xml:space="preserve">Выполнение работ по содержанию и обслуживанию памятника-мемориала «Защитникам Отечества и первопроходцам земли Югорской» в 2019 году в городе </w:t>
      </w:r>
      <w:proofErr w:type="spellStart"/>
      <w:r w:rsidRPr="006D0120">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544"/>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544"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МУП «</w:t>
            </w:r>
            <w:proofErr w:type="spellStart"/>
            <w:r>
              <w:rPr>
                <w:rFonts w:eastAsia="Times New Roman"/>
                <w:color w:val="000000"/>
                <w:sz w:val="18"/>
                <w:szCs w:val="18"/>
                <w:lang w:eastAsia="ar-SA"/>
              </w:rPr>
              <w:t>Югорскэнергогаз</w:t>
            </w:r>
            <w:proofErr w:type="spellEnd"/>
            <w:r>
              <w:rPr>
                <w:rFonts w:eastAsia="Times New Roman"/>
                <w:color w:val="000000"/>
                <w:sz w:val="18"/>
                <w:szCs w:val="18"/>
                <w:lang w:eastAsia="ar-SA"/>
              </w:rPr>
              <w:t xml:space="preserve">», </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г. </w:t>
            </w:r>
            <w:proofErr w:type="spellStart"/>
            <w:r>
              <w:rPr>
                <w:rFonts w:eastAsia="Times New Roman"/>
                <w:color w:val="000000"/>
                <w:sz w:val="18"/>
                <w:szCs w:val="18"/>
                <w:lang w:eastAsia="ar-SA"/>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rStyle w:val="16"/>
                <w:color w:val="000000"/>
                <w:sz w:val="18"/>
                <w:szCs w:val="18"/>
              </w:rPr>
            </w:pPr>
            <w:r>
              <w:rPr>
                <w:rStyle w:val="16"/>
                <w:color w:val="000000"/>
                <w:sz w:val="18"/>
                <w:szCs w:val="18"/>
              </w:rPr>
              <w:t>7</w:t>
            </w:r>
            <w:r w:rsidRPr="004A4E2A">
              <w:rPr>
                <w:rStyle w:val="16"/>
                <w:color w:val="000000"/>
                <w:sz w:val="18"/>
                <w:szCs w:val="18"/>
              </w:rPr>
              <w:t>.</w:t>
            </w:r>
            <w:r w:rsidRPr="004A4E2A">
              <w:rPr>
                <w:color w:val="000000"/>
                <w:sz w:val="18"/>
                <w:szCs w:val="18"/>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color w:val="000000"/>
                <w:sz w:val="18"/>
                <w:szCs w:val="18"/>
              </w:rPr>
            </w:pPr>
            <w:r>
              <w:rPr>
                <w:rStyle w:val="16"/>
                <w:color w:val="000000"/>
                <w:sz w:val="18"/>
                <w:szCs w:val="18"/>
              </w:rPr>
              <w:t>8</w:t>
            </w:r>
            <w:r w:rsidRPr="004A4E2A">
              <w:rPr>
                <w:rStyle w:val="16"/>
                <w:color w:val="000000"/>
                <w:sz w:val="18"/>
                <w:szCs w:val="18"/>
              </w:rPr>
              <w:t xml:space="preserve">. </w:t>
            </w:r>
            <w:r w:rsidRPr="004A4E2A">
              <w:rPr>
                <w:color w:val="000000"/>
                <w:sz w:val="18"/>
                <w:szCs w:val="18"/>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 w:val="left" w:pos="8550"/>
              </w:tabs>
              <w:snapToGrid w:val="0"/>
              <w:spacing w:line="240" w:lineRule="auto"/>
              <w:ind w:left="34"/>
              <w:rPr>
                <w:color w:val="000000"/>
                <w:sz w:val="18"/>
                <w:szCs w:val="18"/>
              </w:rPr>
            </w:pPr>
            <w:r>
              <w:rPr>
                <w:color w:val="000000"/>
                <w:sz w:val="18"/>
                <w:szCs w:val="18"/>
              </w:rPr>
              <w:t>9</w:t>
            </w:r>
            <w:r w:rsidRPr="004A4E2A">
              <w:rPr>
                <w:color w:val="000000"/>
                <w:sz w:val="18"/>
                <w:szCs w:val="18"/>
              </w:rPr>
              <w:t>.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Начальная (максимальная) цена контракта</w:t>
            </w:r>
          </w:p>
          <w:p w:rsidR="001D2062"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(цена лота), руб.</w:t>
            </w:r>
          </w:p>
          <w:p w:rsidR="001D2062" w:rsidRPr="00A50352"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A50352">
              <w:rPr>
                <w:rFonts w:cs="Times New Roman"/>
                <w:b/>
                <w:sz w:val="18"/>
                <w:szCs w:val="18"/>
                <w:lang w:val="ru-RU"/>
              </w:rPr>
              <w:t>1 226 300,00</w:t>
            </w:r>
          </w:p>
          <w:p w:rsidR="001D2062" w:rsidRPr="00B54503"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A50352"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A50352">
              <w:rPr>
                <w:rFonts w:cs="Times New Roman"/>
                <w:b/>
                <w:sz w:val="18"/>
                <w:szCs w:val="18"/>
                <w:lang w:val="ru-RU"/>
              </w:rPr>
              <w:t>1 226 300,00</w:t>
            </w:r>
          </w:p>
          <w:p w:rsidR="001D2062" w:rsidRPr="004A4E2A" w:rsidRDefault="001D2062" w:rsidP="004D6209">
            <w:pPr>
              <w:spacing w:line="240" w:lineRule="auto"/>
              <w:jc w:val="center"/>
              <w:rPr>
                <w:b/>
                <w:sz w:val="18"/>
                <w:szCs w:val="18"/>
              </w:rPr>
            </w:pPr>
          </w:p>
        </w:tc>
      </w:tr>
    </w:tbl>
    <w:p w:rsidR="002A1AA1" w:rsidRDefault="002A1AA1" w:rsidP="001D2062">
      <w:pPr>
        <w:snapToGrid w:val="0"/>
        <w:spacing w:line="240" w:lineRule="auto"/>
        <w:ind w:right="120"/>
        <w:rPr>
          <w:color w:val="000000"/>
        </w:rPr>
      </w:pPr>
    </w:p>
    <w:p w:rsidR="002A1AA1" w:rsidRDefault="002A1AA1" w:rsidP="001D2062">
      <w:pPr>
        <w:snapToGrid w:val="0"/>
        <w:spacing w:line="240" w:lineRule="auto"/>
        <w:ind w:right="120"/>
        <w:rPr>
          <w:color w:val="000000"/>
        </w:rPr>
      </w:pPr>
    </w:p>
    <w:p w:rsidR="002A1AA1" w:rsidRDefault="002A1AA1" w:rsidP="001D2062">
      <w:pPr>
        <w:snapToGrid w:val="0"/>
        <w:spacing w:line="240" w:lineRule="auto"/>
        <w:ind w:right="120"/>
        <w:rPr>
          <w:color w:val="000000"/>
        </w:rPr>
      </w:pPr>
    </w:p>
    <w:p w:rsidR="001D2062" w:rsidRPr="006D0120" w:rsidRDefault="001D2062" w:rsidP="001D2062">
      <w:pPr>
        <w:snapToGrid w:val="0"/>
        <w:spacing w:line="240" w:lineRule="auto"/>
        <w:ind w:right="120"/>
        <w:jc w:val="center"/>
        <w:rPr>
          <w:b/>
          <w:sz w:val="20"/>
          <w:szCs w:val="20"/>
        </w:rPr>
      </w:pPr>
      <w:r w:rsidRPr="00D22BD9">
        <w:rPr>
          <w:b/>
          <w:color w:val="000000"/>
        </w:rPr>
        <w:t>Лот№3</w:t>
      </w:r>
      <w:r>
        <w:rPr>
          <w:b/>
          <w:color w:val="000000"/>
        </w:rPr>
        <w:t xml:space="preserve"> </w:t>
      </w:r>
      <w:r w:rsidRPr="006D0120">
        <w:rPr>
          <w:b/>
          <w:color w:val="000000"/>
        </w:rPr>
        <w:t xml:space="preserve">- </w:t>
      </w:r>
      <w:r w:rsidRPr="006D0120">
        <w:rPr>
          <w:b/>
        </w:rPr>
        <w:t xml:space="preserve">Выполнение работ по содержанию и обслуживанию подземного перехода в 2019 году в городе </w:t>
      </w:r>
      <w:proofErr w:type="spellStart"/>
      <w:r w:rsidRPr="006D0120">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686"/>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686"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МАУ «МЦ «Гелиос», </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г. </w:t>
            </w:r>
            <w:proofErr w:type="spellStart"/>
            <w:r>
              <w:rPr>
                <w:rFonts w:eastAsia="Times New Roman"/>
                <w:color w:val="000000"/>
                <w:sz w:val="18"/>
                <w:szCs w:val="18"/>
                <w:lang w:eastAsia="ar-SA"/>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4A4E2A" w:rsidRDefault="001D2062" w:rsidP="004D6209">
            <w:pPr>
              <w:snapToGrid w:val="0"/>
              <w:spacing w:line="240" w:lineRule="auto"/>
              <w:ind w:left="34"/>
              <w:jc w:val="both"/>
              <w:rPr>
                <w:color w:val="000000"/>
                <w:sz w:val="18"/>
                <w:szCs w:val="18"/>
              </w:rPr>
            </w:pPr>
            <w:r w:rsidRPr="004A4E2A">
              <w:rPr>
                <w:color w:val="000000"/>
                <w:sz w:val="18"/>
                <w:szCs w:val="18"/>
              </w:rPr>
              <w:t xml:space="preserve">1. </w:t>
            </w:r>
            <w:proofErr w:type="spellStart"/>
            <w:r w:rsidRPr="004A4E2A">
              <w:rPr>
                <w:color w:val="000000"/>
                <w:sz w:val="18"/>
                <w:szCs w:val="18"/>
              </w:rPr>
              <w:t>Непроведение</w:t>
            </w:r>
            <w:proofErr w:type="spellEnd"/>
            <w:r w:rsidRPr="004A4E2A">
              <w:rPr>
                <w:color w:val="000000"/>
                <w:sz w:val="18"/>
                <w:szCs w:val="18"/>
              </w:rPr>
              <w:t xml:space="preserve"> ликвидации участника </w:t>
            </w:r>
            <w:r w:rsidRPr="004A4E2A">
              <w:rPr>
                <w:bCs/>
                <w:color w:val="000000"/>
                <w:sz w:val="18"/>
                <w:szCs w:val="18"/>
              </w:rPr>
              <w:t>закупки -</w:t>
            </w:r>
            <w:r w:rsidRPr="004A4E2A">
              <w:rPr>
                <w:color w:val="000000"/>
                <w:sz w:val="18"/>
                <w:szCs w:val="18"/>
              </w:rPr>
              <w:t xml:space="preserve"> юридического лица и отсутствие решения арбитражного суда о признании участника </w:t>
            </w:r>
            <w:r w:rsidRPr="004A4E2A">
              <w:rPr>
                <w:bCs/>
                <w:color w:val="000000"/>
                <w:sz w:val="18"/>
                <w:szCs w:val="18"/>
              </w:rPr>
              <w:t>закупки</w:t>
            </w:r>
            <w:r w:rsidRPr="004A4E2A">
              <w:rPr>
                <w:color w:val="000000"/>
                <w:sz w:val="18"/>
                <w:szCs w:val="18"/>
              </w:rPr>
              <w:t xml:space="preserve"> - юридического лица, индивидуального предпринимателя </w:t>
            </w:r>
            <w:r w:rsidRPr="004A4E2A">
              <w:rPr>
                <w:bCs/>
                <w:color w:val="000000"/>
                <w:sz w:val="18"/>
                <w:szCs w:val="18"/>
              </w:rPr>
              <w:t>несостоятельным (</w:t>
            </w:r>
            <w:r w:rsidRPr="004A4E2A">
              <w:rPr>
                <w:color w:val="000000"/>
                <w:sz w:val="18"/>
                <w:szCs w:val="18"/>
              </w:rPr>
              <w:t>банкротом</w:t>
            </w:r>
            <w:r w:rsidRPr="004A4E2A">
              <w:rPr>
                <w:bCs/>
                <w:color w:val="000000"/>
                <w:sz w:val="18"/>
                <w:szCs w:val="18"/>
              </w:rPr>
              <w:t>)</w:t>
            </w:r>
            <w:r w:rsidRPr="004A4E2A">
              <w:rPr>
                <w:color w:val="000000"/>
                <w:sz w:val="18"/>
                <w:szCs w:val="18"/>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4A4E2A" w:rsidRDefault="001D2062" w:rsidP="004D6209">
            <w:pPr>
              <w:snapToGrid w:val="0"/>
              <w:spacing w:line="240" w:lineRule="auto"/>
              <w:ind w:left="34"/>
              <w:jc w:val="both"/>
              <w:rPr>
                <w:color w:val="000000"/>
                <w:sz w:val="18"/>
                <w:szCs w:val="18"/>
              </w:rPr>
            </w:pPr>
            <w:r w:rsidRPr="004A4E2A">
              <w:rPr>
                <w:color w:val="000000"/>
                <w:sz w:val="18"/>
                <w:szCs w:val="18"/>
              </w:rPr>
              <w:t xml:space="preserve">2. </w:t>
            </w:r>
            <w:proofErr w:type="spellStart"/>
            <w:r w:rsidRPr="004A4E2A">
              <w:rPr>
                <w:color w:val="000000"/>
                <w:sz w:val="18"/>
                <w:szCs w:val="18"/>
              </w:rPr>
              <w:t>Неприостановление</w:t>
            </w:r>
            <w:proofErr w:type="spellEnd"/>
            <w:r w:rsidRPr="004A4E2A">
              <w:rPr>
                <w:color w:val="000000"/>
                <w:sz w:val="18"/>
                <w:szCs w:val="18"/>
              </w:rPr>
              <w:t xml:space="preserve"> деятельности участника </w:t>
            </w:r>
            <w:r w:rsidRPr="004A4E2A">
              <w:rPr>
                <w:bCs/>
                <w:color w:val="000000"/>
                <w:sz w:val="18"/>
                <w:szCs w:val="18"/>
              </w:rPr>
              <w:t>закупки</w:t>
            </w:r>
            <w:r w:rsidRPr="004A4E2A">
              <w:rPr>
                <w:color w:val="000000"/>
                <w:sz w:val="18"/>
                <w:szCs w:val="18"/>
              </w:rPr>
              <w:t xml:space="preserve"> в порядке, </w:t>
            </w:r>
            <w:r w:rsidRPr="004A4E2A">
              <w:rPr>
                <w:bCs/>
                <w:color w:val="000000"/>
                <w:sz w:val="18"/>
                <w:szCs w:val="18"/>
              </w:rPr>
              <w:t>установленном</w:t>
            </w:r>
            <w:r w:rsidRPr="004A4E2A">
              <w:rPr>
                <w:color w:val="000000"/>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4A4E2A" w:rsidRDefault="001D2062" w:rsidP="004D6209">
            <w:pPr>
              <w:snapToGrid w:val="0"/>
              <w:spacing w:line="240" w:lineRule="auto"/>
              <w:ind w:left="34"/>
              <w:jc w:val="both"/>
              <w:rPr>
                <w:color w:val="000000"/>
                <w:sz w:val="18"/>
                <w:szCs w:val="18"/>
              </w:rPr>
            </w:pPr>
            <w:r w:rsidRPr="004A4E2A">
              <w:rPr>
                <w:color w:val="000000"/>
                <w:sz w:val="18"/>
                <w:szCs w:val="18"/>
              </w:rPr>
              <w:t xml:space="preserve">3. </w:t>
            </w:r>
            <w:proofErr w:type="gramStart"/>
            <w:r w:rsidRPr="004A4E2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4E2A">
              <w:rPr>
                <w:color w:val="000000"/>
                <w:sz w:val="18"/>
                <w:szCs w:val="18"/>
              </w:rPr>
              <w:t xml:space="preserve"> </w:t>
            </w:r>
            <w:proofErr w:type="gramStart"/>
            <w:r w:rsidRPr="004A4E2A">
              <w:rPr>
                <w:color w:val="000000"/>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BF50BB" w:rsidRDefault="001D2062" w:rsidP="004D6209">
            <w:pPr>
              <w:spacing w:line="240" w:lineRule="auto"/>
              <w:ind w:right="74"/>
              <w:jc w:val="both"/>
              <w:rPr>
                <w:sz w:val="18"/>
                <w:szCs w:val="18"/>
              </w:rPr>
            </w:pPr>
            <w:r w:rsidRPr="00BF50BB">
              <w:rPr>
                <w:color w:val="000000"/>
                <w:sz w:val="18"/>
                <w:szCs w:val="18"/>
              </w:rPr>
              <w:lastRenderedPageBreak/>
              <w:t xml:space="preserve">4. </w:t>
            </w:r>
            <w:proofErr w:type="gramStart"/>
            <w:r w:rsidRPr="00BF50BB">
              <w:rPr>
                <w:color w:val="000000"/>
                <w:sz w:val="18"/>
                <w:szCs w:val="18"/>
              </w:rPr>
              <w:t>О</w:t>
            </w:r>
            <w:r w:rsidRPr="00BF50BB">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50BB">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BF50BB" w:rsidRDefault="001D2062" w:rsidP="004D6209">
            <w:pPr>
              <w:spacing w:line="240" w:lineRule="auto"/>
              <w:jc w:val="both"/>
              <w:rPr>
                <w:color w:val="000000"/>
                <w:sz w:val="18"/>
                <w:szCs w:val="18"/>
              </w:rPr>
            </w:pPr>
            <w:r w:rsidRPr="00BF50BB">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BF50BB" w:rsidRDefault="001D2062" w:rsidP="004D6209">
            <w:pPr>
              <w:snapToGrid w:val="0"/>
              <w:spacing w:line="240" w:lineRule="auto"/>
              <w:ind w:left="34"/>
              <w:jc w:val="both"/>
              <w:rPr>
                <w:color w:val="000000"/>
                <w:sz w:val="18"/>
                <w:szCs w:val="18"/>
              </w:rPr>
            </w:pPr>
            <w:r w:rsidRPr="00BF50BB">
              <w:rPr>
                <w:color w:val="000000"/>
                <w:sz w:val="18"/>
                <w:szCs w:val="18"/>
              </w:rPr>
              <w:t xml:space="preserve">5. </w:t>
            </w:r>
            <w:proofErr w:type="gramStart"/>
            <w:r w:rsidRPr="00BF50BB">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50BB">
              <w:rPr>
                <w:color w:val="000000"/>
                <w:sz w:val="18"/>
                <w:szCs w:val="18"/>
              </w:rPr>
              <w:t xml:space="preserve"> </w:t>
            </w:r>
            <w:proofErr w:type="gramStart"/>
            <w:r w:rsidRPr="00BF50BB">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F50BB">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snapToGrid w:val="0"/>
              <w:spacing w:line="240" w:lineRule="auto"/>
              <w:ind w:left="34"/>
              <w:jc w:val="both"/>
              <w:rPr>
                <w:color w:val="000000"/>
                <w:sz w:val="18"/>
                <w:szCs w:val="18"/>
              </w:rPr>
            </w:pPr>
            <w:r w:rsidRPr="004A4E2A">
              <w:rPr>
                <w:color w:val="000000"/>
                <w:sz w:val="18"/>
                <w:szCs w:val="18"/>
              </w:rPr>
              <w:lastRenderedPageBreak/>
              <w:t>6.</w:t>
            </w:r>
            <w:r w:rsidRPr="004A4E2A">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4A4E2A">
              <w:rPr>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rStyle w:val="16"/>
                <w:color w:val="000000"/>
                <w:sz w:val="18"/>
                <w:szCs w:val="18"/>
              </w:rPr>
            </w:pPr>
            <w:r>
              <w:rPr>
                <w:rStyle w:val="16"/>
                <w:color w:val="000000"/>
                <w:sz w:val="18"/>
                <w:szCs w:val="18"/>
              </w:rPr>
              <w:t>7</w:t>
            </w:r>
            <w:r w:rsidRPr="004A4E2A">
              <w:rPr>
                <w:rStyle w:val="16"/>
                <w:color w:val="000000"/>
                <w:sz w:val="18"/>
                <w:szCs w:val="18"/>
              </w:rPr>
              <w:t>.</w:t>
            </w:r>
            <w:r w:rsidRPr="004A4E2A">
              <w:rPr>
                <w:color w:val="000000"/>
                <w:sz w:val="18"/>
                <w:szCs w:val="18"/>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color w:val="000000"/>
                <w:sz w:val="18"/>
                <w:szCs w:val="18"/>
              </w:rPr>
            </w:pPr>
            <w:r>
              <w:rPr>
                <w:rStyle w:val="16"/>
                <w:color w:val="000000"/>
                <w:sz w:val="18"/>
                <w:szCs w:val="18"/>
              </w:rPr>
              <w:t>8</w:t>
            </w:r>
            <w:r w:rsidRPr="004A4E2A">
              <w:rPr>
                <w:rStyle w:val="16"/>
                <w:color w:val="000000"/>
                <w:sz w:val="18"/>
                <w:szCs w:val="18"/>
              </w:rPr>
              <w:t xml:space="preserve">. </w:t>
            </w:r>
            <w:r w:rsidRPr="004A4E2A">
              <w:rPr>
                <w:color w:val="000000"/>
                <w:sz w:val="18"/>
                <w:szCs w:val="18"/>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 w:val="left" w:pos="8550"/>
              </w:tabs>
              <w:snapToGrid w:val="0"/>
              <w:spacing w:line="240" w:lineRule="auto"/>
              <w:ind w:left="34"/>
              <w:rPr>
                <w:color w:val="000000"/>
                <w:sz w:val="18"/>
                <w:szCs w:val="18"/>
              </w:rPr>
            </w:pPr>
            <w:r>
              <w:rPr>
                <w:color w:val="000000"/>
                <w:sz w:val="18"/>
                <w:szCs w:val="18"/>
              </w:rPr>
              <w:t>9</w:t>
            </w:r>
            <w:r w:rsidRPr="004A4E2A">
              <w:rPr>
                <w:color w:val="000000"/>
                <w:sz w:val="18"/>
                <w:szCs w:val="18"/>
              </w:rPr>
              <w:t>.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Начальная (максимальная) цена контракта</w:t>
            </w:r>
          </w:p>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(цена лота), руб.</w:t>
            </w:r>
          </w:p>
          <w:p w:rsidR="001D2062" w:rsidRPr="006D0120"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6D0120">
              <w:rPr>
                <w:b/>
                <w:sz w:val="18"/>
                <w:szCs w:val="18"/>
              </w:rPr>
              <w:t>549 576,00</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b/>
                <w:sz w:val="18"/>
                <w:szCs w:val="18"/>
              </w:rPr>
            </w:pPr>
            <w:r>
              <w:rPr>
                <w:b/>
                <w:sz w:val="18"/>
                <w:szCs w:val="18"/>
              </w:rPr>
              <w:t>549 576,00</w:t>
            </w:r>
          </w:p>
        </w:tc>
      </w:tr>
    </w:tbl>
    <w:p w:rsidR="001D2062" w:rsidRDefault="001D2062" w:rsidP="001D2062">
      <w:pPr>
        <w:snapToGrid w:val="0"/>
        <w:spacing w:line="240" w:lineRule="auto"/>
        <w:ind w:right="120"/>
        <w:jc w:val="center"/>
        <w:rPr>
          <w:b/>
          <w:color w:val="000000"/>
        </w:rPr>
      </w:pPr>
    </w:p>
    <w:p w:rsidR="001D2062" w:rsidRPr="006D0120" w:rsidRDefault="001D2062" w:rsidP="001D2062">
      <w:pPr>
        <w:snapToGrid w:val="0"/>
        <w:spacing w:line="240" w:lineRule="auto"/>
        <w:ind w:right="120"/>
        <w:jc w:val="center"/>
        <w:rPr>
          <w:b/>
          <w:sz w:val="20"/>
          <w:szCs w:val="20"/>
        </w:rPr>
      </w:pPr>
      <w:proofErr w:type="gramStart"/>
      <w:r w:rsidRPr="00316CF4">
        <w:rPr>
          <w:b/>
          <w:color w:val="000000"/>
        </w:rPr>
        <w:t xml:space="preserve">Лот№4 </w:t>
      </w:r>
      <w:r>
        <w:rPr>
          <w:b/>
          <w:color w:val="000000"/>
        </w:rPr>
        <w:t xml:space="preserve">- </w:t>
      </w:r>
      <w:r w:rsidRPr="006D0120">
        <w:rPr>
          <w:b/>
        </w:rPr>
        <w:t xml:space="preserve">Выполнение работ по содержанию и обслуживанию городских площадей: городская фонтанная площадь, территория от ЦК «Югра-Презент» до почты, территории </w:t>
      </w:r>
      <w:proofErr w:type="spellStart"/>
      <w:r w:rsidRPr="006D0120">
        <w:rPr>
          <w:b/>
        </w:rPr>
        <w:t>скульптурно</w:t>
      </w:r>
      <w:proofErr w:type="spellEnd"/>
      <w:r w:rsidRPr="006D0120">
        <w:rPr>
          <w:b/>
        </w:rPr>
        <w:t xml:space="preserve">-декоративных композиций «Памятник строителям железной дороги </w:t>
      </w:r>
      <w:proofErr w:type="spellStart"/>
      <w:r w:rsidRPr="006D0120">
        <w:rPr>
          <w:b/>
        </w:rPr>
        <w:t>Ивдель</w:t>
      </w:r>
      <w:proofErr w:type="spellEnd"/>
      <w:r w:rsidRPr="006D0120">
        <w:rPr>
          <w:b/>
        </w:rPr>
        <w:t xml:space="preserve">-Обь» и «Самолет»; бюст Попову П.В.  с </w:t>
      </w:r>
      <w:proofErr w:type="spellStart"/>
      <w:r w:rsidRPr="006D0120">
        <w:rPr>
          <w:b/>
        </w:rPr>
        <w:t>прилегаемой</w:t>
      </w:r>
      <w:proofErr w:type="spellEnd"/>
      <w:r w:rsidRPr="006D0120">
        <w:rPr>
          <w:b/>
        </w:rPr>
        <w:t xml:space="preserve"> территорией; памятник Ленину В.И. с </w:t>
      </w:r>
      <w:proofErr w:type="spellStart"/>
      <w:r w:rsidRPr="006D0120">
        <w:rPr>
          <w:b/>
        </w:rPr>
        <w:t>прилегаемой</w:t>
      </w:r>
      <w:proofErr w:type="spellEnd"/>
      <w:r w:rsidRPr="006D0120">
        <w:rPr>
          <w:b/>
        </w:rPr>
        <w:t xml:space="preserve"> территорией; территория сквера «Юбилейный» и памятник «Югорская </w:t>
      </w:r>
      <w:proofErr w:type="spellStart"/>
      <w:r w:rsidRPr="006D0120">
        <w:rPr>
          <w:b/>
        </w:rPr>
        <w:t>Берегиня</w:t>
      </w:r>
      <w:proofErr w:type="spellEnd"/>
      <w:r w:rsidRPr="006D0120">
        <w:rPr>
          <w:b/>
        </w:rPr>
        <w:t>» и скульптурной декоративной композицией «Стела любви»;</w:t>
      </w:r>
      <w:proofErr w:type="gramEnd"/>
      <w:r w:rsidRPr="006D0120">
        <w:rPr>
          <w:b/>
        </w:rPr>
        <w:t xml:space="preserve"> памятник Сергия Радонежского с </w:t>
      </w:r>
      <w:proofErr w:type="spellStart"/>
      <w:r w:rsidRPr="006D0120">
        <w:rPr>
          <w:b/>
        </w:rPr>
        <w:t>прилегаемой</w:t>
      </w:r>
      <w:proofErr w:type="spellEnd"/>
      <w:r w:rsidRPr="006D0120">
        <w:rPr>
          <w:b/>
        </w:rPr>
        <w:t xml:space="preserve"> территорией; территория между зданием «Юный техник» до здания санатория-профилактория</w:t>
      </w:r>
      <w:proofErr w:type="gramStart"/>
      <w:r w:rsidRPr="006D0120">
        <w:rPr>
          <w:b/>
        </w:rPr>
        <w:t xml:space="preserve">,; </w:t>
      </w:r>
      <w:proofErr w:type="gramEnd"/>
      <w:r w:rsidRPr="006D0120">
        <w:rPr>
          <w:b/>
        </w:rPr>
        <w:t xml:space="preserve">сквер по ул. Газовиков с площадкой для выгула домашних животных и тренажерной площадкой в 2019 году в городе </w:t>
      </w:r>
      <w:proofErr w:type="spellStart"/>
      <w:r w:rsidRPr="006D0120">
        <w:rPr>
          <w:b/>
        </w:rPr>
        <w:t>Югорске</w:t>
      </w:r>
      <w:proofErr w:type="spellEnd"/>
    </w:p>
    <w:p w:rsidR="001D2062" w:rsidRDefault="001D2062" w:rsidP="001D2062">
      <w:pPr>
        <w:pStyle w:val="ae"/>
        <w:spacing w:after="0"/>
        <w:ind w:left="0"/>
        <w:rPr>
          <w:sz w:val="18"/>
          <w:szCs w:val="18"/>
          <w:lang w:val="ru-RU"/>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p w:rsidR="004D6209" w:rsidRPr="004D6209" w:rsidRDefault="004D6209" w:rsidP="001D2062">
      <w:pPr>
        <w:pStyle w:val="ae"/>
        <w:spacing w:after="0"/>
        <w:ind w:left="0"/>
        <w:rPr>
          <w:sz w:val="18"/>
          <w:szCs w:val="18"/>
          <w:lang w:val="ru-RU"/>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827"/>
      </w:tblGrid>
      <w:tr w:rsidR="001D2062" w:rsidRPr="0004685D" w:rsidTr="002A1AA1">
        <w:trPr>
          <w:cantSplit/>
          <w:trHeight w:val="460"/>
        </w:trPr>
        <w:tc>
          <w:tcPr>
            <w:tcW w:w="3544" w:type="dxa"/>
            <w:tcBorders>
              <w:top w:val="single" w:sz="4" w:space="0" w:color="auto"/>
              <w:left w:val="single" w:sz="4" w:space="0" w:color="auto"/>
              <w:right w:val="single" w:sz="4" w:space="0" w:color="auto"/>
            </w:tcBorders>
            <w:vAlign w:val="center"/>
          </w:tcPr>
          <w:p w:rsidR="001D2062" w:rsidRPr="0004685D" w:rsidRDefault="001D2062" w:rsidP="004D6209">
            <w:pPr>
              <w:pStyle w:val="ae"/>
              <w:spacing w:after="0"/>
              <w:ind w:left="-108" w:firstLine="108"/>
              <w:jc w:val="center"/>
              <w:rPr>
                <w:sz w:val="18"/>
                <w:szCs w:val="18"/>
              </w:rPr>
            </w:pPr>
            <w:proofErr w:type="spellStart"/>
            <w:r w:rsidRPr="0004685D">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04685D" w:rsidRDefault="001D2062" w:rsidP="004D6209">
            <w:pPr>
              <w:pStyle w:val="ae"/>
              <w:spacing w:after="0"/>
              <w:ind w:left="0"/>
              <w:jc w:val="center"/>
              <w:rPr>
                <w:sz w:val="18"/>
                <w:szCs w:val="18"/>
              </w:rPr>
            </w:pPr>
            <w:proofErr w:type="spellStart"/>
            <w:r w:rsidRPr="0004685D">
              <w:rPr>
                <w:color w:val="000000"/>
                <w:sz w:val="18"/>
                <w:szCs w:val="18"/>
              </w:rPr>
              <w:t>Обязательные</w:t>
            </w:r>
            <w:proofErr w:type="spellEnd"/>
            <w:r w:rsidRPr="0004685D">
              <w:rPr>
                <w:color w:val="000000"/>
                <w:sz w:val="18"/>
                <w:szCs w:val="18"/>
              </w:rPr>
              <w:t xml:space="preserve"> </w:t>
            </w:r>
            <w:proofErr w:type="spellStart"/>
            <w:r w:rsidRPr="0004685D">
              <w:rPr>
                <w:color w:val="000000"/>
                <w:sz w:val="18"/>
                <w:szCs w:val="18"/>
              </w:rPr>
              <w:t>требования</w:t>
            </w:r>
            <w:proofErr w:type="spellEnd"/>
          </w:p>
        </w:tc>
        <w:tc>
          <w:tcPr>
            <w:tcW w:w="3827" w:type="dxa"/>
            <w:tcBorders>
              <w:top w:val="single" w:sz="4" w:space="0" w:color="auto"/>
              <w:left w:val="single" w:sz="4" w:space="0" w:color="auto"/>
              <w:right w:val="single" w:sz="4" w:space="0" w:color="auto"/>
            </w:tcBorders>
            <w:vAlign w:val="center"/>
          </w:tcPr>
          <w:p w:rsidR="001D2062" w:rsidRPr="0004685D" w:rsidRDefault="001D2062" w:rsidP="004D6209">
            <w:pPr>
              <w:tabs>
                <w:tab w:val="left" w:pos="6660"/>
                <w:tab w:val="left" w:pos="8460"/>
              </w:tabs>
              <w:spacing w:line="240" w:lineRule="auto"/>
              <w:jc w:val="center"/>
              <w:rPr>
                <w:rFonts w:eastAsia="Times New Roman"/>
                <w:color w:val="000000"/>
                <w:sz w:val="18"/>
                <w:szCs w:val="18"/>
                <w:lang w:eastAsia="ar-SA"/>
              </w:rPr>
            </w:pPr>
            <w:r w:rsidRPr="0004685D">
              <w:rPr>
                <w:rFonts w:eastAsia="Times New Roman"/>
                <w:color w:val="000000"/>
                <w:sz w:val="18"/>
                <w:szCs w:val="18"/>
                <w:lang w:eastAsia="ar-SA"/>
              </w:rPr>
              <w:t>МУП «</w:t>
            </w:r>
            <w:proofErr w:type="spellStart"/>
            <w:r w:rsidRPr="0004685D">
              <w:rPr>
                <w:rFonts w:eastAsia="Times New Roman"/>
                <w:color w:val="000000"/>
                <w:sz w:val="18"/>
                <w:szCs w:val="18"/>
                <w:lang w:eastAsia="ar-SA"/>
              </w:rPr>
              <w:t>Югорскэнергогаз</w:t>
            </w:r>
            <w:proofErr w:type="spellEnd"/>
            <w:r w:rsidRPr="0004685D">
              <w:rPr>
                <w:rFonts w:eastAsia="Times New Roman"/>
                <w:color w:val="000000"/>
                <w:sz w:val="18"/>
                <w:szCs w:val="18"/>
                <w:lang w:eastAsia="ar-SA"/>
              </w:rPr>
              <w:t xml:space="preserve">», </w:t>
            </w:r>
          </w:p>
          <w:p w:rsidR="001D2062" w:rsidRPr="0004685D" w:rsidRDefault="001D2062" w:rsidP="004D6209">
            <w:pPr>
              <w:tabs>
                <w:tab w:val="left" w:pos="6660"/>
                <w:tab w:val="left" w:pos="8460"/>
              </w:tabs>
              <w:spacing w:line="240" w:lineRule="auto"/>
              <w:jc w:val="center"/>
              <w:rPr>
                <w:rFonts w:eastAsia="Times New Roman"/>
                <w:color w:val="000000"/>
                <w:sz w:val="18"/>
                <w:szCs w:val="18"/>
                <w:lang w:eastAsia="ar-SA"/>
              </w:rPr>
            </w:pPr>
            <w:r w:rsidRPr="0004685D">
              <w:rPr>
                <w:rFonts w:eastAsia="Times New Roman"/>
                <w:color w:val="000000"/>
                <w:sz w:val="18"/>
                <w:szCs w:val="18"/>
                <w:lang w:eastAsia="ar-SA"/>
              </w:rPr>
              <w:t xml:space="preserve">г. </w:t>
            </w:r>
            <w:proofErr w:type="spellStart"/>
            <w:r w:rsidRPr="0004685D">
              <w:rPr>
                <w:rFonts w:eastAsia="Times New Roman"/>
                <w:color w:val="000000"/>
                <w:sz w:val="18"/>
                <w:szCs w:val="18"/>
                <w:lang w:eastAsia="ar-SA"/>
              </w:rPr>
              <w:t>Югорск</w:t>
            </w:r>
            <w:proofErr w:type="spellEnd"/>
          </w:p>
        </w:tc>
      </w:tr>
      <w:tr w:rsidR="001D2062" w:rsidRPr="0004685D"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color w:val="000000"/>
                <w:sz w:val="18"/>
                <w:szCs w:val="18"/>
              </w:rPr>
            </w:pPr>
            <w:r w:rsidRPr="0004685D">
              <w:rPr>
                <w:color w:val="000000"/>
                <w:sz w:val="18"/>
                <w:szCs w:val="18"/>
              </w:rPr>
              <w:t>декларация</w:t>
            </w:r>
          </w:p>
        </w:tc>
        <w:tc>
          <w:tcPr>
            <w:tcW w:w="3827"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Информация</w:t>
            </w:r>
          </w:p>
          <w:p w:rsidR="001D2062" w:rsidRPr="0004685D" w:rsidRDefault="001D2062" w:rsidP="004D6209">
            <w:pPr>
              <w:spacing w:line="240" w:lineRule="auto"/>
              <w:jc w:val="center"/>
              <w:rPr>
                <w:sz w:val="18"/>
                <w:szCs w:val="18"/>
                <w:lang w:eastAsia="ar-SA"/>
              </w:rPr>
            </w:pPr>
            <w:r w:rsidRPr="0004685D">
              <w:rPr>
                <w:sz w:val="18"/>
                <w:szCs w:val="18"/>
              </w:rPr>
              <w:t>продекларирована</w:t>
            </w:r>
          </w:p>
        </w:tc>
      </w:tr>
      <w:tr w:rsidR="001D2062" w:rsidRPr="0004685D"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color w:val="000000"/>
                <w:sz w:val="18"/>
                <w:szCs w:val="18"/>
              </w:rPr>
            </w:pPr>
            <w:r w:rsidRPr="0004685D">
              <w:rPr>
                <w:color w:val="000000"/>
                <w:sz w:val="18"/>
                <w:szCs w:val="18"/>
              </w:rPr>
              <w:t>декларация</w:t>
            </w:r>
          </w:p>
        </w:tc>
        <w:tc>
          <w:tcPr>
            <w:tcW w:w="3827"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Информация</w:t>
            </w:r>
          </w:p>
          <w:p w:rsidR="001D2062" w:rsidRPr="0004685D" w:rsidRDefault="001D2062" w:rsidP="004D6209">
            <w:pPr>
              <w:snapToGrid w:val="0"/>
              <w:spacing w:line="240" w:lineRule="auto"/>
              <w:jc w:val="center"/>
              <w:rPr>
                <w:sz w:val="18"/>
                <w:szCs w:val="18"/>
              </w:rPr>
            </w:pPr>
            <w:r w:rsidRPr="0004685D">
              <w:rPr>
                <w:sz w:val="18"/>
                <w:szCs w:val="18"/>
              </w:rPr>
              <w:t>продекларирована</w:t>
            </w:r>
          </w:p>
        </w:tc>
      </w:tr>
      <w:tr w:rsidR="001D2062" w:rsidRPr="0004685D"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color w:val="000000"/>
                <w:sz w:val="18"/>
                <w:szCs w:val="18"/>
              </w:rPr>
            </w:pPr>
          </w:p>
          <w:p w:rsidR="001D2062" w:rsidRPr="0004685D" w:rsidRDefault="001D2062" w:rsidP="004D6209">
            <w:pPr>
              <w:snapToGrid w:val="0"/>
              <w:spacing w:line="240" w:lineRule="auto"/>
              <w:jc w:val="center"/>
              <w:rPr>
                <w:color w:val="000000"/>
                <w:sz w:val="18"/>
                <w:szCs w:val="18"/>
              </w:rPr>
            </w:pPr>
            <w:r w:rsidRPr="0004685D">
              <w:rPr>
                <w:color w:val="000000"/>
                <w:sz w:val="18"/>
                <w:szCs w:val="18"/>
              </w:rPr>
              <w:t>декларация</w:t>
            </w:r>
          </w:p>
        </w:tc>
        <w:tc>
          <w:tcPr>
            <w:tcW w:w="3827"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Информация</w:t>
            </w:r>
          </w:p>
          <w:p w:rsidR="001D2062" w:rsidRPr="0004685D" w:rsidRDefault="001D2062" w:rsidP="004D6209">
            <w:pPr>
              <w:snapToGrid w:val="0"/>
              <w:spacing w:line="240" w:lineRule="auto"/>
              <w:jc w:val="center"/>
              <w:rPr>
                <w:sz w:val="18"/>
                <w:szCs w:val="18"/>
              </w:rPr>
            </w:pPr>
            <w:r w:rsidRPr="0004685D">
              <w:rPr>
                <w:sz w:val="18"/>
                <w:szCs w:val="18"/>
              </w:rPr>
              <w:t>продекларирована</w:t>
            </w:r>
          </w:p>
        </w:tc>
      </w:tr>
      <w:tr w:rsidR="001D2062" w:rsidRPr="0004685D"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lastRenderedPageBreak/>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color w:val="000000"/>
                <w:sz w:val="18"/>
                <w:szCs w:val="18"/>
              </w:rPr>
            </w:pPr>
          </w:p>
          <w:p w:rsidR="001D2062" w:rsidRPr="0004685D" w:rsidRDefault="001D2062" w:rsidP="004D6209">
            <w:pPr>
              <w:snapToGrid w:val="0"/>
              <w:spacing w:line="240" w:lineRule="auto"/>
              <w:jc w:val="center"/>
              <w:rPr>
                <w:color w:val="000000"/>
                <w:sz w:val="18"/>
                <w:szCs w:val="18"/>
              </w:rPr>
            </w:pPr>
            <w:r w:rsidRPr="0004685D">
              <w:rPr>
                <w:color w:val="000000"/>
                <w:sz w:val="18"/>
                <w:szCs w:val="18"/>
              </w:rPr>
              <w:t>декларация</w:t>
            </w:r>
          </w:p>
        </w:tc>
        <w:tc>
          <w:tcPr>
            <w:tcW w:w="3827"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Информация</w:t>
            </w:r>
          </w:p>
          <w:p w:rsidR="001D2062" w:rsidRPr="0004685D" w:rsidRDefault="001D2062" w:rsidP="004D6209">
            <w:pPr>
              <w:snapToGrid w:val="0"/>
              <w:spacing w:line="240" w:lineRule="auto"/>
              <w:jc w:val="center"/>
              <w:rPr>
                <w:sz w:val="18"/>
                <w:szCs w:val="18"/>
              </w:rPr>
            </w:pPr>
            <w:r w:rsidRPr="0004685D">
              <w:rPr>
                <w:sz w:val="18"/>
                <w:szCs w:val="18"/>
              </w:rPr>
              <w:t>продекларирована</w:t>
            </w:r>
          </w:p>
        </w:tc>
      </w:tr>
      <w:tr w:rsidR="001D2062" w:rsidRPr="0004685D"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color w:val="000000"/>
                <w:sz w:val="18"/>
                <w:szCs w:val="18"/>
              </w:rPr>
            </w:pPr>
            <w:r w:rsidRPr="0004685D">
              <w:rPr>
                <w:color w:val="000000"/>
                <w:sz w:val="18"/>
                <w:szCs w:val="18"/>
              </w:rPr>
              <w:t>декларация</w:t>
            </w:r>
          </w:p>
        </w:tc>
        <w:tc>
          <w:tcPr>
            <w:tcW w:w="3827" w:type="dxa"/>
            <w:tcBorders>
              <w:top w:val="single" w:sz="4" w:space="0" w:color="auto"/>
              <w:left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Информация</w:t>
            </w:r>
          </w:p>
          <w:p w:rsidR="001D2062" w:rsidRPr="0004685D" w:rsidRDefault="001D2062" w:rsidP="004D6209">
            <w:pPr>
              <w:snapToGrid w:val="0"/>
              <w:spacing w:line="240" w:lineRule="auto"/>
              <w:jc w:val="center"/>
              <w:rPr>
                <w:sz w:val="18"/>
                <w:szCs w:val="18"/>
              </w:rPr>
            </w:pPr>
            <w:r w:rsidRPr="0004685D">
              <w:rPr>
                <w:sz w:val="18"/>
                <w:szCs w:val="18"/>
              </w:rPr>
              <w:t>продекларирована</w:t>
            </w:r>
          </w:p>
        </w:tc>
      </w:tr>
      <w:tr w:rsidR="001D2062" w:rsidRPr="0004685D"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pacing w:line="240" w:lineRule="auto"/>
              <w:jc w:val="center"/>
              <w:rPr>
                <w:sz w:val="18"/>
                <w:szCs w:val="18"/>
              </w:rPr>
            </w:pPr>
            <w:r w:rsidRPr="0004685D">
              <w:rPr>
                <w:color w:val="000000"/>
                <w:sz w:val="18"/>
                <w:szCs w:val="18"/>
              </w:rPr>
              <w:t>отсутствие</w:t>
            </w:r>
          </w:p>
        </w:tc>
        <w:tc>
          <w:tcPr>
            <w:tcW w:w="3827"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 xml:space="preserve">информация </w:t>
            </w:r>
          </w:p>
          <w:p w:rsidR="001D2062" w:rsidRPr="0004685D" w:rsidRDefault="001D2062" w:rsidP="004D6209">
            <w:pPr>
              <w:snapToGrid w:val="0"/>
              <w:spacing w:line="240" w:lineRule="auto"/>
              <w:jc w:val="center"/>
              <w:rPr>
                <w:sz w:val="18"/>
                <w:szCs w:val="18"/>
              </w:rPr>
            </w:pPr>
            <w:r w:rsidRPr="0004685D">
              <w:rPr>
                <w:sz w:val="18"/>
                <w:szCs w:val="18"/>
              </w:rPr>
              <w:t>отсутствует</w:t>
            </w:r>
          </w:p>
        </w:tc>
      </w:tr>
      <w:tr w:rsidR="001D2062" w:rsidRPr="0004685D"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rStyle w:val="16"/>
                <w:color w:val="000000"/>
                <w:sz w:val="16"/>
                <w:szCs w:val="16"/>
              </w:rPr>
            </w:pPr>
            <w:r w:rsidRPr="002A1AA1">
              <w:rPr>
                <w:rStyle w:val="16"/>
                <w:color w:val="000000"/>
                <w:sz w:val="16"/>
                <w:szCs w:val="16"/>
              </w:rPr>
              <w:t>7.</w:t>
            </w:r>
            <w:r w:rsidRPr="002A1AA1">
              <w:rPr>
                <w:color w:val="000000"/>
                <w:sz w:val="16"/>
                <w:szCs w:val="16"/>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napToGrid w:val="0"/>
              <w:spacing w:line="240" w:lineRule="auto"/>
              <w:ind w:firstLine="176"/>
              <w:jc w:val="center"/>
              <w:rPr>
                <w:rStyle w:val="16"/>
                <w:color w:val="000000"/>
                <w:sz w:val="18"/>
                <w:szCs w:val="18"/>
              </w:rPr>
            </w:pPr>
            <w:r w:rsidRPr="0004685D">
              <w:rPr>
                <w:color w:val="000000"/>
                <w:sz w:val="18"/>
                <w:szCs w:val="18"/>
              </w:rPr>
              <w:t>непринадлежность</w:t>
            </w:r>
          </w:p>
        </w:tc>
        <w:tc>
          <w:tcPr>
            <w:tcW w:w="3827"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не принадлежит</w:t>
            </w:r>
          </w:p>
        </w:tc>
      </w:tr>
      <w:tr w:rsidR="001D2062" w:rsidRPr="0004685D"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color w:val="000000"/>
                <w:sz w:val="16"/>
                <w:szCs w:val="16"/>
              </w:rPr>
            </w:pPr>
            <w:r w:rsidRPr="002A1AA1">
              <w:rPr>
                <w:rStyle w:val="16"/>
                <w:color w:val="000000"/>
                <w:sz w:val="16"/>
                <w:szCs w:val="16"/>
              </w:rPr>
              <w:t xml:space="preserve">8. </w:t>
            </w:r>
            <w:r w:rsidRPr="002A1AA1">
              <w:rPr>
                <w:color w:val="000000"/>
                <w:sz w:val="16"/>
                <w:szCs w:val="16"/>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napToGrid w:val="0"/>
              <w:spacing w:line="240" w:lineRule="auto"/>
              <w:ind w:firstLine="176"/>
              <w:jc w:val="center"/>
              <w:rPr>
                <w:rStyle w:val="16"/>
                <w:color w:val="000000"/>
                <w:sz w:val="18"/>
                <w:szCs w:val="18"/>
              </w:rPr>
            </w:pPr>
            <w:r w:rsidRPr="0004685D">
              <w:rPr>
                <w:rStyle w:val="16"/>
                <w:color w:val="000000"/>
                <w:sz w:val="18"/>
                <w:szCs w:val="18"/>
              </w:rPr>
              <w:t>в  объеме, указанном  в  конкурсной  документации</w:t>
            </w:r>
          </w:p>
        </w:tc>
        <w:tc>
          <w:tcPr>
            <w:tcW w:w="3827"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napToGrid w:val="0"/>
              <w:spacing w:line="240" w:lineRule="auto"/>
              <w:jc w:val="center"/>
              <w:rPr>
                <w:sz w:val="18"/>
                <w:szCs w:val="18"/>
              </w:rPr>
            </w:pPr>
            <w:r w:rsidRPr="0004685D">
              <w:rPr>
                <w:sz w:val="18"/>
                <w:szCs w:val="18"/>
              </w:rPr>
              <w:t>в полном  объеме</w:t>
            </w:r>
          </w:p>
        </w:tc>
      </w:tr>
      <w:tr w:rsidR="001D2062" w:rsidRPr="0004685D"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 w:val="left" w:pos="8550"/>
              </w:tabs>
              <w:snapToGrid w:val="0"/>
              <w:spacing w:line="240" w:lineRule="auto"/>
              <w:ind w:left="34"/>
              <w:rPr>
                <w:color w:val="000000"/>
                <w:sz w:val="16"/>
                <w:szCs w:val="16"/>
              </w:rPr>
            </w:pPr>
            <w:r w:rsidRPr="002A1AA1">
              <w:rPr>
                <w:color w:val="000000"/>
                <w:sz w:val="16"/>
                <w:szCs w:val="16"/>
              </w:rPr>
              <w:t>9.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04685D">
              <w:rPr>
                <w:rFonts w:cs="Times New Roman"/>
                <w:sz w:val="18"/>
                <w:szCs w:val="18"/>
                <w:lang w:val="ru-RU"/>
              </w:rPr>
              <w:t>Начальная (максимальная) цена контракта</w:t>
            </w:r>
          </w:p>
          <w:p w:rsidR="001D2062" w:rsidRPr="0004685D"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04685D">
              <w:rPr>
                <w:rFonts w:cs="Times New Roman"/>
                <w:sz w:val="18"/>
                <w:szCs w:val="18"/>
                <w:lang w:val="ru-RU"/>
              </w:rPr>
              <w:t>(цена лота), руб.</w:t>
            </w:r>
            <w:r>
              <w:rPr>
                <w:rFonts w:cs="Times New Roman"/>
                <w:sz w:val="18"/>
                <w:szCs w:val="18"/>
                <w:lang w:val="ru-RU"/>
              </w:rPr>
              <w:t xml:space="preserve"> </w:t>
            </w:r>
            <w:r w:rsidRPr="0004685D">
              <w:rPr>
                <w:b/>
                <w:sz w:val="18"/>
                <w:szCs w:val="18"/>
              </w:rPr>
              <w:t>4 785 200,00</w:t>
            </w:r>
          </w:p>
        </w:tc>
        <w:tc>
          <w:tcPr>
            <w:tcW w:w="3827" w:type="dxa"/>
            <w:tcBorders>
              <w:top w:val="single" w:sz="4" w:space="0" w:color="auto"/>
              <w:left w:val="single" w:sz="4" w:space="0" w:color="auto"/>
              <w:bottom w:val="single" w:sz="4" w:space="0" w:color="auto"/>
              <w:right w:val="single" w:sz="4" w:space="0" w:color="auto"/>
            </w:tcBorders>
            <w:vAlign w:val="center"/>
          </w:tcPr>
          <w:p w:rsidR="001D2062" w:rsidRPr="0004685D" w:rsidRDefault="001D2062" w:rsidP="004D6209">
            <w:pPr>
              <w:spacing w:line="240" w:lineRule="auto"/>
              <w:jc w:val="center"/>
              <w:rPr>
                <w:b/>
                <w:sz w:val="18"/>
                <w:szCs w:val="18"/>
              </w:rPr>
            </w:pPr>
            <w:r w:rsidRPr="0004685D">
              <w:rPr>
                <w:b/>
                <w:sz w:val="18"/>
                <w:szCs w:val="18"/>
              </w:rPr>
              <w:t>4 785 200,00</w:t>
            </w:r>
          </w:p>
        </w:tc>
      </w:tr>
    </w:tbl>
    <w:p w:rsidR="001D2062" w:rsidRDefault="001D2062"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color w:val="000000"/>
        </w:rPr>
      </w:pPr>
    </w:p>
    <w:p w:rsidR="001D2062" w:rsidRPr="0051711A" w:rsidRDefault="001D2062" w:rsidP="001D2062">
      <w:pPr>
        <w:snapToGrid w:val="0"/>
        <w:spacing w:line="240" w:lineRule="auto"/>
        <w:ind w:right="120"/>
        <w:jc w:val="center"/>
        <w:rPr>
          <w:b/>
          <w:sz w:val="20"/>
          <w:szCs w:val="20"/>
        </w:rPr>
      </w:pPr>
      <w:r w:rsidRPr="00316CF4">
        <w:rPr>
          <w:b/>
          <w:color w:val="000000"/>
        </w:rPr>
        <w:t xml:space="preserve">Лот№5 </w:t>
      </w:r>
      <w:r>
        <w:rPr>
          <w:b/>
          <w:color w:val="000000"/>
        </w:rPr>
        <w:t xml:space="preserve">- </w:t>
      </w:r>
      <w:r w:rsidRPr="0051711A">
        <w:rPr>
          <w:b/>
        </w:rPr>
        <w:t xml:space="preserve">Выполнение работ по содержанию и обслуживанию городского пруда в 2019 году в городе </w:t>
      </w:r>
      <w:proofErr w:type="spellStart"/>
      <w:r w:rsidRPr="0051711A">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544"/>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544"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sz w:val="18"/>
                <w:szCs w:val="18"/>
              </w:rPr>
            </w:pPr>
            <w:r w:rsidRPr="0004685D">
              <w:rPr>
                <w:sz w:val="18"/>
                <w:szCs w:val="18"/>
              </w:rPr>
              <w:t>МУП «</w:t>
            </w:r>
            <w:proofErr w:type="spellStart"/>
            <w:r w:rsidRPr="0004685D">
              <w:rPr>
                <w:sz w:val="18"/>
                <w:szCs w:val="18"/>
              </w:rPr>
              <w:t>Югорскэнергогаз</w:t>
            </w:r>
            <w:proofErr w:type="spellEnd"/>
            <w:r w:rsidRPr="0004685D">
              <w:rPr>
                <w:sz w:val="18"/>
                <w:szCs w:val="18"/>
              </w:rPr>
              <w:t>»</w:t>
            </w:r>
            <w:r>
              <w:rPr>
                <w:sz w:val="18"/>
                <w:szCs w:val="18"/>
              </w:rPr>
              <w:t>,</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sz w:val="18"/>
                <w:szCs w:val="18"/>
              </w:rPr>
              <w:t xml:space="preserve"> г. </w:t>
            </w:r>
            <w:proofErr w:type="spellStart"/>
            <w:r>
              <w:rPr>
                <w:sz w:val="18"/>
                <w:szCs w:val="18"/>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rStyle w:val="16"/>
                <w:color w:val="000000"/>
                <w:sz w:val="16"/>
                <w:szCs w:val="16"/>
              </w:rPr>
            </w:pPr>
            <w:r w:rsidRPr="002A1AA1">
              <w:rPr>
                <w:rStyle w:val="16"/>
                <w:color w:val="000000"/>
                <w:sz w:val="16"/>
                <w:szCs w:val="16"/>
              </w:rPr>
              <w:t>7.</w:t>
            </w:r>
            <w:r w:rsidRPr="002A1AA1">
              <w:rPr>
                <w:color w:val="000000"/>
                <w:sz w:val="16"/>
                <w:szCs w:val="16"/>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color w:val="000000"/>
                <w:sz w:val="16"/>
                <w:szCs w:val="16"/>
              </w:rPr>
            </w:pPr>
            <w:r w:rsidRPr="002A1AA1">
              <w:rPr>
                <w:rStyle w:val="16"/>
                <w:color w:val="000000"/>
                <w:sz w:val="16"/>
                <w:szCs w:val="16"/>
              </w:rPr>
              <w:t xml:space="preserve">8. </w:t>
            </w:r>
            <w:r w:rsidRPr="002A1AA1">
              <w:rPr>
                <w:color w:val="000000"/>
                <w:sz w:val="16"/>
                <w:szCs w:val="16"/>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 w:val="left" w:pos="8550"/>
              </w:tabs>
              <w:snapToGrid w:val="0"/>
              <w:spacing w:line="240" w:lineRule="auto"/>
              <w:ind w:left="34"/>
              <w:rPr>
                <w:color w:val="000000"/>
                <w:sz w:val="16"/>
                <w:szCs w:val="16"/>
              </w:rPr>
            </w:pPr>
            <w:r w:rsidRPr="002A1AA1">
              <w:rPr>
                <w:color w:val="000000"/>
                <w:sz w:val="16"/>
                <w:szCs w:val="16"/>
              </w:rPr>
              <w:t>9.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Начальная (максимальная) цена контракта</w:t>
            </w:r>
          </w:p>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(цена лота), руб.</w:t>
            </w:r>
          </w:p>
          <w:p w:rsidR="001D2062" w:rsidRPr="0051711A"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51711A">
              <w:rPr>
                <w:b/>
                <w:sz w:val="18"/>
                <w:szCs w:val="18"/>
              </w:rPr>
              <w:t>1 894 700,00</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7D4C1C" w:rsidRDefault="001D2062" w:rsidP="004D6209">
            <w:pPr>
              <w:spacing w:line="240" w:lineRule="auto"/>
              <w:jc w:val="center"/>
              <w:rPr>
                <w:b/>
                <w:sz w:val="18"/>
                <w:szCs w:val="18"/>
              </w:rPr>
            </w:pPr>
            <w:r w:rsidRPr="007D4C1C">
              <w:rPr>
                <w:b/>
                <w:sz w:val="18"/>
                <w:szCs w:val="18"/>
              </w:rPr>
              <w:t>1 894 700,00</w:t>
            </w:r>
          </w:p>
        </w:tc>
      </w:tr>
    </w:tbl>
    <w:p w:rsidR="001D2062" w:rsidRDefault="001D2062" w:rsidP="004D6209">
      <w:pPr>
        <w:snapToGrid w:val="0"/>
        <w:spacing w:line="240" w:lineRule="auto"/>
        <w:ind w:right="120"/>
        <w:rPr>
          <w:b/>
        </w:rPr>
      </w:pPr>
    </w:p>
    <w:p w:rsidR="001D2062" w:rsidRDefault="001D2062" w:rsidP="001D2062">
      <w:pPr>
        <w:snapToGrid w:val="0"/>
        <w:spacing w:line="240" w:lineRule="auto"/>
        <w:ind w:right="120"/>
        <w:jc w:val="center"/>
        <w:rPr>
          <w:b/>
        </w:rPr>
      </w:pPr>
    </w:p>
    <w:p w:rsidR="001D2062" w:rsidRDefault="001D2062" w:rsidP="001D2062">
      <w:pPr>
        <w:snapToGrid w:val="0"/>
        <w:spacing w:line="240" w:lineRule="auto"/>
        <w:ind w:right="120"/>
        <w:jc w:val="center"/>
        <w:rPr>
          <w:b/>
          <w:color w:val="000000"/>
        </w:rPr>
      </w:pPr>
      <w:r w:rsidRPr="00316CF4">
        <w:rPr>
          <w:b/>
        </w:rPr>
        <w:t>Лот№6</w:t>
      </w:r>
      <w:r>
        <w:rPr>
          <w:b/>
        </w:rPr>
        <w:t xml:space="preserve"> </w:t>
      </w:r>
      <w:r w:rsidRPr="00316CF4">
        <w:rPr>
          <w:b/>
        </w:rPr>
        <w:t>-</w:t>
      </w:r>
      <w:r w:rsidRPr="00316CF4">
        <w:rPr>
          <w:b/>
          <w:color w:val="000000"/>
        </w:rPr>
        <w:t xml:space="preserve"> </w:t>
      </w:r>
      <w:r w:rsidRPr="009A3BD7">
        <w:rPr>
          <w:b/>
        </w:rPr>
        <w:t xml:space="preserve">Выполнение работ по содержанию и обслуживанию контейнерных площадок по ул. Газовиков, по ул. </w:t>
      </w:r>
      <w:proofErr w:type="gramStart"/>
      <w:r w:rsidRPr="009A3BD7">
        <w:rPr>
          <w:b/>
        </w:rPr>
        <w:t>Кольцевая</w:t>
      </w:r>
      <w:proofErr w:type="gramEnd"/>
      <w:r w:rsidRPr="009A3BD7">
        <w:rPr>
          <w:b/>
        </w:rPr>
        <w:t xml:space="preserve">, микрорайон Югорск-2 в 2019 году в городе </w:t>
      </w:r>
      <w:proofErr w:type="spellStart"/>
      <w:r w:rsidRPr="009A3BD7">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544"/>
        <w:gridCol w:w="2693"/>
      </w:tblGrid>
      <w:tr w:rsidR="001D2062" w:rsidRPr="00C852A5" w:rsidTr="004D6209">
        <w:trPr>
          <w:cantSplit/>
          <w:trHeight w:val="766"/>
        </w:trPr>
        <w:tc>
          <w:tcPr>
            <w:tcW w:w="4253" w:type="dxa"/>
            <w:tcBorders>
              <w:top w:val="single" w:sz="4" w:space="0" w:color="auto"/>
              <w:left w:val="single" w:sz="4" w:space="0" w:color="auto"/>
              <w:right w:val="single" w:sz="4" w:space="0" w:color="auto"/>
            </w:tcBorders>
            <w:vAlign w:val="center"/>
          </w:tcPr>
          <w:p w:rsidR="001D2062" w:rsidRPr="00C852A5" w:rsidRDefault="001D2062" w:rsidP="004D6209">
            <w:pPr>
              <w:pStyle w:val="ae"/>
              <w:spacing w:after="0"/>
              <w:ind w:left="-108" w:firstLine="108"/>
              <w:jc w:val="center"/>
              <w:rPr>
                <w:sz w:val="17"/>
                <w:szCs w:val="17"/>
              </w:rPr>
            </w:pPr>
            <w:proofErr w:type="spellStart"/>
            <w:r w:rsidRPr="00C852A5">
              <w:rPr>
                <w:sz w:val="17"/>
                <w:szCs w:val="17"/>
              </w:rPr>
              <w:t>Показатель</w:t>
            </w:r>
            <w:proofErr w:type="spellEnd"/>
          </w:p>
        </w:tc>
        <w:tc>
          <w:tcPr>
            <w:tcW w:w="3544" w:type="dxa"/>
            <w:tcBorders>
              <w:top w:val="single" w:sz="4" w:space="0" w:color="auto"/>
              <w:left w:val="single" w:sz="4" w:space="0" w:color="auto"/>
              <w:right w:val="single" w:sz="4" w:space="0" w:color="auto"/>
            </w:tcBorders>
            <w:vAlign w:val="center"/>
          </w:tcPr>
          <w:p w:rsidR="001D2062" w:rsidRPr="00C852A5" w:rsidRDefault="001D2062" w:rsidP="004D6209">
            <w:pPr>
              <w:pStyle w:val="ae"/>
              <w:spacing w:after="0"/>
              <w:ind w:left="0"/>
              <w:jc w:val="center"/>
              <w:rPr>
                <w:sz w:val="17"/>
                <w:szCs w:val="17"/>
              </w:rPr>
            </w:pPr>
            <w:proofErr w:type="spellStart"/>
            <w:r w:rsidRPr="00C852A5">
              <w:rPr>
                <w:color w:val="000000"/>
                <w:sz w:val="17"/>
                <w:szCs w:val="17"/>
              </w:rPr>
              <w:t>Обязательные</w:t>
            </w:r>
            <w:proofErr w:type="spellEnd"/>
            <w:r w:rsidRPr="00C852A5">
              <w:rPr>
                <w:color w:val="000000"/>
                <w:sz w:val="17"/>
                <w:szCs w:val="17"/>
              </w:rPr>
              <w:t xml:space="preserve"> </w:t>
            </w:r>
            <w:proofErr w:type="spellStart"/>
            <w:r w:rsidRPr="00C852A5">
              <w:rPr>
                <w:color w:val="000000"/>
                <w:sz w:val="17"/>
                <w:szCs w:val="17"/>
              </w:rPr>
              <w:t>требования</w:t>
            </w:r>
            <w:proofErr w:type="spellEnd"/>
          </w:p>
        </w:tc>
        <w:tc>
          <w:tcPr>
            <w:tcW w:w="2693" w:type="dxa"/>
            <w:tcBorders>
              <w:top w:val="single" w:sz="4" w:space="0" w:color="auto"/>
              <w:left w:val="single" w:sz="4" w:space="0" w:color="auto"/>
              <w:right w:val="single" w:sz="4" w:space="0" w:color="auto"/>
            </w:tcBorders>
            <w:vAlign w:val="center"/>
          </w:tcPr>
          <w:p w:rsidR="001D2062" w:rsidRPr="00C852A5" w:rsidRDefault="001D2062" w:rsidP="004D6209">
            <w:pPr>
              <w:tabs>
                <w:tab w:val="left" w:pos="6660"/>
                <w:tab w:val="left" w:pos="8460"/>
              </w:tabs>
              <w:spacing w:line="240" w:lineRule="auto"/>
              <w:jc w:val="center"/>
              <w:rPr>
                <w:sz w:val="17"/>
                <w:szCs w:val="17"/>
              </w:rPr>
            </w:pPr>
            <w:r w:rsidRPr="00C852A5">
              <w:rPr>
                <w:sz w:val="17"/>
                <w:szCs w:val="17"/>
              </w:rPr>
              <w:t>МУП «</w:t>
            </w:r>
            <w:proofErr w:type="spellStart"/>
            <w:r w:rsidRPr="00C852A5">
              <w:rPr>
                <w:sz w:val="17"/>
                <w:szCs w:val="17"/>
              </w:rPr>
              <w:t>Югорскэнергогаз</w:t>
            </w:r>
            <w:proofErr w:type="spellEnd"/>
            <w:r w:rsidRPr="00C852A5">
              <w:rPr>
                <w:sz w:val="17"/>
                <w:szCs w:val="17"/>
              </w:rPr>
              <w:t xml:space="preserve">», </w:t>
            </w:r>
          </w:p>
          <w:p w:rsidR="001D2062" w:rsidRPr="00C852A5" w:rsidRDefault="001D2062" w:rsidP="004D6209">
            <w:pPr>
              <w:tabs>
                <w:tab w:val="left" w:pos="6660"/>
                <w:tab w:val="left" w:pos="8460"/>
              </w:tabs>
              <w:spacing w:line="240" w:lineRule="auto"/>
              <w:jc w:val="center"/>
              <w:rPr>
                <w:rFonts w:eastAsia="Times New Roman"/>
                <w:color w:val="000000"/>
                <w:sz w:val="17"/>
                <w:szCs w:val="17"/>
                <w:lang w:eastAsia="ar-SA"/>
              </w:rPr>
            </w:pPr>
            <w:r w:rsidRPr="00C852A5">
              <w:rPr>
                <w:sz w:val="17"/>
                <w:szCs w:val="17"/>
              </w:rPr>
              <w:t xml:space="preserve">г. </w:t>
            </w:r>
            <w:proofErr w:type="spellStart"/>
            <w:r w:rsidRPr="00C852A5">
              <w:rPr>
                <w:sz w:val="17"/>
                <w:szCs w:val="17"/>
              </w:rPr>
              <w:t>Югорск</w:t>
            </w:r>
            <w:proofErr w:type="spellEnd"/>
          </w:p>
        </w:tc>
      </w:tr>
      <w:tr w:rsidR="001D2062" w:rsidRPr="00C852A5" w:rsidTr="004D6209">
        <w:trPr>
          <w:cantSplit/>
          <w:trHeight w:val="833"/>
        </w:trPr>
        <w:tc>
          <w:tcPr>
            <w:tcW w:w="4253" w:type="dxa"/>
            <w:tcBorders>
              <w:top w:val="single" w:sz="4" w:space="0" w:color="auto"/>
              <w:left w:val="single" w:sz="4" w:space="0" w:color="auto"/>
              <w:right w:val="single" w:sz="4" w:space="0" w:color="auto"/>
            </w:tcBorders>
          </w:tcPr>
          <w:p w:rsidR="001D2062" w:rsidRPr="00C852A5" w:rsidRDefault="001D2062" w:rsidP="004D6209">
            <w:pPr>
              <w:snapToGrid w:val="0"/>
              <w:spacing w:line="240" w:lineRule="auto"/>
              <w:ind w:left="34"/>
              <w:jc w:val="both"/>
              <w:rPr>
                <w:color w:val="000000"/>
                <w:sz w:val="17"/>
                <w:szCs w:val="17"/>
              </w:rPr>
            </w:pPr>
            <w:r w:rsidRPr="00C852A5">
              <w:rPr>
                <w:color w:val="000000"/>
                <w:sz w:val="17"/>
                <w:szCs w:val="17"/>
              </w:rPr>
              <w:t xml:space="preserve">1. </w:t>
            </w:r>
            <w:proofErr w:type="spellStart"/>
            <w:r w:rsidRPr="00C852A5">
              <w:rPr>
                <w:color w:val="000000"/>
                <w:sz w:val="17"/>
                <w:szCs w:val="17"/>
              </w:rPr>
              <w:t>Непроведение</w:t>
            </w:r>
            <w:proofErr w:type="spellEnd"/>
            <w:r w:rsidRPr="00C852A5">
              <w:rPr>
                <w:color w:val="000000"/>
                <w:sz w:val="17"/>
                <w:szCs w:val="17"/>
              </w:rPr>
              <w:t xml:space="preserve"> ликвидации участника </w:t>
            </w:r>
            <w:r w:rsidRPr="00C852A5">
              <w:rPr>
                <w:bCs/>
                <w:color w:val="000000"/>
                <w:sz w:val="17"/>
                <w:szCs w:val="17"/>
              </w:rPr>
              <w:t>закупки -</w:t>
            </w:r>
            <w:r w:rsidRPr="00C852A5">
              <w:rPr>
                <w:color w:val="000000"/>
                <w:sz w:val="17"/>
                <w:szCs w:val="17"/>
              </w:rPr>
              <w:t xml:space="preserve"> юридического лица и отсутствие решения арбитражного суда о признании участника </w:t>
            </w:r>
            <w:r w:rsidRPr="00C852A5">
              <w:rPr>
                <w:bCs/>
                <w:color w:val="000000"/>
                <w:sz w:val="17"/>
                <w:szCs w:val="17"/>
              </w:rPr>
              <w:t>закупки</w:t>
            </w:r>
            <w:r w:rsidRPr="00C852A5">
              <w:rPr>
                <w:color w:val="000000"/>
                <w:sz w:val="17"/>
                <w:szCs w:val="17"/>
              </w:rPr>
              <w:t xml:space="preserve"> - юридического лица, индивидуального предпринимателя </w:t>
            </w:r>
            <w:r w:rsidRPr="00C852A5">
              <w:rPr>
                <w:bCs/>
                <w:color w:val="000000"/>
                <w:sz w:val="17"/>
                <w:szCs w:val="17"/>
              </w:rPr>
              <w:t>несостоятельным (</w:t>
            </w:r>
            <w:r w:rsidRPr="00C852A5">
              <w:rPr>
                <w:color w:val="000000"/>
                <w:sz w:val="17"/>
                <w:szCs w:val="17"/>
              </w:rPr>
              <w:t>банкротом</w:t>
            </w:r>
            <w:r w:rsidRPr="00C852A5">
              <w:rPr>
                <w:bCs/>
                <w:color w:val="000000"/>
                <w:sz w:val="17"/>
                <w:szCs w:val="17"/>
              </w:rPr>
              <w:t>)</w:t>
            </w:r>
            <w:r w:rsidRPr="00C852A5">
              <w:rPr>
                <w:color w:val="000000"/>
                <w:sz w:val="17"/>
                <w:szCs w:val="17"/>
              </w:rPr>
              <w:t xml:space="preserve"> и об открытии конкурсного производства</w:t>
            </w:r>
          </w:p>
        </w:tc>
        <w:tc>
          <w:tcPr>
            <w:tcW w:w="3544"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color w:val="000000"/>
                <w:sz w:val="17"/>
                <w:szCs w:val="17"/>
              </w:rPr>
            </w:pPr>
            <w:r w:rsidRPr="00C852A5">
              <w:rPr>
                <w:color w:val="000000"/>
                <w:sz w:val="17"/>
                <w:szCs w:val="17"/>
              </w:rPr>
              <w:t>декларация</w:t>
            </w:r>
          </w:p>
        </w:tc>
        <w:tc>
          <w:tcPr>
            <w:tcW w:w="2693"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Информация</w:t>
            </w:r>
          </w:p>
          <w:p w:rsidR="001D2062" w:rsidRPr="00C852A5" w:rsidRDefault="001D2062" w:rsidP="004D6209">
            <w:pPr>
              <w:spacing w:line="240" w:lineRule="auto"/>
              <w:jc w:val="center"/>
              <w:rPr>
                <w:sz w:val="17"/>
                <w:szCs w:val="17"/>
                <w:lang w:eastAsia="ar-SA"/>
              </w:rPr>
            </w:pPr>
            <w:r w:rsidRPr="00C852A5">
              <w:rPr>
                <w:sz w:val="17"/>
                <w:szCs w:val="17"/>
              </w:rPr>
              <w:t>продекларирована</w:t>
            </w:r>
          </w:p>
        </w:tc>
      </w:tr>
      <w:tr w:rsidR="001D2062" w:rsidRPr="00C852A5" w:rsidTr="004D6209">
        <w:trPr>
          <w:cantSplit/>
          <w:trHeight w:val="560"/>
        </w:trPr>
        <w:tc>
          <w:tcPr>
            <w:tcW w:w="4253" w:type="dxa"/>
            <w:tcBorders>
              <w:top w:val="single" w:sz="4" w:space="0" w:color="auto"/>
              <w:left w:val="single" w:sz="4" w:space="0" w:color="auto"/>
              <w:right w:val="single" w:sz="4" w:space="0" w:color="auto"/>
            </w:tcBorders>
          </w:tcPr>
          <w:p w:rsidR="001D2062" w:rsidRPr="00C852A5" w:rsidRDefault="001D2062" w:rsidP="004D6209">
            <w:pPr>
              <w:snapToGrid w:val="0"/>
              <w:spacing w:line="240" w:lineRule="auto"/>
              <w:ind w:left="34"/>
              <w:jc w:val="both"/>
              <w:rPr>
                <w:color w:val="000000"/>
                <w:sz w:val="17"/>
                <w:szCs w:val="17"/>
              </w:rPr>
            </w:pPr>
            <w:r w:rsidRPr="00C852A5">
              <w:rPr>
                <w:color w:val="000000"/>
                <w:sz w:val="17"/>
                <w:szCs w:val="17"/>
              </w:rPr>
              <w:t xml:space="preserve">2. </w:t>
            </w:r>
            <w:proofErr w:type="spellStart"/>
            <w:r w:rsidRPr="00C852A5">
              <w:rPr>
                <w:color w:val="000000"/>
                <w:sz w:val="17"/>
                <w:szCs w:val="17"/>
              </w:rPr>
              <w:t>Неприостановление</w:t>
            </w:r>
            <w:proofErr w:type="spellEnd"/>
            <w:r w:rsidRPr="00C852A5">
              <w:rPr>
                <w:color w:val="000000"/>
                <w:sz w:val="17"/>
                <w:szCs w:val="17"/>
              </w:rPr>
              <w:t xml:space="preserve"> деятельности участника </w:t>
            </w:r>
            <w:r w:rsidRPr="00C852A5">
              <w:rPr>
                <w:bCs/>
                <w:color w:val="000000"/>
                <w:sz w:val="17"/>
                <w:szCs w:val="17"/>
              </w:rPr>
              <w:t>закупки</w:t>
            </w:r>
            <w:r w:rsidRPr="00C852A5">
              <w:rPr>
                <w:color w:val="000000"/>
                <w:sz w:val="17"/>
                <w:szCs w:val="17"/>
              </w:rPr>
              <w:t xml:space="preserve"> в порядке, </w:t>
            </w:r>
            <w:r w:rsidRPr="00C852A5">
              <w:rPr>
                <w:bCs/>
                <w:color w:val="000000"/>
                <w:sz w:val="17"/>
                <w:szCs w:val="17"/>
              </w:rPr>
              <w:t>установленном</w:t>
            </w:r>
            <w:r w:rsidRPr="00C852A5">
              <w:rPr>
                <w:color w:val="000000"/>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3544"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color w:val="000000"/>
                <w:sz w:val="17"/>
                <w:szCs w:val="17"/>
              </w:rPr>
            </w:pPr>
            <w:r w:rsidRPr="00C852A5">
              <w:rPr>
                <w:color w:val="000000"/>
                <w:sz w:val="17"/>
                <w:szCs w:val="17"/>
              </w:rPr>
              <w:t>декларация</w:t>
            </w:r>
          </w:p>
        </w:tc>
        <w:tc>
          <w:tcPr>
            <w:tcW w:w="2693"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Информация</w:t>
            </w:r>
          </w:p>
          <w:p w:rsidR="001D2062" w:rsidRPr="00C852A5" w:rsidRDefault="001D2062" w:rsidP="004D6209">
            <w:pPr>
              <w:snapToGrid w:val="0"/>
              <w:spacing w:line="240" w:lineRule="auto"/>
              <w:jc w:val="center"/>
              <w:rPr>
                <w:sz w:val="17"/>
                <w:szCs w:val="17"/>
              </w:rPr>
            </w:pPr>
            <w:r w:rsidRPr="00C852A5">
              <w:rPr>
                <w:sz w:val="17"/>
                <w:szCs w:val="17"/>
              </w:rPr>
              <w:t>продекларирована</w:t>
            </w:r>
          </w:p>
        </w:tc>
      </w:tr>
      <w:tr w:rsidR="001D2062" w:rsidRPr="00C852A5" w:rsidTr="004D6209">
        <w:trPr>
          <w:cantSplit/>
          <w:trHeight w:val="593"/>
        </w:trPr>
        <w:tc>
          <w:tcPr>
            <w:tcW w:w="4253" w:type="dxa"/>
            <w:tcBorders>
              <w:top w:val="single" w:sz="4" w:space="0" w:color="auto"/>
              <w:left w:val="single" w:sz="4" w:space="0" w:color="auto"/>
              <w:right w:val="single" w:sz="4" w:space="0" w:color="auto"/>
            </w:tcBorders>
          </w:tcPr>
          <w:p w:rsidR="001D2062" w:rsidRPr="00C852A5" w:rsidRDefault="001D2062" w:rsidP="004D6209">
            <w:pPr>
              <w:snapToGrid w:val="0"/>
              <w:spacing w:line="240" w:lineRule="auto"/>
              <w:ind w:left="34"/>
              <w:jc w:val="both"/>
              <w:rPr>
                <w:color w:val="000000"/>
                <w:sz w:val="17"/>
                <w:szCs w:val="17"/>
              </w:rPr>
            </w:pPr>
            <w:r w:rsidRPr="00C852A5">
              <w:rPr>
                <w:color w:val="000000"/>
                <w:sz w:val="17"/>
                <w:szCs w:val="17"/>
              </w:rPr>
              <w:lastRenderedPageBreak/>
              <w:t xml:space="preserve">3. </w:t>
            </w:r>
            <w:proofErr w:type="gramStart"/>
            <w:r w:rsidRPr="00C852A5">
              <w:rPr>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852A5">
              <w:rPr>
                <w:color w:val="000000"/>
                <w:sz w:val="17"/>
                <w:szCs w:val="17"/>
              </w:rPr>
              <w:t xml:space="preserve"> </w:t>
            </w:r>
            <w:proofErr w:type="gramStart"/>
            <w:r w:rsidRPr="00C852A5">
              <w:rPr>
                <w:color w:val="000000"/>
                <w:sz w:val="17"/>
                <w:szCs w:val="1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544"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color w:val="000000"/>
                <w:sz w:val="17"/>
                <w:szCs w:val="17"/>
              </w:rPr>
            </w:pPr>
          </w:p>
          <w:p w:rsidR="001D2062" w:rsidRPr="00C852A5" w:rsidRDefault="001D2062" w:rsidP="004D6209">
            <w:pPr>
              <w:snapToGrid w:val="0"/>
              <w:spacing w:line="240" w:lineRule="auto"/>
              <w:jc w:val="center"/>
              <w:rPr>
                <w:color w:val="000000"/>
                <w:sz w:val="17"/>
                <w:szCs w:val="17"/>
              </w:rPr>
            </w:pPr>
            <w:r w:rsidRPr="00C852A5">
              <w:rPr>
                <w:color w:val="000000"/>
                <w:sz w:val="17"/>
                <w:szCs w:val="17"/>
              </w:rPr>
              <w:t>декларация</w:t>
            </w:r>
          </w:p>
        </w:tc>
        <w:tc>
          <w:tcPr>
            <w:tcW w:w="2693"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Информация</w:t>
            </w:r>
          </w:p>
          <w:p w:rsidR="001D2062" w:rsidRPr="00C852A5" w:rsidRDefault="001D2062" w:rsidP="004D6209">
            <w:pPr>
              <w:snapToGrid w:val="0"/>
              <w:spacing w:line="240" w:lineRule="auto"/>
              <w:jc w:val="center"/>
              <w:rPr>
                <w:sz w:val="17"/>
                <w:szCs w:val="17"/>
              </w:rPr>
            </w:pPr>
            <w:r w:rsidRPr="00C852A5">
              <w:rPr>
                <w:sz w:val="17"/>
                <w:szCs w:val="17"/>
              </w:rPr>
              <w:t>продекларирована</w:t>
            </w:r>
          </w:p>
        </w:tc>
      </w:tr>
      <w:tr w:rsidR="001D2062" w:rsidRPr="00C852A5" w:rsidTr="004D6209">
        <w:trPr>
          <w:cantSplit/>
          <w:trHeight w:val="593"/>
        </w:trPr>
        <w:tc>
          <w:tcPr>
            <w:tcW w:w="4253" w:type="dxa"/>
            <w:tcBorders>
              <w:top w:val="single" w:sz="4" w:space="0" w:color="auto"/>
              <w:left w:val="single" w:sz="4" w:space="0" w:color="auto"/>
              <w:right w:val="single" w:sz="4" w:space="0" w:color="auto"/>
            </w:tcBorders>
          </w:tcPr>
          <w:p w:rsidR="001D2062" w:rsidRPr="004D6209" w:rsidRDefault="001D2062" w:rsidP="004D6209">
            <w:pPr>
              <w:spacing w:line="240" w:lineRule="auto"/>
              <w:ind w:right="74"/>
              <w:jc w:val="both"/>
              <w:rPr>
                <w:sz w:val="16"/>
                <w:szCs w:val="16"/>
              </w:rPr>
            </w:pPr>
            <w:r w:rsidRPr="004D6209">
              <w:rPr>
                <w:color w:val="000000"/>
                <w:sz w:val="16"/>
                <w:szCs w:val="16"/>
              </w:rPr>
              <w:t xml:space="preserve">4. </w:t>
            </w:r>
            <w:proofErr w:type="gramStart"/>
            <w:r w:rsidRPr="004D6209">
              <w:rPr>
                <w:color w:val="000000"/>
                <w:sz w:val="16"/>
                <w:szCs w:val="16"/>
              </w:rPr>
              <w:t>О</w:t>
            </w:r>
            <w:r w:rsidRPr="004D6209">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6209">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4D6209" w:rsidRDefault="001D2062" w:rsidP="004D6209">
            <w:pPr>
              <w:spacing w:line="240" w:lineRule="auto"/>
              <w:jc w:val="both"/>
              <w:rPr>
                <w:color w:val="000000"/>
                <w:sz w:val="16"/>
                <w:szCs w:val="16"/>
              </w:rPr>
            </w:pPr>
            <w:r w:rsidRPr="004D6209">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color w:val="000000"/>
                <w:sz w:val="17"/>
                <w:szCs w:val="17"/>
              </w:rPr>
            </w:pPr>
          </w:p>
          <w:p w:rsidR="001D2062" w:rsidRPr="00C852A5" w:rsidRDefault="001D2062" w:rsidP="004D6209">
            <w:pPr>
              <w:snapToGrid w:val="0"/>
              <w:spacing w:line="240" w:lineRule="auto"/>
              <w:jc w:val="center"/>
              <w:rPr>
                <w:color w:val="000000"/>
                <w:sz w:val="17"/>
                <w:szCs w:val="17"/>
              </w:rPr>
            </w:pPr>
            <w:r w:rsidRPr="00C852A5">
              <w:rPr>
                <w:color w:val="000000"/>
                <w:sz w:val="17"/>
                <w:szCs w:val="17"/>
              </w:rPr>
              <w:t>декларация</w:t>
            </w:r>
          </w:p>
        </w:tc>
        <w:tc>
          <w:tcPr>
            <w:tcW w:w="2693"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Информация</w:t>
            </w:r>
          </w:p>
          <w:p w:rsidR="001D2062" w:rsidRPr="00C852A5" w:rsidRDefault="001D2062" w:rsidP="004D6209">
            <w:pPr>
              <w:snapToGrid w:val="0"/>
              <w:spacing w:line="240" w:lineRule="auto"/>
              <w:jc w:val="center"/>
              <w:rPr>
                <w:sz w:val="17"/>
                <w:szCs w:val="17"/>
              </w:rPr>
            </w:pPr>
            <w:r w:rsidRPr="00C852A5">
              <w:rPr>
                <w:sz w:val="17"/>
                <w:szCs w:val="17"/>
              </w:rPr>
              <w:t>продекларирована</w:t>
            </w:r>
          </w:p>
        </w:tc>
      </w:tr>
      <w:tr w:rsidR="001D2062" w:rsidRPr="00C852A5" w:rsidTr="004D6209">
        <w:trPr>
          <w:cantSplit/>
          <w:trHeight w:val="593"/>
        </w:trPr>
        <w:tc>
          <w:tcPr>
            <w:tcW w:w="4253" w:type="dxa"/>
            <w:tcBorders>
              <w:top w:val="single" w:sz="4" w:space="0" w:color="auto"/>
              <w:left w:val="single" w:sz="4" w:space="0" w:color="auto"/>
              <w:right w:val="single" w:sz="4" w:space="0" w:color="auto"/>
            </w:tcBorders>
          </w:tcPr>
          <w:p w:rsidR="001D2062" w:rsidRPr="004D6209" w:rsidRDefault="001D2062" w:rsidP="004D6209">
            <w:pPr>
              <w:snapToGrid w:val="0"/>
              <w:spacing w:line="240" w:lineRule="auto"/>
              <w:ind w:left="34"/>
              <w:jc w:val="both"/>
              <w:rPr>
                <w:color w:val="000000"/>
                <w:sz w:val="16"/>
                <w:szCs w:val="16"/>
              </w:rPr>
            </w:pPr>
            <w:r w:rsidRPr="004D6209">
              <w:rPr>
                <w:color w:val="000000"/>
                <w:sz w:val="16"/>
                <w:szCs w:val="16"/>
              </w:rPr>
              <w:t xml:space="preserve">5. </w:t>
            </w:r>
            <w:proofErr w:type="gramStart"/>
            <w:r w:rsidRPr="004D6209">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6209">
              <w:rPr>
                <w:color w:val="000000"/>
                <w:sz w:val="16"/>
                <w:szCs w:val="16"/>
              </w:rPr>
              <w:t xml:space="preserve"> </w:t>
            </w:r>
            <w:proofErr w:type="gramStart"/>
            <w:r w:rsidRPr="004D6209">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D6209">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color w:val="000000"/>
                <w:sz w:val="17"/>
                <w:szCs w:val="17"/>
              </w:rPr>
            </w:pPr>
            <w:r w:rsidRPr="00C852A5">
              <w:rPr>
                <w:color w:val="000000"/>
                <w:sz w:val="17"/>
                <w:szCs w:val="17"/>
              </w:rPr>
              <w:t>декларация</w:t>
            </w:r>
          </w:p>
        </w:tc>
        <w:tc>
          <w:tcPr>
            <w:tcW w:w="2693" w:type="dxa"/>
            <w:tcBorders>
              <w:top w:val="single" w:sz="4" w:space="0" w:color="auto"/>
              <w:left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Информация</w:t>
            </w:r>
          </w:p>
          <w:p w:rsidR="001D2062" w:rsidRPr="00C852A5" w:rsidRDefault="001D2062" w:rsidP="004D6209">
            <w:pPr>
              <w:snapToGrid w:val="0"/>
              <w:spacing w:line="240" w:lineRule="auto"/>
              <w:jc w:val="center"/>
              <w:rPr>
                <w:sz w:val="17"/>
                <w:szCs w:val="17"/>
              </w:rPr>
            </w:pPr>
            <w:r w:rsidRPr="00C852A5">
              <w:rPr>
                <w:sz w:val="17"/>
                <w:szCs w:val="17"/>
              </w:rPr>
              <w:t>продекларирована</w:t>
            </w:r>
          </w:p>
        </w:tc>
      </w:tr>
      <w:tr w:rsidR="001D2062" w:rsidRPr="00C852A5" w:rsidTr="004D6209">
        <w:trPr>
          <w:cantSplit/>
          <w:trHeight w:val="503"/>
        </w:trPr>
        <w:tc>
          <w:tcPr>
            <w:tcW w:w="4253" w:type="dxa"/>
            <w:tcBorders>
              <w:top w:val="single" w:sz="4" w:space="0" w:color="auto"/>
              <w:left w:val="single" w:sz="4" w:space="0" w:color="auto"/>
              <w:bottom w:val="single" w:sz="4" w:space="0" w:color="auto"/>
              <w:right w:val="single" w:sz="4" w:space="0" w:color="auto"/>
            </w:tcBorders>
          </w:tcPr>
          <w:p w:rsidR="001D2062" w:rsidRPr="00C852A5" w:rsidRDefault="001D2062" w:rsidP="004D6209">
            <w:pPr>
              <w:autoSpaceDE w:val="0"/>
              <w:autoSpaceDN w:val="0"/>
              <w:adjustRightInd w:val="0"/>
              <w:jc w:val="both"/>
              <w:rPr>
                <w:color w:val="000000"/>
                <w:sz w:val="17"/>
                <w:szCs w:val="17"/>
              </w:rPr>
            </w:pPr>
            <w:r w:rsidRPr="00C852A5">
              <w:rPr>
                <w:iCs/>
                <w:sz w:val="17"/>
                <w:szCs w:val="17"/>
              </w:rPr>
              <w:t xml:space="preserve">6. Соответствие участника </w:t>
            </w:r>
            <w:r w:rsidRPr="00C852A5">
              <w:rPr>
                <w:sz w:val="17"/>
                <w:szCs w:val="17"/>
              </w:rPr>
              <w:t>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jc w:val="center"/>
              <w:rPr>
                <w:color w:val="000000"/>
                <w:sz w:val="17"/>
                <w:szCs w:val="17"/>
              </w:rPr>
            </w:pPr>
            <w:r w:rsidRPr="00C852A5">
              <w:rPr>
                <w:sz w:val="17"/>
                <w:szCs w:val="17"/>
              </w:rPr>
              <w:t xml:space="preserve">Наличие копии лицензии на деятельность по сбору, транспортированию, обработке, утилизации, обезвреживанию, размещению отходов </w:t>
            </w:r>
            <w:proofErr w:type="gramStart"/>
            <w:r w:rsidRPr="00C852A5">
              <w:rPr>
                <w:sz w:val="17"/>
                <w:szCs w:val="17"/>
                <w:lang w:val="en-US"/>
              </w:rPr>
              <w:t>I</w:t>
            </w:r>
            <w:proofErr w:type="gramEnd"/>
            <w:r w:rsidRPr="00C852A5">
              <w:rPr>
                <w:sz w:val="17"/>
                <w:szCs w:val="17"/>
              </w:rPr>
              <w:t>-</w:t>
            </w:r>
            <w:r w:rsidRPr="00C852A5">
              <w:rPr>
                <w:sz w:val="17"/>
                <w:szCs w:val="17"/>
                <w:lang w:val="en-US"/>
              </w:rPr>
              <w:t>IV</w:t>
            </w:r>
            <w:r w:rsidRPr="00C852A5">
              <w:rPr>
                <w:sz w:val="17"/>
                <w:szCs w:val="17"/>
              </w:rPr>
              <w:t>классов опасности</w:t>
            </w:r>
          </w:p>
        </w:tc>
        <w:tc>
          <w:tcPr>
            <w:tcW w:w="2693"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Pr>
                <w:sz w:val="17"/>
                <w:szCs w:val="17"/>
              </w:rPr>
              <w:t>Копия</w:t>
            </w:r>
            <w:r w:rsidRPr="00C852A5">
              <w:rPr>
                <w:sz w:val="17"/>
                <w:szCs w:val="17"/>
              </w:rPr>
              <w:t xml:space="preserve"> лицензии </w:t>
            </w:r>
            <w:r>
              <w:rPr>
                <w:sz w:val="17"/>
                <w:szCs w:val="17"/>
              </w:rPr>
              <w:t xml:space="preserve">от 26.11.2015 86№00237 </w:t>
            </w:r>
            <w:r w:rsidRPr="00C852A5">
              <w:rPr>
                <w:sz w:val="17"/>
                <w:szCs w:val="17"/>
              </w:rPr>
              <w:t xml:space="preserve">на деятельность по сбору, транспортированию, обработке, утилизации, обезвреживанию, размещению отходов </w:t>
            </w:r>
            <w:proofErr w:type="gramStart"/>
            <w:r w:rsidRPr="00C852A5">
              <w:rPr>
                <w:sz w:val="17"/>
                <w:szCs w:val="17"/>
                <w:lang w:val="en-US"/>
              </w:rPr>
              <w:t>I</w:t>
            </w:r>
            <w:proofErr w:type="gramEnd"/>
            <w:r w:rsidRPr="00C852A5">
              <w:rPr>
                <w:sz w:val="17"/>
                <w:szCs w:val="17"/>
              </w:rPr>
              <w:t>-</w:t>
            </w:r>
            <w:r w:rsidRPr="00C852A5">
              <w:rPr>
                <w:sz w:val="17"/>
                <w:szCs w:val="17"/>
                <w:lang w:val="en-US"/>
              </w:rPr>
              <w:t>IV</w:t>
            </w:r>
            <w:r w:rsidRPr="00C852A5">
              <w:rPr>
                <w:sz w:val="17"/>
                <w:szCs w:val="17"/>
              </w:rPr>
              <w:t>классов опасности</w:t>
            </w:r>
          </w:p>
        </w:tc>
      </w:tr>
      <w:tr w:rsidR="001D2062" w:rsidRPr="00C852A5" w:rsidTr="004D6209">
        <w:trPr>
          <w:cantSplit/>
          <w:trHeight w:val="503"/>
        </w:trPr>
        <w:tc>
          <w:tcPr>
            <w:tcW w:w="4253" w:type="dxa"/>
            <w:tcBorders>
              <w:top w:val="single" w:sz="4" w:space="0" w:color="auto"/>
              <w:left w:val="single" w:sz="4" w:space="0" w:color="auto"/>
              <w:bottom w:val="single" w:sz="4" w:space="0" w:color="auto"/>
              <w:right w:val="single" w:sz="4" w:space="0" w:color="auto"/>
            </w:tcBorders>
          </w:tcPr>
          <w:p w:rsidR="001D2062" w:rsidRPr="00C852A5" w:rsidRDefault="001D2062" w:rsidP="004D6209">
            <w:pPr>
              <w:snapToGrid w:val="0"/>
              <w:spacing w:line="240" w:lineRule="auto"/>
              <w:ind w:left="34"/>
              <w:jc w:val="both"/>
              <w:rPr>
                <w:color w:val="000000"/>
                <w:sz w:val="17"/>
                <w:szCs w:val="17"/>
              </w:rPr>
            </w:pPr>
            <w:r>
              <w:rPr>
                <w:color w:val="000000"/>
                <w:sz w:val="17"/>
                <w:szCs w:val="17"/>
              </w:rPr>
              <w:t>7</w:t>
            </w:r>
            <w:r w:rsidRPr="00C852A5">
              <w:rPr>
                <w:color w:val="000000"/>
                <w:sz w:val="17"/>
                <w:szCs w:val="17"/>
              </w:rPr>
              <w:t>.</w:t>
            </w:r>
            <w:r w:rsidRPr="00C852A5">
              <w:rPr>
                <w:sz w:val="17"/>
                <w:szCs w:val="17"/>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C852A5">
              <w:rPr>
                <w:color w:val="000000"/>
                <w:sz w:val="17"/>
                <w:szCs w:val="17"/>
              </w:rPr>
              <w:t>.</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pacing w:line="240" w:lineRule="auto"/>
              <w:jc w:val="center"/>
              <w:rPr>
                <w:sz w:val="17"/>
                <w:szCs w:val="17"/>
              </w:rPr>
            </w:pPr>
            <w:r w:rsidRPr="00C852A5">
              <w:rPr>
                <w:color w:val="000000"/>
                <w:sz w:val="17"/>
                <w:szCs w:val="17"/>
              </w:rPr>
              <w:t>отсутствие</w:t>
            </w:r>
          </w:p>
        </w:tc>
        <w:tc>
          <w:tcPr>
            <w:tcW w:w="2693"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 xml:space="preserve">информация </w:t>
            </w:r>
          </w:p>
          <w:p w:rsidR="001D2062" w:rsidRPr="00C852A5" w:rsidRDefault="001D2062" w:rsidP="004D6209">
            <w:pPr>
              <w:snapToGrid w:val="0"/>
              <w:spacing w:line="240" w:lineRule="auto"/>
              <w:jc w:val="center"/>
              <w:rPr>
                <w:sz w:val="17"/>
                <w:szCs w:val="17"/>
              </w:rPr>
            </w:pPr>
            <w:r w:rsidRPr="00C852A5">
              <w:rPr>
                <w:sz w:val="17"/>
                <w:szCs w:val="17"/>
              </w:rPr>
              <w:t>отсутствует</w:t>
            </w:r>
          </w:p>
        </w:tc>
      </w:tr>
      <w:tr w:rsidR="001D2062" w:rsidRPr="00C852A5" w:rsidTr="004D6209">
        <w:trPr>
          <w:cantSplit/>
          <w:trHeight w:val="324"/>
        </w:trPr>
        <w:tc>
          <w:tcPr>
            <w:tcW w:w="4253" w:type="dxa"/>
            <w:tcBorders>
              <w:top w:val="single" w:sz="4" w:space="0" w:color="auto"/>
              <w:left w:val="single" w:sz="4" w:space="0" w:color="auto"/>
              <w:bottom w:val="single" w:sz="4" w:space="0" w:color="auto"/>
              <w:right w:val="single" w:sz="4" w:space="0" w:color="auto"/>
            </w:tcBorders>
          </w:tcPr>
          <w:p w:rsidR="001D2062" w:rsidRPr="00C852A5" w:rsidRDefault="001D2062" w:rsidP="004D6209">
            <w:pPr>
              <w:tabs>
                <w:tab w:val="left" w:pos="-108"/>
              </w:tabs>
              <w:snapToGrid w:val="0"/>
              <w:spacing w:line="240" w:lineRule="auto"/>
              <w:ind w:left="34" w:right="120"/>
              <w:jc w:val="both"/>
              <w:rPr>
                <w:rStyle w:val="16"/>
                <w:color w:val="000000"/>
                <w:sz w:val="17"/>
                <w:szCs w:val="17"/>
              </w:rPr>
            </w:pPr>
            <w:r>
              <w:rPr>
                <w:rStyle w:val="16"/>
                <w:color w:val="000000"/>
                <w:sz w:val="17"/>
                <w:szCs w:val="17"/>
              </w:rPr>
              <w:t>8</w:t>
            </w:r>
            <w:r w:rsidRPr="00C852A5">
              <w:rPr>
                <w:rStyle w:val="16"/>
                <w:color w:val="000000"/>
                <w:sz w:val="17"/>
                <w:szCs w:val="17"/>
              </w:rPr>
              <w:t>.</w:t>
            </w:r>
            <w:r w:rsidRPr="00C852A5">
              <w:rPr>
                <w:color w:val="000000"/>
                <w:sz w:val="17"/>
                <w:szCs w:val="17"/>
              </w:rPr>
              <w:t xml:space="preserve"> Принадлежность участника  закупки к офшорным компаниям</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ind w:firstLine="176"/>
              <w:jc w:val="center"/>
              <w:rPr>
                <w:rStyle w:val="16"/>
                <w:color w:val="000000"/>
                <w:sz w:val="17"/>
                <w:szCs w:val="17"/>
              </w:rPr>
            </w:pPr>
            <w:r w:rsidRPr="00C852A5">
              <w:rPr>
                <w:color w:val="000000"/>
                <w:sz w:val="17"/>
                <w:szCs w:val="17"/>
              </w:rPr>
              <w:t>непринадлежность</w:t>
            </w:r>
          </w:p>
        </w:tc>
        <w:tc>
          <w:tcPr>
            <w:tcW w:w="2693"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не принадлежит</w:t>
            </w:r>
          </w:p>
        </w:tc>
      </w:tr>
      <w:tr w:rsidR="001D2062" w:rsidRPr="00C852A5" w:rsidTr="004D6209">
        <w:trPr>
          <w:cantSplit/>
          <w:trHeight w:val="503"/>
        </w:trPr>
        <w:tc>
          <w:tcPr>
            <w:tcW w:w="4253" w:type="dxa"/>
            <w:tcBorders>
              <w:top w:val="single" w:sz="4" w:space="0" w:color="auto"/>
              <w:left w:val="single" w:sz="4" w:space="0" w:color="auto"/>
              <w:bottom w:val="single" w:sz="4" w:space="0" w:color="auto"/>
              <w:right w:val="single" w:sz="4" w:space="0" w:color="auto"/>
            </w:tcBorders>
          </w:tcPr>
          <w:p w:rsidR="001D2062" w:rsidRPr="00C852A5" w:rsidRDefault="001D2062" w:rsidP="004D6209">
            <w:pPr>
              <w:tabs>
                <w:tab w:val="left" w:pos="-108"/>
              </w:tabs>
              <w:snapToGrid w:val="0"/>
              <w:spacing w:line="240" w:lineRule="auto"/>
              <w:ind w:left="34" w:right="120"/>
              <w:jc w:val="both"/>
              <w:rPr>
                <w:color w:val="000000"/>
                <w:sz w:val="17"/>
                <w:szCs w:val="17"/>
              </w:rPr>
            </w:pPr>
            <w:r>
              <w:rPr>
                <w:rStyle w:val="16"/>
                <w:color w:val="000000"/>
                <w:sz w:val="17"/>
                <w:szCs w:val="17"/>
              </w:rPr>
              <w:lastRenderedPageBreak/>
              <w:t>9</w:t>
            </w:r>
            <w:r w:rsidRPr="00C852A5">
              <w:rPr>
                <w:rStyle w:val="16"/>
                <w:color w:val="000000"/>
                <w:sz w:val="17"/>
                <w:szCs w:val="17"/>
              </w:rPr>
              <w:t xml:space="preserve">. </w:t>
            </w:r>
            <w:r w:rsidRPr="00C852A5">
              <w:rPr>
                <w:color w:val="000000"/>
                <w:sz w:val="17"/>
                <w:szCs w:val="17"/>
              </w:rPr>
              <w:t>Объем предоставленных документов и  сведений для участия  в конкурсе</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ind w:firstLine="176"/>
              <w:jc w:val="center"/>
              <w:rPr>
                <w:rStyle w:val="16"/>
                <w:color w:val="000000"/>
                <w:sz w:val="17"/>
                <w:szCs w:val="17"/>
              </w:rPr>
            </w:pPr>
            <w:r w:rsidRPr="00C852A5">
              <w:rPr>
                <w:rStyle w:val="16"/>
                <w:color w:val="000000"/>
                <w:sz w:val="17"/>
                <w:szCs w:val="17"/>
              </w:rPr>
              <w:t>в  объеме, указанном  в  конкурсной  документации</w:t>
            </w:r>
          </w:p>
        </w:tc>
        <w:tc>
          <w:tcPr>
            <w:tcW w:w="2693"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napToGrid w:val="0"/>
              <w:spacing w:line="240" w:lineRule="auto"/>
              <w:jc w:val="center"/>
              <w:rPr>
                <w:sz w:val="17"/>
                <w:szCs w:val="17"/>
              </w:rPr>
            </w:pPr>
            <w:r w:rsidRPr="00C852A5">
              <w:rPr>
                <w:sz w:val="17"/>
                <w:szCs w:val="17"/>
              </w:rPr>
              <w:t>в полном  объеме</w:t>
            </w:r>
          </w:p>
        </w:tc>
      </w:tr>
      <w:tr w:rsidR="001D2062" w:rsidRPr="00C852A5" w:rsidTr="004D6209">
        <w:trPr>
          <w:cantSplit/>
          <w:trHeight w:val="503"/>
        </w:trPr>
        <w:tc>
          <w:tcPr>
            <w:tcW w:w="4253" w:type="dxa"/>
            <w:tcBorders>
              <w:top w:val="single" w:sz="4" w:space="0" w:color="auto"/>
              <w:left w:val="single" w:sz="4" w:space="0" w:color="auto"/>
              <w:bottom w:val="single" w:sz="4" w:space="0" w:color="auto"/>
              <w:right w:val="single" w:sz="4" w:space="0" w:color="auto"/>
            </w:tcBorders>
          </w:tcPr>
          <w:p w:rsidR="001D2062" w:rsidRPr="00C852A5" w:rsidRDefault="001D2062" w:rsidP="004D6209">
            <w:pPr>
              <w:tabs>
                <w:tab w:val="left" w:pos="-108"/>
                <w:tab w:val="left" w:pos="8550"/>
              </w:tabs>
              <w:snapToGrid w:val="0"/>
              <w:spacing w:line="240" w:lineRule="auto"/>
              <w:ind w:left="34"/>
              <w:rPr>
                <w:color w:val="000000"/>
                <w:sz w:val="17"/>
                <w:szCs w:val="17"/>
              </w:rPr>
            </w:pPr>
            <w:r>
              <w:rPr>
                <w:color w:val="000000"/>
                <w:sz w:val="17"/>
                <w:szCs w:val="17"/>
              </w:rPr>
              <w:t>10</w:t>
            </w:r>
            <w:r w:rsidRPr="00C852A5">
              <w:rPr>
                <w:color w:val="000000"/>
                <w:sz w:val="17"/>
                <w:szCs w:val="17"/>
              </w:rPr>
              <w:t>.  Цена муниципального контракта, руб.</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pStyle w:val="Standard"/>
              <w:widowControl/>
              <w:tabs>
                <w:tab w:val="left" w:pos="8442"/>
              </w:tabs>
              <w:snapToGrid w:val="0"/>
              <w:spacing w:line="240" w:lineRule="auto"/>
              <w:ind w:left="-18" w:right="-3" w:firstLine="160"/>
              <w:jc w:val="center"/>
              <w:rPr>
                <w:rFonts w:cs="Times New Roman"/>
                <w:sz w:val="17"/>
                <w:szCs w:val="17"/>
                <w:lang w:val="ru-RU"/>
              </w:rPr>
            </w:pPr>
            <w:r w:rsidRPr="00C852A5">
              <w:rPr>
                <w:rFonts w:cs="Times New Roman"/>
                <w:sz w:val="17"/>
                <w:szCs w:val="17"/>
                <w:lang w:val="ru-RU"/>
              </w:rPr>
              <w:t>Начальная (максимальная) цена контракта</w:t>
            </w:r>
          </w:p>
          <w:p w:rsidR="001D2062" w:rsidRPr="00C852A5" w:rsidRDefault="001D2062" w:rsidP="004D6209">
            <w:pPr>
              <w:pStyle w:val="Standard"/>
              <w:widowControl/>
              <w:tabs>
                <w:tab w:val="left" w:pos="8442"/>
              </w:tabs>
              <w:snapToGrid w:val="0"/>
              <w:spacing w:line="240" w:lineRule="auto"/>
              <w:ind w:left="-18" w:right="-3" w:firstLine="160"/>
              <w:jc w:val="center"/>
              <w:rPr>
                <w:rFonts w:cs="Times New Roman"/>
                <w:b/>
                <w:sz w:val="17"/>
                <w:szCs w:val="17"/>
                <w:lang w:val="ru-RU"/>
              </w:rPr>
            </w:pPr>
            <w:r w:rsidRPr="00C852A5">
              <w:rPr>
                <w:rFonts w:cs="Times New Roman"/>
                <w:sz w:val="17"/>
                <w:szCs w:val="17"/>
                <w:lang w:val="ru-RU"/>
              </w:rPr>
              <w:t xml:space="preserve">(цена лота), руб. </w:t>
            </w:r>
            <w:r w:rsidRPr="00C852A5">
              <w:rPr>
                <w:b/>
                <w:sz w:val="17"/>
                <w:szCs w:val="17"/>
              </w:rPr>
              <w:t>3 623 500,00</w:t>
            </w:r>
          </w:p>
        </w:tc>
        <w:tc>
          <w:tcPr>
            <w:tcW w:w="2693" w:type="dxa"/>
            <w:tcBorders>
              <w:top w:val="single" w:sz="4" w:space="0" w:color="auto"/>
              <w:left w:val="single" w:sz="4" w:space="0" w:color="auto"/>
              <w:bottom w:val="single" w:sz="4" w:space="0" w:color="auto"/>
              <w:right w:val="single" w:sz="4" w:space="0" w:color="auto"/>
            </w:tcBorders>
            <w:vAlign w:val="center"/>
          </w:tcPr>
          <w:p w:rsidR="001D2062" w:rsidRPr="00C852A5" w:rsidRDefault="001D2062" w:rsidP="004D6209">
            <w:pPr>
              <w:spacing w:line="240" w:lineRule="auto"/>
              <w:jc w:val="center"/>
              <w:rPr>
                <w:b/>
                <w:sz w:val="17"/>
                <w:szCs w:val="17"/>
              </w:rPr>
            </w:pPr>
            <w:r w:rsidRPr="00C852A5">
              <w:rPr>
                <w:b/>
                <w:sz w:val="17"/>
                <w:szCs w:val="17"/>
              </w:rPr>
              <w:t>3 623 500,00</w:t>
            </w:r>
          </w:p>
        </w:tc>
      </w:tr>
    </w:tbl>
    <w:p w:rsidR="004D6209" w:rsidRDefault="004D6209"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bCs/>
        </w:rPr>
      </w:pPr>
      <w:r w:rsidRPr="00316CF4">
        <w:rPr>
          <w:b/>
          <w:color w:val="000000"/>
        </w:rPr>
        <w:t xml:space="preserve">Лот№7 </w:t>
      </w:r>
      <w:r>
        <w:rPr>
          <w:b/>
          <w:color w:val="000000"/>
        </w:rPr>
        <w:t>-</w:t>
      </w:r>
      <w:r w:rsidRPr="00316CF4">
        <w:rPr>
          <w:b/>
          <w:color w:val="000000"/>
        </w:rPr>
        <w:t xml:space="preserve"> </w:t>
      </w:r>
      <w:r w:rsidRPr="009A3BD7">
        <w:rPr>
          <w:b/>
        </w:rPr>
        <w:t xml:space="preserve">Выполнение работ по </w:t>
      </w:r>
      <w:r w:rsidRPr="009A3BD7">
        <w:rPr>
          <w:b/>
          <w:bCs/>
        </w:rPr>
        <w:t xml:space="preserve">отлову, содержанию и утилизации безнадзорных и бродячих животных на территории города </w:t>
      </w:r>
      <w:proofErr w:type="spellStart"/>
      <w:r w:rsidRPr="009A3BD7">
        <w:rPr>
          <w:b/>
          <w:bCs/>
        </w:rPr>
        <w:t>Югорска</w:t>
      </w:r>
      <w:proofErr w:type="spellEnd"/>
      <w:r w:rsidRPr="009A3BD7">
        <w:rPr>
          <w:b/>
          <w:bCs/>
        </w:rPr>
        <w:t xml:space="preserve"> в 2019 году</w:t>
      </w:r>
    </w:p>
    <w:p w:rsidR="001D2062" w:rsidRDefault="001D2062" w:rsidP="001D2062">
      <w:pPr>
        <w:snapToGrid w:val="0"/>
        <w:spacing w:line="240" w:lineRule="auto"/>
        <w:ind w:right="120"/>
        <w:jc w:val="center"/>
        <w:rPr>
          <w:b/>
          <w:color w:val="000000"/>
        </w:rPr>
      </w:pPr>
    </w:p>
    <w:p w:rsidR="001D2062" w:rsidRPr="00BF0CCF" w:rsidRDefault="001D2062" w:rsidP="001D2062">
      <w:pPr>
        <w:pStyle w:val="ae"/>
        <w:spacing w:after="0"/>
        <w:ind w:left="0"/>
        <w:rPr>
          <w:sz w:val="18"/>
          <w:szCs w:val="18"/>
        </w:rPr>
      </w:pPr>
      <w:proofErr w:type="spellStart"/>
      <w:r w:rsidRPr="00BF0CCF">
        <w:rPr>
          <w:sz w:val="18"/>
          <w:szCs w:val="18"/>
        </w:rPr>
        <w:t>Заказчик</w:t>
      </w:r>
      <w:proofErr w:type="spellEnd"/>
      <w:r w:rsidRPr="00BF0CCF">
        <w:rPr>
          <w:sz w:val="18"/>
          <w:szCs w:val="18"/>
        </w:rPr>
        <w:t xml:space="preserve">: </w:t>
      </w:r>
      <w:proofErr w:type="spellStart"/>
      <w:r w:rsidRPr="00BF0CCF">
        <w:rPr>
          <w:sz w:val="18"/>
          <w:szCs w:val="18"/>
        </w:rPr>
        <w:t>Департамент</w:t>
      </w:r>
      <w:proofErr w:type="spellEnd"/>
      <w:r w:rsidRPr="00BF0CCF">
        <w:rPr>
          <w:sz w:val="18"/>
          <w:szCs w:val="18"/>
        </w:rPr>
        <w:t xml:space="preserve"> </w:t>
      </w:r>
      <w:proofErr w:type="spellStart"/>
      <w:r w:rsidRPr="00BF0CCF">
        <w:rPr>
          <w:sz w:val="18"/>
          <w:szCs w:val="18"/>
        </w:rPr>
        <w:t>жилищно-коммунального</w:t>
      </w:r>
      <w:proofErr w:type="spellEnd"/>
      <w:r w:rsidRPr="00BF0CCF">
        <w:rPr>
          <w:sz w:val="18"/>
          <w:szCs w:val="18"/>
        </w:rPr>
        <w:t xml:space="preserve"> и </w:t>
      </w:r>
      <w:proofErr w:type="spellStart"/>
      <w:r w:rsidRPr="00BF0CCF">
        <w:rPr>
          <w:sz w:val="18"/>
          <w:szCs w:val="18"/>
        </w:rPr>
        <w:t>строительного</w:t>
      </w:r>
      <w:proofErr w:type="spellEnd"/>
      <w:r w:rsidRPr="00BF0CCF">
        <w:rPr>
          <w:sz w:val="18"/>
          <w:szCs w:val="18"/>
        </w:rPr>
        <w:t xml:space="preserve"> </w:t>
      </w:r>
      <w:proofErr w:type="spellStart"/>
      <w:r w:rsidRPr="00BF0CCF">
        <w:rPr>
          <w:sz w:val="18"/>
          <w:szCs w:val="18"/>
        </w:rPr>
        <w:t>комплекса</w:t>
      </w:r>
      <w:proofErr w:type="spellEnd"/>
      <w:r w:rsidRPr="00BF0CCF">
        <w:rPr>
          <w:sz w:val="18"/>
          <w:szCs w:val="18"/>
        </w:rPr>
        <w:t xml:space="preserve"> </w:t>
      </w:r>
      <w:proofErr w:type="spellStart"/>
      <w:r w:rsidRPr="00BF0CCF">
        <w:rPr>
          <w:sz w:val="18"/>
          <w:szCs w:val="18"/>
        </w:rPr>
        <w:t>администрации</w:t>
      </w:r>
      <w:proofErr w:type="spellEnd"/>
      <w:r w:rsidRPr="00BF0CCF">
        <w:rPr>
          <w:sz w:val="18"/>
          <w:szCs w:val="18"/>
        </w:rPr>
        <w:t xml:space="preserve"> </w:t>
      </w:r>
      <w:proofErr w:type="spellStart"/>
      <w:r w:rsidRPr="00BF0CCF">
        <w:rPr>
          <w:sz w:val="18"/>
          <w:szCs w:val="18"/>
        </w:rPr>
        <w:t>города</w:t>
      </w:r>
      <w:proofErr w:type="spellEnd"/>
      <w:r w:rsidRPr="00BF0CCF">
        <w:rPr>
          <w:sz w:val="18"/>
          <w:szCs w:val="18"/>
        </w:rPr>
        <w:t xml:space="preserve"> </w:t>
      </w:r>
      <w:proofErr w:type="spellStart"/>
      <w:r w:rsidRPr="00BF0CCF">
        <w:rPr>
          <w:sz w:val="18"/>
          <w:szCs w:val="18"/>
        </w:rPr>
        <w:t>Югорска</w:t>
      </w:r>
      <w:proofErr w:type="spellEnd"/>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2389"/>
        <w:gridCol w:w="2124"/>
        <w:gridCol w:w="2124"/>
      </w:tblGrid>
      <w:tr w:rsidR="001D2062" w:rsidRPr="00BF0CCF" w:rsidTr="004D6209">
        <w:trPr>
          <w:cantSplit/>
          <w:trHeight w:val="214"/>
        </w:trPr>
        <w:tc>
          <w:tcPr>
            <w:tcW w:w="1700" w:type="pct"/>
            <w:vMerge w:val="restart"/>
            <w:tcBorders>
              <w:top w:val="single" w:sz="4" w:space="0" w:color="auto"/>
              <w:left w:val="single" w:sz="4" w:space="0" w:color="auto"/>
              <w:right w:val="single" w:sz="4" w:space="0" w:color="auto"/>
            </w:tcBorders>
            <w:vAlign w:val="center"/>
          </w:tcPr>
          <w:p w:rsidR="001D2062" w:rsidRPr="00BF0CCF" w:rsidRDefault="001D2062" w:rsidP="004D6209">
            <w:pPr>
              <w:pStyle w:val="ae"/>
              <w:spacing w:after="0"/>
              <w:ind w:left="-108" w:firstLine="108"/>
              <w:jc w:val="center"/>
              <w:rPr>
                <w:sz w:val="18"/>
                <w:szCs w:val="18"/>
              </w:rPr>
            </w:pPr>
            <w:proofErr w:type="spellStart"/>
            <w:r w:rsidRPr="00BF0CCF">
              <w:rPr>
                <w:sz w:val="18"/>
                <w:szCs w:val="18"/>
              </w:rPr>
              <w:t>Показатель</w:t>
            </w:r>
            <w:proofErr w:type="spellEnd"/>
          </w:p>
        </w:tc>
        <w:tc>
          <w:tcPr>
            <w:tcW w:w="1188" w:type="pct"/>
            <w:vMerge w:val="restart"/>
            <w:tcBorders>
              <w:top w:val="single" w:sz="4" w:space="0" w:color="auto"/>
              <w:left w:val="single" w:sz="4" w:space="0" w:color="auto"/>
              <w:right w:val="single" w:sz="4" w:space="0" w:color="auto"/>
            </w:tcBorders>
            <w:vAlign w:val="center"/>
          </w:tcPr>
          <w:p w:rsidR="001D2062" w:rsidRPr="00BF0CCF" w:rsidRDefault="001D2062" w:rsidP="004D6209">
            <w:pPr>
              <w:pStyle w:val="ae"/>
              <w:spacing w:after="0"/>
              <w:ind w:left="0"/>
              <w:jc w:val="center"/>
              <w:rPr>
                <w:color w:val="000000"/>
                <w:sz w:val="18"/>
                <w:szCs w:val="18"/>
              </w:rPr>
            </w:pPr>
          </w:p>
          <w:p w:rsidR="001D2062" w:rsidRPr="00BF0CCF" w:rsidRDefault="001D2062" w:rsidP="004D6209">
            <w:pPr>
              <w:pStyle w:val="ae"/>
              <w:spacing w:after="0"/>
              <w:ind w:left="0"/>
              <w:jc w:val="center"/>
              <w:rPr>
                <w:sz w:val="18"/>
                <w:szCs w:val="18"/>
              </w:rPr>
            </w:pPr>
            <w:proofErr w:type="spellStart"/>
            <w:r w:rsidRPr="00BF0CCF">
              <w:rPr>
                <w:color w:val="000000"/>
                <w:sz w:val="18"/>
                <w:szCs w:val="18"/>
              </w:rPr>
              <w:t>Обязательные</w:t>
            </w:r>
            <w:proofErr w:type="spellEnd"/>
            <w:r w:rsidRPr="00BF0CCF">
              <w:rPr>
                <w:color w:val="000000"/>
                <w:sz w:val="18"/>
                <w:szCs w:val="18"/>
              </w:rPr>
              <w:t xml:space="preserve"> </w:t>
            </w:r>
            <w:proofErr w:type="spellStart"/>
            <w:r w:rsidRPr="00BF0CCF">
              <w:rPr>
                <w:color w:val="000000"/>
                <w:sz w:val="18"/>
                <w:szCs w:val="18"/>
              </w:rPr>
              <w:t>требования</w:t>
            </w:r>
            <w:proofErr w:type="spellEnd"/>
          </w:p>
        </w:tc>
        <w:tc>
          <w:tcPr>
            <w:tcW w:w="2112" w:type="pct"/>
            <w:gridSpan w:val="2"/>
            <w:tcBorders>
              <w:top w:val="single" w:sz="4" w:space="0" w:color="auto"/>
              <w:left w:val="single" w:sz="4" w:space="0" w:color="auto"/>
              <w:right w:val="single" w:sz="4" w:space="0" w:color="auto"/>
            </w:tcBorders>
          </w:tcPr>
          <w:p w:rsidR="001D2062" w:rsidRPr="00BF0CCF" w:rsidRDefault="001D2062" w:rsidP="004D6209">
            <w:pPr>
              <w:pStyle w:val="ae"/>
              <w:spacing w:after="0"/>
              <w:ind w:left="0"/>
              <w:jc w:val="center"/>
              <w:rPr>
                <w:sz w:val="18"/>
                <w:szCs w:val="18"/>
              </w:rPr>
            </w:pPr>
            <w:proofErr w:type="spellStart"/>
            <w:r w:rsidRPr="00BF0CCF">
              <w:rPr>
                <w:sz w:val="18"/>
                <w:szCs w:val="18"/>
              </w:rPr>
              <w:t>Наименование</w:t>
            </w:r>
            <w:proofErr w:type="spellEnd"/>
            <w:r w:rsidRPr="00BF0CCF">
              <w:rPr>
                <w:sz w:val="18"/>
                <w:szCs w:val="18"/>
              </w:rPr>
              <w:t xml:space="preserve"> </w:t>
            </w:r>
            <w:proofErr w:type="spellStart"/>
            <w:r w:rsidRPr="00BF0CCF">
              <w:rPr>
                <w:sz w:val="18"/>
                <w:szCs w:val="18"/>
              </w:rPr>
              <w:t>участника</w:t>
            </w:r>
            <w:proofErr w:type="spellEnd"/>
          </w:p>
        </w:tc>
      </w:tr>
      <w:tr w:rsidR="001D2062" w:rsidRPr="00BF0CCF" w:rsidTr="004D6209">
        <w:trPr>
          <w:cantSplit/>
          <w:trHeight w:val="161"/>
        </w:trPr>
        <w:tc>
          <w:tcPr>
            <w:tcW w:w="1700" w:type="pct"/>
            <w:vMerge/>
            <w:tcBorders>
              <w:left w:val="single" w:sz="4" w:space="0" w:color="auto"/>
              <w:right w:val="single" w:sz="4" w:space="0" w:color="auto"/>
            </w:tcBorders>
            <w:vAlign w:val="center"/>
          </w:tcPr>
          <w:p w:rsidR="001D2062" w:rsidRPr="00BF0CCF" w:rsidRDefault="001D2062" w:rsidP="004D6209">
            <w:pPr>
              <w:tabs>
                <w:tab w:val="left" w:pos="6660"/>
                <w:tab w:val="left" w:pos="8460"/>
              </w:tabs>
              <w:spacing w:line="240" w:lineRule="auto"/>
              <w:jc w:val="center"/>
              <w:rPr>
                <w:sz w:val="18"/>
                <w:szCs w:val="18"/>
                <w:highlight w:val="yellow"/>
              </w:rPr>
            </w:pPr>
          </w:p>
        </w:tc>
        <w:tc>
          <w:tcPr>
            <w:tcW w:w="1188" w:type="pct"/>
            <w:vMerge/>
            <w:tcBorders>
              <w:left w:val="single" w:sz="4" w:space="0" w:color="auto"/>
              <w:right w:val="single" w:sz="4" w:space="0" w:color="auto"/>
            </w:tcBorders>
          </w:tcPr>
          <w:p w:rsidR="001D2062" w:rsidRPr="00BF0CCF" w:rsidRDefault="001D2062" w:rsidP="004D6209">
            <w:pPr>
              <w:spacing w:line="240" w:lineRule="auto"/>
              <w:jc w:val="center"/>
              <w:rPr>
                <w:rFonts w:eastAsia="Times New Roman"/>
                <w:sz w:val="18"/>
                <w:szCs w:val="18"/>
                <w:lang w:eastAsia="ru-RU"/>
              </w:rPr>
            </w:pPr>
          </w:p>
        </w:tc>
        <w:tc>
          <w:tcPr>
            <w:tcW w:w="1056" w:type="pct"/>
            <w:tcBorders>
              <w:top w:val="single" w:sz="4" w:space="0" w:color="auto"/>
              <w:left w:val="single" w:sz="4" w:space="0" w:color="auto"/>
              <w:bottom w:val="single" w:sz="4" w:space="0" w:color="auto"/>
              <w:right w:val="single" w:sz="4" w:space="0" w:color="auto"/>
            </w:tcBorders>
          </w:tcPr>
          <w:p w:rsidR="001D2062" w:rsidRDefault="001D2062" w:rsidP="004D6209">
            <w:pPr>
              <w:tabs>
                <w:tab w:val="left" w:pos="6660"/>
                <w:tab w:val="left" w:pos="8460"/>
              </w:tabs>
              <w:spacing w:line="240" w:lineRule="auto"/>
              <w:jc w:val="center"/>
              <w:rPr>
                <w:sz w:val="18"/>
                <w:szCs w:val="18"/>
              </w:rPr>
            </w:pPr>
            <w:r>
              <w:rPr>
                <w:sz w:val="18"/>
                <w:szCs w:val="18"/>
              </w:rPr>
              <w:t>ООО «Зазеркалье»,</w:t>
            </w:r>
          </w:p>
          <w:p w:rsidR="001D2062" w:rsidRPr="00BF0CCF" w:rsidRDefault="001D2062" w:rsidP="004D6209">
            <w:pPr>
              <w:tabs>
                <w:tab w:val="left" w:pos="6660"/>
                <w:tab w:val="left" w:pos="8460"/>
              </w:tabs>
              <w:spacing w:line="240" w:lineRule="auto"/>
              <w:jc w:val="center"/>
              <w:rPr>
                <w:sz w:val="18"/>
                <w:szCs w:val="18"/>
              </w:rPr>
            </w:pPr>
            <w:r>
              <w:rPr>
                <w:sz w:val="18"/>
                <w:szCs w:val="18"/>
              </w:rPr>
              <w:t xml:space="preserve"> г. </w:t>
            </w:r>
            <w:proofErr w:type="spellStart"/>
            <w:r>
              <w:rPr>
                <w:sz w:val="18"/>
                <w:szCs w:val="18"/>
              </w:rPr>
              <w:t>Югорск</w:t>
            </w:r>
            <w:proofErr w:type="spellEnd"/>
          </w:p>
        </w:tc>
        <w:tc>
          <w:tcPr>
            <w:tcW w:w="1056" w:type="pct"/>
            <w:tcBorders>
              <w:top w:val="single" w:sz="4" w:space="0" w:color="auto"/>
              <w:left w:val="single" w:sz="4" w:space="0" w:color="auto"/>
              <w:bottom w:val="single" w:sz="4" w:space="0" w:color="auto"/>
              <w:right w:val="single" w:sz="4" w:space="0" w:color="auto"/>
            </w:tcBorders>
          </w:tcPr>
          <w:p w:rsidR="001D2062" w:rsidRDefault="001D2062" w:rsidP="004D6209">
            <w:pPr>
              <w:tabs>
                <w:tab w:val="left" w:pos="6660"/>
              </w:tabs>
              <w:spacing w:line="240" w:lineRule="auto"/>
              <w:jc w:val="center"/>
              <w:rPr>
                <w:sz w:val="18"/>
                <w:szCs w:val="18"/>
              </w:rPr>
            </w:pPr>
            <w:r>
              <w:rPr>
                <w:sz w:val="18"/>
                <w:szCs w:val="18"/>
              </w:rPr>
              <w:t xml:space="preserve">МАУ «МЦ «Гелиос», </w:t>
            </w:r>
          </w:p>
          <w:p w:rsidR="001D2062" w:rsidRPr="00BF0CCF" w:rsidRDefault="001D2062" w:rsidP="004D6209">
            <w:pPr>
              <w:tabs>
                <w:tab w:val="left" w:pos="6660"/>
              </w:tabs>
              <w:spacing w:line="240" w:lineRule="auto"/>
              <w:jc w:val="center"/>
              <w:rPr>
                <w:sz w:val="18"/>
                <w:szCs w:val="18"/>
              </w:rPr>
            </w:pPr>
            <w:r>
              <w:rPr>
                <w:sz w:val="18"/>
                <w:szCs w:val="18"/>
              </w:rPr>
              <w:t xml:space="preserve">г. </w:t>
            </w:r>
            <w:proofErr w:type="spellStart"/>
            <w:r>
              <w:rPr>
                <w:sz w:val="18"/>
                <w:szCs w:val="18"/>
              </w:rPr>
              <w:t>Югорск</w:t>
            </w:r>
            <w:proofErr w:type="spellEnd"/>
          </w:p>
        </w:tc>
      </w:tr>
      <w:tr w:rsidR="001D2062" w:rsidRPr="00BF0CCF" w:rsidTr="004D6209">
        <w:trPr>
          <w:cantSplit/>
          <w:trHeight w:val="290"/>
        </w:trPr>
        <w:tc>
          <w:tcPr>
            <w:tcW w:w="1700" w:type="pct"/>
            <w:vMerge/>
            <w:tcBorders>
              <w:left w:val="single" w:sz="4" w:space="0" w:color="auto"/>
              <w:bottom w:val="single" w:sz="4" w:space="0" w:color="auto"/>
              <w:right w:val="single" w:sz="4" w:space="0" w:color="auto"/>
            </w:tcBorders>
            <w:vAlign w:val="center"/>
          </w:tcPr>
          <w:p w:rsidR="001D2062" w:rsidRPr="00BF0CCF" w:rsidRDefault="001D2062" w:rsidP="004D6209">
            <w:pPr>
              <w:spacing w:line="240" w:lineRule="auto"/>
              <w:rPr>
                <w:sz w:val="18"/>
                <w:szCs w:val="18"/>
                <w:highlight w:val="yellow"/>
              </w:rPr>
            </w:pPr>
          </w:p>
        </w:tc>
        <w:tc>
          <w:tcPr>
            <w:tcW w:w="1188" w:type="pct"/>
            <w:vMerge/>
            <w:tcBorders>
              <w:left w:val="single" w:sz="4" w:space="0" w:color="auto"/>
              <w:bottom w:val="single" w:sz="4" w:space="0" w:color="auto"/>
              <w:right w:val="single" w:sz="4" w:space="0" w:color="auto"/>
            </w:tcBorders>
          </w:tcPr>
          <w:p w:rsidR="001D2062" w:rsidRPr="00BF0CCF" w:rsidRDefault="001D2062" w:rsidP="004D6209">
            <w:pPr>
              <w:pStyle w:val="a"/>
              <w:tabs>
                <w:tab w:val="left" w:pos="708"/>
                <w:tab w:val="left" w:pos="6660"/>
                <w:tab w:val="left" w:pos="8460"/>
              </w:tabs>
              <w:spacing w:line="240" w:lineRule="auto"/>
              <w:jc w:val="center"/>
              <w:rPr>
                <w:sz w:val="18"/>
                <w:szCs w:val="18"/>
              </w:rPr>
            </w:pP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pStyle w:val="a"/>
              <w:tabs>
                <w:tab w:val="left" w:pos="708"/>
                <w:tab w:val="left" w:pos="6660"/>
                <w:tab w:val="left" w:pos="8460"/>
              </w:tabs>
              <w:spacing w:line="240" w:lineRule="auto"/>
              <w:jc w:val="center"/>
              <w:rPr>
                <w:sz w:val="18"/>
                <w:szCs w:val="18"/>
              </w:rPr>
            </w:pPr>
            <w:r w:rsidRPr="00BF0CCF">
              <w:rPr>
                <w:sz w:val="18"/>
                <w:szCs w:val="18"/>
              </w:rPr>
              <w:t>1</w:t>
            </w:r>
          </w:p>
        </w:tc>
        <w:tc>
          <w:tcPr>
            <w:tcW w:w="1056" w:type="pct"/>
            <w:tcBorders>
              <w:top w:val="single" w:sz="4" w:space="0" w:color="auto"/>
              <w:left w:val="single" w:sz="4" w:space="0" w:color="auto"/>
              <w:bottom w:val="single" w:sz="4" w:space="0" w:color="auto"/>
              <w:right w:val="single" w:sz="4" w:space="0" w:color="auto"/>
            </w:tcBorders>
          </w:tcPr>
          <w:p w:rsidR="001D2062" w:rsidRPr="00BF0CCF" w:rsidRDefault="001D2062" w:rsidP="004D6209">
            <w:pPr>
              <w:pStyle w:val="a"/>
              <w:tabs>
                <w:tab w:val="left" w:pos="708"/>
                <w:tab w:val="left" w:pos="6660"/>
                <w:tab w:val="left" w:pos="8460"/>
              </w:tabs>
              <w:spacing w:line="240" w:lineRule="auto"/>
              <w:jc w:val="center"/>
              <w:rPr>
                <w:sz w:val="18"/>
                <w:szCs w:val="18"/>
              </w:rPr>
            </w:pPr>
            <w:r w:rsidRPr="00BF0CCF">
              <w:rPr>
                <w:sz w:val="18"/>
                <w:szCs w:val="18"/>
              </w:rPr>
              <w:t>2</w:t>
            </w:r>
          </w:p>
        </w:tc>
      </w:tr>
      <w:tr w:rsidR="001D2062" w:rsidRPr="00BF0CCF" w:rsidTr="004D6209">
        <w:trPr>
          <w:cantSplit/>
          <w:trHeight w:val="812"/>
        </w:trPr>
        <w:tc>
          <w:tcPr>
            <w:tcW w:w="1700" w:type="pct"/>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sz w:val="16"/>
                <w:szCs w:val="16"/>
              </w:rPr>
            </w:pPr>
            <w:r w:rsidRPr="002A1AA1">
              <w:rPr>
                <w:sz w:val="16"/>
                <w:szCs w:val="16"/>
              </w:rPr>
              <w:t xml:space="preserve">1. </w:t>
            </w:r>
            <w:proofErr w:type="spellStart"/>
            <w:r w:rsidRPr="002A1AA1">
              <w:rPr>
                <w:sz w:val="16"/>
                <w:szCs w:val="16"/>
              </w:rPr>
              <w:t>Непроведение</w:t>
            </w:r>
            <w:proofErr w:type="spellEnd"/>
            <w:r w:rsidRPr="002A1AA1">
              <w:rPr>
                <w:sz w:val="16"/>
                <w:szCs w:val="16"/>
              </w:rPr>
              <w:t xml:space="preserve"> ликвидации участника </w:t>
            </w:r>
            <w:r w:rsidRPr="002A1AA1">
              <w:rPr>
                <w:bCs/>
                <w:sz w:val="16"/>
                <w:szCs w:val="16"/>
              </w:rPr>
              <w:t>закупки -</w:t>
            </w:r>
            <w:r w:rsidRPr="002A1AA1">
              <w:rPr>
                <w:sz w:val="16"/>
                <w:szCs w:val="16"/>
              </w:rPr>
              <w:t xml:space="preserve"> юридического лица и отсутствие решения арбитражного суда о признании участника </w:t>
            </w:r>
            <w:r w:rsidRPr="002A1AA1">
              <w:rPr>
                <w:bCs/>
                <w:sz w:val="16"/>
                <w:szCs w:val="16"/>
              </w:rPr>
              <w:t>закупки</w:t>
            </w:r>
            <w:r w:rsidRPr="002A1AA1">
              <w:rPr>
                <w:sz w:val="16"/>
                <w:szCs w:val="16"/>
              </w:rPr>
              <w:t xml:space="preserve"> - юридического лица, индивидуального предпринимателя </w:t>
            </w:r>
            <w:r w:rsidRPr="002A1AA1">
              <w:rPr>
                <w:bCs/>
                <w:sz w:val="16"/>
                <w:szCs w:val="16"/>
              </w:rPr>
              <w:t>несостоятельным (</w:t>
            </w:r>
            <w:r w:rsidRPr="002A1AA1">
              <w:rPr>
                <w:sz w:val="16"/>
                <w:szCs w:val="16"/>
              </w:rPr>
              <w:t>банкротом</w:t>
            </w:r>
            <w:r w:rsidRPr="002A1AA1">
              <w:rPr>
                <w:bCs/>
                <w:sz w:val="16"/>
                <w:szCs w:val="16"/>
              </w:rPr>
              <w:t>)</w:t>
            </w:r>
            <w:r w:rsidRPr="002A1AA1">
              <w:rPr>
                <w:sz w:val="16"/>
                <w:szCs w:val="16"/>
              </w:rPr>
              <w:t xml:space="preserve"> и об открытии конкурсного производства</w:t>
            </w:r>
          </w:p>
        </w:tc>
        <w:tc>
          <w:tcPr>
            <w:tcW w:w="1188"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декларация</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pacing w:line="240" w:lineRule="auto"/>
              <w:jc w:val="center"/>
              <w:rPr>
                <w:sz w:val="18"/>
                <w:szCs w:val="18"/>
                <w:lang w:eastAsia="ar-SA"/>
              </w:rPr>
            </w:pPr>
            <w:r w:rsidRPr="00BF0CCF">
              <w:rPr>
                <w:sz w:val="18"/>
                <w:szCs w:val="18"/>
              </w:rPr>
              <w:t>продекларирована</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pacing w:line="240" w:lineRule="auto"/>
              <w:jc w:val="center"/>
              <w:rPr>
                <w:sz w:val="18"/>
                <w:szCs w:val="18"/>
                <w:lang w:eastAsia="ar-SA"/>
              </w:rPr>
            </w:pPr>
            <w:r w:rsidRPr="00BF0CCF">
              <w:rPr>
                <w:sz w:val="18"/>
                <w:szCs w:val="18"/>
              </w:rPr>
              <w:t>продекларирована</w:t>
            </w:r>
          </w:p>
        </w:tc>
      </w:tr>
      <w:tr w:rsidR="001D2062" w:rsidRPr="00BF0CCF" w:rsidTr="004D6209">
        <w:trPr>
          <w:cantSplit/>
          <w:trHeight w:val="568"/>
        </w:trPr>
        <w:tc>
          <w:tcPr>
            <w:tcW w:w="1700" w:type="pct"/>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sz w:val="16"/>
                <w:szCs w:val="16"/>
              </w:rPr>
            </w:pPr>
            <w:r w:rsidRPr="002A1AA1">
              <w:rPr>
                <w:sz w:val="16"/>
                <w:szCs w:val="16"/>
              </w:rPr>
              <w:t xml:space="preserve">2. </w:t>
            </w:r>
            <w:proofErr w:type="spellStart"/>
            <w:r w:rsidRPr="002A1AA1">
              <w:rPr>
                <w:sz w:val="16"/>
                <w:szCs w:val="16"/>
              </w:rPr>
              <w:t>Неприостановление</w:t>
            </w:r>
            <w:proofErr w:type="spellEnd"/>
            <w:r w:rsidRPr="002A1AA1">
              <w:rPr>
                <w:sz w:val="16"/>
                <w:szCs w:val="16"/>
              </w:rPr>
              <w:t xml:space="preserve"> деятельности участника </w:t>
            </w:r>
            <w:r w:rsidRPr="002A1AA1">
              <w:rPr>
                <w:bCs/>
                <w:sz w:val="16"/>
                <w:szCs w:val="16"/>
              </w:rPr>
              <w:t>закупки</w:t>
            </w:r>
            <w:r w:rsidRPr="002A1AA1">
              <w:rPr>
                <w:sz w:val="16"/>
                <w:szCs w:val="16"/>
              </w:rPr>
              <w:t xml:space="preserve"> в порядке, </w:t>
            </w:r>
            <w:r w:rsidRPr="002A1AA1">
              <w:rPr>
                <w:bCs/>
                <w:sz w:val="16"/>
                <w:szCs w:val="16"/>
              </w:rPr>
              <w:t>установленном</w:t>
            </w:r>
            <w:r w:rsidRPr="002A1AA1">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88"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декларация</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r>
      <w:tr w:rsidR="001D2062" w:rsidRPr="00BF0CCF" w:rsidTr="004D6209">
        <w:trPr>
          <w:cantSplit/>
          <w:trHeight w:val="593"/>
        </w:trPr>
        <w:tc>
          <w:tcPr>
            <w:tcW w:w="1700" w:type="pct"/>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bCs/>
                <w:sz w:val="16"/>
                <w:szCs w:val="16"/>
              </w:rPr>
            </w:pPr>
            <w:r w:rsidRPr="002A1AA1">
              <w:rPr>
                <w:color w:val="000000"/>
                <w:sz w:val="16"/>
                <w:szCs w:val="16"/>
              </w:rPr>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1188"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p>
          <w:p w:rsidR="001D2062" w:rsidRPr="00BF0CCF" w:rsidRDefault="001D2062" w:rsidP="004D6209">
            <w:pPr>
              <w:snapToGrid w:val="0"/>
              <w:spacing w:line="240" w:lineRule="auto"/>
              <w:jc w:val="center"/>
              <w:rPr>
                <w:sz w:val="18"/>
                <w:szCs w:val="18"/>
              </w:rPr>
            </w:pPr>
            <w:r w:rsidRPr="00BF0CCF">
              <w:rPr>
                <w:sz w:val="18"/>
                <w:szCs w:val="18"/>
              </w:rPr>
              <w:t>декларация</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r>
      <w:tr w:rsidR="001D2062" w:rsidRPr="00BF0CCF" w:rsidTr="004D6209">
        <w:trPr>
          <w:cantSplit/>
          <w:trHeight w:val="593"/>
        </w:trPr>
        <w:tc>
          <w:tcPr>
            <w:tcW w:w="1700" w:type="pct"/>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88"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декларация</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r>
      <w:tr w:rsidR="001D2062" w:rsidRPr="00BF0CCF" w:rsidTr="004D6209">
        <w:trPr>
          <w:cantSplit/>
          <w:trHeight w:val="336"/>
        </w:trPr>
        <w:tc>
          <w:tcPr>
            <w:tcW w:w="1700" w:type="pct"/>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88" w:type="pct"/>
            <w:tcBorders>
              <w:top w:val="single" w:sz="4" w:space="0" w:color="auto"/>
              <w:left w:val="single" w:sz="4" w:space="0" w:color="auto"/>
              <w:right w:val="single" w:sz="4" w:space="0" w:color="auto"/>
            </w:tcBorders>
            <w:vAlign w:val="center"/>
          </w:tcPr>
          <w:p w:rsidR="001D2062" w:rsidRPr="00BF0CCF" w:rsidRDefault="001D2062" w:rsidP="004D6209">
            <w:pPr>
              <w:jc w:val="center"/>
              <w:rPr>
                <w:sz w:val="18"/>
                <w:szCs w:val="18"/>
              </w:rPr>
            </w:pPr>
            <w:r w:rsidRPr="00BF0CCF">
              <w:rPr>
                <w:sz w:val="18"/>
                <w:szCs w:val="18"/>
              </w:rPr>
              <w:t>декларация</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c>
          <w:tcPr>
            <w:tcW w:w="1056" w:type="pct"/>
            <w:tcBorders>
              <w:top w:val="single" w:sz="4" w:space="0" w:color="auto"/>
              <w:left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Информация</w:t>
            </w:r>
          </w:p>
          <w:p w:rsidR="001D2062" w:rsidRPr="00BF0CCF" w:rsidRDefault="001D2062" w:rsidP="004D6209">
            <w:pPr>
              <w:snapToGrid w:val="0"/>
              <w:spacing w:line="240" w:lineRule="auto"/>
              <w:jc w:val="center"/>
              <w:rPr>
                <w:sz w:val="18"/>
                <w:szCs w:val="18"/>
              </w:rPr>
            </w:pPr>
            <w:r w:rsidRPr="00BF0CCF">
              <w:rPr>
                <w:sz w:val="18"/>
                <w:szCs w:val="18"/>
              </w:rPr>
              <w:t>продекларирована</w:t>
            </w:r>
          </w:p>
        </w:tc>
      </w:tr>
      <w:tr w:rsidR="001D2062" w:rsidRPr="00BF0CCF" w:rsidTr="004D6209">
        <w:trPr>
          <w:cantSplit/>
          <w:trHeight w:val="503"/>
        </w:trPr>
        <w:tc>
          <w:tcPr>
            <w:tcW w:w="1700" w:type="pct"/>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1188"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pacing w:line="240" w:lineRule="auto"/>
              <w:jc w:val="center"/>
              <w:rPr>
                <w:sz w:val="18"/>
                <w:szCs w:val="18"/>
              </w:rPr>
            </w:pPr>
            <w:r w:rsidRPr="00BF0CCF">
              <w:rPr>
                <w:color w:val="000000"/>
                <w:sz w:val="18"/>
                <w:szCs w:val="18"/>
              </w:rPr>
              <w:t>Отсутствие</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pacing w:line="240" w:lineRule="auto"/>
              <w:ind w:left="171" w:right="284"/>
              <w:jc w:val="center"/>
              <w:rPr>
                <w:sz w:val="18"/>
                <w:szCs w:val="18"/>
              </w:rPr>
            </w:pPr>
            <w:r w:rsidRPr="00BF0CCF">
              <w:rPr>
                <w:sz w:val="18"/>
                <w:szCs w:val="18"/>
              </w:rPr>
              <w:t>Отсутствует информация об участнике закупки</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pacing w:line="240" w:lineRule="auto"/>
              <w:ind w:left="171" w:right="284"/>
              <w:jc w:val="center"/>
              <w:rPr>
                <w:sz w:val="18"/>
                <w:szCs w:val="18"/>
              </w:rPr>
            </w:pPr>
            <w:r w:rsidRPr="00BF0CCF">
              <w:rPr>
                <w:sz w:val="18"/>
                <w:szCs w:val="18"/>
              </w:rPr>
              <w:t>Отсутствует информация об участнике закупки</w:t>
            </w:r>
          </w:p>
        </w:tc>
      </w:tr>
      <w:tr w:rsidR="001D2062" w:rsidRPr="00BF0CCF" w:rsidTr="004D6209">
        <w:trPr>
          <w:cantSplit/>
          <w:trHeight w:val="324"/>
        </w:trPr>
        <w:tc>
          <w:tcPr>
            <w:tcW w:w="1700" w:type="pct"/>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right="120"/>
              <w:jc w:val="both"/>
              <w:rPr>
                <w:rStyle w:val="16"/>
                <w:color w:val="000000"/>
                <w:sz w:val="16"/>
                <w:szCs w:val="16"/>
              </w:rPr>
            </w:pPr>
            <w:r w:rsidRPr="002A1AA1">
              <w:rPr>
                <w:rStyle w:val="16"/>
                <w:color w:val="000000"/>
                <w:sz w:val="16"/>
                <w:szCs w:val="16"/>
              </w:rPr>
              <w:t>7.</w:t>
            </w:r>
            <w:r w:rsidRPr="002A1AA1">
              <w:rPr>
                <w:color w:val="000000"/>
                <w:sz w:val="16"/>
                <w:szCs w:val="16"/>
              </w:rPr>
              <w:t xml:space="preserve"> Принадлежность участника  закупки к офшорным компаниям</w:t>
            </w:r>
          </w:p>
        </w:tc>
        <w:tc>
          <w:tcPr>
            <w:tcW w:w="1188"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napToGrid w:val="0"/>
              <w:spacing w:line="240" w:lineRule="auto"/>
              <w:jc w:val="center"/>
              <w:rPr>
                <w:rStyle w:val="16"/>
                <w:color w:val="000000"/>
                <w:sz w:val="18"/>
                <w:szCs w:val="18"/>
              </w:rPr>
            </w:pPr>
            <w:r w:rsidRPr="00BF0CCF">
              <w:rPr>
                <w:color w:val="000000"/>
                <w:sz w:val="18"/>
                <w:szCs w:val="18"/>
              </w:rPr>
              <w:t>непринадлежность</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не принадлежит</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не принадлежит</w:t>
            </w:r>
          </w:p>
        </w:tc>
      </w:tr>
      <w:tr w:rsidR="001D2062" w:rsidRPr="00BF0CCF" w:rsidTr="004D6209">
        <w:trPr>
          <w:cantSplit/>
          <w:trHeight w:val="305"/>
        </w:trPr>
        <w:tc>
          <w:tcPr>
            <w:tcW w:w="1700" w:type="pct"/>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right="120"/>
              <w:jc w:val="both"/>
              <w:rPr>
                <w:color w:val="000000"/>
                <w:sz w:val="16"/>
                <w:szCs w:val="16"/>
              </w:rPr>
            </w:pPr>
            <w:r w:rsidRPr="002A1AA1">
              <w:rPr>
                <w:rStyle w:val="16"/>
                <w:color w:val="000000"/>
                <w:sz w:val="16"/>
                <w:szCs w:val="16"/>
              </w:rPr>
              <w:t xml:space="preserve">8. </w:t>
            </w:r>
            <w:r w:rsidRPr="002A1AA1">
              <w:rPr>
                <w:color w:val="000000"/>
                <w:sz w:val="16"/>
                <w:szCs w:val="16"/>
              </w:rPr>
              <w:t>Объем предоставленных документов и  сведений для участия  в конкурсе</w:t>
            </w:r>
          </w:p>
          <w:p w:rsidR="001D2062" w:rsidRPr="002A1AA1" w:rsidRDefault="001D2062" w:rsidP="004D6209">
            <w:pPr>
              <w:snapToGrid w:val="0"/>
              <w:spacing w:line="240" w:lineRule="auto"/>
              <w:ind w:right="120"/>
              <w:jc w:val="both"/>
              <w:rPr>
                <w:color w:val="000000"/>
                <w:sz w:val="16"/>
                <w:szCs w:val="16"/>
              </w:rPr>
            </w:pPr>
          </w:p>
        </w:tc>
        <w:tc>
          <w:tcPr>
            <w:tcW w:w="1188"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napToGrid w:val="0"/>
              <w:spacing w:line="240" w:lineRule="auto"/>
              <w:jc w:val="center"/>
              <w:rPr>
                <w:rStyle w:val="16"/>
                <w:color w:val="000000"/>
                <w:sz w:val="18"/>
                <w:szCs w:val="18"/>
              </w:rPr>
            </w:pPr>
            <w:r w:rsidRPr="00BF0CCF">
              <w:rPr>
                <w:rStyle w:val="16"/>
                <w:color w:val="000000"/>
                <w:sz w:val="18"/>
                <w:szCs w:val="18"/>
              </w:rPr>
              <w:t>в  объеме, указанном  в  конкурсной  документации</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в полном  объеме</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snapToGrid w:val="0"/>
              <w:spacing w:line="240" w:lineRule="auto"/>
              <w:jc w:val="center"/>
              <w:rPr>
                <w:sz w:val="18"/>
                <w:szCs w:val="18"/>
              </w:rPr>
            </w:pPr>
            <w:r w:rsidRPr="00BF0CCF">
              <w:rPr>
                <w:sz w:val="18"/>
                <w:szCs w:val="18"/>
              </w:rPr>
              <w:t>в полном  объеме</w:t>
            </w:r>
          </w:p>
        </w:tc>
      </w:tr>
      <w:tr w:rsidR="001D2062" w:rsidRPr="00BF0CCF" w:rsidTr="004D6209">
        <w:trPr>
          <w:cantSplit/>
          <w:trHeight w:val="503"/>
        </w:trPr>
        <w:tc>
          <w:tcPr>
            <w:tcW w:w="1700" w:type="pct"/>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8550"/>
              </w:tabs>
              <w:snapToGrid w:val="0"/>
              <w:spacing w:line="240" w:lineRule="auto"/>
              <w:rPr>
                <w:color w:val="000000"/>
                <w:sz w:val="16"/>
                <w:szCs w:val="16"/>
              </w:rPr>
            </w:pPr>
            <w:r w:rsidRPr="002A1AA1">
              <w:rPr>
                <w:color w:val="000000"/>
                <w:sz w:val="16"/>
                <w:szCs w:val="16"/>
              </w:rPr>
              <w:t>9.  Цена муниципального контракта, руб.</w:t>
            </w:r>
          </w:p>
        </w:tc>
        <w:tc>
          <w:tcPr>
            <w:tcW w:w="1188"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pStyle w:val="Standard"/>
              <w:widowControl/>
              <w:tabs>
                <w:tab w:val="left" w:pos="8442"/>
              </w:tabs>
              <w:snapToGrid w:val="0"/>
              <w:spacing w:line="240" w:lineRule="auto"/>
              <w:ind w:left="-18" w:right="-3"/>
              <w:jc w:val="center"/>
              <w:rPr>
                <w:rFonts w:cs="Times New Roman"/>
                <w:sz w:val="18"/>
                <w:szCs w:val="18"/>
                <w:lang w:val="ru-RU"/>
              </w:rPr>
            </w:pPr>
            <w:r w:rsidRPr="00BF0CCF">
              <w:rPr>
                <w:rFonts w:cs="Times New Roman"/>
                <w:sz w:val="18"/>
                <w:szCs w:val="18"/>
                <w:lang w:val="ru-RU"/>
              </w:rPr>
              <w:t>Начальная (максимальная) цена контракта</w:t>
            </w:r>
          </w:p>
          <w:p w:rsidR="001D2062" w:rsidRPr="00BF0CCF" w:rsidRDefault="001D2062" w:rsidP="004D6209">
            <w:pPr>
              <w:pStyle w:val="Standard"/>
              <w:widowControl/>
              <w:tabs>
                <w:tab w:val="left" w:pos="8442"/>
              </w:tabs>
              <w:snapToGrid w:val="0"/>
              <w:spacing w:line="240" w:lineRule="auto"/>
              <w:ind w:left="-18" w:right="-3"/>
              <w:jc w:val="center"/>
              <w:rPr>
                <w:rFonts w:cs="Times New Roman"/>
                <w:sz w:val="18"/>
                <w:szCs w:val="18"/>
                <w:lang w:val="ru-RU"/>
              </w:rPr>
            </w:pPr>
            <w:r w:rsidRPr="00BF0CCF">
              <w:rPr>
                <w:rFonts w:cs="Times New Roman"/>
                <w:sz w:val="18"/>
                <w:szCs w:val="18"/>
                <w:lang w:val="ru-RU"/>
              </w:rPr>
              <w:t>(цена лота), руб.</w:t>
            </w:r>
            <w:r w:rsidRPr="00BF0CCF">
              <w:rPr>
                <w:sz w:val="18"/>
                <w:szCs w:val="18"/>
              </w:rPr>
              <w:t xml:space="preserve"> </w:t>
            </w:r>
            <w:r w:rsidRPr="00BF0CCF">
              <w:rPr>
                <w:b/>
                <w:sz w:val="18"/>
                <w:szCs w:val="18"/>
              </w:rPr>
              <w:t>3 519 000,00</w:t>
            </w:r>
          </w:p>
          <w:p w:rsidR="001D2062" w:rsidRPr="00BF0CCF" w:rsidRDefault="001D2062" w:rsidP="004D6209">
            <w:pPr>
              <w:pStyle w:val="Standard"/>
              <w:widowControl/>
              <w:tabs>
                <w:tab w:val="left" w:pos="8442"/>
              </w:tabs>
              <w:snapToGrid w:val="0"/>
              <w:spacing w:line="240" w:lineRule="auto"/>
              <w:ind w:left="-18" w:right="-3"/>
              <w:jc w:val="center"/>
              <w:rPr>
                <w:rFonts w:cs="Times New Roman"/>
                <w:b/>
                <w:sz w:val="18"/>
                <w:szCs w:val="18"/>
                <w:lang w:val="ru-RU"/>
              </w:rPr>
            </w:pP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tabs>
                <w:tab w:val="left" w:pos="8460"/>
              </w:tabs>
              <w:spacing w:line="240" w:lineRule="auto"/>
              <w:jc w:val="center"/>
              <w:rPr>
                <w:b/>
                <w:sz w:val="18"/>
                <w:szCs w:val="18"/>
              </w:rPr>
            </w:pPr>
            <w:r>
              <w:rPr>
                <w:b/>
                <w:sz w:val="18"/>
                <w:szCs w:val="18"/>
              </w:rPr>
              <w:t>3 519 000,00</w:t>
            </w:r>
          </w:p>
        </w:tc>
        <w:tc>
          <w:tcPr>
            <w:tcW w:w="1056" w:type="pct"/>
            <w:tcBorders>
              <w:top w:val="single" w:sz="4" w:space="0" w:color="auto"/>
              <w:left w:val="single" w:sz="4" w:space="0" w:color="auto"/>
              <w:bottom w:val="single" w:sz="4" w:space="0" w:color="auto"/>
              <w:right w:val="single" w:sz="4" w:space="0" w:color="auto"/>
            </w:tcBorders>
            <w:vAlign w:val="center"/>
          </w:tcPr>
          <w:p w:rsidR="001D2062" w:rsidRPr="00BF0CCF" w:rsidRDefault="001D2062" w:rsidP="004D6209">
            <w:pPr>
              <w:tabs>
                <w:tab w:val="left" w:pos="8460"/>
              </w:tabs>
              <w:spacing w:line="240" w:lineRule="auto"/>
              <w:jc w:val="center"/>
              <w:rPr>
                <w:b/>
                <w:sz w:val="18"/>
                <w:szCs w:val="18"/>
              </w:rPr>
            </w:pPr>
            <w:r>
              <w:rPr>
                <w:b/>
                <w:sz w:val="18"/>
                <w:szCs w:val="18"/>
              </w:rPr>
              <w:t>3 519 000,00</w:t>
            </w:r>
          </w:p>
        </w:tc>
      </w:tr>
    </w:tbl>
    <w:p w:rsidR="001D2062" w:rsidRDefault="001D2062" w:rsidP="004D6209">
      <w:pPr>
        <w:snapToGrid w:val="0"/>
        <w:spacing w:line="240" w:lineRule="auto"/>
        <w:ind w:right="120"/>
        <w:rPr>
          <w:b/>
          <w:color w:val="000000"/>
        </w:rPr>
      </w:pPr>
    </w:p>
    <w:p w:rsidR="001D2062" w:rsidRDefault="001D2062" w:rsidP="001D2062">
      <w:pPr>
        <w:snapToGrid w:val="0"/>
        <w:spacing w:line="240" w:lineRule="auto"/>
        <w:ind w:right="120"/>
        <w:jc w:val="center"/>
        <w:rPr>
          <w:b/>
          <w:color w:val="000000"/>
        </w:rPr>
      </w:pPr>
    </w:p>
    <w:p w:rsidR="001D2062" w:rsidRDefault="001D2062" w:rsidP="001D2062">
      <w:pPr>
        <w:snapToGrid w:val="0"/>
        <w:spacing w:line="240" w:lineRule="auto"/>
        <w:ind w:right="120"/>
        <w:jc w:val="center"/>
        <w:rPr>
          <w:b/>
          <w:color w:val="000000"/>
        </w:rPr>
      </w:pPr>
      <w:r w:rsidRPr="00316CF4">
        <w:rPr>
          <w:b/>
          <w:color w:val="000000"/>
        </w:rPr>
        <w:t xml:space="preserve">Лот №8 </w:t>
      </w:r>
      <w:r>
        <w:rPr>
          <w:b/>
          <w:color w:val="000000"/>
        </w:rPr>
        <w:t xml:space="preserve">- </w:t>
      </w:r>
      <w:r w:rsidRPr="009A3BD7">
        <w:rPr>
          <w:b/>
        </w:rPr>
        <w:t xml:space="preserve">Выполнение работ по содержанию и ремонту детских и спортивных площадок в 2019 году в городе </w:t>
      </w:r>
      <w:proofErr w:type="spellStart"/>
      <w:r w:rsidRPr="009A3BD7">
        <w:rPr>
          <w:b/>
        </w:rPr>
        <w:t>Югорске</w:t>
      </w:r>
      <w:proofErr w:type="spellEnd"/>
    </w:p>
    <w:p w:rsidR="001D2062" w:rsidRPr="00316CF4" w:rsidRDefault="001D2062" w:rsidP="001D2062">
      <w:pPr>
        <w:snapToGrid w:val="0"/>
        <w:spacing w:line="240" w:lineRule="auto"/>
        <w:ind w:right="120"/>
        <w:jc w:val="center"/>
        <w:rPr>
          <w:b/>
          <w:sz w:val="20"/>
          <w:szCs w:val="20"/>
        </w:rPr>
      </w:pPr>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686"/>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686"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ООО «</w:t>
            </w:r>
            <w:proofErr w:type="spellStart"/>
            <w:r>
              <w:rPr>
                <w:rFonts w:eastAsia="Times New Roman"/>
                <w:color w:val="000000"/>
                <w:sz w:val="18"/>
                <w:szCs w:val="18"/>
                <w:lang w:eastAsia="ar-SA"/>
              </w:rPr>
              <w:t>Строительно</w:t>
            </w:r>
            <w:proofErr w:type="spellEnd"/>
            <w:r>
              <w:rPr>
                <w:rFonts w:eastAsia="Times New Roman"/>
                <w:color w:val="000000"/>
                <w:sz w:val="18"/>
                <w:szCs w:val="18"/>
                <w:lang w:eastAsia="ar-SA"/>
              </w:rPr>
              <w:t xml:space="preserve"> Монтажное – 32»,</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 г. </w:t>
            </w:r>
            <w:proofErr w:type="spellStart"/>
            <w:r>
              <w:rPr>
                <w:rFonts w:eastAsia="Times New Roman"/>
                <w:color w:val="000000"/>
                <w:sz w:val="18"/>
                <w:szCs w:val="18"/>
                <w:lang w:eastAsia="ar-SA"/>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686"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rStyle w:val="16"/>
                <w:color w:val="000000"/>
                <w:sz w:val="16"/>
                <w:szCs w:val="16"/>
              </w:rPr>
            </w:pPr>
            <w:r w:rsidRPr="002A1AA1">
              <w:rPr>
                <w:rStyle w:val="16"/>
                <w:color w:val="000000"/>
                <w:sz w:val="16"/>
                <w:szCs w:val="16"/>
              </w:rPr>
              <w:t>7.</w:t>
            </w:r>
            <w:r w:rsidRPr="002A1AA1">
              <w:rPr>
                <w:color w:val="000000"/>
                <w:sz w:val="16"/>
                <w:szCs w:val="16"/>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color w:val="000000"/>
                <w:sz w:val="16"/>
                <w:szCs w:val="16"/>
              </w:rPr>
            </w:pPr>
            <w:r w:rsidRPr="002A1AA1">
              <w:rPr>
                <w:rStyle w:val="16"/>
                <w:color w:val="000000"/>
                <w:sz w:val="16"/>
                <w:szCs w:val="16"/>
              </w:rPr>
              <w:t xml:space="preserve">8. </w:t>
            </w:r>
            <w:r w:rsidRPr="002A1AA1">
              <w:rPr>
                <w:color w:val="000000"/>
                <w:sz w:val="16"/>
                <w:szCs w:val="16"/>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 w:val="left" w:pos="8550"/>
              </w:tabs>
              <w:snapToGrid w:val="0"/>
              <w:spacing w:line="240" w:lineRule="auto"/>
              <w:ind w:left="34"/>
              <w:rPr>
                <w:color w:val="000000"/>
                <w:sz w:val="16"/>
                <w:szCs w:val="16"/>
              </w:rPr>
            </w:pPr>
            <w:r w:rsidRPr="002A1AA1">
              <w:rPr>
                <w:color w:val="000000"/>
                <w:sz w:val="16"/>
                <w:szCs w:val="16"/>
              </w:rPr>
              <w:t>9.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Начальная (максимальная) цена контракта</w:t>
            </w:r>
          </w:p>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(цена лота), руб.</w:t>
            </w:r>
          </w:p>
          <w:p w:rsidR="001D2062" w:rsidRPr="009A3BD7"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9A3BD7">
              <w:rPr>
                <w:b/>
                <w:sz w:val="18"/>
                <w:szCs w:val="18"/>
              </w:rPr>
              <w:t>4 050 800,00</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b/>
                <w:sz w:val="18"/>
                <w:szCs w:val="18"/>
              </w:rPr>
            </w:pPr>
            <w:r>
              <w:rPr>
                <w:b/>
                <w:sz w:val="18"/>
                <w:szCs w:val="18"/>
              </w:rPr>
              <w:t>4 050 797,00</w:t>
            </w:r>
          </w:p>
        </w:tc>
      </w:tr>
    </w:tbl>
    <w:p w:rsidR="001D2062" w:rsidRDefault="001D2062" w:rsidP="001D2062">
      <w:pPr>
        <w:snapToGrid w:val="0"/>
        <w:spacing w:line="240" w:lineRule="auto"/>
        <w:ind w:right="120"/>
        <w:jc w:val="center"/>
        <w:rPr>
          <w:b/>
          <w:color w:val="000000"/>
        </w:rPr>
      </w:pPr>
    </w:p>
    <w:p w:rsidR="001D2062" w:rsidRPr="009A3BD7" w:rsidRDefault="001D2062" w:rsidP="001D2062">
      <w:pPr>
        <w:snapToGrid w:val="0"/>
        <w:spacing w:line="240" w:lineRule="auto"/>
        <w:ind w:right="120"/>
        <w:jc w:val="center"/>
        <w:rPr>
          <w:b/>
          <w:color w:val="000000"/>
        </w:rPr>
      </w:pPr>
      <w:r w:rsidRPr="008B4776">
        <w:rPr>
          <w:b/>
          <w:color w:val="000000"/>
        </w:rPr>
        <w:t xml:space="preserve">Лот №9 </w:t>
      </w:r>
      <w:r>
        <w:rPr>
          <w:b/>
          <w:color w:val="000000"/>
        </w:rPr>
        <w:t xml:space="preserve">- </w:t>
      </w:r>
      <w:r w:rsidRPr="009A3BD7">
        <w:rPr>
          <w:b/>
        </w:rPr>
        <w:t>Выполнение работ по с</w:t>
      </w:r>
      <w:r w:rsidRPr="009A3BD7">
        <w:rPr>
          <w:b/>
          <w:bCs/>
        </w:rPr>
        <w:t xml:space="preserve">одержанию </w:t>
      </w:r>
      <w:r w:rsidRPr="009A3BD7">
        <w:rPr>
          <w:b/>
        </w:rPr>
        <w:t xml:space="preserve">и обслуживанию </w:t>
      </w:r>
      <w:r w:rsidRPr="009A3BD7">
        <w:rPr>
          <w:b/>
          <w:bCs/>
        </w:rPr>
        <w:t>автобусных остановок</w:t>
      </w:r>
      <w:r w:rsidRPr="009A3BD7">
        <w:rPr>
          <w:b/>
        </w:rPr>
        <w:t xml:space="preserve"> в 2019 году в городе </w:t>
      </w:r>
      <w:proofErr w:type="spellStart"/>
      <w:r w:rsidRPr="009A3BD7">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544"/>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544"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МАУ «МЦ «Гелиос», </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г. </w:t>
            </w:r>
            <w:proofErr w:type="spellStart"/>
            <w:r>
              <w:rPr>
                <w:rFonts w:eastAsia="Times New Roman"/>
                <w:color w:val="000000"/>
                <w:sz w:val="18"/>
                <w:szCs w:val="18"/>
                <w:lang w:eastAsia="ar-SA"/>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4D6209" w:rsidRDefault="001D2062" w:rsidP="004D6209">
            <w:pPr>
              <w:snapToGrid w:val="0"/>
              <w:spacing w:line="240" w:lineRule="auto"/>
              <w:ind w:left="34"/>
              <w:jc w:val="both"/>
              <w:rPr>
                <w:color w:val="000000"/>
                <w:sz w:val="14"/>
                <w:szCs w:val="14"/>
              </w:rPr>
            </w:pPr>
            <w:r w:rsidRPr="004D6209">
              <w:rPr>
                <w:color w:val="000000"/>
                <w:sz w:val="14"/>
                <w:szCs w:val="14"/>
              </w:rPr>
              <w:t xml:space="preserve">3. </w:t>
            </w:r>
            <w:proofErr w:type="gramStart"/>
            <w:r w:rsidRPr="004D6209">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6209">
              <w:rPr>
                <w:color w:val="000000"/>
                <w:sz w:val="14"/>
                <w:szCs w:val="14"/>
              </w:rPr>
              <w:t xml:space="preserve"> </w:t>
            </w:r>
            <w:proofErr w:type="gramStart"/>
            <w:r w:rsidRPr="004D6209">
              <w:rPr>
                <w:color w:val="000000"/>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4D6209" w:rsidRDefault="001D2062" w:rsidP="004D6209">
            <w:pPr>
              <w:spacing w:line="240" w:lineRule="auto"/>
              <w:ind w:right="74"/>
              <w:jc w:val="both"/>
              <w:rPr>
                <w:sz w:val="14"/>
                <w:szCs w:val="14"/>
              </w:rPr>
            </w:pPr>
            <w:r w:rsidRPr="004D6209">
              <w:rPr>
                <w:color w:val="000000"/>
                <w:sz w:val="14"/>
                <w:szCs w:val="14"/>
              </w:rPr>
              <w:t xml:space="preserve">4. </w:t>
            </w:r>
            <w:proofErr w:type="gramStart"/>
            <w:r w:rsidRPr="004D6209">
              <w:rPr>
                <w:color w:val="000000"/>
                <w:sz w:val="14"/>
                <w:szCs w:val="14"/>
              </w:rPr>
              <w:t>О</w:t>
            </w:r>
            <w:r w:rsidRPr="004D6209">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6209">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4D6209" w:rsidRDefault="001D2062" w:rsidP="004D6209">
            <w:pPr>
              <w:spacing w:line="240" w:lineRule="auto"/>
              <w:jc w:val="both"/>
              <w:rPr>
                <w:color w:val="000000"/>
                <w:sz w:val="14"/>
                <w:szCs w:val="14"/>
              </w:rPr>
            </w:pPr>
            <w:r w:rsidRPr="004D6209">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snapToGrid w:val="0"/>
              <w:spacing w:line="240" w:lineRule="auto"/>
              <w:ind w:left="34"/>
              <w:jc w:val="both"/>
              <w:rPr>
                <w:color w:val="000000"/>
                <w:sz w:val="18"/>
                <w:szCs w:val="18"/>
              </w:rPr>
            </w:pPr>
            <w:r>
              <w:rPr>
                <w:color w:val="000000"/>
                <w:sz w:val="18"/>
                <w:szCs w:val="18"/>
              </w:rPr>
              <w:t>6</w:t>
            </w:r>
            <w:r w:rsidRPr="004A4E2A">
              <w:rPr>
                <w:color w:val="000000"/>
                <w:sz w:val="18"/>
                <w:szCs w:val="18"/>
              </w:rPr>
              <w:t>.</w:t>
            </w:r>
            <w:r w:rsidRPr="004A4E2A">
              <w:rPr>
                <w:sz w:val="18"/>
                <w:szCs w:val="18"/>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4A4E2A">
              <w:rPr>
                <w:color w:val="000000"/>
                <w:sz w:val="18"/>
                <w:szCs w:val="18"/>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rStyle w:val="16"/>
                <w:color w:val="000000"/>
                <w:sz w:val="18"/>
                <w:szCs w:val="18"/>
              </w:rPr>
            </w:pPr>
            <w:r>
              <w:rPr>
                <w:rStyle w:val="16"/>
                <w:color w:val="000000"/>
                <w:sz w:val="18"/>
                <w:szCs w:val="18"/>
              </w:rPr>
              <w:t>7</w:t>
            </w:r>
            <w:r w:rsidRPr="004A4E2A">
              <w:rPr>
                <w:rStyle w:val="16"/>
                <w:color w:val="000000"/>
                <w:sz w:val="18"/>
                <w:szCs w:val="18"/>
              </w:rPr>
              <w:t>.</w:t>
            </w:r>
            <w:r w:rsidRPr="004A4E2A">
              <w:rPr>
                <w:color w:val="000000"/>
                <w:sz w:val="18"/>
                <w:szCs w:val="18"/>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s>
              <w:snapToGrid w:val="0"/>
              <w:spacing w:line="240" w:lineRule="auto"/>
              <w:ind w:left="34" w:right="120"/>
              <w:jc w:val="both"/>
              <w:rPr>
                <w:color w:val="000000"/>
                <w:sz w:val="18"/>
                <w:szCs w:val="18"/>
              </w:rPr>
            </w:pPr>
            <w:r>
              <w:rPr>
                <w:rStyle w:val="16"/>
                <w:color w:val="000000"/>
                <w:sz w:val="18"/>
                <w:szCs w:val="18"/>
              </w:rPr>
              <w:t>8</w:t>
            </w:r>
            <w:r w:rsidRPr="004A4E2A">
              <w:rPr>
                <w:rStyle w:val="16"/>
                <w:color w:val="000000"/>
                <w:sz w:val="18"/>
                <w:szCs w:val="18"/>
              </w:rPr>
              <w:t xml:space="preserve">. </w:t>
            </w:r>
            <w:r w:rsidRPr="004A4E2A">
              <w:rPr>
                <w:color w:val="000000"/>
                <w:sz w:val="18"/>
                <w:szCs w:val="18"/>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4A4E2A" w:rsidRDefault="001D2062" w:rsidP="004D6209">
            <w:pPr>
              <w:tabs>
                <w:tab w:val="left" w:pos="-108"/>
                <w:tab w:val="left" w:pos="8550"/>
              </w:tabs>
              <w:snapToGrid w:val="0"/>
              <w:spacing w:line="240" w:lineRule="auto"/>
              <w:ind w:left="34"/>
              <w:rPr>
                <w:color w:val="000000"/>
                <w:sz w:val="18"/>
                <w:szCs w:val="18"/>
              </w:rPr>
            </w:pPr>
            <w:r>
              <w:rPr>
                <w:color w:val="000000"/>
                <w:sz w:val="18"/>
                <w:szCs w:val="18"/>
              </w:rPr>
              <w:t>9</w:t>
            </w:r>
            <w:r w:rsidRPr="004A4E2A">
              <w:rPr>
                <w:color w:val="000000"/>
                <w:sz w:val="18"/>
                <w:szCs w:val="18"/>
              </w:rPr>
              <w:t>.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Начальная (максимальная) цена контракта</w:t>
            </w:r>
          </w:p>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(цена лота), руб.</w:t>
            </w:r>
          </w:p>
          <w:p w:rsidR="001D2062" w:rsidRPr="006E3BC7"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6E3BC7">
              <w:rPr>
                <w:b/>
                <w:sz w:val="18"/>
                <w:szCs w:val="18"/>
              </w:rPr>
              <w:t>1 183 200,00</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b/>
                <w:sz w:val="18"/>
                <w:szCs w:val="18"/>
              </w:rPr>
            </w:pPr>
            <w:r>
              <w:rPr>
                <w:b/>
                <w:sz w:val="18"/>
                <w:szCs w:val="18"/>
              </w:rPr>
              <w:t>1 183 200,00</w:t>
            </w:r>
          </w:p>
        </w:tc>
      </w:tr>
    </w:tbl>
    <w:p w:rsidR="001D2062" w:rsidRDefault="001D2062" w:rsidP="001D2062">
      <w:pPr>
        <w:snapToGrid w:val="0"/>
        <w:spacing w:line="240" w:lineRule="auto"/>
        <w:ind w:right="120"/>
        <w:jc w:val="center"/>
        <w:rPr>
          <w:b/>
          <w:color w:val="000000"/>
        </w:rPr>
      </w:pPr>
    </w:p>
    <w:p w:rsidR="001D2062" w:rsidRDefault="001D2062" w:rsidP="004D6209">
      <w:pPr>
        <w:snapToGrid w:val="0"/>
        <w:spacing w:line="240" w:lineRule="auto"/>
        <w:ind w:right="120"/>
        <w:rPr>
          <w:b/>
          <w:color w:val="000000"/>
        </w:rPr>
      </w:pPr>
    </w:p>
    <w:p w:rsidR="001D2062" w:rsidRPr="009A3BD7" w:rsidRDefault="001D2062" w:rsidP="001D2062">
      <w:pPr>
        <w:snapToGrid w:val="0"/>
        <w:spacing w:line="240" w:lineRule="auto"/>
        <w:ind w:right="120"/>
        <w:jc w:val="center"/>
        <w:rPr>
          <w:b/>
          <w:color w:val="000000"/>
        </w:rPr>
      </w:pPr>
      <w:r>
        <w:rPr>
          <w:b/>
          <w:color w:val="000000"/>
        </w:rPr>
        <w:t>Лот №10</w:t>
      </w:r>
      <w:r w:rsidRPr="008B4776">
        <w:rPr>
          <w:b/>
          <w:color w:val="000000"/>
        </w:rPr>
        <w:t xml:space="preserve"> </w:t>
      </w:r>
      <w:r>
        <w:rPr>
          <w:b/>
          <w:color w:val="000000"/>
        </w:rPr>
        <w:t xml:space="preserve">- </w:t>
      </w:r>
      <w:r w:rsidRPr="009A3BD7">
        <w:rPr>
          <w:b/>
        </w:rPr>
        <w:t>Выполнение работ по с</w:t>
      </w:r>
      <w:r w:rsidRPr="009A3BD7">
        <w:rPr>
          <w:b/>
          <w:bCs/>
        </w:rPr>
        <w:t xml:space="preserve">одержанию </w:t>
      </w:r>
      <w:r w:rsidRPr="009A3BD7">
        <w:rPr>
          <w:b/>
        </w:rPr>
        <w:t xml:space="preserve">и обслуживанию </w:t>
      </w:r>
      <w:r w:rsidRPr="009A3BD7">
        <w:rPr>
          <w:b/>
          <w:bCs/>
        </w:rPr>
        <w:t>пожарных водоемов</w:t>
      </w:r>
      <w:r w:rsidRPr="009A3BD7">
        <w:rPr>
          <w:b/>
        </w:rPr>
        <w:t xml:space="preserve"> в 2019 году в городе </w:t>
      </w:r>
      <w:proofErr w:type="spellStart"/>
      <w:r w:rsidRPr="009A3BD7">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544"/>
      </w:tblGrid>
      <w:tr w:rsidR="001D2062" w:rsidRPr="004A4E2A" w:rsidTr="002A1AA1">
        <w:trPr>
          <w:cantSplit/>
          <w:trHeight w:val="766"/>
        </w:trPr>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108" w:firstLine="108"/>
              <w:jc w:val="center"/>
              <w:rPr>
                <w:sz w:val="18"/>
                <w:szCs w:val="18"/>
              </w:rPr>
            </w:pPr>
            <w:proofErr w:type="spellStart"/>
            <w:r w:rsidRPr="004A4E2A">
              <w:rPr>
                <w:sz w:val="18"/>
                <w:szCs w:val="18"/>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pStyle w:val="ae"/>
              <w:spacing w:after="0"/>
              <w:ind w:left="0"/>
              <w:jc w:val="center"/>
              <w:rPr>
                <w:sz w:val="18"/>
                <w:szCs w:val="18"/>
              </w:rPr>
            </w:pPr>
            <w:proofErr w:type="spellStart"/>
            <w:r w:rsidRPr="004A4E2A">
              <w:rPr>
                <w:color w:val="000000"/>
                <w:sz w:val="18"/>
                <w:szCs w:val="18"/>
              </w:rPr>
              <w:t>Обязательные</w:t>
            </w:r>
            <w:proofErr w:type="spellEnd"/>
            <w:r w:rsidRPr="004A4E2A">
              <w:rPr>
                <w:color w:val="000000"/>
                <w:sz w:val="18"/>
                <w:szCs w:val="18"/>
              </w:rPr>
              <w:t xml:space="preserve"> </w:t>
            </w:r>
            <w:proofErr w:type="spellStart"/>
            <w:r w:rsidRPr="004A4E2A">
              <w:rPr>
                <w:color w:val="000000"/>
                <w:sz w:val="18"/>
                <w:szCs w:val="18"/>
              </w:rPr>
              <w:t>требования</w:t>
            </w:r>
            <w:proofErr w:type="spellEnd"/>
          </w:p>
        </w:tc>
        <w:tc>
          <w:tcPr>
            <w:tcW w:w="3544" w:type="dxa"/>
            <w:tcBorders>
              <w:top w:val="single" w:sz="4" w:space="0" w:color="auto"/>
              <w:left w:val="single" w:sz="4" w:space="0" w:color="auto"/>
              <w:right w:val="single" w:sz="4" w:space="0" w:color="auto"/>
            </w:tcBorders>
            <w:vAlign w:val="center"/>
          </w:tcPr>
          <w:p w:rsidR="001D2062"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МУП «</w:t>
            </w:r>
            <w:proofErr w:type="spellStart"/>
            <w:r>
              <w:rPr>
                <w:rFonts w:eastAsia="Times New Roman"/>
                <w:color w:val="000000"/>
                <w:sz w:val="18"/>
                <w:szCs w:val="18"/>
                <w:lang w:eastAsia="ar-SA"/>
              </w:rPr>
              <w:t>Югорскэнергогаз</w:t>
            </w:r>
            <w:proofErr w:type="spellEnd"/>
            <w:r>
              <w:rPr>
                <w:rFonts w:eastAsia="Times New Roman"/>
                <w:color w:val="000000"/>
                <w:sz w:val="18"/>
                <w:szCs w:val="18"/>
                <w:lang w:eastAsia="ar-SA"/>
              </w:rPr>
              <w:t>»,</w:t>
            </w:r>
          </w:p>
          <w:p w:rsidR="001D2062" w:rsidRPr="004A4E2A" w:rsidRDefault="001D2062" w:rsidP="004D6209">
            <w:pPr>
              <w:tabs>
                <w:tab w:val="left" w:pos="6660"/>
                <w:tab w:val="left" w:pos="8460"/>
              </w:tabs>
              <w:spacing w:line="240" w:lineRule="auto"/>
              <w:jc w:val="center"/>
              <w:rPr>
                <w:rFonts w:eastAsia="Times New Roman"/>
                <w:color w:val="000000"/>
                <w:sz w:val="18"/>
                <w:szCs w:val="18"/>
                <w:lang w:eastAsia="ar-SA"/>
              </w:rPr>
            </w:pPr>
            <w:r>
              <w:rPr>
                <w:rFonts w:eastAsia="Times New Roman"/>
                <w:color w:val="000000"/>
                <w:sz w:val="18"/>
                <w:szCs w:val="18"/>
                <w:lang w:eastAsia="ar-SA"/>
              </w:rPr>
              <w:t xml:space="preserve"> г. </w:t>
            </w:r>
            <w:proofErr w:type="spellStart"/>
            <w:r>
              <w:rPr>
                <w:rFonts w:eastAsia="Times New Roman"/>
                <w:color w:val="000000"/>
                <w:sz w:val="18"/>
                <w:szCs w:val="18"/>
                <w:lang w:eastAsia="ar-SA"/>
              </w:rPr>
              <w:t>Югорск</w:t>
            </w:r>
            <w:proofErr w:type="spellEnd"/>
          </w:p>
        </w:tc>
      </w:tr>
      <w:tr w:rsidR="001D2062" w:rsidRPr="004A4E2A" w:rsidTr="002A1AA1">
        <w:trPr>
          <w:cantSplit/>
          <w:trHeight w:val="83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1. </w:t>
            </w:r>
            <w:proofErr w:type="spellStart"/>
            <w:r w:rsidRPr="002A1AA1">
              <w:rPr>
                <w:color w:val="000000"/>
                <w:sz w:val="16"/>
                <w:szCs w:val="16"/>
              </w:rPr>
              <w:t>Непроведение</w:t>
            </w:r>
            <w:proofErr w:type="spellEnd"/>
            <w:r w:rsidRPr="002A1AA1">
              <w:rPr>
                <w:color w:val="000000"/>
                <w:sz w:val="16"/>
                <w:szCs w:val="16"/>
              </w:rPr>
              <w:t xml:space="preserve"> ликвидации участника </w:t>
            </w:r>
            <w:r w:rsidRPr="002A1AA1">
              <w:rPr>
                <w:bCs/>
                <w:color w:val="000000"/>
                <w:sz w:val="16"/>
                <w:szCs w:val="16"/>
              </w:rPr>
              <w:t>закупки -</w:t>
            </w:r>
            <w:r w:rsidRPr="002A1AA1">
              <w:rPr>
                <w:color w:val="000000"/>
                <w:sz w:val="16"/>
                <w:szCs w:val="16"/>
              </w:rPr>
              <w:t xml:space="preserve"> юридического лица и отсутствие решения арбитражного суда о признании участника </w:t>
            </w:r>
            <w:r w:rsidRPr="002A1AA1">
              <w:rPr>
                <w:bCs/>
                <w:color w:val="000000"/>
                <w:sz w:val="16"/>
                <w:szCs w:val="16"/>
              </w:rPr>
              <w:t>закупки</w:t>
            </w:r>
            <w:r w:rsidRPr="002A1AA1">
              <w:rPr>
                <w:color w:val="000000"/>
                <w:sz w:val="16"/>
                <w:szCs w:val="16"/>
              </w:rPr>
              <w:t xml:space="preserve"> - юридического лица, индивидуального предпринимателя </w:t>
            </w:r>
            <w:r w:rsidRPr="002A1AA1">
              <w:rPr>
                <w:bCs/>
                <w:color w:val="000000"/>
                <w:sz w:val="16"/>
                <w:szCs w:val="16"/>
              </w:rPr>
              <w:t>несостоятельным (</w:t>
            </w:r>
            <w:r w:rsidRPr="002A1AA1">
              <w:rPr>
                <w:color w:val="000000"/>
                <w:sz w:val="16"/>
                <w:szCs w:val="16"/>
              </w:rPr>
              <w:t>банкротом</w:t>
            </w:r>
            <w:r w:rsidRPr="002A1AA1">
              <w:rPr>
                <w:bCs/>
                <w:color w:val="000000"/>
                <w:sz w:val="16"/>
                <w:szCs w:val="16"/>
              </w:rPr>
              <w:t>)</w:t>
            </w:r>
            <w:r w:rsidRPr="002A1AA1">
              <w:rPr>
                <w:color w:val="000000"/>
                <w:sz w:val="16"/>
                <w:szCs w:val="16"/>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pacing w:line="240" w:lineRule="auto"/>
              <w:jc w:val="center"/>
              <w:rPr>
                <w:sz w:val="18"/>
                <w:szCs w:val="18"/>
                <w:lang w:eastAsia="ar-SA"/>
              </w:rPr>
            </w:pPr>
            <w:r w:rsidRPr="004A4E2A">
              <w:rPr>
                <w:sz w:val="18"/>
                <w:szCs w:val="18"/>
              </w:rPr>
              <w:t>продекларирована</w:t>
            </w:r>
          </w:p>
        </w:tc>
      </w:tr>
      <w:tr w:rsidR="001D2062" w:rsidRPr="004A4E2A" w:rsidTr="002A1AA1">
        <w:trPr>
          <w:cantSplit/>
          <w:trHeight w:val="560"/>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2. </w:t>
            </w:r>
            <w:proofErr w:type="spellStart"/>
            <w:r w:rsidRPr="002A1AA1">
              <w:rPr>
                <w:color w:val="000000"/>
                <w:sz w:val="16"/>
                <w:szCs w:val="16"/>
              </w:rPr>
              <w:t>Неприостановление</w:t>
            </w:r>
            <w:proofErr w:type="spellEnd"/>
            <w:r w:rsidRPr="002A1AA1">
              <w:rPr>
                <w:color w:val="000000"/>
                <w:sz w:val="16"/>
                <w:szCs w:val="16"/>
              </w:rPr>
              <w:t xml:space="preserve"> деятельности участника </w:t>
            </w:r>
            <w:r w:rsidRPr="002A1AA1">
              <w:rPr>
                <w:bCs/>
                <w:color w:val="000000"/>
                <w:sz w:val="16"/>
                <w:szCs w:val="16"/>
              </w:rPr>
              <w:t>закупки</w:t>
            </w:r>
            <w:r w:rsidRPr="002A1AA1">
              <w:rPr>
                <w:color w:val="000000"/>
                <w:sz w:val="16"/>
                <w:szCs w:val="16"/>
              </w:rPr>
              <w:t xml:space="preserve"> в порядке, </w:t>
            </w:r>
            <w:r w:rsidRPr="002A1AA1">
              <w:rPr>
                <w:bCs/>
                <w:color w:val="000000"/>
                <w:sz w:val="16"/>
                <w:szCs w:val="16"/>
              </w:rPr>
              <w:t>установленном</w:t>
            </w:r>
            <w:r w:rsidRPr="002A1AA1">
              <w:rPr>
                <w:color w:val="000000"/>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 xml:space="preserve">3. </w:t>
            </w:r>
            <w:proofErr w:type="gramStart"/>
            <w:r w:rsidRPr="002A1AA1">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1AA1">
              <w:rPr>
                <w:color w:val="000000"/>
                <w:sz w:val="16"/>
                <w:szCs w:val="16"/>
              </w:rPr>
              <w:t xml:space="preserve"> </w:t>
            </w:r>
            <w:proofErr w:type="gramStart"/>
            <w:r w:rsidRPr="002A1AA1">
              <w:rPr>
                <w:color w:val="000000"/>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pacing w:line="240" w:lineRule="auto"/>
              <w:ind w:right="74"/>
              <w:jc w:val="both"/>
              <w:rPr>
                <w:sz w:val="16"/>
                <w:szCs w:val="16"/>
              </w:rPr>
            </w:pPr>
            <w:r w:rsidRPr="002A1AA1">
              <w:rPr>
                <w:color w:val="000000"/>
                <w:sz w:val="16"/>
                <w:szCs w:val="16"/>
              </w:rPr>
              <w:t xml:space="preserve">4. </w:t>
            </w:r>
            <w:proofErr w:type="gramStart"/>
            <w:r w:rsidRPr="002A1AA1">
              <w:rPr>
                <w:color w:val="000000"/>
                <w:sz w:val="16"/>
                <w:szCs w:val="16"/>
              </w:rPr>
              <w:t>О</w:t>
            </w:r>
            <w:r w:rsidRPr="002A1AA1">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A1AA1">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2A1AA1" w:rsidRDefault="001D2062" w:rsidP="004D6209">
            <w:pPr>
              <w:spacing w:line="240" w:lineRule="auto"/>
              <w:jc w:val="both"/>
              <w:rPr>
                <w:color w:val="000000"/>
                <w:sz w:val="16"/>
                <w:szCs w:val="16"/>
              </w:rPr>
            </w:pPr>
            <w:r w:rsidRPr="002A1AA1">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p>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93"/>
        </w:trPr>
        <w:tc>
          <w:tcPr>
            <w:tcW w:w="3544" w:type="dxa"/>
            <w:tcBorders>
              <w:top w:val="single" w:sz="4" w:space="0" w:color="auto"/>
              <w:left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t xml:space="preserve">5. </w:t>
            </w:r>
            <w:proofErr w:type="gramStart"/>
            <w:r w:rsidRPr="002A1AA1">
              <w:rPr>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1AA1">
              <w:rPr>
                <w:color w:val="000000"/>
                <w:sz w:val="16"/>
                <w:szCs w:val="16"/>
              </w:rPr>
              <w:t xml:space="preserve"> </w:t>
            </w:r>
            <w:proofErr w:type="gramStart"/>
            <w:r w:rsidRPr="002A1AA1">
              <w:rPr>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1AA1">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color w:val="000000"/>
                <w:sz w:val="18"/>
                <w:szCs w:val="18"/>
              </w:rPr>
            </w:pPr>
            <w:r w:rsidRPr="004A4E2A">
              <w:rPr>
                <w:color w:val="000000"/>
                <w:sz w:val="18"/>
                <w:szCs w:val="18"/>
              </w:rPr>
              <w:t>декларация</w:t>
            </w:r>
          </w:p>
        </w:tc>
        <w:tc>
          <w:tcPr>
            <w:tcW w:w="3544" w:type="dxa"/>
            <w:tcBorders>
              <w:top w:val="single" w:sz="4" w:space="0" w:color="auto"/>
              <w:left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Информация</w:t>
            </w:r>
          </w:p>
          <w:p w:rsidR="001D2062" w:rsidRPr="004A4E2A" w:rsidRDefault="001D2062" w:rsidP="004D6209">
            <w:pPr>
              <w:snapToGrid w:val="0"/>
              <w:spacing w:line="240" w:lineRule="auto"/>
              <w:jc w:val="center"/>
              <w:rPr>
                <w:sz w:val="18"/>
                <w:szCs w:val="18"/>
              </w:rPr>
            </w:pPr>
            <w:r w:rsidRPr="004A4E2A">
              <w:rPr>
                <w:sz w:val="18"/>
                <w:szCs w:val="18"/>
              </w:rPr>
              <w:t>продекларирована</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snapToGrid w:val="0"/>
              <w:spacing w:line="240" w:lineRule="auto"/>
              <w:ind w:left="34"/>
              <w:jc w:val="both"/>
              <w:rPr>
                <w:color w:val="000000"/>
                <w:sz w:val="16"/>
                <w:szCs w:val="16"/>
              </w:rPr>
            </w:pPr>
            <w:r w:rsidRPr="002A1AA1">
              <w:rPr>
                <w:color w:val="000000"/>
                <w:sz w:val="16"/>
                <w:szCs w:val="16"/>
              </w:rPr>
              <w:lastRenderedPageBreak/>
              <w:t>6.</w:t>
            </w:r>
            <w:r w:rsidRPr="002A1AA1">
              <w:rPr>
                <w:sz w:val="16"/>
                <w:szCs w:val="16"/>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2A1AA1">
              <w:rPr>
                <w:color w:val="000000"/>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sz w:val="18"/>
                <w:szCs w:val="18"/>
              </w:rPr>
            </w:pPr>
            <w:r w:rsidRPr="004A4E2A">
              <w:rPr>
                <w:color w:val="000000"/>
                <w:sz w:val="18"/>
                <w:szCs w:val="18"/>
              </w:rPr>
              <w:t>отсутствие</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 xml:space="preserve">информация </w:t>
            </w:r>
          </w:p>
          <w:p w:rsidR="001D2062" w:rsidRPr="004A4E2A" w:rsidRDefault="001D2062" w:rsidP="004D6209">
            <w:pPr>
              <w:snapToGrid w:val="0"/>
              <w:spacing w:line="240" w:lineRule="auto"/>
              <w:jc w:val="center"/>
              <w:rPr>
                <w:sz w:val="18"/>
                <w:szCs w:val="18"/>
              </w:rPr>
            </w:pPr>
            <w:r w:rsidRPr="004A4E2A">
              <w:rPr>
                <w:sz w:val="18"/>
                <w:szCs w:val="18"/>
              </w:rPr>
              <w:t>отсутствует</w:t>
            </w:r>
          </w:p>
        </w:tc>
      </w:tr>
      <w:tr w:rsidR="001D2062" w:rsidRPr="004A4E2A" w:rsidTr="002A1AA1">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rStyle w:val="16"/>
                <w:color w:val="000000"/>
                <w:sz w:val="16"/>
                <w:szCs w:val="16"/>
              </w:rPr>
            </w:pPr>
            <w:r w:rsidRPr="002A1AA1">
              <w:rPr>
                <w:rStyle w:val="16"/>
                <w:color w:val="000000"/>
                <w:sz w:val="16"/>
                <w:szCs w:val="16"/>
              </w:rPr>
              <w:t>7.</w:t>
            </w:r>
            <w:r w:rsidRPr="002A1AA1">
              <w:rPr>
                <w:color w:val="000000"/>
                <w:sz w:val="16"/>
                <w:szCs w:val="16"/>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color w:val="000000"/>
                <w:sz w:val="18"/>
                <w:szCs w:val="18"/>
              </w:rPr>
              <w:t>непринадлежность</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не принадлежит</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s>
              <w:snapToGrid w:val="0"/>
              <w:spacing w:line="240" w:lineRule="auto"/>
              <w:ind w:left="34" w:right="120"/>
              <w:jc w:val="both"/>
              <w:rPr>
                <w:color w:val="000000"/>
                <w:sz w:val="16"/>
                <w:szCs w:val="16"/>
              </w:rPr>
            </w:pPr>
            <w:r w:rsidRPr="002A1AA1">
              <w:rPr>
                <w:rStyle w:val="16"/>
                <w:color w:val="000000"/>
                <w:sz w:val="16"/>
                <w:szCs w:val="16"/>
              </w:rPr>
              <w:t xml:space="preserve">8. </w:t>
            </w:r>
            <w:r w:rsidRPr="002A1AA1">
              <w:rPr>
                <w:color w:val="000000"/>
                <w:sz w:val="16"/>
                <w:szCs w:val="16"/>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ind w:firstLine="176"/>
              <w:jc w:val="center"/>
              <w:rPr>
                <w:rStyle w:val="16"/>
                <w:color w:val="000000"/>
                <w:sz w:val="18"/>
                <w:szCs w:val="18"/>
              </w:rPr>
            </w:pPr>
            <w:r w:rsidRPr="004A4E2A">
              <w:rPr>
                <w:rStyle w:val="16"/>
                <w:color w:val="000000"/>
                <w:sz w:val="18"/>
                <w:szCs w:val="18"/>
              </w:rPr>
              <w:t>в  объеме, указанном  в  конкурсной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napToGrid w:val="0"/>
              <w:spacing w:line="240" w:lineRule="auto"/>
              <w:jc w:val="center"/>
              <w:rPr>
                <w:sz w:val="18"/>
                <w:szCs w:val="18"/>
              </w:rPr>
            </w:pPr>
            <w:r w:rsidRPr="004A4E2A">
              <w:rPr>
                <w:sz w:val="18"/>
                <w:szCs w:val="18"/>
              </w:rPr>
              <w:t>в полном  объеме</w:t>
            </w:r>
          </w:p>
        </w:tc>
      </w:tr>
      <w:tr w:rsidR="001D2062" w:rsidRPr="004A4E2A" w:rsidTr="002A1AA1">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2A1AA1" w:rsidRDefault="001D2062" w:rsidP="004D6209">
            <w:pPr>
              <w:tabs>
                <w:tab w:val="left" w:pos="-108"/>
                <w:tab w:val="left" w:pos="8550"/>
              </w:tabs>
              <w:snapToGrid w:val="0"/>
              <w:spacing w:line="240" w:lineRule="auto"/>
              <w:ind w:left="34"/>
              <w:rPr>
                <w:color w:val="000000"/>
                <w:sz w:val="16"/>
                <w:szCs w:val="16"/>
              </w:rPr>
            </w:pPr>
            <w:r w:rsidRPr="002A1AA1">
              <w:rPr>
                <w:color w:val="000000"/>
                <w:sz w:val="16"/>
                <w:szCs w:val="16"/>
              </w:rPr>
              <w:t>9.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Начальная (максимальная) цена контракта</w:t>
            </w:r>
          </w:p>
          <w:p w:rsidR="001D2062" w:rsidRPr="004A4E2A" w:rsidRDefault="001D2062" w:rsidP="004D6209">
            <w:pPr>
              <w:pStyle w:val="Standard"/>
              <w:widowControl/>
              <w:tabs>
                <w:tab w:val="left" w:pos="8442"/>
              </w:tabs>
              <w:snapToGrid w:val="0"/>
              <w:spacing w:line="240" w:lineRule="auto"/>
              <w:ind w:left="-18" w:right="-3" w:firstLine="160"/>
              <w:jc w:val="center"/>
              <w:rPr>
                <w:rFonts w:cs="Times New Roman"/>
                <w:sz w:val="18"/>
                <w:szCs w:val="18"/>
                <w:lang w:val="ru-RU"/>
              </w:rPr>
            </w:pPr>
            <w:r w:rsidRPr="004A4E2A">
              <w:rPr>
                <w:rFonts w:cs="Times New Roman"/>
                <w:sz w:val="18"/>
                <w:szCs w:val="18"/>
                <w:lang w:val="ru-RU"/>
              </w:rPr>
              <w:t>(цена лота), руб.</w:t>
            </w:r>
          </w:p>
          <w:p w:rsidR="001D2062" w:rsidRPr="006E3BC7" w:rsidRDefault="001D2062" w:rsidP="004D6209">
            <w:pPr>
              <w:pStyle w:val="Standard"/>
              <w:widowControl/>
              <w:tabs>
                <w:tab w:val="left" w:pos="8442"/>
              </w:tabs>
              <w:snapToGrid w:val="0"/>
              <w:spacing w:line="240" w:lineRule="auto"/>
              <w:ind w:left="-18" w:right="-3" w:firstLine="160"/>
              <w:jc w:val="center"/>
              <w:rPr>
                <w:rFonts w:cs="Times New Roman"/>
                <w:b/>
                <w:sz w:val="18"/>
                <w:szCs w:val="18"/>
                <w:lang w:val="ru-RU"/>
              </w:rPr>
            </w:pPr>
            <w:r w:rsidRPr="006E3BC7">
              <w:rPr>
                <w:b/>
                <w:sz w:val="18"/>
                <w:szCs w:val="18"/>
              </w:rPr>
              <w:t>314 300,00</w:t>
            </w:r>
          </w:p>
        </w:tc>
        <w:tc>
          <w:tcPr>
            <w:tcW w:w="3544" w:type="dxa"/>
            <w:tcBorders>
              <w:top w:val="single" w:sz="4" w:space="0" w:color="auto"/>
              <w:left w:val="single" w:sz="4" w:space="0" w:color="auto"/>
              <w:bottom w:val="single" w:sz="4" w:space="0" w:color="auto"/>
              <w:right w:val="single" w:sz="4" w:space="0" w:color="auto"/>
            </w:tcBorders>
            <w:vAlign w:val="center"/>
          </w:tcPr>
          <w:p w:rsidR="001D2062" w:rsidRPr="004A4E2A" w:rsidRDefault="001D2062" w:rsidP="004D6209">
            <w:pPr>
              <w:spacing w:line="240" w:lineRule="auto"/>
              <w:jc w:val="center"/>
              <w:rPr>
                <w:b/>
                <w:sz w:val="18"/>
                <w:szCs w:val="18"/>
              </w:rPr>
            </w:pPr>
            <w:r>
              <w:rPr>
                <w:b/>
                <w:sz w:val="18"/>
                <w:szCs w:val="18"/>
              </w:rPr>
              <w:t>314 300,00</w:t>
            </w:r>
          </w:p>
        </w:tc>
      </w:tr>
    </w:tbl>
    <w:p w:rsidR="001D2062" w:rsidRDefault="001D2062" w:rsidP="001D2062">
      <w:pPr>
        <w:snapToGrid w:val="0"/>
        <w:spacing w:line="240" w:lineRule="auto"/>
        <w:ind w:right="120"/>
        <w:jc w:val="center"/>
        <w:rPr>
          <w:b/>
          <w:color w:val="000000"/>
        </w:rPr>
      </w:pPr>
    </w:p>
    <w:p w:rsidR="001D2062" w:rsidRDefault="001D2062" w:rsidP="002A1AA1">
      <w:pPr>
        <w:snapToGrid w:val="0"/>
        <w:spacing w:line="240" w:lineRule="auto"/>
        <w:ind w:right="120"/>
        <w:rPr>
          <w:b/>
          <w:color w:val="000000"/>
        </w:rPr>
      </w:pPr>
    </w:p>
    <w:p w:rsidR="001D2062" w:rsidRPr="009A3BD7" w:rsidRDefault="001D2062" w:rsidP="001D2062">
      <w:pPr>
        <w:snapToGrid w:val="0"/>
        <w:spacing w:line="240" w:lineRule="auto"/>
        <w:ind w:right="120"/>
        <w:jc w:val="center"/>
        <w:rPr>
          <w:b/>
          <w:color w:val="000000"/>
        </w:rPr>
      </w:pPr>
      <w:r>
        <w:rPr>
          <w:b/>
          <w:color w:val="000000"/>
        </w:rPr>
        <w:t>Лот №11</w:t>
      </w:r>
      <w:r w:rsidRPr="008B4776">
        <w:rPr>
          <w:b/>
          <w:color w:val="000000"/>
        </w:rPr>
        <w:t xml:space="preserve"> </w:t>
      </w:r>
      <w:r>
        <w:rPr>
          <w:b/>
          <w:color w:val="000000"/>
        </w:rPr>
        <w:t xml:space="preserve">- </w:t>
      </w:r>
      <w:r w:rsidRPr="006E3BC7">
        <w:rPr>
          <w:b/>
        </w:rPr>
        <w:t xml:space="preserve">Выполнение работ по содержанию и обслуживанию пожарных гидрантов в 2019 году в городе </w:t>
      </w:r>
      <w:proofErr w:type="spellStart"/>
      <w:r w:rsidRPr="006E3BC7">
        <w:rPr>
          <w:b/>
        </w:rPr>
        <w:t>Югорске</w:t>
      </w:r>
      <w:proofErr w:type="spellEnd"/>
    </w:p>
    <w:p w:rsidR="001D2062" w:rsidRPr="00D0663C" w:rsidRDefault="001D2062" w:rsidP="001D2062">
      <w:pPr>
        <w:pStyle w:val="ae"/>
        <w:spacing w:after="0"/>
        <w:ind w:left="0"/>
        <w:rPr>
          <w:sz w:val="18"/>
          <w:szCs w:val="18"/>
        </w:rPr>
      </w:pPr>
      <w:proofErr w:type="spellStart"/>
      <w:r w:rsidRPr="00D0663C">
        <w:rPr>
          <w:sz w:val="18"/>
          <w:szCs w:val="18"/>
        </w:rPr>
        <w:t>Заказчик</w:t>
      </w:r>
      <w:proofErr w:type="spellEnd"/>
      <w:r w:rsidRPr="00D0663C">
        <w:rPr>
          <w:sz w:val="18"/>
          <w:szCs w:val="18"/>
        </w:rPr>
        <w:t xml:space="preserve">: </w:t>
      </w:r>
      <w:proofErr w:type="spellStart"/>
      <w:r w:rsidRPr="00D0663C">
        <w:rPr>
          <w:sz w:val="18"/>
          <w:szCs w:val="18"/>
        </w:rPr>
        <w:t>Департамент</w:t>
      </w:r>
      <w:proofErr w:type="spellEnd"/>
      <w:r w:rsidRPr="00D0663C">
        <w:rPr>
          <w:sz w:val="18"/>
          <w:szCs w:val="18"/>
        </w:rPr>
        <w:t xml:space="preserve"> </w:t>
      </w:r>
      <w:proofErr w:type="spellStart"/>
      <w:r w:rsidRPr="00D0663C">
        <w:rPr>
          <w:sz w:val="18"/>
          <w:szCs w:val="18"/>
        </w:rPr>
        <w:t>жилищно-коммунального</w:t>
      </w:r>
      <w:proofErr w:type="spellEnd"/>
      <w:r w:rsidRPr="00D0663C">
        <w:rPr>
          <w:sz w:val="18"/>
          <w:szCs w:val="18"/>
        </w:rPr>
        <w:t xml:space="preserve"> и </w:t>
      </w:r>
      <w:proofErr w:type="spellStart"/>
      <w:r w:rsidRPr="00D0663C">
        <w:rPr>
          <w:sz w:val="18"/>
          <w:szCs w:val="18"/>
        </w:rPr>
        <w:t>строительного</w:t>
      </w:r>
      <w:proofErr w:type="spellEnd"/>
      <w:r w:rsidRPr="00D0663C">
        <w:rPr>
          <w:sz w:val="18"/>
          <w:szCs w:val="18"/>
        </w:rPr>
        <w:t xml:space="preserve"> </w:t>
      </w:r>
      <w:proofErr w:type="spellStart"/>
      <w:r w:rsidRPr="00D0663C">
        <w:rPr>
          <w:sz w:val="18"/>
          <w:szCs w:val="18"/>
        </w:rPr>
        <w:t>комплекса</w:t>
      </w:r>
      <w:proofErr w:type="spellEnd"/>
      <w:r w:rsidRPr="00D0663C">
        <w:rPr>
          <w:sz w:val="18"/>
          <w:szCs w:val="18"/>
        </w:rPr>
        <w:t xml:space="preserve"> </w:t>
      </w:r>
      <w:proofErr w:type="spellStart"/>
      <w:r w:rsidRPr="00D0663C">
        <w:rPr>
          <w:sz w:val="18"/>
          <w:szCs w:val="18"/>
        </w:rPr>
        <w:t>администрации</w:t>
      </w:r>
      <w:proofErr w:type="spellEnd"/>
      <w:r w:rsidRPr="00D0663C">
        <w:rPr>
          <w:sz w:val="18"/>
          <w:szCs w:val="18"/>
        </w:rPr>
        <w:t xml:space="preserve"> </w:t>
      </w:r>
      <w:proofErr w:type="spellStart"/>
      <w:r w:rsidRPr="00D0663C">
        <w:rPr>
          <w:sz w:val="18"/>
          <w:szCs w:val="18"/>
        </w:rPr>
        <w:t>города</w:t>
      </w:r>
      <w:proofErr w:type="spellEnd"/>
      <w:r w:rsidRPr="00D0663C">
        <w:rPr>
          <w:sz w:val="18"/>
          <w:szCs w:val="18"/>
        </w:rPr>
        <w:t xml:space="preserve"> </w:t>
      </w:r>
      <w:proofErr w:type="spellStart"/>
      <w:r w:rsidRPr="00D0663C">
        <w:rPr>
          <w:sz w:val="18"/>
          <w:szCs w:val="18"/>
        </w:rPr>
        <w:t>Югорска</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402"/>
        <w:gridCol w:w="3686"/>
      </w:tblGrid>
      <w:tr w:rsidR="001D2062" w:rsidRPr="0050547D" w:rsidTr="004D6209">
        <w:trPr>
          <w:cantSplit/>
          <w:trHeight w:val="766"/>
        </w:trPr>
        <w:tc>
          <w:tcPr>
            <w:tcW w:w="3544" w:type="dxa"/>
            <w:tcBorders>
              <w:top w:val="single" w:sz="4" w:space="0" w:color="auto"/>
              <w:left w:val="single" w:sz="4" w:space="0" w:color="auto"/>
              <w:right w:val="single" w:sz="4" w:space="0" w:color="auto"/>
            </w:tcBorders>
            <w:vAlign w:val="center"/>
          </w:tcPr>
          <w:p w:rsidR="001D2062" w:rsidRPr="0050547D" w:rsidRDefault="001D2062" w:rsidP="004D6209">
            <w:pPr>
              <w:pStyle w:val="ae"/>
              <w:spacing w:after="0"/>
              <w:ind w:left="-108" w:firstLine="108"/>
              <w:jc w:val="center"/>
              <w:rPr>
                <w:sz w:val="17"/>
                <w:szCs w:val="17"/>
              </w:rPr>
            </w:pPr>
            <w:proofErr w:type="spellStart"/>
            <w:r w:rsidRPr="0050547D">
              <w:rPr>
                <w:sz w:val="17"/>
                <w:szCs w:val="17"/>
              </w:rPr>
              <w:t>Показатель</w:t>
            </w:r>
            <w:proofErr w:type="spellEnd"/>
          </w:p>
        </w:tc>
        <w:tc>
          <w:tcPr>
            <w:tcW w:w="3402" w:type="dxa"/>
            <w:tcBorders>
              <w:top w:val="single" w:sz="4" w:space="0" w:color="auto"/>
              <w:left w:val="single" w:sz="4" w:space="0" w:color="auto"/>
              <w:right w:val="single" w:sz="4" w:space="0" w:color="auto"/>
            </w:tcBorders>
            <w:vAlign w:val="center"/>
          </w:tcPr>
          <w:p w:rsidR="001D2062" w:rsidRPr="0050547D" w:rsidRDefault="001D2062" w:rsidP="004D6209">
            <w:pPr>
              <w:pStyle w:val="ae"/>
              <w:spacing w:after="0"/>
              <w:ind w:left="0"/>
              <w:jc w:val="center"/>
              <w:rPr>
                <w:sz w:val="17"/>
                <w:szCs w:val="17"/>
              </w:rPr>
            </w:pPr>
            <w:proofErr w:type="spellStart"/>
            <w:r w:rsidRPr="0050547D">
              <w:rPr>
                <w:color w:val="000000"/>
                <w:sz w:val="17"/>
                <w:szCs w:val="17"/>
              </w:rPr>
              <w:t>Обязательные</w:t>
            </w:r>
            <w:proofErr w:type="spellEnd"/>
            <w:r w:rsidRPr="0050547D">
              <w:rPr>
                <w:color w:val="000000"/>
                <w:sz w:val="17"/>
                <w:szCs w:val="17"/>
              </w:rPr>
              <w:t xml:space="preserve"> </w:t>
            </w:r>
            <w:proofErr w:type="spellStart"/>
            <w:r w:rsidRPr="0050547D">
              <w:rPr>
                <w:color w:val="000000"/>
                <w:sz w:val="17"/>
                <w:szCs w:val="17"/>
              </w:rPr>
              <w:t>требования</w:t>
            </w:r>
            <w:proofErr w:type="spellEnd"/>
          </w:p>
        </w:tc>
        <w:tc>
          <w:tcPr>
            <w:tcW w:w="3686" w:type="dxa"/>
            <w:tcBorders>
              <w:top w:val="single" w:sz="4" w:space="0" w:color="auto"/>
              <w:left w:val="single" w:sz="4" w:space="0" w:color="auto"/>
              <w:right w:val="single" w:sz="4" w:space="0" w:color="auto"/>
            </w:tcBorders>
            <w:vAlign w:val="center"/>
          </w:tcPr>
          <w:p w:rsidR="001D2062" w:rsidRPr="0050547D" w:rsidRDefault="001D2062" w:rsidP="004D6209">
            <w:pPr>
              <w:tabs>
                <w:tab w:val="left" w:pos="6660"/>
                <w:tab w:val="left" w:pos="8460"/>
              </w:tabs>
              <w:spacing w:line="240" w:lineRule="auto"/>
              <w:jc w:val="center"/>
              <w:rPr>
                <w:sz w:val="17"/>
                <w:szCs w:val="17"/>
              </w:rPr>
            </w:pPr>
            <w:r w:rsidRPr="0050547D">
              <w:rPr>
                <w:sz w:val="17"/>
                <w:szCs w:val="17"/>
              </w:rPr>
              <w:t>МУП «</w:t>
            </w:r>
            <w:proofErr w:type="spellStart"/>
            <w:r w:rsidRPr="0050547D">
              <w:rPr>
                <w:sz w:val="17"/>
                <w:szCs w:val="17"/>
              </w:rPr>
              <w:t>Югорскэнергогаз</w:t>
            </w:r>
            <w:proofErr w:type="spellEnd"/>
            <w:r w:rsidRPr="0050547D">
              <w:rPr>
                <w:sz w:val="17"/>
                <w:szCs w:val="17"/>
              </w:rPr>
              <w:t xml:space="preserve">», </w:t>
            </w:r>
          </w:p>
          <w:p w:rsidR="001D2062" w:rsidRPr="0050547D" w:rsidRDefault="001D2062" w:rsidP="004D6209">
            <w:pPr>
              <w:tabs>
                <w:tab w:val="left" w:pos="6660"/>
                <w:tab w:val="left" w:pos="8460"/>
              </w:tabs>
              <w:spacing w:line="240" w:lineRule="auto"/>
              <w:jc w:val="center"/>
              <w:rPr>
                <w:rFonts w:eastAsia="Times New Roman"/>
                <w:color w:val="000000"/>
                <w:sz w:val="17"/>
                <w:szCs w:val="17"/>
                <w:lang w:eastAsia="ar-SA"/>
              </w:rPr>
            </w:pPr>
            <w:r w:rsidRPr="0050547D">
              <w:rPr>
                <w:sz w:val="17"/>
                <w:szCs w:val="17"/>
              </w:rPr>
              <w:t xml:space="preserve">г. </w:t>
            </w:r>
            <w:proofErr w:type="spellStart"/>
            <w:r w:rsidRPr="0050547D">
              <w:rPr>
                <w:sz w:val="17"/>
                <w:szCs w:val="17"/>
              </w:rPr>
              <w:t>Югорск</w:t>
            </w:r>
            <w:proofErr w:type="spellEnd"/>
          </w:p>
        </w:tc>
      </w:tr>
      <w:tr w:rsidR="001D2062" w:rsidRPr="0050547D" w:rsidTr="004D6209">
        <w:trPr>
          <w:cantSplit/>
          <w:trHeight w:val="833"/>
        </w:trPr>
        <w:tc>
          <w:tcPr>
            <w:tcW w:w="3544" w:type="dxa"/>
            <w:tcBorders>
              <w:top w:val="single" w:sz="4" w:space="0" w:color="auto"/>
              <w:left w:val="single" w:sz="4" w:space="0" w:color="auto"/>
              <w:right w:val="single" w:sz="4" w:space="0" w:color="auto"/>
            </w:tcBorders>
          </w:tcPr>
          <w:p w:rsidR="001D2062" w:rsidRPr="0050547D" w:rsidRDefault="001D2062" w:rsidP="004D6209">
            <w:pPr>
              <w:snapToGrid w:val="0"/>
              <w:spacing w:line="240" w:lineRule="auto"/>
              <w:ind w:left="34"/>
              <w:jc w:val="both"/>
              <w:rPr>
                <w:color w:val="000000"/>
                <w:sz w:val="17"/>
                <w:szCs w:val="17"/>
              </w:rPr>
            </w:pPr>
            <w:r w:rsidRPr="0050547D">
              <w:rPr>
                <w:color w:val="000000"/>
                <w:sz w:val="17"/>
                <w:szCs w:val="17"/>
              </w:rPr>
              <w:t xml:space="preserve">1. </w:t>
            </w:r>
            <w:proofErr w:type="spellStart"/>
            <w:r w:rsidRPr="0050547D">
              <w:rPr>
                <w:color w:val="000000"/>
                <w:sz w:val="17"/>
                <w:szCs w:val="17"/>
              </w:rPr>
              <w:t>Непроведение</w:t>
            </w:r>
            <w:proofErr w:type="spellEnd"/>
            <w:r w:rsidRPr="0050547D">
              <w:rPr>
                <w:color w:val="000000"/>
                <w:sz w:val="17"/>
                <w:szCs w:val="17"/>
              </w:rPr>
              <w:t xml:space="preserve"> ликвидации участника </w:t>
            </w:r>
            <w:r w:rsidRPr="0050547D">
              <w:rPr>
                <w:bCs/>
                <w:color w:val="000000"/>
                <w:sz w:val="17"/>
                <w:szCs w:val="17"/>
              </w:rPr>
              <w:t>закупки -</w:t>
            </w:r>
            <w:r w:rsidRPr="0050547D">
              <w:rPr>
                <w:color w:val="000000"/>
                <w:sz w:val="17"/>
                <w:szCs w:val="17"/>
              </w:rPr>
              <w:t xml:space="preserve"> юридического лица и отсутствие решения арбитражного суда о признании участника </w:t>
            </w:r>
            <w:r w:rsidRPr="0050547D">
              <w:rPr>
                <w:bCs/>
                <w:color w:val="000000"/>
                <w:sz w:val="17"/>
                <w:szCs w:val="17"/>
              </w:rPr>
              <w:t>закупки</w:t>
            </w:r>
            <w:r w:rsidRPr="0050547D">
              <w:rPr>
                <w:color w:val="000000"/>
                <w:sz w:val="17"/>
                <w:szCs w:val="17"/>
              </w:rPr>
              <w:t xml:space="preserve"> - юридического лица, индивидуального предпринимателя </w:t>
            </w:r>
            <w:r w:rsidRPr="0050547D">
              <w:rPr>
                <w:bCs/>
                <w:color w:val="000000"/>
                <w:sz w:val="17"/>
                <w:szCs w:val="17"/>
              </w:rPr>
              <w:t>несостоятельным (</w:t>
            </w:r>
            <w:r w:rsidRPr="0050547D">
              <w:rPr>
                <w:color w:val="000000"/>
                <w:sz w:val="17"/>
                <w:szCs w:val="17"/>
              </w:rPr>
              <w:t>банкротом</w:t>
            </w:r>
            <w:r w:rsidRPr="0050547D">
              <w:rPr>
                <w:bCs/>
                <w:color w:val="000000"/>
                <w:sz w:val="17"/>
                <w:szCs w:val="17"/>
              </w:rPr>
              <w:t>)</w:t>
            </w:r>
            <w:r w:rsidRPr="0050547D">
              <w:rPr>
                <w:color w:val="000000"/>
                <w:sz w:val="17"/>
                <w:szCs w:val="17"/>
              </w:rPr>
              <w:t xml:space="preserve"> и об открытии конкурсного производства</w:t>
            </w:r>
          </w:p>
        </w:tc>
        <w:tc>
          <w:tcPr>
            <w:tcW w:w="3402"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color w:val="000000"/>
                <w:sz w:val="17"/>
                <w:szCs w:val="17"/>
              </w:rPr>
            </w:pPr>
            <w:r w:rsidRPr="0050547D">
              <w:rPr>
                <w:color w:val="000000"/>
                <w:sz w:val="17"/>
                <w:szCs w:val="17"/>
              </w:rPr>
              <w:t>декларация</w:t>
            </w:r>
          </w:p>
        </w:tc>
        <w:tc>
          <w:tcPr>
            <w:tcW w:w="3686"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Информация</w:t>
            </w:r>
          </w:p>
          <w:p w:rsidR="001D2062" w:rsidRPr="0050547D" w:rsidRDefault="001D2062" w:rsidP="004D6209">
            <w:pPr>
              <w:spacing w:line="240" w:lineRule="auto"/>
              <w:jc w:val="center"/>
              <w:rPr>
                <w:sz w:val="17"/>
                <w:szCs w:val="17"/>
                <w:lang w:eastAsia="ar-SA"/>
              </w:rPr>
            </w:pPr>
            <w:r w:rsidRPr="0050547D">
              <w:rPr>
                <w:sz w:val="17"/>
                <w:szCs w:val="17"/>
              </w:rPr>
              <w:t>продекларирована</w:t>
            </w:r>
          </w:p>
        </w:tc>
      </w:tr>
      <w:tr w:rsidR="001D2062" w:rsidRPr="0050547D" w:rsidTr="004D6209">
        <w:trPr>
          <w:cantSplit/>
          <w:trHeight w:val="560"/>
        </w:trPr>
        <w:tc>
          <w:tcPr>
            <w:tcW w:w="3544" w:type="dxa"/>
            <w:tcBorders>
              <w:top w:val="single" w:sz="4" w:space="0" w:color="auto"/>
              <w:left w:val="single" w:sz="4" w:space="0" w:color="auto"/>
              <w:right w:val="single" w:sz="4" w:space="0" w:color="auto"/>
            </w:tcBorders>
          </w:tcPr>
          <w:p w:rsidR="001D2062" w:rsidRPr="0050547D" w:rsidRDefault="001D2062" w:rsidP="004D6209">
            <w:pPr>
              <w:snapToGrid w:val="0"/>
              <w:spacing w:line="240" w:lineRule="auto"/>
              <w:ind w:left="34"/>
              <w:jc w:val="both"/>
              <w:rPr>
                <w:color w:val="000000"/>
                <w:sz w:val="17"/>
                <w:szCs w:val="17"/>
              </w:rPr>
            </w:pPr>
            <w:r w:rsidRPr="0050547D">
              <w:rPr>
                <w:color w:val="000000"/>
                <w:sz w:val="17"/>
                <w:szCs w:val="17"/>
              </w:rPr>
              <w:t xml:space="preserve">2. </w:t>
            </w:r>
            <w:proofErr w:type="spellStart"/>
            <w:r w:rsidRPr="0050547D">
              <w:rPr>
                <w:color w:val="000000"/>
                <w:sz w:val="17"/>
                <w:szCs w:val="17"/>
              </w:rPr>
              <w:t>Неприостановление</w:t>
            </w:r>
            <w:proofErr w:type="spellEnd"/>
            <w:r w:rsidRPr="0050547D">
              <w:rPr>
                <w:color w:val="000000"/>
                <w:sz w:val="17"/>
                <w:szCs w:val="17"/>
              </w:rPr>
              <w:t xml:space="preserve"> деятельности участника </w:t>
            </w:r>
            <w:r w:rsidRPr="0050547D">
              <w:rPr>
                <w:bCs/>
                <w:color w:val="000000"/>
                <w:sz w:val="17"/>
                <w:szCs w:val="17"/>
              </w:rPr>
              <w:t>закупки</w:t>
            </w:r>
            <w:r w:rsidRPr="0050547D">
              <w:rPr>
                <w:color w:val="000000"/>
                <w:sz w:val="17"/>
                <w:szCs w:val="17"/>
              </w:rPr>
              <w:t xml:space="preserve"> в порядке, </w:t>
            </w:r>
            <w:r w:rsidRPr="0050547D">
              <w:rPr>
                <w:bCs/>
                <w:color w:val="000000"/>
                <w:sz w:val="17"/>
                <w:szCs w:val="17"/>
              </w:rPr>
              <w:t>установленном</w:t>
            </w:r>
            <w:r w:rsidRPr="0050547D">
              <w:rPr>
                <w:color w:val="000000"/>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color w:val="000000"/>
                <w:sz w:val="17"/>
                <w:szCs w:val="17"/>
              </w:rPr>
            </w:pPr>
            <w:r w:rsidRPr="0050547D">
              <w:rPr>
                <w:color w:val="000000"/>
                <w:sz w:val="17"/>
                <w:szCs w:val="17"/>
              </w:rPr>
              <w:t>декларация</w:t>
            </w:r>
          </w:p>
        </w:tc>
        <w:tc>
          <w:tcPr>
            <w:tcW w:w="3686"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Информация</w:t>
            </w:r>
          </w:p>
          <w:p w:rsidR="001D2062" w:rsidRPr="0050547D" w:rsidRDefault="001D2062" w:rsidP="004D6209">
            <w:pPr>
              <w:snapToGrid w:val="0"/>
              <w:spacing w:line="240" w:lineRule="auto"/>
              <w:jc w:val="center"/>
              <w:rPr>
                <w:sz w:val="17"/>
                <w:szCs w:val="17"/>
              </w:rPr>
            </w:pPr>
            <w:r w:rsidRPr="0050547D">
              <w:rPr>
                <w:sz w:val="17"/>
                <w:szCs w:val="17"/>
              </w:rPr>
              <w:t>продекларирована</w:t>
            </w:r>
          </w:p>
        </w:tc>
      </w:tr>
      <w:tr w:rsidR="001D2062" w:rsidRPr="0050547D" w:rsidTr="004D6209">
        <w:trPr>
          <w:cantSplit/>
          <w:trHeight w:val="593"/>
        </w:trPr>
        <w:tc>
          <w:tcPr>
            <w:tcW w:w="3544" w:type="dxa"/>
            <w:tcBorders>
              <w:top w:val="single" w:sz="4" w:space="0" w:color="auto"/>
              <w:left w:val="single" w:sz="4" w:space="0" w:color="auto"/>
              <w:right w:val="single" w:sz="4" w:space="0" w:color="auto"/>
            </w:tcBorders>
          </w:tcPr>
          <w:p w:rsidR="001D2062" w:rsidRPr="004D6209" w:rsidRDefault="001D2062" w:rsidP="004D6209">
            <w:pPr>
              <w:snapToGrid w:val="0"/>
              <w:spacing w:line="240" w:lineRule="auto"/>
              <w:ind w:left="34"/>
              <w:jc w:val="both"/>
              <w:rPr>
                <w:color w:val="000000"/>
                <w:sz w:val="14"/>
                <w:szCs w:val="14"/>
              </w:rPr>
            </w:pPr>
            <w:r w:rsidRPr="004D6209">
              <w:rPr>
                <w:color w:val="000000"/>
                <w:sz w:val="14"/>
                <w:szCs w:val="14"/>
              </w:rPr>
              <w:t xml:space="preserve">3. </w:t>
            </w:r>
            <w:proofErr w:type="gramStart"/>
            <w:r w:rsidRPr="004D6209">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6209">
              <w:rPr>
                <w:color w:val="000000"/>
                <w:sz w:val="14"/>
                <w:szCs w:val="14"/>
              </w:rPr>
              <w:t xml:space="preserve"> </w:t>
            </w:r>
            <w:proofErr w:type="gramStart"/>
            <w:r w:rsidRPr="004D6209">
              <w:rPr>
                <w:color w:val="000000"/>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tc>
        <w:tc>
          <w:tcPr>
            <w:tcW w:w="3402"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color w:val="000000"/>
                <w:sz w:val="17"/>
                <w:szCs w:val="17"/>
              </w:rPr>
            </w:pPr>
          </w:p>
          <w:p w:rsidR="001D2062" w:rsidRPr="0050547D" w:rsidRDefault="001D2062" w:rsidP="004D6209">
            <w:pPr>
              <w:snapToGrid w:val="0"/>
              <w:spacing w:line="240" w:lineRule="auto"/>
              <w:jc w:val="center"/>
              <w:rPr>
                <w:color w:val="000000"/>
                <w:sz w:val="17"/>
                <w:szCs w:val="17"/>
              </w:rPr>
            </w:pPr>
            <w:r w:rsidRPr="0050547D">
              <w:rPr>
                <w:color w:val="000000"/>
                <w:sz w:val="17"/>
                <w:szCs w:val="17"/>
              </w:rPr>
              <w:t>декларация</w:t>
            </w:r>
          </w:p>
        </w:tc>
        <w:tc>
          <w:tcPr>
            <w:tcW w:w="3686"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Информация</w:t>
            </w:r>
          </w:p>
          <w:p w:rsidR="001D2062" w:rsidRPr="0050547D" w:rsidRDefault="001D2062" w:rsidP="004D6209">
            <w:pPr>
              <w:snapToGrid w:val="0"/>
              <w:spacing w:line="240" w:lineRule="auto"/>
              <w:jc w:val="center"/>
              <w:rPr>
                <w:sz w:val="17"/>
                <w:szCs w:val="17"/>
              </w:rPr>
            </w:pPr>
            <w:r w:rsidRPr="0050547D">
              <w:rPr>
                <w:sz w:val="17"/>
                <w:szCs w:val="17"/>
              </w:rPr>
              <w:t>продекларирована</w:t>
            </w:r>
          </w:p>
        </w:tc>
      </w:tr>
      <w:tr w:rsidR="001D2062" w:rsidRPr="0050547D" w:rsidTr="004D6209">
        <w:trPr>
          <w:cantSplit/>
          <w:trHeight w:val="593"/>
        </w:trPr>
        <w:tc>
          <w:tcPr>
            <w:tcW w:w="3544" w:type="dxa"/>
            <w:tcBorders>
              <w:top w:val="single" w:sz="4" w:space="0" w:color="auto"/>
              <w:left w:val="single" w:sz="4" w:space="0" w:color="auto"/>
              <w:right w:val="single" w:sz="4" w:space="0" w:color="auto"/>
            </w:tcBorders>
          </w:tcPr>
          <w:p w:rsidR="001D2062" w:rsidRPr="004D6209" w:rsidRDefault="001D2062" w:rsidP="004D6209">
            <w:pPr>
              <w:spacing w:line="240" w:lineRule="auto"/>
              <w:ind w:right="74"/>
              <w:jc w:val="both"/>
              <w:rPr>
                <w:sz w:val="14"/>
                <w:szCs w:val="14"/>
              </w:rPr>
            </w:pPr>
            <w:r w:rsidRPr="004D6209">
              <w:rPr>
                <w:color w:val="000000"/>
                <w:sz w:val="14"/>
                <w:szCs w:val="14"/>
              </w:rPr>
              <w:t xml:space="preserve">4. </w:t>
            </w:r>
            <w:proofErr w:type="gramStart"/>
            <w:r w:rsidRPr="004D6209">
              <w:rPr>
                <w:color w:val="000000"/>
                <w:sz w:val="14"/>
                <w:szCs w:val="14"/>
              </w:rPr>
              <w:t>О</w:t>
            </w:r>
            <w:r w:rsidRPr="004D6209">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6209">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2062" w:rsidRPr="004D6209" w:rsidRDefault="001D2062" w:rsidP="004D6209">
            <w:pPr>
              <w:spacing w:line="240" w:lineRule="auto"/>
              <w:jc w:val="both"/>
              <w:rPr>
                <w:color w:val="000000"/>
                <w:sz w:val="14"/>
                <w:szCs w:val="14"/>
              </w:rPr>
            </w:pPr>
            <w:r w:rsidRPr="004D6209">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color w:val="000000"/>
                <w:sz w:val="17"/>
                <w:szCs w:val="17"/>
              </w:rPr>
            </w:pPr>
          </w:p>
          <w:p w:rsidR="001D2062" w:rsidRPr="0050547D" w:rsidRDefault="001D2062" w:rsidP="004D6209">
            <w:pPr>
              <w:snapToGrid w:val="0"/>
              <w:spacing w:line="240" w:lineRule="auto"/>
              <w:jc w:val="center"/>
              <w:rPr>
                <w:color w:val="000000"/>
                <w:sz w:val="17"/>
                <w:szCs w:val="17"/>
              </w:rPr>
            </w:pPr>
            <w:r w:rsidRPr="0050547D">
              <w:rPr>
                <w:color w:val="000000"/>
                <w:sz w:val="17"/>
                <w:szCs w:val="17"/>
              </w:rPr>
              <w:t>декларация</w:t>
            </w:r>
          </w:p>
        </w:tc>
        <w:tc>
          <w:tcPr>
            <w:tcW w:w="3686"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Информация</w:t>
            </w:r>
          </w:p>
          <w:p w:rsidR="001D2062" w:rsidRPr="0050547D" w:rsidRDefault="001D2062" w:rsidP="004D6209">
            <w:pPr>
              <w:snapToGrid w:val="0"/>
              <w:spacing w:line="240" w:lineRule="auto"/>
              <w:jc w:val="center"/>
              <w:rPr>
                <w:sz w:val="17"/>
                <w:szCs w:val="17"/>
              </w:rPr>
            </w:pPr>
            <w:r w:rsidRPr="0050547D">
              <w:rPr>
                <w:sz w:val="17"/>
                <w:szCs w:val="17"/>
              </w:rPr>
              <w:t>продекларирована</w:t>
            </w:r>
          </w:p>
        </w:tc>
      </w:tr>
      <w:tr w:rsidR="001D2062" w:rsidRPr="0050547D" w:rsidTr="004D6209">
        <w:trPr>
          <w:cantSplit/>
          <w:trHeight w:val="593"/>
        </w:trPr>
        <w:tc>
          <w:tcPr>
            <w:tcW w:w="3544" w:type="dxa"/>
            <w:tcBorders>
              <w:top w:val="single" w:sz="4" w:space="0" w:color="auto"/>
              <w:left w:val="single" w:sz="4" w:space="0" w:color="auto"/>
              <w:right w:val="single" w:sz="4" w:space="0" w:color="auto"/>
            </w:tcBorders>
          </w:tcPr>
          <w:p w:rsidR="001D2062" w:rsidRPr="00BF50BB" w:rsidRDefault="001D2062" w:rsidP="004D6209">
            <w:pPr>
              <w:snapToGrid w:val="0"/>
              <w:spacing w:line="240" w:lineRule="auto"/>
              <w:ind w:left="34"/>
              <w:jc w:val="both"/>
              <w:rPr>
                <w:color w:val="000000"/>
                <w:sz w:val="18"/>
                <w:szCs w:val="18"/>
              </w:rPr>
            </w:pPr>
            <w:r w:rsidRPr="00BF50BB">
              <w:rPr>
                <w:color w:val="000000"/>
                <w:sz w:val="18"/>
                <w:szCs w:val="18"/>
              </w:rPr>
              <w:lastRenderedPageBreak/>
              <w:t xml:space="preserve">5. </w:t>
            </w:r>
            <w:proofErr w:type="gramStart"/>
            <w:r w:rsidRPr="00BF50BB">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50BB">
              <w:rPr>
                <w:color w:val="000000"/>
                <w:sz w:val="18"/>
                <w:szCs w:val="18"/>
              </w:rPr>
              <w:t xml:space="preserve"> </w:t>
            </w:r>
            <w:proofErr w:type="gramStart"/>
            <w:r w:rsidRPr="00BF50BB">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F50BB">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color w:val="000000"/>
                <w:sz w:val="17"/>
                <w:szCs w:val="17"/>
              </w:rPr>
            </w:pPr>
            <w:r w:rsidRPr="0050547D">
              <w:rPr>
                <w:color w:val="000000"/>
                <w:sz w:val="17"/>
                <w:szCs w:val="17"/>
              </w:rPr>
              <w:t>декларация</w:t>
            </w:r>
          </w:p>
        </w:tc>
        <w:tc>
          <w:tcPr>
            <w:tcW w:w="3686" w:type="dxa"/>
            <w:tcBorders>
              <w:top w:val="single" w:sz="4" w:space="0" w:color="auto"/>
              <w:left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Информация</w:t>
            </w:r>
          </w:p>
          <w:p w:rsidR="001D2062" w:rsidRPr="0050547D" w:rsidRDefault="001D2062" w:rsidP="004D6209">
            <w:pPr>
              <w:snapToGrid w:val="0"/>
              <w:spacing w:line="240" w:lineRule="auto"/>
              <w:jc w:val="center"/>
              <w:rPr>
                <w:sz w:val="17"/>
                <w:szCs w:val="17"/>
              </w:rPr>
            </w:pPr>
            <w:r w:rsidRPr="0050547D">
              <w:rPr>
                <w:sz w:val="17"/>
                <w:szCs w:val="17"/>
              </w:rPr>
              <w:t>продекларирована</w:t>
            </w:r>
          </w:p>
        </w:tc>
      </w:tr>
      <w:tr w:rsidR="001D2062" w:rsidRPr="0050547D" w:rsidTr="004D6209">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50547D" w:rsidRDefault="001D2062" w:rsidP="004D6209">
            <w:pPr>
              <w:snapToGrid w:val="0"/>
              <w:spacing w:line="240" w:lineRule="auto"/>
              <w:ind w:left="34"/>
              <w:jc w:val="both"/>
              <w:rPr>
                <w:color w:val="000000"/>
                <w:sz w:val="17"/>
                <w:szCs w:val="17"/>
              </w:rPr>
            </w:pPr>
            <w:r w:rsidRPr="0050547D">
              <w:rPr>
                <w:iCs/>
                <w:sz w:val="17"/>
                <w:szCs w:val="17"/>
              </w:rPr>
              <w:t xml:space="preserve">6. Соответствие участника </w:t>
            </w:r>
            <w:r w:rsidRPr="0050547D">
              <w:rPr>
                <w:sz w:val="17"/>
                <w:szCs w:val="17"/>
              </w:rPr>
              <w:t>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jc w:val="center"/>
              <w:rPr>
                <w:color w:val="000000"/>
                <w:sz w:val="17"/>
                <w:szCs w:val="17"/>
              </w:rPr>
            </w:pPr>
            <w:r w:rsidRPr="0050547D">
              <w:rPr>
                <w:sz w:val="17"/>
                <w:szCs w:val="17"/>
              </w:rPr>
              <w:t>Наличие копии лицензии на деятельность по монтажу, техническому обслуживанию и ремонту средств обеспечения пожарной безопасности зданий и сооружений</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 xml:space="preserve">Копия лицензии от 23.12.2014 №86-Б/00154  </w:t>
            </w:r>
          </w:p>
          <w:p w:rsidR="001D2062" w:rsidRPr="0050547D" w:rsidRDefault="001D2062" w:rsidP="004D6209">
            <w:pPr>
              <w:snapToGrid w:val="0"/>
              <w:spacing w:line="240" w:lineRule="auto"/>
              <w:jc w:val="center"/>
              <w:rPr>
                <w:sz w:val="17"/>
                <w:szCs w:val="17"/>
              </w:rPr>
            </w:pPr>
            <w:r w:rsidRPr="0050547D">
              <w:rPr>
                <w:sz w:val="17"/>
                <w:szCs w:val="17"/>
              </w:rPr>
              <w:t>на деятельность по монтажу, техническому обслуживанию и ремонту средств обеспечения пожарной безопасности зданий и сооружений</w:t>
            </w:r>
          </w:p>
        </w:tc>
      </w:tr>
      <w:tr w:rsidR="001D2062" w:rsidRPr="0050547D" w:rsidTr="004D6209">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50547D" w:rsidRDefault="001D2062" w:rsidP="004D6209">
            <w:pPr>
              <w:snapToGrid w:val="0"/>
              <w:spacing w:line="240" w:lineRule="auto"/>
              <w:ind w:left="34"/>
              <w:jc w:val="both"/>
              <w:rPr>
                <w:color w:val="000000"/>
                <w:sz w:val="17"/>
                <w:szCs w:val="17"/>
              </w:rPr>
            </w:pPr>
            <w:r w:rsidRPr="0050547D">
              <w:rPr>
                <w:color w:val="000000"/>
                <w:sz w:val="17"/>
                <w:szCs w:val="17"/>
              </w:rPr>
              <w:t>8.</w:t>
            </w:r>
            <w:r w:rsidRPr="0050547D">
              <w:rPr>
                <w:sz w:val="17"/>
                <w:szCs w:val="17"/>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50547D">
              <w:rPr>
                <w:color w:val="000000"/>
                <w:sz w:val="17"/>
                <w:szCs w:val="17"/>
              </w:rPr>
              <w:t>.</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pacing w:line="240" w:lineRule="auto"/>
              <w:jc w:val="center"/>
              <w:rPr>
                <w:sz w:val="17"/>
                <w:szCs w:val="17"/>
              </w:rPr>
            </w:pPr>
            <w:r w:rsidRPr="0050547D">
              <w:rPr>
                <w:color w:val="000000"/>
                <w:sz w:val="17"/>
                <w:szCs w:val="17"/>
              </w:rPr>
              <w:t>отсутствие</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 xml:space="preserve">информация </w:t>
            </w:r>
          </w:p>
          <w:p w:rsidR="001D2062" w:rsidRPr="0050547D" w:rsidRDefault="001D2062" w:rsidP="004D6209">
            <w:pPr>
              <w:snapToGrid w:val="0"/>
              <w:spacing w:line="240" w:lineRule="auto"/>
              <w:jc w:val="center"/>
              <w:rPr>
                <w:sz w:val="17"/>
                <w:szCs w:val="17"/>
              </w:rPr>
            </w:pPr>
            <w:r w:rsidRPr="0050547D">
              <w:rPr>
                <w:sz w:val="17"/>
                <w:szCs w:val="17"/>
              </w:rPr>
              <w:t>отсутствует</w:t>
            </w:r>
          </w:p>
        </w:tc>
      </w:tr>
      <w:tr w:rsidR="001D2062" w:rsidRPr="0050547D" w:rsidTr="004D6209">
        <w:trPr>
          <w:cantSplit/>
          <w:trHeight w:val="324"/>
        </w:trPr>
        <w:tc>
          <w:tcPr>
            <w:tcW w:w="3544" w:type="dxa"/>
            <w:tcBorders>
              <w:top w:val="single" w:sz="4" w:space="0" w:color="auto"/>
              <w:left w:val="single" w:sz="4" w:space="0" w:color="auto"/>
              <w:bottom w:val="single" w:sz="4" w:space="0" w:color="auto"/>
              <w:right w:val="single" w:sz="4" w:space="0" w:color="auto"/>
            </w:tcBorders>
          </w:tcPr>
          <w:p w:rsidR="001D2062" w:rsidRPr="0050547D" w:rsidRDefault="001D2062" w:rsidP="004D6209">
            <w:pPr>
              <w:tabs>
                <w:tab w:val="left" w:pos="-108"/>
              </w:tabs>
              <w:snapToGrid w:val="0"/>
              <w:spacing w:line="240" w:lineRule="auto"/>
              <w:ind w:left="34" w:right="120"/>
              <w:jc w:val="both"/>
              <w:rPr>
                <w:rStyle w:val="16"/>
                <w:color w:val="000000"/>
                <w:sz w:val="17"/>
                <w:szCs w:val="17"/>
              </w:rPr>
            </w:pPr>
            <w:r w:rsidRPr="0050547D">
              <w:rPr>
                <w:rStyle w:val="16"/>
                <w:color w:val="000000"/>
                <w:sz w:val="17"/>
                <w:szCs w:val="17"/>
              </w:rPr>
              <w:t>9.</w:t>
            </w:r>
            <w:r w:rsidRPr="0050547D">
              <w:rPr>
                <w:color w:val="000000"/>
                <w:sz w:val="17"/>
                <w:szCs w:val="17"/>
              </w:rPr>
              <w:t xml:space="preserve"> Принадлежность участника  закупки к офшорным компаниям</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ind w:firstLine="176"/>
              <w:jc w:val="center"/>
              <w:rPr>
                <w:rStyle w:val="16"/>
                <w:color w:val="000000"/>
                <w:sz w:val="17"/>
                <w:szCs w:val="17"/>
              </w:rPr>
            </w:pPr>
            <w:r w:rsidRPr="0050547D">
              <w:rPr>
                <w:color w:val="000000"/>
                <w:sz w:val="17"/>
                <w:szCs w:val="17"/>
              </w:rPr>
              <w:t>непринадлежность</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не принадлежит</w:t>
            </w:r>
          </w:p>
        </w:tc>
      </w:tr>
      <w:tr w:rsidR="001D2062" w:rsidRPr="0050547D" w:rsidTr="004D6209">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50547D" w:rsidRDefault="001D2062" w:rsidP="004D6209">
            <w:pPr>
              <w:tabs>
                <w:tab w:val="left" w:pos="-108"/>
              </w:tabs>
              <w:snapToGrid w:val="0"/>
              <w:spacing w:line="240" w:lineRule="auto"/>
              <w:ind w:left="34" w:right="120"/>
              <w:jc w:val="both"/>
              <w:rPr>
                <w:color w:val="000000"/>
                <w:sz w:val="17"/>
                <w:szCs w:val="17"/>
              </w:rPr>
            </w:pPr>
            <w:r w:rsidRPr="0050547D">
              <w:rPr>
                <w:rStyle w:val="16"/>
                <w:color w:val="000000"/>
                <w:sz w:val="17"/>
                <w:szCs w:val="17"/>
              </w:rPr>
              <w:t xml:space="preserve">10. </w:t>
            </w:r>
            <w:r w:rsidRPr="0050547D">
              <w:rPr>
                <w:color w:val="000000"/>
                <w:sz w:val="17"/>
                <w:szCs w:val="17"/>
              </w:rPr>
              <w:t>Объем предоставленных документов и  сведений для участия  в конкурсе</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ind w:firstLine="176"/>
              <w:jc w:val="center"/>
              <w:rPr>
                <w:rStyle w:val="16"/>
                <w:color w:val="000000"/>
                <w:sz w:val="17"/>
                <w:szCs w:val="17"/>
              </w:rPr>
            </w:pPr>
            <w:r w:rsidRPr="0050547D">
              <w:rPr>
                <w:rStyle w:val="16"/>
                <w:color w:val="000000"/>
                <w:sz w:val="17"/>
                <w:szCs w:val="17"/>
              </w:rPr>
              <w:t>в  объеме, указанном  в  конкурсной  документации</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napToGrid w:val="0"/>
              <w:spacing w:line="240" w:lineRule="auto"/>
              <w:jc w:val="center"/>
              <w:rPr>
                <w:sz w:val="17"/>
                <w:szCs w:val="17"/>
              </w:rPr>
            </w:pPr>
            <w:r w:rsidRPr="0050547D">
              <w:rPr>
                <w:sz w:val="17"/>
                <w:szCs w:val="17"/>
              </w:rPr>
              <w:t>в полном  объеме</w:t>
            </w:r>
          </w:p>
        </w:tc>
      </w:tr>
      <w:tr w:rsidR="001D2062" w:rsidRPr="0050547D" w:rsidTr="004D6209">
        <w:trPr>
          <w:cantSplit/>
          <w:trHeight w:val="503"/>
        </w:trPr>
        <w:tc>
          <w:tcPr>
            <w:tcW w:w="3544" w:type="dxa"/>
            <w:tcBorders>
              <w:top w:val="single" w:sz="4" w:space="0" w:color="auto"/>
              <w:left w:val="single" w:sz="4" w:space="0" w:color="auto"/>
              <w:bottom w:val="single" w:sz="4" w:space="0" w:color="auto"/>
              <w:right w:val="single" w:sz="4" w:space="0" w:color="auto"/>
            </w:tcBorders>
          </w:tcPr>
          <w:p w:rsidR="001D2062" w:rsidRPr="0050547D" w:rsidRDefault="001D2062" w:rsidP="004D6209">
            <w:pPr>
              <w:tabs>
                <w:tab w:val="left" w:pos="-108"/>
                <w:tab w:val="left" w:pos="8550"/>
              </w:tabs>
              <w:snapToGrid w:val="0"/>
              <w:spacing w:line="240" w:lineRule="auto"/>
              <w:ind w:left="34"/>
              <w:rPr>
                <w:color w:val="000000"/>
                <w:sz w:val="17"/>
                <w:szCs w:val="17"/>
              </w:rPr>
            </w:pPr>
            <w:r w:rsidRPr="0050547D">
              <w:rPr>
                <w:color w:val="000000"/>
                <w:sz w:val="17"/>
                <w:szCs w:val="17"/>
              </w:rPr>
              <w:t>11.  Цена муниципального контракта, руб.</w:t>
            </w:r>
          </w:p>
        </w:tc>
        <w:tc>
          <w:tcPr>
            <w:tcW w:w="3402"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pStyle w:val="Standard"/>
              <w:widowControl/>
              <w:tabs>
                <w:tab w:val="left" w:pos="8442"/>
              </w:tabs>
              <w:snapToGrid w:val="0"/>
              <w:spacing w:line="240" w:lineRule="auto"/>
              <w:ind w:left="-18" w:right="-3" w:firstLine="160"/>
              <w:jc w:val="center"/>
              <w:rPr>
                <w:rFonts w:cs="Times New Roman"/>
                <w:sz w:val="17"/>
                <w:szCs w:val="17"/>
                <w:lang w:val="ru-RU"/>
              </w:rPr>
            </w:pPr>
            <w:r w:rsidRPr="0050547D">
              <w:rPr>
                <w:rFonts w:cs="Times New Roman"/>
                <w:sz w:val="17"/>
                <w:szCs w:val="17"/>
                <w:lang w:val="ru-RU"/>
              </w:rPr>
              <w:t>Начальная (максимальная) цена контракта</w:t>
            </w:r>
          </w:p>
          <w:p w:rsidR="001D2062" w:rsidRPr="0050547D" w:rsidRDefault="001D2062" w:rsidP="004D6209">
            <w:pPr>
              <w:pStyle w:val="Standard"/>
              <w:widowControl/>
              <w:tabs>
                <w:tab w:val="left" w:pos="8442"/>
              </w:tabs>
              <w:snapToGrid w:val="0"/>
              <w:spacing w:line="240" w:lineRule="auto"/>
              <w:ind w:left="-18" w:right="-3" w:firstLine="160"/>
              <w:jc w:val="center"/>
              <w:rPr>
                <w:rFonts w:cs="Times New Roman"/>
                <w:sz w:val="17"/>
                <w:szCs w:val="17"/>
                <w:lang w:val="ru-RU"/>
              </w:rPr>
            </w:pPr>
            <w:r w:rsidRPr="0050547D">
              <w:rPr>
                <w:rFonts w:cs="Times New Roman"/>
                <w:sz w:val="17"/>
                <w:szCs w:val="17"/>
                <w:lang w:val="ru-RU"/>
              </w:rPr>
              <w:t>(цена лота), руб.</w:t>
            </w:r>
          </w:p>
          <w:p w:rsidR="001D2062" w:rsidRPr="0050547D" w:rsidRDefault="001D2062" w:rsidP="004D6209">
            <w:pPr>
              <w:pStyle w:val="Standard"/>
              <w:widowControl/>
              <w:tabs>
                <w:tab w:val="left" w:pos="8442"/>
              </w:tabs>
              <w:snapToGrid w:val="0"/>
              <w:spacing w:line="240" w:lineRule="auto"/>
              <w:ind w:left="-18" w:right="-3" w:firstLine="160"/>
              <w:jc w:val="center"/>
              <w:rPr>
                <w:rFonts w:cs="Times New Roman"/>
                <w:b/>
                <w:sz w:val="17"/>
                <w:szCs w:val="17"/>
                <w:lang w:val="ru-RU"/>
              </w:rPr>
            </w:pPr>
            <w:r w:rsidRPr="0050547D">
              <w:rPr>
                <w:b/>
                <w:sz w:val="17"/>
                <w:szCs w:val="17"/>
              </w:rPr>
              <w:t>1 261 100,00</w:t>
            </w:r>
          </w:p>
        </w:tc>
        <w:tc>
          <w:tcPr>
            <w:tcW w:w="3686" w:type="dxa"/>
            <w:tcBorders>
              <w:top w:val="single" w:sz="4" w:space="0" w:color="auto"/>
              <w:left w:val="single" w:sz="4" w:space="0" w:color="auto"/>
              <w:bottom w:val="single" w:sz="4" w:space="0" w:color="auto"/>
              <w:right w:val="single" w:sz="4" w:space="0" w:color="auto"/>
            </w:tcBorders>
            <w:vAlign w:val="center"/>
          </w:tcPr>
          <w:p w:rsidR="001D2062" w:rsidRPr="0050547D" w:rsidRDefault="001D2062" w:rsidP="004D6209">
            <w:pPr>
              <w:spacing w:line="240" w:lineRule="auto"/>
              <w:jc w:val="center"/>
              <w:rPr>
                <w:b/>
                <w:sz w:val="17"/>
                <w:szCs w:val="17"/>
              </w:rPr>
            </w:pPr>
            <w:r w:rsidRPr="0050547D">
              <w:rPr>
                <w:b/>
                <w:sz w:val="17"/>
                <w:szCs w:val="17"/>
              </w:rPr>
              <w:t>1 261 100,00</w:t>
            </w:r>
          </w:p>
        </w:tc>
      </w:tr>
    </w:tbl>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4D6209" w:rsidRDefault="004D6209" w:rsidP="002A1AA1">
      <w:pPr>
        <w:spacing w:line="240" w:lineRule="auto"/>
        <w:jc w:val="right"/>
        <w:rPr>
          <w:sz w:val="16"/>
          <w:szCs w:val="16"/>
        </w:rPr>
      </w:pPr>
    </w:p>
    <w:p w:rsidR="002A1AA1" w:rsidRPr="00FF168A" w:rsidRDefault="002A1AA1" w:rsidP="002A1AA1">
      <w:pPr>
        <w:spacing w:line="240" w:lineRule="auto"/>
        <w:jc w:val="right"/>
        <w:rPr>
          <w:sz w:val="16"/>
          <w:szCs w:val="16"/>
        </w:rPr>
      </w:pPr>
      <w:r w:rsidRPr="00FF168A">
        <w:rPr>
          <w:sz w:val="16"/>
          <w:szCs w:val="16"/>
        </w:rPr>
        <w:t xml:space="preserve">Приложение </w:t>
      </w:r>
      <w:r>
        <w:rPr>
          <w:sz w:val="16"/>
          <w:szCs w:val="16"/>
        </w:rPr>
        <w:t>2</w:t>
      </w:r>
    </w:p>
    <w:p w:rsidR="002A1AA1" w:rsidRPr="00FF168A" w:rsidRDefault="002A1AA1" w:rsidP="002A1AA1">
      <w:pPr>
        <w:tabs>
          <w:tab w:val="left" w:pos="6660"/>
        </w:tabs>
        <w:spacing w:line="240" w:lineRule="auto"/>
        <w:jc w:val="right"/>
        <w:rPr>
          <w:sz w:val="16"/>
          <w:szCs w:val="16"/>
        </w:rPr>
      </w:pPr>
      <w:r w:rsidRPr="00FF168A">
        <w:rPr>
          <w:sz w:val="16"/>
          <w:szCs w:val="16"/>
        </w:rPr>
        <w:t xml:space="preserve">к протоколу </w:t>
      </w:r>
      <w:r>
        <w:rPr>
          <w:sz w:val="16"/>
          <w:szCs w:val="16"/>
        </w:rPr>
        <w:t>рассмотрения и оценки заявок</w:t>
      </w:r>
      <w:r w:rsidRPr="00FF168A">
        <w:rPr>
          <w:sz w:val="16"/>
          <w:szCs w:val="16"/>
        </w:rPr>
        <w:t xml:space="preserve"> на участие в открытом конкурсе </w:t>
      </w:r>
    </w:p>
    <w:p w:rsidR="002A1AA1" w:rsidRDefault="002A1AA1" w:rsidP="002A1AA1">
      <w:pPr>
        <w:tabs>
          <w:tab w:val="left" w:pos="6660"/>
          <w:tab w:val="left" w:pos="8460"/>
        </w:tabs>
        <w:spacing w:line="240" w:lineRule="auto"/>
        <w:jc w:val="right"/>
        <w:rPr>
          <w:sz w:val="16"/>
          <w:szCs w:val="16"/>
        </w:rPr>
      </w:pPr>
      <w:r w:rsidRPr="00CD2C9D">
        <w:rPr>
          <w:sz w:val="16"/>
          <w:szCs w:val="16"/>
        </w:rPr>
        <w:t xml:space="preserve">от </w:t>
      </w:r>
      <w:r>
        <w:rPr>
          <w:sz w:val="16"/>
          <w:szCs w:val="16"/>
        </w:rPr>
        <w:t>13 декабря</w:t>
      </w:r>
      <w:r w:rsidRPr="00CD2C9D">
        <w:rPr>
          <w:sz w:val="16"/>
          <w:szCs w:val="16"/>
        </w:rPr>
        <w:t xml:space="preserve"> 201</w:t>
      </w:r>
      <w:r>
        <w:rPr>
          <w:sz w:val="16"/>
          <w:szCs w:val="16"/>
        </w:rPr>
        <w:t xml:space="preserve">8 </w:t>
      </w:r>
      <w:r w:rsidRPr="00CD2C9D">
        <w:rPr>
          <w:sz w:val="16"/>
          <w:szCs w:val="16"/>
        </w:rPr>
        <w:t xml:space="preserve"> № </w:t>
      </w:r>
      <w:r>
        <w:rPr>
          <w:sz w:val="16"/>
          <w:szCs w:val="16"/>
        </w:rPr>
        <w:t>0187300005818000400-2</w:t>
      </w:r>
    </w:p>
    <w:p w:rsidR="002A1AA1" w:rsidRPr="00173F15" w:rsidRDefault="002A1AA1" w:rsidP="002A1AA1">
      <w:pPr>
        <w:spacing w:line="240" w:lineRule="auto"/>
        <w:jc w:val="center"/>
        <w:rPr>
          <w:bCs/>
          <w:sz w:val="20"/>
          <w:szCs w:val="20"/>
        </w:rPr>
      </w:pPr>
      <w:r w:rsidRPr="00173F15">
        <w:rPr>
          <w:bCs/>
          <w:sz w:val="20"/>
          <w:szCs w:val="20"/>
        </w:rPr>
        <w:t xml:space="preserve">Таблица оценки заявок </w:t>
      </w:r>
    </w:p>
    <w:p w:rsidR="002A1AA1" w:rsidRPr="006D0120" w:rsidRDefault="002A1AA1" w:rsidP="002A1AA1">
      <w:pPr>
        <w:spacing w:line="240" w:lineRule="auto"/>
        <w:jc w:val="center"/>
      </w:pPr>
      <w:r w:rsidRPr="00DF7595">
        <w:rPr>
          <w:sz w:val="20"/>
          <w:szCs w:val="20"/>
          <w:shd w:val="clear" w:color="auto" w:fill="FFFFFF"/>
        </w:rPr>
        <w:t xml:space="preserve">на право заключения муниципального </w:t>
      </w:r>
      <w:proofErr w:type="gramStart"/>
      <w:r w:rsidRPr="00DF7595">
        <w:rPr>
          <w:sz w:val="20"/>
          <w:szCs w:val="20"/>
          <w:shd w:val="clear" w:color="auto" w:fill="FFFFFF"/>
        </w:rPr>
        <w:t>контракта</w:t>
      </w:r>
      <w:proofErr w:type="gramEnd"/>
      <w:r w:rsidRPr="00DF7595">
        <w:rPr>
          <w:sz w:val="20"/>
          <w:szCs w:val="20"/>
          <w:shd w:val="clear" w:color="auto" w:fill="FFFFFF"/>
        </w:rPr>
        <w:t xml:space="preserve"> </w:t>
      </w:r>
      <w:r w:rsidRPr="006D0120">
        <w:t xml:space="preserve">на выполнение работ по содержанию и обслуживанию объектов благоустройства и городского хозяйства города </w:t>
      </w:r>
      <w:proofErr w:type="spellStart"/>
      <w:r w:rsidRPr="006D0120">
        <w:t>Югорска</w:t>
      </w:r>
      <w:proofErr w:type="spellEnd"/>
      <w:r w:rsidRPr="006D0120">
        <w:t xml:space="preserve"> в 2019 году</w:t>
      </w:r>
    </w:p>
    <w:p w:rsidR="002A1AA1" w:rsidRDefault="002A1AA1" w:rsidP="002A1AA1">
      <w:pPr>
        <w:snapToGrid w:val="0"/>
        <w:spacing w:line="240" w:lineRule="auto"/>
        <w:ind w:right="120"/>
        <w:jc w:val="center"/>
        <w:rPr>
          <w:b/>
          <w:color w:val="000000"/>
        </w:rPr>
      </w:pPr>
      <w:r w:rsidRPr="00316CF4">
        <w:rPr>
          <w:b/>
          <w:color w:val="000000"/>
        </w:rPr>
        <w:t xml:space="preserve">Лот№7 </w:t>
      </w:r>
      <w:r>
        <w:rPr>
          <w:b/>
          <w:color w:val="000000"/>
        </w:rPr>
        <w:t>-</w:t>
      </w:r>
      <w:r w:rsidRPr="00316CF4">
        <w:rPr>
          <w:b/>
          <w:color w:val="000000"/>
        </w:rPr>
        <w:t xml:space="preserve"> </w:t>
      </w:r>
      <w:r w:rsidRPr="009A3BD7">
        <w:rPr>
          <w:b/>
        </w:rPr>
        <w:t xml:space="preserve">Выполнение работ по </w:t>
      </w:r>
      <w:r w:rsidRPr="009A3BD7">
        <w:rPr>
          <w:b/>
          <w:bCs/>
        </w:rPr>
        <w:t xml:space="preserve">отлову, содержанию и утилизации безнадзорных и бродячих животных на территории города </w:t>
      </w:r>
      <w:proofErr w:type="spellStart"/>
      <w:r w:rsidRPr="009A3BD7">
        <w:rPr>
          <w:b/>
          <w:bCs/>
        </w:rPr>
        <w:t>Югорска</w:t>
      </w:r>
      <w:proofErr w:type="spellEnd"/>
      <w:r w:rsidRPr="009A3BD7">
        <w:rPr>
          <w:b/>
          <w:bCs/>
        </w:rPr>
        <w:t xml:space="preserve"> в 2019 году</w:t>
      </w:r>
    </w:p>
    <w:p w:rsidR="002A1AA1" w:rsidRPr="00173F15" w:rsidRDefault="002A1AA1" w:rsidP="002A1AA1">
      <w:pPr>
        <w:autoSpaceDE w:val="0"/>
        <w:autoSpaceDN w:val="0"/>
        <w:adjustRightInd w:val="0"/>
        <w:spacing w:line="240" w:lineRule="auto"/>
        <w:rPr>
          <w:sz w:val="20"/>
          <w:szCs w:val="20"/>
        </w:rPr>
      </w:pPr>
      <w:r w:rsidRPr="00173F15">
        <w:rPr>
          <w:sz w:val="20"/>
          <w:szCs w:val="20"/>
        </w:rPr>
        <w:t xml:space="preserve">Заказчик: Департамент жилищно-коммунального и строительного комплекса администрации города </w:t>
      </w:r>
      <w:proofErr w:type="spellStart"/>
      <w:r w:rsidRPr="00173F15">
        <w:rPr>
          <w:sz w:val="20"/>
          <w:szCs w:val="20"/>
        </w:rPr>
        <w:t>Югорска</w:t>
      </w:r>
      <w:proofErr w:type="spellEnd"/>
      <w:r w:rsidRPr="00173F15">
        <w:rPr>
          <w:sz w:val="20"/>
          <w:szCs w:val="20"/>
        </w:rPr>
        <w:t>.</w:t>
      </w:r>
    </w:p>
    <w:tbl>
      <w:tblPr>
        <w:tblW w:w="5478" w:type="pct"/>
        <w:tblLayout w:type="fixed"/>
        <w:tblCellMar>
          <w:top w:w="55" w:type="dxa"/>
          <w:left w:w="55" w:type="dxa"/>
          <w:bottom w:w="55" w:type="dxa"/>
          <w:right w:w="55" w:type="dxa"/>
        </w:tblCellMar>
        <w:tblLook w:val="04A0" w:firstRow="1" w:lastRow="0" w:firstColumn="1" w:lastColumn="0" w:noHBand="0" w:noVBand="1"/>
      </w:tblPr>
      <w:tblGrid>
        <w:gridCol w:w="2670"/>
        <w:gridCol w:w="2355"/>
        <w:gridCol w:w="2314"/>
        <w:gridCol w:w="2570"/>
        <w:gridCol w:w="1392"/>
      </w:tblGrid>
      <w:tr w:rsidR="002A1AA1" w:rsidRPr="00D0604B" w:rsidTr="004D6209">
        <w:trPr>
          <w:gridAfter w:val="1"/>
          <w:wAfter w:w="616" w:type="pct"/>
          <w:trHeight w:val="512"/>
        </w:trPr>
        <w:tc>
          <w:tcPr>
            <w:tcW w:w="2223" w:type="pct"/>
            <w:gridSpan w:val="2"/>
            <w:tcBorders>
              <w:top w:val="single" w:sz="2" w:space="0" w:color="000000"/>
              <w:left w:val="single" w:sz="2" w:space="0" w:color="000000"/>
              <w:bottom w:val="single" w:sz="2" w:space="0" w:color="000000"/>
              <w:right w:val="nil"/>
            </w:tcBorders>
            <w:vAlign w:val="center"/>
            <w:hideMark/>
          </w:tcPr>
          <w:p w:rsidR="002A1AA1" w:rsidRPr="00D0604B" w:rsidRDefault="002A1AA1" w:rsidP="004D6209">
            <w:pPr>
              <w:snapToGrid w:val="0"/>
              <w:spacing w:line="240" w:lineRule="auto"/>
              <w:jc w:val="center"/>
              <w:rPr>
                <w:sz w:val="20"/>
                <w:szCs w:val="20"/>
                <w:lang w:eastAsia="ar-SA"/>
              </w:rPr>
            </w:pPr>
            <w:r w:rsidRPr="00D0604B">
              <w:rPr>
                <w:sz w:val="20"/>
                <w:szCs w:val="20"/>
              </w:rPr>
              <w:t>Наименование участника конкурса</w:t>
            </w:r>
          </w:p>
        </w:tc>
        <w:tc>
          <w:tcPr>
            <w:tcW w:w="1024" w:type="pct"/>
            <w:tcBorders>
              <w:top w:val="single" w:sz="2" w:space="0" w:color="000000"/>
              <w:left w:val="single" w:sz="2" w:space="0" w:color="000000"/>
              <w:bottom w:val="single" w:sz="4" w:space="0" w:color="auto"/>
              <w:right w:val="single" w:sz="2" w:space="0" w:color="000000"/>
            </w:tcBorders>
          </w:tcPr>
          <w:p w:rsidR="002A1AA1" w:rsidRPr="00D0604B" w:rsidRDefault="002A1AA1" w:rsidP="004D6209">
            <w:pPr>
              <w:tabs>
                <w:tab w:val="left" w:pos="6660"/>
                <w:tab w:val="left" w:pos="8460"/>
              </w:tabs>
              <w:spacing w:line="240" w:lineRule="auto"/>
              <w:jc w:val="center"/>
              <w:rPr>
                <w:sz w:val="20"/>
                <w:szCs w:val="20"/>
              </w:rPr>
            </w:pPr>
            <w:r>
              <w:rPr>
                <w:sz w:val="20"/>
                <w:szCs w:val="20"/>
              </w:rPr>
              <w:t>ООО «Зазеркалье</w:t>
            </w:r>
            <w:r w:rsidRPr="00D0604B">
              <w:rPr>
                <w:sz w:val="20"/>
                <w:szCs w:val="20"/>
              </w:rPr>
              <w:t>»,</w:t>
            </w:r>
          </w:p>
          <w:p w:rsidR="002A1AA1" w:rsidRPr="00D0604B" w:rsidRDefault="002A1AA1" w:rsidP="004D6209">
            <w:pPr>
              <w:tabs>
                <w:tab w:val="left" w:pos="6660"/>
                <w:tab w:val="left" w:pos="8460"/>
              </w:tabs>
              <w:spacing w:line="240" w:lineRule="auto"/>
              <w:jc w:val="center"/>
              <w:rPr>
                <w:sz w:val="20"/>
                <w:szCs w:val="20"/>
              </w:rPr>
            </w:pPr>
            <w:r w:rsidRPr="00D0604B">
              <w:rPr>
                <w:sz w:val="20"/>
                <w:szCs w:val="20"/>
              </w:rPr>
              <w:t xml:space="preserve"> г. </w:t>
            </w:r>
            <w:proofErr w:type="spellStart"/>
            <w:r w:rsidRPr="00D0604B">
              <w:rPr>
                <w:sz w:val="20"/>
                <w:szCs w:val="20"/>
              </w:rPr>
              <w:t>Югорск</w:t>
            </w:r>
            <w:proofErr w:type="spellEnd"/>
          </w:p>
        </w:tc>
        <w:tc>
          <w:tcPr>
            <w:tcW w:w="1137" w:type="pct"/>
            <w:tcBorders>
              <w:top w:val="single" w:sz="2" w:space="0" w:color="000000"/>
              <w:left w:val="single" w:sz="2" w:space="0" w:color="000000"/>
              <w:bottom w:val="single" w:sz="4" w:space="0" w:color="auto"/>
              <w:right w:val="single" w:sz="2" w:space="0" w:color="000000"/>
            </w:tcBorders>
          </w:tcPr>
          <w:p w:rsidR="002A1AA1" w:rsidRPr="00D0604B" w:rsidRDefault="002A1AA1" w:rsidP="004D6209">
            <w:pPr>
              <w:tabs>
                <w:tab w:val="left" w:pos="6660"/>
              </w:tabs>
              <w:spacing w:line="240" w:lineRule="auto"/>
              <w:jc w:val="center"/>
              <w:rPr>
                <w:sz w:val="20"/>
                <w:szCs w:val="20"/>
              </w:rPr>
            </w:pPr>
            <w:r w:rsidRPr="00D0604B">
              <w:rPr>
                <w:sz w:val="20"/>
                <w:szCs w:val="20"/>
              </w:rPr>
              <w:t xml:space="preserve">МАУ «МЦ «Гелиос», </w:t>
            </w:r>
          </w:p>
          <w:p w:rsidR="002A1AA1" w:rsidRPr="00D0604B" w:rsidRDefault="002A1AA1" w:rsidP="004D6209">
            <w:pPr>
              <w:tabs>
                <w:tab w:val="left" w:pos="6660"/>
              </w:tabs>
              <w:spacing w:line="240" w:lineRule="auto"/>
              <w:jc w:val="center"/>
              <w:rPr>
                <w:sz w:val="20"/>
                <w:szCs w:val="20"/>
              </w:rPr>
            </w:pPr>
            <w:r w:rsidRPr="00D0604B">
              <w:rPr>
                <w:sz w:val="20"/>
                <w:szCs w:val="20"/>
              </w:rPr>
              <w:t xml:space="preserve">г. </w:t>
            </w:r>
            <w:proofErr w:type="spellStart"/>
            <w:r w:rsidRPr="00D0604B">
              <w:rPr>
                <w:sz w:val="20"/>
                <w:szCs w:val="20"/>
              </w:rPr>
              <w:t>Югорск</w:t>
            </w:r>
            <w:proofErr w:type="spellEnd"/>
          </w:p>
        </w:tc>
      </w:tr>
      <w:tr w:rsidR="002A1AA1" w:rsidRPr="00D0604B" w:rsidTr="004D6209">
        <w:trPr>
          <w:gridAfter w:val="1"/>
          <w:wAfter w:w="616" w:type="pct"/>
          <w:trHeight w:val="406"/>
        </w:trPr>
        <w:tc>
          <w:tcPr>
            <w:tcW w:w="1181" w:type="pct"/>
            <w:tcBorders>
              <w:top w:val="nil"/>
              <w:left w:val="single" w:sz="2" w:space="0" w:color="000000"/>
              <w:bottom w:val="single" w:sz="2" w:space="0" w:color="000000"/>
              <w:right w:val="single" w:sz="4" w:space="0" w:color="auto"/>
            </w:tcBorders>
            <w:hideMark/>
          </w:tcPr>
          <w:p w:rsidR="002A1AA1" w:rsidRPr="00D0604B" w:rsidRDefault="002A1AA1" w:rsidP="004D6209">
            <w:pPr>
              <w:snapToGrid w:val="0"/>
              <w:spacing w:line="240" w:lineRule="auto"/>
              <w:jc w:val="center"/>
              <w:rPr>
                <w:sz w:val="20"/>
                <w:szCs w:val="20"/>
                <w:lang w:eastAsia="ar-SA"/>
              </w:rPr>
            </w:pPr>
            <w:r w:rsidRPr="00D0604B">
              <w:rPr>
                <w:sz w:val="20"/>
                <w:szCs w:val="20"/>
              </w:rPr>
              <w:t>Критерии оценки заявки на участие в конкурсе</w:t>
            </w:r>
          </w:p>
        </w:tc>
        <w:tc>
          <w:tcPr>
            <w:tcW w:w="1042" w:type="pct"/>
            <w:tcBorders>
              <w:top w:val="nil"/>
              <w:left w:val="single" w:sz="4" w:space="0" w:color="auto"/>
              <w:bottom w:val="single" w:sz="2" w:space="0" w:color="000000"/>
              <w:right w:val="nil"/>
            </w:tcBorders>
            <w:hideMark/>
          </w:tcPr>
          <w:p w:rsidR="002A1AA1" w:rsidRPr="00D0604B" w:rsidRDefault="002A1AA1" w:rsidP="004D6209">
            <w:pPr>
              <w:snapToGrid w:val="0"/>
              <w:spacing w:line="240" w:lineRule="auto"/>
              <w:jc w:val="center"/>
              <w:rPr>
                <w:sz w:val="20"/>
                <w:szCs w:val="20"/>
                <w:lang w:eastAsia="ar-SA"/>
              </w:rPr>
            </w:pPr>
            <w:r w:rsidRPr="00D0604B">
              <w:rPr>
                <w:sz w:val="20"/>
                <w:szCs w:val="20"/>
              </w:rPr>
              <w:t>Содержание критериев оценки заявок на участие в конкурсе</w:t>
            </w:r>
          </w:p>
        </w:tc>
        <w:tc>
          <w:tcPr>
            <w:tcW w:w="1024" w:type="pct"/>
            <w:tcBorders>
              <w:top w:val="single" w:sz="4" w:space="0" w:color="auto"/>
              <w:left w:val="single" w:sz="2" w:space="0" w:color="000000"/>
              <w:bottom w:val="single" w:sz="2" w:space="0" w:color="000000"/>
              <w:right w:val="single" w:sz="2" w:space="0" w:color="000000"/>
            </w:tcBorders>
            <w:vAlign w:val="center"/>
          </w:tcPr>
          <w:p w:rsidR="002A1AA1" w:rsidRPr="00D0604B" w:rsidRDefault="002A1AA1" w:rsidP="004D6209">
            <w:pPr>
              <w:snapToGrid w:val="0"/>
              <w:spacing w:line="240" w:lineRule="auto"/>
              <w:jc w:val="center"/>
              <w:rPr>
                <w:b/>
                <w:sz w:val="20"/>
                <w:szCs w:val="20"/>
                <w:lang w:eastAsia="ar-SA"/>
              </w:rPr>
            </w:pPr>
            <w:r w:rsidRPr="00D0604B">
              <w:rPr>
                <w:b/>
                <w:sz w:val="20"/>
                <w:szCs w:val="20"/>
                <w:lang w:eastAsia="ar-SA"/>
              </w:rPr>
              <w:t>1</w:t>
            </w:r>
          </w:p>
        </w:tc>
        <w:tc>
          <w:tcPr>
            <w:tcW w:w="1137" w:type="pct"/>
            <w:tcBorders>
              <w:top w:val="single" w:sz="4" w:space="0" w:color="auto"/>
              <w:left w:val="single" w:sz="2" w:space="0" w:color="000000"/>
              <w:bottom w:val="single" w:sz="2" w:space="0" w:color="000000"/>
              <w:right w:val="single" w:sz="2" w:space="0" w:color="000000"/>
            </w:tcBorders>
            <w:vAlign w:val="center"/>
          </w:tcPr>
          <w:p w:rsidR="002A1AA1" w:rsidRPr="00D0604B" w:rsidRDefault="002A1AA1" w:rsidP="004D6209">
            <w:pPr>
              <w:snapToGrid w:val="0"/>
              <w:spacing w:line="240" w:lineRule="auto"/>
              <w:jc w:val="center"/>
              <w:rPr>
                <w:b/>
                <w:sz w:val="20"/>
                <w:szCs w:val="20"/>
                <w:lang w:eastAsia="ar-SA"/>
              </w:rPr>
            </w:pPr>
            <w:r w:rsidRPr="00D0604B">
              <w:rPr>
                <w:b/>
                <w:sz w:val="20"/>
                <w:szCs w:val="20"/>
                <w:lang w:eastAsia="ar-SA"/>
              </w:rPr>
              <w:t>2</w:t>
            </w:r>
          </w:p>
        </w:tc>
      </w:tr>
      <w:tr w:rsidR="002A1AA1" w:rsidRPr="00D0604B" w:rsidTr="004D6209">
        <w:trPr>
          <w:gridAfter w:val="1"/>
          <w:wAfter w:w="616" w:type="pct"/>
          <w:trHeight w:val="655"/>
        </w:trPr>
        <w:tc>
          <w:tcPr>
            <w:tcW w:w="1181" w:type="pct"/>
            <w:tcBorders>
              <w:top w:val="nil"/>
              <w:left w:val="single" w:sz="2" w:space="0" w:color="000000"/>
              <w:bottom w:val="single" w:sz="2" w:space="0" w:color="000000"/>
              <w:right w:val="single" w:sz="4" w:space="0" w:color="auto"/>
            </w:tcBorders>
          </w:tcPr>
          <w:p w:rsidR="002A1AA1" w:rsidRPr="00D0604B" w:rsidRDefault="002A1AA1" w:rsidP="004D6209">
            <w:pPr>
              <w:snapToGrid w:val="0"/>
              <w:spacing w:line="240" w:lineRule="auto"/>
              <w:rPr>
                <w:b/>
                <w:bCs/>
                <w:sz w:val="20"/>
                <w:szCs w:val="20"/>
                <w:lang w:eastAsia="ar-SA"/>
              </w:rPr>
            </w:pPr>
            <w:r w:rsidRPr="00D0604B">
              <w:rPr>
                <w:b/>
                <w:bCs/>
                <w:sz w:val="20"/>
                <w:szCs w:val="20"/>
              </w:rPr>
              <w:t>1.Цена контракта</w:t>
            </w:r>
          </w:p>
          <w:p w:rsidR="002A1AA1" w:rsidRPr="00D0604B" w:rsidRDefault="002A1AA1" w:rsidP="004D6209">
            <w:pPr>
              <w:spacing w:line="240" w:lineRule="auto"/>
              <w:jc w:val="center"/>
              <w:rPr>
                <w:sz w:val="20"/>
                <w:szCs w:val="20"/>
                <w:lang w:eastAsia="ar-SA"/>
              </w:rPr>
            </w:pPr>
          </w:p>
        </w:tc>
        <w:tc>
          <w:tcPr>
            <w:tcW w:w="1042" w:type="pct"/>
            <w:tcBorders>
              <w:top w:val="nil"/>
              <w:left w:val="single" w:sz="4" w:space="0" w:color="auto"/>
              <w:bottom w:val="single" w:sz="2" w:space="0" w:color="000000"/>
              <w:right w:val="nil"/>
            </w:tcBorders>
            <w:hideMark/>
          </w:tcPr>
          <w:p w:rsidR="002A1AA1" w:rsidRPr="00D0604B" w:rsidRDefault="002A1AA1" w:rsidP="004D6209">
            <w:pPr>
              <w:snapToGrid w:val="0"/>
              <w:spacing w:line="240" w:lineRule="auto"/>
              <w:jc w:val="center"/>
              <w:rPr>
                <w:sz w:val="20"/>
                <w:szCs w:val="20"/>
                <w:lang w:eastAsia="ar-SA"/>
              </w:rPr>
            </w:pPr>
            <w:r w:rsidRPr="00D0604B">
              <w:rPr>
                <w:sz w:val="20"/>
                <w:szCs w:val="20"/>
              </w:rPr>
              <w:t xml:space="preserve"> Возможность выполнить работы по цене,  </w:t>
            </w:r>
            <w:proofErr w:type="gramStart"/>
            <w:r w:rsidRPr="00D0604B">
              <w:rPr>
                <w:sz w:val="20"/>
                <w:szCs w:val="20"/>
              </w:rPr>
              <w:t>ниже указанной</w:t>
            </w:r>
            <w:proofErr w:type="gramEnd"/>
            <w:r w:rsidRPr="00D0604B">
              <w:rPr>
                <w:sz w:val="20"/>
                <w:szCs w:val="20"/>
              </w:rPr>
              <w:t xml:space="preserve"> в конкурсной документации — </w:t>
            </w:r>
          </w:p>
          <w:p w:rsidR="002A1AA1" w:rsidRPr="00D0604B" w:rsidRDefault="002A1AA1" w:rsidP="004D6209">
            <w:pPr>
              <w:spacing w:line="240" w:lineRule="auto"/>
              <w:jc w:val="center"/>
              <w:rPr>
                <w:b/>
                <w:sz w:val="20"/>
                <w:szCs w:val="20"/>
                <w:lang w:eastAsia="ar-SA"/>
              </w:rPr>
            </w:pPr>
            <w:r w:rsidRPr="00D0604B">
              <w:rPr>
                <w:b/>
                <w:sz w:val="20"/>
                <w:szCs w:val="20"/>
              </w:rPr>
              <w:t>3 519 000,00 рублей</w:t>
            </w: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tabs>
                <w:tab w:val="left" w:pos="8460"/>
              </w:tabs>
              <w:spacing w:line="240" w:lineRule="auto"/>
              <w:jc w:val="center"/>
              <w:rPr>
                <w:b/>
                <w:sz w:val="20"/>
                <w:szCs w:val="20"/>
              </w:rPr>
            </w:pPr>
            <w:r w:rsidRPr="00D0604B">
              <w:rPr>
                <w:b/>
                <w:sz w:val="20"/>
                <w:szCs w:val="20"/>
              </w:rPr>
              <w:t>3 519 000,00</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tabs>
                <w:tab w:val="left" w:pos="8460"/>
              </w:tabs>
              <w:spacing w:line="240" w:lineRule="auto"/>
              <w:jc w:val="center"/>
              <w:rPr>
                <w:b/>
                <w:sz w:val="20"/>
                <w:szCs w:val="20"/>
              </w:rPr>
            </w:pPr>
            <w:r w:rsidRPr="00D0604B">
              <w:rPr>
                <w:b/>
                <w:sz w:val="20"/>
                <w:szCs w:val="20"/>
              </w:rPr>
              <w:t>3 519 000,00</w:t>
            </w:r>
          </w:p>
        </w:tc>
      </w:tr>
      <w:tr w:rsidR="002A1AA1" w:rsidRPr="00D0604B" w:rsidTr="004D6209">
        <w:trPr>
          <w:gridAfter w:val="1"/>
          <w:wAfter w:w="616" w:type="pct"/>
          <w:trHeight w:val="150"/>
        </w:trPr>
        <w:tc>
          <w:tcPr>
            <w:tcW w:w="1181" w:type="pct"/>
            <w:tcBorders>
              <w:top w:val="nil"/>
              <w:left w:val="single" w:sz="2" w:space="0" w:color="000000"/>
              <w:bottom w:val="single" w:sz="2" w:space="0" w:color="000000"/>
              <w:right w:val="single" w:sz="4" w:space="0" w:color="auto"/>
            </w:tcBorders>
            <w:hideMark/>
          </w:tcPr>
          <w:p w:rsidR="002A1AA1" w:rsidRPr="00D0604B" w:rsidRDefault="002A1AA1" w:rsidP="004D6209">
            <w:pPr>
              <w:snapToGrid w:val="0"/>
              <w:spacing w:line="240" w:lineRule="auto"/>
              <w:rPr>
                <w:sz w:val="20"/>
                <w:szCs w:val="20"/>
                <w:lang w:eastAsia="ar-SA"/>
              </w:rPr>
            </w:pPr>
            <w:r w:rsidRPr="00D0604B">
              <w:rPr>
                <w:sz w:val="20"/>
                <w:szCs w:val="20"/>
              </w:rPr>
              <w:t>Формула расчета</w:t>
            </w:r>
          </w:p>
        </w:tc>
        <w:tc>
          <w:tcPr>
            <w:tcW w:w="1042" w:type="pct"/>
            <w:tcBorders>
              <w:top w:val="nil"/>
              <w:left w:val="single" w:sz="4" w:space="0" w:color="auto"/>
              <w:bottom w:val="single" w:sz="2" w:space="0" w:color="000000"/>
              <w:right w:val="nil"/>
            </w:tcBorders>
          </w:tcPr>
          <w:p w:rsidR="002A1AA1" w:rsidRPr="00D0604B" w:rsidRDefault="002A1AA1" w:rsidP="004D6209">
            <w:pPr>
              <w:pStyle w:val="ConsPlusNonformat"/>
              <w:widowControl/>
              <w:ind w:left="-55" w:right="140"/>
              <w:jc w:val="center"/>
              <w:rPr>
                <w:rFonts w:cs="Times New Roman"/>
                <w:sz w:val="20"/>
                <w:szCs w:val="20"/>
                <w:lang w:eastAsia="ar-SA"/>
              </w:rPr>
            </w:pPr>
            <w:r>
              <w:rPr>
                <w:rFonts w:cs="Times New Roman"/>
                <w:noProof/>
                <w:sz w:val="20"/>
                <w:szCs w:val="20"/>
                <w:lang w:val="ru-RU" w:eastAsia="ru-RU" w:bidi="ar-SA"/>
              </w:rPr>
              <w:drawing>
                <wp:inline distT="0" distB="0" distL="0" distR="0">
                  <wp:extent cx="62865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snapToGrid w:val="0"/>
              <w:spacing w:line="240" w:lineRule="auto"/>
              <w:ind w:right="-55"/>
              <w:jc w:val="center"/>
              <w:rPr>
                <w:sz w:val="20"/>
                <w:szCs w:val="20"/>
                <w:lang w:eastAsia="ar-SA"/>
              </w:rPr>
            </w:pPr>
            <w:r w:rsidRPr="00D0604B">
              <w:rPr>
                <w:sz w:val="20"/>
                <w:szCs w:val="20"/>
                <w:u w:val="single"/>
              </w:rPr>
              <w:t>3 519 000</w:t>
            </w:r>
            <w:r w:rsidRPr="00D0604B">
              <w:rPr>
                <w:sz w:val="20"/>
                <w:szCs w:val="20"/>
              </w:rPr>
              <w:t xml:space="preserve"> х100</w:t>
            </w:r>
          </w:p>
          <w:p w:rsidR="002A1AA1" w:rsidRPr="00D0604B" w:rsidRDefault="002A1AA1" w:rsidP="004D6209">
            <w:pPr>
              <w:snapToGrid w:val="0"/>
              <w:spacing w:line="240" w:lineRule="auto"/>
              <w:ind w:left="-55" w:right="-55"/>
              <w:rPr>
                <w:sz w:val="20"/>
                <w:szCs w:val="20"/>
                <w:u w:val="single"/>
                <w:lang w:eastAsia="ar-SA"/>
              </w:rPr>
            </w:pPr>
            <w:r w:rsidRPr="00D0604B">
              <w:rPr>
                <w:sz w:val="20"/>
                <w:szCs w:val="20"/>
              </w:rPr>
              <w:t xml:space="preserve">             3 519 000</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snapToGrid w:val="0"/>
              <w:spacing w:line="240" w:lineRule="auto"/>
              <w:ind w:left="-55" w:right="-55"/>
              <w:jc w:val="center"/>
              <w:rPr>
                <w:sz w:val="20"/>
                <w:szCs w:val="20"/>
                <w:lang w:eastAsia="ar-SA"/>
              </w:rPr>
            </w:pPr>
            <w:r w:rsidRPr="00D0604B">
              <w:rPr>
                <w:sz w:val="20"/>
                <w:szCs w:val="20"/>
                <w:u w:val="single"/>
              </w:rPr>
              <w:t>3 519 000</w:t>
            </w:r>
            <w:r w:rsidRPr="00D0604B">
              <w:rPr>
                <w:sz w:val="20"/>
                <w:szCs w:val="20"/>
              </w:rPr>
              <w:t xml:space="preserve"> х100</w:t>
            </w:r>
          </w:p>
          <w:p w:rsidR="002A1AA1" w:rsidRPr="00D0604B" w:rsidRDefault="002A1AA1" w:rsidP="004D6209">
            <w:pPr>
              <w:snapToGrid w:val="0"/>
              <w:spacing w:line="240" w:lineRule="auto"/>
              <w:ind w:left="-55" w:right="-55"/>
              <w:rPr>
                <w:sz w:val="20"/>
                <w:szCs w:val="20"/>
                <w:lang w:eastAsia="ar-SA"/>
              </w:rPr>
            </w:pPr>
            <w:r w:rsidRPr="00D0604B">
              <w:rPr>
                <w:sz w:val="20"/>
                <w:szCs w:val="20"/>
                <w:lang w:eastAsia="ar-SA"/>
              </w:rPr>
              <w:t xml:space="preserve">               3 519 000</w:t>
            </w:r>
          </w:p>
        </w:tc>
      </w:tr>
      <w:tr w:rsidR="002A1AA1" w:rsidRPr="00D0604B" w:rsidTr="004D6209">
        <w:trPr>
          <w:gridAfter w:val="1"/>
          <w:wAfter w:w="616" w:type="pct"/>
          <w:trHeight w:val="259"/>
        </w:trPr>
        <w:tc>
          <w:tcPr>
            <w:tcW w:w="1181" w:type="pct"/>
            <w:tcBorders>
              <w:top w:val="nil"/>
              <w:left w:val="single" w:sz="2" w:space="0" w:color="000000"/>
              <w:bottom w:val="single" w:sz="2" w:space="0" w:color="000000"/>
              <w:right w:val="single" w:sz="4" w:space="0" w:color="auto"/>
            </w:tcBorders>
            <w:hideMark/>
          </w:tcPr>
          <w:p w:rsidR="002A1AA1" w:rsidRPr="00D0604B" w:rsidRDefault="002A1AA1" w:rsidP="004D6209">
            <w:pPr>
              <w:snapToGrid w:val="0"/>
              <w:spacing w:line="240" w:lineRule="auto"/>
              <w:rPr>
                <w:sz w:val="20"/>
                <w:szCs w:val="20"/>
                <w:lang w:eastAsia="ar-SA"/>
              </w:rPr>
            </w:pPr>
            <w:r w:rsidRPr="00D0604B">
              <w:rPr>
                <w:sz w:val="20"/>
                <w:szCs w:val="20"/>
              </w:rPr>
              <w:t>Рейтинг по критерию</w:t>
            </w:r>
          </w:p>
        </w:tc>
        <w:tc>
          <w:tcPr>
            <w:tcW w:w="1042" w:type="pct"/>
            <w:tcBorders>
              <w:top w:val="nil"/>
              <w:left w:val="single" w:sz="4" w:space="0" w:color="auto"/>
              <w:bottom w:val="single" w:sz="2" w:space="0" w:color="000000"/>
              <w:right w:val="nil"/>
            </w:tcBorders>
          </w:tcPr>
          <w:p w:rsidR="002A1AA1" w:rsidRPr="00D0604B" w:rsidRDefault="002A1AA1" w:rsidP="004D6209">
            <w:pPr>
              <w:snapToGrid w:val="0"/>
              <w:spacing w:line="240" w:lineRule="auto"/>
              <w:rPr>
                <w:sz w:val="20"/>
                <w:szCs w:val="20"/>
                <w:lang w:eastAsia="ar-SA"/>
              </w:rPr>
            </w:pP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1"/>
              <w:spacing w:before="0"/>
              <w:jc w:val="center"/>
              <w:rPr>
                <w:rFonts w:ascii="Times New Roman" w:hAnsi="Times New Roman"/>
                <w:color w:val="auto"/>
                <w:sz w:val="20"/>
                <w:szCs w:val="20"/>
              </w:rPr>
            </w:pPr>
            <w:r w:rsidRPr="00D0604B">
              <w:rPr>
                <w:rFonts w:ascii="Times New Roman" w:hAnsi="Times New Roman"/>
                <w:color w:val="auto"/>
                <w:sz w:val="20"/>
                <w:szCs w:val="20"/>
              </w:rPr>
              <w:t>100</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1"/>
              <w:spacing w:before="0"/>
              <w:jc w:val="center"/>
              <w:rPr>
                <w:rFonts w:ascii="Times New Roman" w:hAnsi="Times New Roman"/>
                <w:color w:val="auto"/>
                <w:sz w:val="20"/>
                <w:szCs w:val="20"/>
              </w:rPr>
            </w:pPr>
            <w:r w:rsidRPr="00D0604B">
              <w:rPr>
                <w:rFonts w:ascii="Times New Roman" w:hAnsi="Times New Roman"/>
                <w:color w:val="auto"/>
                <w:sz w:val="20"/>
                <w:szCs w:val="20"/>
              </w:rPr>
              <w:t>100</w:t>
            </w:r>
          </w:p>
        </w:tc>
      </w:tr>
      <w:tr w:rsidR="002A1AA1" w:rsidRPr="00D0604B" w:rsidTr="004D6209">
        <w:trPr>
          <w:gridAfter w:val="1"/>
          <w:wAfter w:w="616" w:type="pct"/>
          <w:trHeight w:val="188"/>
        </w:trPr>
        <w:tc>
          <w:tcPr>
            <w:tcW w:w="1181" w:type="pct"/>
            <w:tcBorders>
              <w:top w:val="nil"/>
              <w:left w:val="single" w:sz="2" w:space="0" w:color="000000"/>
              <w:bottom w:val="single" w:sz="2" w:space="0" w:color="000000"/>
              <w:right w:val="single" w:sz="4" w:space="0" w:color="auto"/>
            </w:tcBorders>
            <w:hideMark/>
          </w:tcPr>
          <w:p w:rsidR="002A1AA1" w:rsidRPr="00D0604B" w:rsidRDefault="002A1AA1" w:rsidP="004D6209">
            <w:pPr>
              <w:pStyle w:val="af7"/>
              <w:snapToGrid w:val="0"/>
              <w:ind w:hanging="1404"/>
              <w:rPr>
                <w:sz w:val="20"/>
                <w:szCs w:val="20"/>
              </w:rPr>
            </w:pPr>
            <w:r w:rsidRPr="00D0604B">
              <w:rPr>
                <w:bCs/>
                <w:sz w:val="20"/>
                <w:szCs w:val="20"/>
              </w:rPr>
              <w:t>Значимость критерия.%</w:t>
            </w:r>
          </w:p>
        </w:tc>
        <w:tc>
          <w:tcPr>
            <w:tcW w:w="1042" w:type="pct"/>
            <w:tcBorders>
              <w:top w:val="nil"/>
              <w:left w:val="single" w:sz="4" w:space="0" w:color="auto"/>
              <w:bottom w:val="single" w:sz="2" w:space="0" w:color="000000"/>
              <w:right w:val="nil"/>
            </w:tcBorders>
            <w:hideMark/>
          </w:tcPr>
          <w:p w:rsidR="002A1AA1" w:rsidRPr="00D0604B" w:rsidRDefault="002A1AA1" w:rsidP="004D6209">
            <w:pPr>
              <w:snapToGrid w:val="0"/>
              <w:spacing w:line="240" w:lineRule="auto"/>
              <w:jc w:val="center"/>
              <w:rPr>
                <w:sz w:val="20"/>
                <w:szCs w:val="20"/>
                <w:lang w:eastAsia="ar-SA"/>
              </w:rPr>
            </w:pPr>
            <w:r w:rsidRPr="00D0604B">
              <w:rPr>
                <w:sz w:val="20"/>
                <w:szCs w:val="20"/>
                <w:lang w:eastAsia="ar-SA"/>
              </w:rPr>
              <w:t>60</w:t>
            </w:r>
          </w:p>
        </w:tc>
        <w:tc>
          <w:tcPr>
            <w:tcW w:w="1024" w:type="pct"/>
            <w:tcBorders>
              <w:top w:val="nil"/>
              <w:left w:val="single" w:sz="2" w:space="0" w:color="000000"/>
              <w:bottom w:val="single" w:sz="2" w:space="0" w:color="000000"/>
              <w:right w:val="single" w:sz="2" w:space="0" w:color="000000"/>
            </w:tcBorders>
          </w:tcPr>
          <w:p w:rsidR="002A1AA1" w:rsidRPr="00D0604B" w:rsidRDefault="002A1AA1" w:rsidP="004D6209">
            <w:pPr>
              <w:snapToGrid w:val="0"/>
              <w:spacing w:line="240" w:lineRule="auto"/>
              <w:jc w:val="center"/>
              <w:rPr>
                <w:sz w:val="20"/>
                <w:szCs w:val="20"/>
                <w:lang w:eastAsia="ar-SA"/>
              </w:rPr>
            </w:pPr>
            <w:r w:rsidRPr="00D0604B">
              <w:rPr>
                <w:sz w:val="20"/>
                <w:szCs w:val="20"/>
                <w:lang w:eastAsia="ar-SA"/>
              </w:rPr>
              <w:t>60</w:t>
            </w:r>
          </w:p>
        </w:tc>
        <w:tc>
          <w:tcPr>
            <w:tcW w:w="1137" w:type="pct"/>
            <w:tcBorders>
              <w:top w:val="nil"/>
              <w:left w:val="single" w:sz="2" w:space="0" w:color="000000"/>
              <w:bottom w:val="single" w:sz="2" w:space="0" w:color="000000"/>
              <w:right w:val="single" w:sz="2" w:space="0" w:color="000000"/>
            </w:tcBorders>
          </w:tcPr>
          <w:p w:rsidR="002A1AA1" w:rsidRPr="00D0604B" w:rsidRDefault="002A1AA1" w:rsidP="004D6209">
            <w:pPr>
              <w:snapToGrid w:val="0"/>
              <w:spacing w:line="240" w:lineRule="auto"/>
              <w:jc w:val="center"/>
              <w:rPr>
                <w:sz w:val="20"/>
                <w:szCs w:val="20"/>
                <w:lang w:eastAsia="ar-SA"/>
              </w:rPr>
            </w:pPr>
            <w:r w:rsidRPr="00D0604B">
              <w:rPr>
                <w:sz w:val="20"/>
                <w:szCs w:val="20"/>
                <w:lang w:eastAsia="ar-SA"/>
              </w:rPr>
              <w:t>60</w:t>
            </w:r>
          </w:p>
        </w:tc>
      </w:tr>
      <w:tr w:rsidR="002A1AA1" w:rsidRPr="00D0604B" w:rsidTr="004D6209">
        <w:trPr>
          <w:gridAfter w:val="1"/>
          <w:wAfter w:w="616" w:type="pct"/>
          <w:trHeight w:val="365"/>
        </w:trPr>
        <w:tc>
          <w:tcPr>
            <w:tcW w:w="1181" w:type="pct"/>
            <w:tcBorders>
              <w:top w:val="nil"/>
              <w:left w:val="single" w:sz="2" w:space="0" w:color="000000"/>
              <w:bottom w:val="single" w:sz="2" w:space="0" w:color="000000"/>
              <w:right w:val="single" w:sz="4" w:space="0" w:color="auto"/>
            </w:tcBorders>
            <w:hideMark/>
          </w:tcPr>
          <w:p w:rsidR="002A1AA1" w:rsidRPr="00D0604B" w:rsidRDefault="002A1AA1" w:rsidP="004D6209">
            <w:pPr>
              <w:spacing w:line="240" w:lineRule="auto"/>
              <w:jc w:val="both"/>
              <w:rPr>
                <w:b/>
                <w:bCs/>
                <w:sz w:val="20"/>
                <w:szCs w:val="20"/>
              </w:rPr>
            </w:pPr>
            <w:r w:rsidRPr="00D0604B">
              <w:rPr>
                <w:b/>
                <w:sz w:val="20"/>
                <w:szCs w:val="20"/>
              </w:rPr>
              <w:t xml:space="preserve">2. Квалификация участников </w:t>
            </w:r>
            <w:r w:rsidRPr="00D0604B">
              <w:rPr>
                <w:b/>
                <w:bCs/>
                <w:sz w:val="20"/>
                <w:szCs w:val="20"/>
              </w:rPr>
              <w:t>закупки</w:t>
            </w:r>
            <w:r w:rsidRPr="00D0604B">
              <w:rPr>
                <w:b/>
                <w:sz w:val="20"/>
                <w:szCs w:val="20"/>
              </w:rPr>
              <w:t xml:space="preserve">, в </w:t>
            </w:r>
            <w:r w:rsidRPr="00D0604B">
              <w:rPr>
                <w:b/>
                <w:bCs/>
                <w:sz w:val="20"/>
                <w:szCs w:val="20"/>
              </w:rPr>
              <w:t>том числе</w:t>
            </w:r>
            <w:r w:rsidRPr="00D0604B">
              <w:rPr>
                <w:b/>
                <w:sz w:val="20"/>
                <w:szCs w:val="20"/>
              </w:rPr>
              <w:t xml:space="preserve"> наличие у </w:t>
            </w:r>
            <w:r w:rsidRPr="00D0604B">
              <w:rPr>
                <w:b/>
                <w:bCs/>
                <w:sz w:val="20"/>
                <w:szCs w:val="20"/>
              </w:rPr>
              <w:t xml:space="preserve">них </w:t>
            </w:r>
            <w:r w:rsidRPr="00D0604B">
              <w:rPr>
                <w:b/>
                <w:sz w:val="20"/>
                <w:szCs w:val="20"/>
              </w:rPr>
              <w:t xml:space="preserve">финансовых ресурсов, </w:t>
            </w:r>
            <w:r w:rsidRPr="00D0604B">
              <w:rPr>
                <w:b/>
                <w:bCs/>
                <w:sz w:val="20"/>
                <w:szCs w:val="20"/>
              </w:rPr>
              <w:t xml:space="preserve">на праве собственности или ином законном основании </w:t>
            </w:r>
            <w:r w:rsidRPr="00D0604B">
              <w:rPr>
                <w:b/>
                <w:sz w:val="20"/>
                <w:szCs w:val="20"/>
              </w:rPr>
              <w:t>оборудования и других материальных ресурсов, опыт</w:t>
            </w:r>
            <w:r w:rsidRPr="00D0604B">
              <w:rPr>
                <w:b/>
                <w:bCs/>
                <w:sz w:val="20"/>
                <w:szCs w:val="20"/>
              </w:rPr>
              <w:t xml:space="preserve">а работы, связанного с предметом контракта, </w:t>
            </w:r>
            <w:r w:rsidRPr="00D0604B">
              <w:rPr>
                <w:b/>
                <w:sz w:val="20"/>
                <w:szCs w:val="20"/>
              </w:rPr>
              <w:t>и делов</w:t>
            </w:r>
            <w:r w:rsidRPr="00D0604B">
              <w:rPr>
                <w:b/>
                <w:bCs/>
                <w:sz w:val="20"/>
                <w:szCs w:val="20"/>
              </w:rPr>
              <w:t>ой</w:t>
            </w:r>
            <w:r w:rsidRPr="00D0604B">
              <w:rPr>
                <w:b/>
                <w:sz w:val="20"/>
                <w:szCs w:val="20"/>
              </w:rPr>
              <w:t xml:space="preserve"> репутаци</w:t>
            </w:r>
            <w:r w:rsidRPr="00D0604B">
              <w:rPr>
                <w:b/>
                <w:bCs/>
                <w:sz w:val="20"/>
                <w:szCs w:val="20"/>
              </w:rPr>
              <w:t>и</w:t>
            </w:r>
            <w:r w:rsidRPr="00D0604B">
              <w:rPr>
                <w:b/>
                <w:sz w:val="20"/>
                <w:szCs w:val="20"/>
              </w:rPr>
              <w:t xml:space="preserve">, </w:t>
            </w:r>
            <w:r w:rsidRPr="00D0604B">
              <w:rPr>
                <w:b/>
                <w:bCs/>
                <w:sz w:val="20"/>
                <w:szCs w:val="20"/>
              </w:rPr>
              <w:t>специалистов и иных работников определенного уровня квалификации»</w:t>
            </w:r>
          </w:p>
        </w:tc>
        <w:tc>
          <w:tcPr>
            <w:tcW w:w="1042" w:type="pct"/>
            <w:tcBorders>
              <w:top w:val="nil"/>
              <w:left w:val="single" w:sz="4" w:space="0" w:color="auto"/>
              <w:bottom w:val="single" w:sz="2" w:space="0" w:color="000000"/>
              <w:right w:val="nil"/>
            </w:tcBorders>
            <w:hideMark/>
          </w:tcPr>
          <w:p w:rsidR="002A1AA1" w:rsidRPr="00D0604B" w:rsidRDefault="002A1AA1" w:rsidP="004D6209">
            <w:pPr>
              <w:snapToGrid w:val="0"/>
              <w:spacing w:line="240" w:lineRule="auto"/>
              <w:jc w:val="center"/>
              <w:rPr>
                <w:sz w:val="20"/>
                <w:szCs w:val="20"/>
              </w:rPr>
            </w:pP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1"/>
              <w:spacing w:before="0"/>
              <w:jc w:val="center"/>
              <w:rPr>
                <w:rFonts w:ascii="Times New Roman" w:hAnsi="Times New Roman"/>
                <w:b w:val="0"/>
                <w:sz w:val="20"/>
                <w:szCs w:val="20"/>
              </w:rPr>
            </w:pP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1"/>
              <w:spacing w:before="0"/>
              <w:jc w:val="center"/>
              <w:rPr>
                <w:rFonts w:ascii="Times New Roman" w:hAnsi="Times New Roman"/>
                <w:b w:val="0"/>
                <w:sz w:val="20"/>
                <w:szCs w:val="20"/>
              </w:rPr>
            </w:pPr>
          </w:p>
        </w:tc>
      </w:tr>
      <w:tr w:rsidR="002A1AA1" w:rsidRPr="00D0604B" w:rsidTr="004D6209">
        <w:trPr>
          <w:gridAfter w:val="1"/>
          <w:wAfter w:w="616" w:type="pct"/>
          <w:trHeight w:val="743"/>
        </w:trPr>
        <w:tc>
          <w:tcPr>
            <w:tcW w:w="1181" w:type="pct"/>
            <w:tcBorders>
              <w:top w:val="nil"/>
              <w:left w:val="single" w:sz="2" w:space="0" w:color="000000"/>
              <w:bottom w:val="single" w:sz="2" w:space="0" w:color="000000"/>
              <w:right w:val="single" w:sz="4" w:space="0" w:color="auto"/>
            </w:tcBorders>
          </w:tcPr>
          <w:p w:rsidR="002A1AA1" w:rsidRPr="00D0604B" w:rsidRDefault="002A1AA1" w:rsidP="004D6209">
            <w:pPr>
              <w:pStyle w:val="af7"/>
              <w:snapToGrid w:val="0"/>
              <w:ind w:left="0" w:firstLine="0"/>
              <w:rPr>
                <w:i/>
                <w:sz w:val="20"/>
                <w:szCs w:val="20"/>
              </w:rPr>
            </w:pPr>
            <w:r w:rsidRPr="00D0604B">
              <w:rPr>
                <w:i/>
                <w:sz w:val="20"/>
                <w:szCs w:val="20"/>
              </w:rPr>
              <w:t>Опыт участника по успешному выполнению работ сопоставимого характера и объема</w:t>
            </w:r>
          </w:p>
        </w:tc>
        <w:tc>
          <w:tcPr>
            <w:tcW w:w="1042" w:type="pct"/>
            <w:tcBorders>
              <w:top w:val="nil"/>
              <w:left w:val="single" w:sz="4" w:space="0" w:color="auto"/>
              <w:bottom w:val="single" w:sz="2" w:space="0" w:color="000000"/>
              <w:right w:val="nil"/>
            </w:tcBorders>
          </w:tcPr>
          <w:p w:rsidR="002A1AA1" w:rsidRPr="00D0604B" w:rsidRDefault="002A1AA1" w:rsidP="004D6209">
            <w:pPr>
              <w:spacing w:line="240" w:lineRule="auto"/>
              <w:jc w:val="center"/>
              <w:rPr>
                <w:sz w:val="20"/>
                <w:szCs w:val="20"/>
              </w:rPr>
            </w:pPr>
            <w:r w:rsidRPr="00D0604B">
              <w:rPr>
                <w:sz w:val="20"/>
                <w:szCs w:val="20"/>
              </w:rPr>
              <w:t>Предложение участника закупки (с учетом проведения оценки заявки)</w:t>
            </w:r>
          </w:p>
        </w:tc>
        <w:tc>
          <w:tcPr>
            <w:tcW w:w="1024" w:type="pct"/>
            <w:tcBorders>
              <w:top w:val="nil"/>
              <w:left w:val="single" w:sz="2" w:space="0" w:color="000000"/>
              <w:bottom w:val="single" w:sz="2" w:space="0" w:color="000000"/>
              <w:right w:val="single" w:sz="2" w:space="0" w:color="000000"/>
            </w:tcBorders>
          </w:tcPr>
          <w:p w:rsidR="002A1AA1" w:rsidRPr="00D0604B" w:rsidRDefault="002A1AA1" w:rsidP="004D6209">
            <w:pPr>
              <w:pStyle w:val="a9"/>
              <w:spacing w:after="0" w:line="240" w:lineRule="auto"/>
              <w:jc w:val="center"/>
              <w:rPr>
                <w:sz w:val="20"/>
                <w:szCs w:val="20"/>
              </w:rPr>
            </w:pPr>
            <w:proofErr w:type="spellStart"/>
            <w:r w:rsidRPr="00D0604B">
              <w:rPr>
                <w:sz w:val="20"/>
                <w:szCs w:val="20"/>
              </w:rPr>
              <w:t>Соответствует</w:t>
            </w:r>
            <w:proofErr w:type="spellEnd"/>
            <w:r w:rsidRPr="00D0604B">
              <w:rPr>
                <w:sz w:val="20"/>
                <w:szCs w:val="20"/>
              </w:rPr>
              <w:t xml:space="preserve"> 5 </w:t>
            </w:r>
            <w:proofErr w:type="spellStart"/>
            <w:r w:rsidRPr="00D0604B">
              <w:rPr>
                <w:sz w:val="20"/>
                <w:szCs w:val="20"/>
              </w:rPr>
              <w:t>контрактов</w:t>
            </w:r>
            <w:proofErr w:type="spellEnd"/>
          </w:p>
          <w:p w:rsidR="002A1AA1" w:rsidRPr="00D0604B" w:rsidRDefault="002A1AA1" w:rsidP="004D6209">
            <w:pPr>
              <w:pStyle w:val="a9"/>
              <w:spacing w:after="0" w:line="240" w:lineRule="auto"/>
              <w:jc w:val="center"/>
              <w:rPr>
                <w:sz w:val="20"/>
                <w:szCs w:val="20"/>
              </w:rPr>
            </w:pPr>
            <w:proofErr w:type="spellStart"/>
            <w:r w:rsidRPr="00D0604B">
              <w:rPr>
                <w:sz w:val="20"/>
                <w:szCs w:val="20"/>
              </w:rPr>
              <w:t>Соответствует</w:t>
            </w:r>
            <w:proofErr w:type="spellEnd"/>
            <w:r w:rsidRPr="00D0604B">
              <w:rPr>
                <w:sz w:val="20"/>
                <w:szCs w:val="20"/>
              </w:rPr>
              <w:t xml:space="preserve"> 5 </w:t>
            </w:r>
            <w:proofErr w:type="spellStart"/>
            <w:r w:rsidRPr="00D0604B">
              <w:rPr>
                <w:sz w:val="20"/>
                <w:szCs w:val="20"/>
              </w:rPr>
              <w:t>актов</w:t>
            </w:r>
            <w:proofErr w:type="spellEnd"/>
          </w:p>
        </w:tc>
        <w:tc>
          <w:tcPr>
            <w:tcW w:w="1137" w:type="pct"/>
            <w:tcBorders>
              <w:top w:val="nil"/>
              <w:left w:val="single" w:sz="2" w:space="0" w:color="000000"/>
              <w:bottom w:val="single" w:sz="2" w:space="0" w:color="000000"/>
              <w:right w:val="single" w:sz="2" w:space="0" w:color="000000"/>
            </w:tcBorders>
          </w:tcPr>
          <w:p w:rsidR="002A1AA1" w:rsidRPr="00D0604B" w:rsidRDefault="002A1AA1" w:rsidP="004D6209">
            <w:pPr>
              <w:snapToGrid w:val="0"/>
              <w:spacing w:line="240" w:lineRule="auto"/>
              <w:jc w:val="center"/>
              <w:rPr>
                <w:sz w:val="20"/>
                <w:szCs w:val="20"/>
                <w:lang w:eastAsia="ar-SA"/>
              </w:rPr>
            </w:pPr>
            <w:r w:rsidRPr="00D0604B">
              <w:rPr>
                <w:sz w:val="20"/>
                <w:szCs w:val="20"/>
                <w:lang w:eastAsia="ar-SA"/>
              </w:rPr>
              <w:t>0</w:t>
            </w:r>
          </w:p>
        </w:tc>
      </w:tr>
      <w:tr w:rsidR="002A1AA1" w:rsidRPr="00D0604B" w:rsidTr="004D6209">
        <w:trPr>
          <w:gridAfter w:val="1"/>
          <w:wAfter w:w="616" w:type="pct"/>
          <w:trHeight w:val="140"/>
        </w:trPr>
        <w:tc>
          <w:tcPr>
            <w:tcW w:w="1181" w:type="pct"/>
            <w:tcBorders>
              <w:top w:val="nil"/>
              <w:left w:val="single" w:sz="2" w:space="0" w:color="000000"/>
              <w:bottom w:val="single" w:sz="2" w:space="0" w:color="000000"/>
              <w:right w:val="single" w:sz="4" w:space="0" w:color="auto"/>
            </w:tcBorders>
          </w:tcPr>
          <w:p w:rsidR="002A1AA1" w:rsidRPr="00D0604B" w:rsidRDefault="002A1AA1" w:rsidP="004D6209">
            <w:pPr>
              <w:pStyle w:val="western"/>
              <w:snapToGrid w:val="0"/>
              <w:rPr>
                <w:sz w:val="20"/>
                <w:szCs w:val="20"/>
              </w:rPr>
            </w:pPr>
            <w:r w:rsidRPr="00D0604B">
              <w:rPr>
                <w:sz w:val="20"/>
                <w:szCs w:val="20"/>
              </w:rPr>
              <w:t>Коэффициент значимости показателя</w:t>
            </w:r>
          </w:p>
        </w:tc>
        <w:tc>
          <w:tcPr>
            <w:tcW w:w="1042" w:type="pct"/>
            <w:tcBorders>
              <w:top w:val="nil"/>
              <w:left w:val="single" w:sz="4" w:space="0" w:color="auto"/>
              <w:bottom w:val="single" w:sz="2" w:space="0" w:color="000000"/>
              <w:right w:val="nil"/>
            </w:tcBorders>
            <w:vAlign w:val="center"/>
          </w:tcPr>
          <w:p w:rsidR="002A1AA1" w:rsidRPr="00D0604B" w:rsidRDefault="002A1AA1" w:rsidP="004D6209">
            <w:pPr>
              <w:pStyle w:val="western"/>
              <w:snapToGrid w:val="0"/>
              <w:jc w:val="center"/>
              <w:rPr>
                <w:b/>
                <w:sz w:val="20"/>
                <w:szCs w:val="20"/>
              </w:rPr>
            </w:pPr>
            <w:r w:rsidRPr="00D0604B">
              <w:rPr>
                <w:b/>
                <w:sz w:val="20"/>
                <w:szCs w:val="20"/>
              </w:rPr>
              <w:t>1</w:t>
            </w: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b/>
                <w:sz w:val="20"/>
                <w:szCs w:val="20"/>
              </w:rPr>
            </w:pPr>
            <w:r w:rsidRPr="00D0604B">
              <w:rPr>
                <w:b/>
                <w:sz w:val="20"/>
                <w:szCs w:val="20"/>
              </w:rPr>
              <w:t>1</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b/>
                <w:sz w:val="20"/>
                <w:szCs w:val="20"/>
              </w:rPr>
            </w:pPr>
            <w:r w:rsidRPr="00D0604B">
              <w:rPr>
                <w:b/>
                <w:sz w:val="20"/>
                <w:szCs w:val="20"/>
              </w:rPr>
              <w:t>1</w:t>
            </w:r>
          </w:p>
        </w:tc>
      </w:tr>
      <w:tr w:rsidR="002A1AA1" w:rsidRPr="00D0604B" w:rsidTr="004D6209">
        <w:trPr>
          <w:gridAfter w:val="1"/>
          <w:wAfter w:w="616" w:type="pct"/>
          <w:trHeight w:val="154"/>
        </w:trPr>
        <w:tc>
          <w:tcPr>
            <w:tcW w:w="1181" w:type="pct"/>
            <w:tcBorders>
              <w:top w:val="nil"/>
              <w:left w:val="single" w:sz="2" w:space="0" w:color="000000"/>
              <w:bottom w:val="single" w:sz="2" w:space="0" w:color="000000"/>
              <w:right w:val="single" w:sz="4" w:space="0" w:color="auto"/>
            </w:tcBorders>
          </w:tcPr>
          <w:p w:rsidR="002A1AA1" w:rsidRPr="00D0604B" w:rsidRDefault="002A1AA1" w:rsidP="004D6209">
            <w:pPr>
              <w:pStyle w:val="western"/>
              <w:snapToGrid w:val="0"/>
              <w:rPr>
                <w:sz w:val="20"/>
                <w:szCs w:val="20"/>
              </w:rPr>
            </w:pPr>
            <w:r w:rsidRPr="00D0604B">
              <w:rPr>
                <w:sz w:val="20"/>
                <w:szCs w:val="20"/>
              </w:rPr>
              <w:t>Формула расчета</w:t>
            </w:r>
          </w:p>
        </w:tc>
        <w:tc>
          <w:tcPr>
            <w:tcW w:w="1042" w:type="pct"/>
            <w:tcBorders>
              <w:top w:val="nil"/>
              <w:left w:val="single" w:sz="4" w:space="0" w:color="auto"/>
              <w:bottom w:val="single" w:sz="2" w:space="0" w:color="000000"/>
              <w:right w:val="nil"/>
            </w:tcBorders>
          </w:tcPr>
          <w:p w:rsidR="002A1AA1" w:rsidRPr="00D0604B" w:rsidRDefault="002A1AA1" w:rsidP="004D6209">
            <w:pPr>
              <w:snapToGrid w:val="0"/>
              <w:spacing w:line="240" w:lineRule="auto"/>
              <w:jc w:val="center"/>
              <w:rPr>
                <w:b/>
                <w:sz w:val="20"/>
                <w:szCs w:val="20"/>
              </w:rPr>
            </w:pPr>
            <w:r>
              <w:rPr>
                <w:noProof/>
                <w:sz w:val="20"/>
                <w:szCs w:val="20"/>
                <w:lang w:eastAsia="ru-RU" w:bidi="ar-SA"/>
              </w:rPr>
              <w:drawing>
                <wp:inline distT="0" distB="0" distL="0" distR="0">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sz w:val="20"/>
                <w:szCs w:val="20"/>
              </w:rPr>
            </w:pPr>
            <w:r w:rsidRPr="00D0604B">
              <w:rPr>
                <w:sz w:val="20"/>
                <w:szCs w:val="20"/>
              </w:rPr>
              <w:t>1х100х(5/5)</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ind w:left="-55"/>
              <w:jc w:val="center"/>
              <w:rPr>
                <w:sz w:val="20"/>
                <w:szCs w:val="20"/>
              </w:rPr>
            </w:pPr>
            <w:r w:rsidRPr="00D0604B">
              <w:rPr>
                <w:sz w:val="20"/>
                <w:szCs w:val="20"/>
              </w:rPr>
              <w:t>1х100х(0/0)</w:t>
            </w:r>
          </w:p>
        </w:tc>
      </w:tr>
      <w:tr w:rsidR="002A1AA1" w:rsidRPr="00D0604B" w:rsidTr="004D6209">
        <w:trPr>
          <w:gridAfter w:val="1"/>
          <w:wAfter w:w="616" w:type="pct"/>
          <w:trHeight w:val="140"/>
        </w:trPr>
        <w:tc>
          <w:tcPr>
            <w:tcW w:w="1181" w:type="pct"/>
            <w:tcBorders>
              <w:top w:val="nil"/>
              <w:left w:val="single" w:sz="2" w:space="0" w:color="000000"/>
              <w:bottom w:val="single" w:sz="2" w:space="0" w:color="000000"/>
              <w:right w:val="single" w:sz="4" w:space="0" w:color="auto"/>
            </w:tcBorders>
            <w:hideMark/>
          </w:tcPr>
          <w:p w:rsidR="002A1AA1" w:rsidRPr="00D0604B" w:rsidRDefault="002A1AA1" w:rsidP="004D6209">
            <w:pPr>
              <w:pStyle w:val="western"/>
              <w:snapToGrid w:val="0"/>
              <w:rPr>
                <w:sz w:val="20"/>
                <w:szCs w:val="20"/>
              </w:rPr>
            </w:pPr>
            <w:r w:rsidRPr="00D0604B">
              <w:rPr>
                <w:sz w:val="20"/>
                <w:szCs w:val="20"/>
              </w:rPr>
              <w:t>Рейтинг по критерию «</w:t>
            </w:r>
            <w:r w:rsidRPr="00D0604B">
              <w:rPr>
                <w:i/>
                <w:sz w:val="20"/>
                <w:szCs w:val="20"/>
              </w:rPr>
              <w:t>Опыт участника по успешному выполнению работ сопоставимого характера и объема</w:t>
            </w:r>
            <w:r w:rsidRPr="00D0604B">
              <w:rPr>
                <w:sz w:val="20"/>
                <w:szCs w:val="20"/>
              </w:rPr>
              <w:t>»</w:t>
            </w:r>
          </w:p>
        </w:tc>
        <w:tc>
          <w:tcPr>
            <w:tcW w:w="1042" w:type="pct"/>
            <w:tcBorders>
              <w:top w:val="nil"/>
              <w:left w:val="single" w:sz="4" w:space="0" w:color="auto"/>
              <w:bottom w:val="single" w:sz="2" w:space="0" w:color="000000"/>
              <w:right w:val="nil"/>
            </w:tcBorders>
          </w:tcPr>
          <w:p w:rsidR="002A1AA1" w:rsidRPr="00D0604B" w:rsidRDefault="002A1AA1" w:rsidP="004D6209">
            <w:pPr>
              <w:pStyle w:val="western"/>
              <w:snapToGrid w:val="0"/>
              <w:rPr>
                <w:sz w:val="20"/>
                <w:szCs w:val="20"/>
              </w:rPr>
            </w:pP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b/>
                <w:sz w:val="20"/>
                <w:szCs w:val="20"/>
              </w:rPr>
            </w:pPr>
            <w:r w:rsidRPr="00D0604B">
              <w:rPr>
                <w:b/>
                <w:sz w:val="20"/>
                <w:szCs w:val="20"/>
              </w:rPr>
              <w:t>100</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b/>
                <w:sz w:val="20"/>
                <w:szCs w:val="20"/>
              </w:rPr>
            </w:pPr>
            <w:r w:rsidRPr="00D0604B">
              <w:rPr>
                <w:b/>
                <w:sz w:val="20"/>
                <w:szCs w:val="20"/>
              </w:rPr>
              <w:t>0</w:t>
            </w:r>
          </w:p>
        </w:tc>
      </w:tr>
      <w:tr w:rsidR="002A1AA1" w:rsidRPr="00D0604B" w:rsidTr="004D6209">
        <w:trPr>
          <w:gridAfter w:val="1"/>
          <w:wAfter w:w="616" w:type="pct"/>
          <w:trHeight w:val="140"/>
        </w:trPr>
        <w:tc>
          <w:tcPr>
            <w:tcW w:w="1181" w:type="pct"/>
            <w:tcBorders>
              <w:top w:val="nil"/>
              <w:left w:val="single" w:sz="2" w:space="0" w:color="000000"/>
              <w:bottom w:val="single" w:sz="2" w:space="0" w:color="000000"/>
              <w:right w:val="single" w:sz="4" w:space="0" w:color="auto"/>
            </w:tcBorders>
          </w:tcPr>
          <w:p w:rsidR="002A1AA1" w:rsidRPr="00D0604B" w:rsidRDefault="002A1AA1" w:rsidP="004D6209">
            <w:pPr>
              <w:pStyle w:val="af7"/>
              <w:snapToGrid w:val="0"/>
              <w:ind w:left="0" w:firstLine="0"/>
              <w:rPr>
                <w:sz w:val="20"/>
                <w:szCs w:val="20"/>
              </w:rPr>
            </w:pPr>
            <w:r w:rsidRPr="00D0604B">
              <w:rPr>
                <w:bCs/>
                <w:sz w:val="20"/>
                <w:szCs w:val="20"/>
              </w:rPr>
              <w:t>Значимость критерия.%</w:t>
            </w:r>
          </w:p>
        </w:tc>
        <w:tc>
          <w:tcPr>
            <w:tcW w:w="1042" w:type="pct"/>
            <w:tcBorders>
              <w:top w:val="nil"/>
              <w:left w:val="single" w:sz="4" w:space="0" w:color="auto"/>
              <w:bottom w:val="single" w:sz="2" w:space="0" w:color="000000"/>
              <w:right w:val="nil"/>
            </w:tcBorders>
            <w:vAlign w:val="center"/>
          </w:tcPr>
          <w:p w:rsidR="002A1AA1" w:rsidRPr="00D0604B" w:rsidRDefault="002A1AA1" w:rsidP="004D6209">
            <w:pPr>
              <w:pStyle w:val="af7"/>
              <w:snapToGrid w:val="0"/>
              <w:jc w:val="center"/>
              <w:rPr>
                <w:sz w:val="20"/>
                <w:szCs w:val="20"/>
              </w:rPr>
            </w:pPr>
            <w:r w:rsidRPr="00D0604B">
              <w:rPr>
                <w:sz w:val="20"/>
                <w:szCs w:val="20"/>
              </w:rPr>
              <w:t>40</w:t>
            </w: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pStyle w:val="af7"/>
              <w:jc w:val="center"/>
              <w:rPr>
                <w:b/>
                <w:sz w:val="20"/>
                <w:szCs w:val="20"/>
                <w:lang w:val="en-US"/>
              </w:rPr>
            </w:pPr>
            <w:r w:rsidRPr="00D0604B">
              <w:rPr>
                <w:sz w:val="20"/>
                <w:szCs w:val="20"/>
              </w:rPr>
              <w:t>40</w:t>
            </w:r>
          </w:p>
        </w:tc>
        <w:tc>
          <w:tcPr>
            <w:tcW w:w="1137"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snapToGrid w:val="0"/>
              <w:spacing w:line="240" w:lineRule="auto"/>
              <w:jc w:val="center"/>
              <w:rPr>
                <w:b/>
                <w:sz w:val="20"/>
                <w:szCs w:val="20"/>
                <w:lang w:val="en-US"/>
              </w:rPr>
            </w:pPr>
            <w:r w:rsidRPr="00D0604B">
              <w:rPr>
                <w:sz w:val="20"/>
                <w:szCs w:val="20"/>
              </w:rPr>
              <w:t>40</w:t>
            </w:r>
          </w:p>
        </w:tc>
      </w:tr>
      <w:tr w:rsidR="002A1AA1" w:rsidRPr="00D0604B" w:rsidTr="004D6209">
        <w:trPr>
          <w:trHeight w:val="236"/>
        </w:trPr>
        <w:tc>
          <w:tcPr>
            <w:tcW w:w="2223" w:type="pct"/>
            <w:gridSpan w:val="2"/>
            <w:tcBorders>
              <w:top w:val="nil"/>
              <w:left w:val="single" w:sz="2" w:space="0" w:color="000000"/>
              <w:bottom w:val="single" w:sz="2" w:space="0" w:color="000000"/>
              <w:right w:val="nil"/>
            </w:tcBorders>
            <w:hideMark/>
          </w:tcPr>
          <w:p w:rsidR="002A1AA1" w:rsidRPr="00D0604B" w:rsidRDefault="002A1AA1" w:rsidP="004D6209">
            <w:pPr>
              <w:snapToGrid w:val="0"/>
              <w:spacing w:line="240" w:lineRule="auto"/>
              <w:rPr>
                <w:b/>
                <w:sz w:val="20"/>
                <w:szCs w:val="20"/>
                <w:lang w:eastAsia="ar-SA"/>
              </w:rPr>
            </w:pPr>
            <w:r w:rsidRPr="00D0604B">
              <w:rPr>
                <w:b/>
                <w:sz w:val="20"/>
                <w:szCs w:val="20"/>
              </w:rPr>
              <w:t>3. Итоговый рейтинг, присуждаемый заявке</w:t>
            </w:r>
          </w:p>
        </w:tc>
        <w:tc>
          <w:tcPr>
            <w:tcW w:w="1024" w:type="pct"/>
            <w:tcBorders>
              <w:top w:val="nil"/>
              <w:left w:val="single" w:sz="2" w:space="0" w:color="000000"/>
              <w:bottom w:val="single" w:sz="2" w:space="0" w:color="000000"/>
              <w:right w:val="single" w:sz="2" w:space="0" w:color="000000"/>
            </w:tcBorders>
            <w:vAlign w:val="center"/>
          </w:tcPr>
          <w:p w:rsidR="002A1AA1" w:rsidRPr="00D0604B" w:rsidRDefault="002A1AA1" w:rsidP="004D6209">
            <w:pPr>
              <w:snapToGrid w:val="0"/>
              <w:spacing w:line="240" w:lineRule="auto"/>
              <w:jc w:val="center"/>
              <w:rPr>
                <w:sz w:val="20"/>
                <w:szCs w:val="20"/>
                <w:lang w:val="en-US"/>
              </w:rPr>
            </w:pPr>
            <w:proofErr w:type="spellStart"/>
            <w:r w:rsidRPr="00D0604B">
              <w:rPr>
                <w:sz w:val="20"/>
                <w:szCs w:val="20"/>
                <w:lang w:val="en-US"/>
              </w:rPr>
              <w:t>Ri</w:t>
            </w:r>
            <w:proofErr w:type="spellEnd"/>
            <w:r w:rsidRPr="00D0604B">
              <w:rPr>
                <w:sz w:val="20"/>
                <w:szCs w:val="20"/>
              </w:rPr>
              <w:t xml:space="preserve"> = 100*0,6+(100*0,4) =</w:t>
            </w:r>
            <w:r w:rsidRPr="00D0604B">
              <w:rPr>
                <w:b/>
                <w:sz w:val="20"/>
                <w:szCs w:val="20"/>
              </w:rPr>
              <w:t>100</w:t>
            </w:r>
          </w:p>
        </w:tc>
        <w:tc>
          <w:tcPr>
            <w:tcW w:w="1137" w:type="pct"/>
            <w:tcBorders>
              <w:top w:val="nil"/>
              <w:left w:val="single" w:sz="2" w:space="0" w:color="000000"/>
              <w:bottom w:val="single" w:sz="2" w:space="0" w:color="000000"/>
              <w:right w:val="single" w:sz="2" w:space="0" w:color="000000"/>
            </w:tcBorders>
            <w:vAlign w:val="center"/>
            <w:hideMark/>
          </w:tcPr>
          <w:p w:rsidR="002A1AA1" w:rsidRPr="00D0604B" w:rsidRDefault="002A1AA1" w:rsidP="004D6209">
            <w:pPr>
              <w:snapToGrid w:val="0"/>
              <w:spacing w:line="240" w:lineRule="auto"/>
              <w:jc w:val="center"/>
              <w:rPr>
                <w:sz w:val="20"/>
                <w:szCs w:val="20"/>
                <w:lang w:val="en-US" w:eastAsia="ar-SA"/>
              </w:rPr>
            </w:pPr>
            <w:proofErr w:type="spellStart"/>
            <w:r w:rsidRPr="00D0604B">
              <w:rPr>
                <w:sz w:val="20"/>
                <w:szCs w:val="20"/>
                <w:lang w:val="en-US"/>
              </w:rPr>
              <w:t>Ri</w:t>
            </w:r>
            <w:proofErr w:type="spellEnd"/>
            <w:r w:rsidRPr="00D0604B">
              <w:rPr>
                <w:sz w:val="20"/>
                <w:szCs w:val="20"/>
              </w:rPr>
              <w:t xml:space="preserve"> = 100*0,6+(0*0,4)=</w:t>
            </w:r>
            <w:r w:rsidRPr="00D0604B">
              <w:rPr>
                <w:b/>
                <w:sz w:val="20"/>
                <w:szCs w:val="20"/>
              </w:rPr>
              <w:t>60</w:t>
            </w:r>
          </w:p>
        </w:tc>
        <w:tc>
          <w:tcPr>
            <w:tcW w:w="616" w:type="pct"/>
            <w:tcBorders>
              <w:left w:val="single" w:sz="4" w:space="0" w:color="auto"/>
            </w:tcBorders>
          </w:tcPr>
          <w:p w:rsidR="002A1AA1" w:rsidRPr="00D0604B" w:rsidRDefault="002A1AA1" w:rsidP="004D6209">
            <w:pPr>
              <w:snapToGrid w:val="0"/>
              <w:spacing w:line="240" w:lineRule="auto"/>
              <w:jc w:val="center"/>
              <w:rPr>
                <w:b/>
                <w:color w:val="000000"/>
                <w:sz w:val="20"/>
                <w:szCs w:val="20"/>
                <w:lang w:val="en-US"/>
              </w:rPr>
            </w:pPr>
          </w:p>
        </w:tc>
      </w:tr>
      <w:tr w:rsidR="002A1AA1" w:rsidRPr="00D0604B" w:rsidTr="004D6209">
        <w:trPr>
          <w:gridAfter w:val="1"/>
          <w:wAfter w:w="616" w:type="pct"/>
          <w:trHeight w:val="206"/>
        </w:trPr>
        <w:tc>
          <w:tcPr>
            <w:tcW w:w="2223" w:type="pct"/>
            <w:gridSpan w:val="2"/>
            <w:tcBorders>
              <w:top w:val="single" w:sz="4" w:space="0" w:color="auto"/>
              <w:left w:val="single" w:sz="2" w:space="0" w:color="000000"/>
              <w:bottom w:val="single" w:sz="2" w:space="0" w:color="000000"/>
              <w:right w:val="nil"/>
            </w:tcBorders>
            <w:hideMark/>
          </w:tcPr>
          <w:p w:rsidR="002A1AA1" w:rsidRPr="00D0604B" w:rsidRDefault="002A1AA1" w:rsidP="004D6209">
            <w:pPr>
              <w:snapToGrid w:val="0"/>
              <w:spacing w:line="240" w:lineRule="auto"/>
              <w:rPr>
                <w:sz w:val="20"/>
                <w:szCs w:val="20"/>
                <w:lang w:eastAsia="ar-SA"/>
              </w:rPr>
            </w:pPr>
            <w:r w:rsidRPr="00D0604B">
              <w:rPr>
                <w:sz w:val="20"/>
                <w:szCs w:val="20"/>
              </w:rPr>
              <w:t>Порядковый номер (ранжируются участники конкурса по степени выгодности содержащихся в них условий исполнения контракта)</w:t>
            </w:r>
          </w:p>
        </w:tc>
        <w:tc>
          <w:tcPr>
            <w:tcW w:w="1024" w:type="pct"/>
            <w:tcBorders>
              <w:top w:val="single" w:sz="4" w:space="0" w:color="auto"/>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b/>
                <w:sz w:val="20"/>
                <w:szCs w:val="20"/>
              </w:rPr>
            </w:pPr>
            <w:r w:rsidRPr="00D0604B">
              <w:rPr>
                <w:b/>
                <w:sz w:val="20"/>
                <w:szCs w:val="20"/>
              </w:rPr>
              <w:t>1</w:t>
            </w:r>
          </w:p>
        </w:tc>
        <w:tc>
          <w:tcPr>
            <w:tcW w:w="1137" w:type="pct"/>
            <w:tcBorders>
              <w:top w:val="single" w:sz="4" w:space="0" w:color="auto"/>
              <w:left w:val="single" w:sz="2" w:space="0" w:color="000000"/>
              <w:bottom w:val="single" w:sz="2" w:space="0" w:color="000000"/>
              <w:right w:val="single" w:sz="2" w:space="0" w:color="000000"/>
            </w:tcBorders>
            <w:vAlign w:val="center"/>
          </w:tcPr>
          <w:p w:rsidR="002A1AA1" w:rsidRPr="00D0604B" w:rsidRDefault="002A1AA1" w:rsidP="004D6209">
            <w:pPr>
              <w:pStyle w:val="af3"/>
              <w:snapToGrid w:val="0"/>
              <w:jc w:val="center"/>
              <w:rPr>
                <w:b/>
                <w:sz w:val="20"/>
                <w:szCs w:val="20"/>
              </w:rPr>
            </w:pPr>
            <w:r w:rsidRPr="00D0604B">
              <w:rPr>
                <w:b/>
                <w:sz w:val="20"/>
                <w:szCs w:val="20"/>
              </w:rPr>
              <w:t>2</w:t>
            </w:r>
          </w:p>
        </w:tc>
      </w:tr>
    </w:tbl>
    <w:p w:rsidR="00D43786" w:rsidRDefault="00D43786" w:rsidP="004D6209">
      <w:pPr>
        <w:snapToGrid w:val="0"/>
        <w:spacing w:line="240" w:lineRule="auto"/>
        <w:ind w:right="120"/>
      </w:pPr>
    </w:p>
    <w:sectPr w:rsidR="00D43786" w:rsidSect="00B70DA5">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A0A2C9E"/>
    <w:lvl w:ilvl="0">
      <w:start w:val="1"/>
      <w:numFmt w:val="decimal"/>
      <w:pStyle w:val="a"/>
      <w:lvlText w:val="%1."/>
      <w:lvlJc w:val="left"/>
      <w:pPr>
        <w:tabs>
          <w:tab w:val="num" w:pos="360"/>
        </w:tabs>
        <w:ind w:left="360" w:hanging="360"/>
      </w:pPr>
    </w:lvl>
  </w:abstractNum>
  <w:abstractNum w:abstractNumId="1">
    <w:nsid w:val="0F845D7D"/>
    <w:multiLevelType w:val="multilevel"/>
    <w:tmpl w:val="0AD854C4"/>
    <w:lvl w:ilvl="0">
      <w:start w:val="1"/>
      <w:numFmt w:val="decimal"/>
      <w:lvlText w:val="%1."/>
      <w:lvlJc w:val="left"/>
      <w:pPr>
        <w:tabs>
          <w:tab w:val="num" w:pos="360"/>
        </w:tabs>
        <w:ind w:left="360" w:hanging="360"/>
      </w:pPr>
      <w:rPr>
        <w:b w:val="0"/>
        <w:bCs w:val="0"/>
      </w:rPr>
    </w:lvl>
    <w:lvl w:ilvl="1">
      <w:start w:val="1"/>
      <w:numFmt w:val="decimal"/>
      <w:isLgl/>
      <w:lvlText w:val="%1.%2."/>
      <w:lvlJc w:val="left"/>
      <w:pPr>
        <w:tabs>
          <w:tab w:val="num" w:pos="420"/>
        </w:tabs>
        <w:ind w:left="420" w:hanging="420"/>
      </w:pPr>
      <w:rPr>
        <w:b w:val="0"/>
        <w:b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1115117C"/>
    <w:multiLevelType w:val="hybridMultilevel"/>
    <w:tmpl w:val="6060C5DA"/>
    <w:lvl w:ilvl="0" w:tplc="84B8E890">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18230F"/>
    <w:multiLevelType w:val="multilevel"/>
    <w:tmpl w:val="CDD04C00"/>
    <w:lvl w:ilvl="0">
      <w:start w:val="1"/>
      <w:numFmt w:val="decimal"/>
      <w:lvlText w:val="%1."/>
      <w:lvlJc w:val="left"/>
      <w:pPr>
        <w:ind w:left="360" w:hanging="360"/>
      </w:pPr>
      <w:rPr>
        <w:b w:val="0"/>
        <w:i w:val="0"/>
        <w:sz w:val="22"/>
        <w:szCs w:val="22"/>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1CC7474"/>
    <w:multiLevelType w:val="hybridMultilevel"/>
    <w:tmpl w:val="395E2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56F10"/>
    <w:multiLevelType w:val="hybridMultilevel"/>
    <w:tmpl w:val="379CD122"/>
    <w:lvl w:ilvl="0" w:tplc="940AB354">
      <w:start w:val="8"/>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7">
    <w:nsid w:val="6D5D4C72"/>
    <w:multiLevelType w:val="hybridMultilevel"/>
    <w:tmpl w:val="13AAD990"/>
    <w:lvl w:ilvl="0" w:tplc="0419000F">
      <w:start w:val="7"/>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50"/>
    <w:rsid w:val="00022C17"/>
    <w:rsid w:val="0009491C"/>
    <w:rsid w:val="00125E7C"/>
    <w:rsid w:val="001D2062"/>
    <w:rsid w:val="002A1AA1"/>
    <w:rsid w:val="00465AD7"/>
    <w:rsid w:val="004D6209"/>
    <w:rsid w:val="0068295C"/>
    <w:rsid w:val="006A101C"/>
    <w:rsid w:val="006C07D9"/>
    <w:rsid w:val="009754E4"/>
    <w:rsid w:val="00AF5D7F"/>
    <w:rsid w:val="00B70DA5"/>
    <w:rsid w:val="00C82B50"/>
    <w:rsid w:val="00D43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5E7C"/>
    <w:pPr>
      <w:widowControl w:val="0"/>
      <w:suppressAutoHyphens/>
      <w:spacing w:after="0" w:line="100" w:lineRule="atLeast"/>
    </w:pPr>
    <w:rPr>
      <w:rFonts w:ascii="Times New Roman" w:eastAsia="Andale Sans UI" w:hAnsi="Times New Roman" w:cs="Tahoma"/>
      <w:kern w:val="2"/>
      <w:sz w:val="24"/>
      <w:szCs w:val="24"/>
      <w:lang w:eastAsia="fa-IR" w:bidi="fa-IR"/>
    </w:rPr>
  </w:style>
  <w:style w:type="paragraph" w:styleId="1">
    <w:name w:val="heading 1"/>
    <w:basedOn w:val="a0"/>
    <w:next w:val="a0"/>
    <w:link w:val="11"/>
    <w:uiPriority w:val="9"/>
    <w:qFormat/>
    <w:rsid w:val="002A1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uiPriority w:val="99"/>
    <w:qFormat/>
    <w:rsid w:val="00D43786"/>
    <w:pPr>
      <w:widowControl/>
      <w:suppressAutoHyphens w:val="0"/>
      <w:spacing w:before="240" w:after="60" w:line="240" w:lineRule="auto"/>
      <w:jc w:val="both"/>
      <w:outlineLvl w:val="4"/>
    </w:pPr>
    <w:rPr>
      <w:rFonts w:ascii="Calibri" w:eastAsia="Times New Roman" w:hAnsi="Calibri" w:cs="Times New Roman"/>
      <w:b/>
      <w:bCs/>
      <w:i/>
      <w:iCs/>
      <w:kern w:val="0"/>
      <w:sz w:val="26"/>
      <w:szCs w:val="26"/>
      <w:lang w:val="x-none"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9"/>
    <w:rsid w:val="00D43786"/>
    <w:rPr>
      <w:rFonts w:ascii="Calibri" w:eastAsia="Times New Roman" w:hAnsi="Calibri" w:cs="Times New Roman"/>
      <w:b/>
      <w:bCs/>
      <w:i/>
      <w:iCs/>
      <w:sz w:val="26"/>
      <w:szCs w:val="26"/>
      <w:lang w:val="x-none" w:eastAsia="ru-RU"/>
    </w:rPr>
  </w:style>
  <w:style w:type="paragraph" w:styleId="a4">
    <w:name w:val="Title"/>
    <w:basedOn w:val="a0"/>
    <w:link w:val="a5"/>
    <w:qFormat/>
    <w:rsid w:val="00125E7C"/>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5">
    <w:name w:val="Название Знак"/>
    <w:basedOn w:val="a1"/>
    <w:link w:val="a4"/>
    <w:rsid w:val="00125E7C"/>
    <w:rPr>
      <w:rFonts w:ascii="Times New Roman" w:eastAsia="Times New Roman" w:hAnsi="Times New Roman" w:cs="Times New Roman"/>
      <w:b/>
      <w:bCs/>
      <w:color w:val="000000"/>
      <w:sz w:val="24"/>
      <w:szCs w:val="24"/>
      <w:lang w:val="x-none" w:eastAsia="ru-RU"/>
    </w:rPr>
  </w:style>
  <w:style w:type="character" w:styleId="a6">
    <w:name w:val="Hyperlink"/>
    <w:uiPriority w:val="99"/>
    <w:semiHidden/>
    <w:unhideWhenUsed/>
    <w:rsid w:val="00125E7C"/>
    <w:rPr>
      <w:color w:val="0000FF"/>
      <w:u w:val="single"/>
    </w:rPr>
  </w:style>
  <w:style w:type="paragraph" w:styleId="a7">
    <w:name w:val="List Paragraph"/>
    <w:basedOn w:val="a0"/>
    <w:link w:val="a8"/>
    <w:uiPriority w:val="34"/>
    <w:qFormat/>
    <w:rsid w:val="00125E7C"/>
    <w:pPr>
      <w:suppressAutoHyphens w:val="0"/>
      <w:spacing w:line="240" w:lineRule="auto"/>
      <w:ind w:left="720"/>
      <w:contextualSpacing/>
    </w:pPr>
    <w:rPr>
      <w:rFonts w:eastAsia="Times New Roman" w:cs="Times New Roman"/>
      <w:kern w:val="0"/>
      <w:sz w:val="20"/>
      <w:szCs w:val="20"/>
      <w:lang w:eastAsia="ru-RU" w:bidi="ar-SA"/>
    </w:rPr>
  </w:style>
  <w:style w:type="character" w:customStyle="1" w:styleId="a8">
    <w:name w:val="Абзац списка Знак"/>
    <w:link w:val="a7"/>
    <w:uiPriority w:val="34"/>
    <w:locked/>
    <w:rsid w:val="00125E7C"/>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125E7C"/>
    <w:rPr>
      <w:rFonts w:ascii="Arial" w:eastAsia="Times New Roman" w:hAnsi="Arial" w:cs="Arial"/>
      <w:sz w:val="20"/>
      <w:szCs w:val="20"/>
      <w:lang w:eastAsia="ru-RU"/>
    </w:rPr>
  </w:style>
  <w:style w:type="paragraph" w:customStyle="1" w:styleId="ConsPlusNormal0">
    <w:name w:val="ConsPlusNormal"/>
    <w:link w:val="ConsPlusNormal"/>
    <w:uiPriority w:val="99"/>
    <w:rsid w:val="00125E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0"/>
    <w:link w:val="aa"/>
    <w:uiPriority w:val="99"/>
    <w:unhideWhenUsed/>
    <w:rsid w:val="00125E7C"/>
    <w:pPr>
      <w:spacing w:after="120"/>
    </w:pPr>
    <w:rPr>
      <w:lang w:val="de-DE"/>
    </w:rPr>
  </w:style>
  <w:style w:type="character" w:customStyle="1" w:styleId="aa">
    <w:name w:val="Основной текст Знак"/>
    <w:basedOn w:val="a1"/>
    <w:link w:val="a9"/>
    <w:uiPriority w:val="99"/>
    <w:rsid w:val="00125E7C"/>
    <w:rPr>
      <w:rFonts w:ascii="Times New Roman" w:eastAsia="Andale Sans UI" w:hAnsi="Times New Roman" w:cs="Tahoma"/>
      <w:kern w:val="2"/>
      <w:sz w:val="24"/>
      <w:szCs w:val="24"/>
      <w:lang w:val="de-DE" w:eastAsia="fa-IR" w:bidi="fa-IR"/>
    </w:rPr>
  </w:style>
  <w:style w:type="paragraph" w:styleId="ab">
    <w:name w:val="List"/>
    <w:basedOn w:val="a9"/>
    <w:semiHidden/>
    <w:unhideWhenUsed/>
    <w:rsid w:val="00125E7C"/>
  </w:style>
  <w:style w:type="paragraph" w:styleId="a">
    <w:name w:val="List Number"/>
    <w:basedOn w:val="a0"/>
    <w:unhideWhenUsed/>
    <w:rsid w:val="00125E7C"/>
    <w:pPr>
      <w:numPr>
        <w:numId w:val="3"/>
      </w:numPr>
      <w:contextualSpacing/>
    </w:pPr>
    <w:rPr>
      <w:lang w:val="de-DE"/>
    </w:rPr>
  </w:style>
  <w:style w:type="paragraph" w:styleId="ac">
    <w:name w:val="Subtitle"/>
    <w:basedOn w:val="a0"/>
    <w:next w:val="a0"/>
    <w:link w:val="ad"/>
    <w:qFormat/>
    <w:rsid w:val="00125E7C"/>
    <w:pPr>
      <w:numPr>
        <w:ilvl w:val="1"/>
      </w:numPr>
    </w:pPr>
    <w:rPr>
      <w:rFonts w:ascii="Cambria" w:eastAsia="Times New Roman" w:hAnsi="Cambria" w:cs="Times New Roman"/>
      <w:i/>
      <w:iCs/>
      <w:color w:val="4F81BD"/>
      <w:spacing w:val="15"/>
      <w:lang w:val="de-DE"/>
    </w:rPr>
  </w:style>
  <w:style w:type="character" w:customStyle="1" w:styleId="ad">
    <w:name w:val="Подзаголовок Знак"/>
    <w:basedOn w:val="a1"/>
    <w:link w:val="ac"/>
    <w:rsid w:val="00125E7C"/>
    <w:rPr>
      <w:rFonts w:ascii="Cambria" w:eastAsia="Times New Roman" w:hAnsi="Cambria" w:cs="Times New Roman"/>
      <w:i/>
      <w:iCs/>
      <w:color w:val="4F81BD"/>
      <w:spacing w:val="15"/>
      <w:kern w:val="2"/>
      <w:sz w:val="24"/>
      <w:szCs w:val="24"/>
      <w:lang w:val="de-DE" w:eastAsia="fa-IR" w:bidi="fa-IR"/>
    </w:rPr>
  </w:style>
  <w:style w:type="paragraph" w:styleId="ae">
    <w:name w:val="Body Text Indent"/>
    <w:basedOn w:val="a0"/>
    <w:link w:val="af"/>
    <w:unhideWhenUsed/>
    <w:rsid w:val="00125E7C"/>
    <w:pPr>
      <w:spacing w:after="120"/>
      <w:ind w:left="283"/>
    </w:pPr>
    <w:rPr>
      <w:lang w:val="de-DE"/>
    </w:rPr>
  </w:style>
  <w:style w:type="character" w:customStyle="1" w:styleId="af">
    <w:name w:val="Основной текст с отступом Знак"/>
    <w:basedOn w:val="a1"/>
    <w:link w:val="ae"/>
    <w:rsid w:val="00125E7C"/>
    <w:rPr>
      <w:rFonts w:ascii="Times New Roman" w:eastAsia="Andale Sans UI" w:hAnsi="Times New Roman" w:cs="Tahoma"/>
      <w:kern w:val="2"/>
      <w:sz w:val="24"/>
      <w:szCs w:val="24"/>
      <w:lang w:val="de-DE" w:eastAsia="fa-IR" w:bidi="fa-IR"/>
    </w:rPr>
  </w:style>
  <w:style w:type="paragraph" w:styleId="af0">
    <w:name w:val="Balloon Text"/>
    <w:basedOn w:val="a0"/>
    <w:link w:val="af1"/>
    <w:uiPriority w:val="99"/>
    <w:semiHidden/>
    <w:unhideWhenUsed/>
    <w:rsid w:val="00125E7C"/>
    <w:pPr>
      <w:spacing w:line="240" w:lineRule="auto"/>
    </w:pPr>
    <w:rPr>
      <w:rFonts w:ascii="Tahoma" w:hAnsi="Tahoma"/>
      <w:sz w:val="16"/>
      <w:szCs w:val="16"/>
      <w:lang w:val="de-DE"/>
    </w:rPr>
  </w:style>
  <w:style w:type="character" w:customStyle="1" w:styleId="af1">
    <w:name w:val="Текст выноски Знак"/>
    <w:basedOn w:val="a1"/>
    <w:link w:val="af0"/>
    <w:uiPriority w:val="99"/>
    <w:semiHidden/>
    <w:rsid w:val="00125E7C"/>
    <w:rPr>
      <w:rFonts w:ascii="Tahoma" w:eastAsia="Andale Sans UI" w:hAnsi="Tahoma" w:cs="Tahoma"/>
      <w:kern w:val="2"/>
      <w:sz w:val="16"/>
      <w:szCs w:val="16"/>
      <w:lang w:val="de-DE" w:eastAsia="fa-IR" w:bidi="fa-IR"/>
    </w:rPr>
  </w:style>
  <w:style w:type="paragraph" w:customStyle="1" w:styleId="af2">
    <w:name w:val="Заголовок"/>
    <w:basedOn w:val="a0"/>
    <w:next w:val="a9"/>
    <w:rsid w:val="00125E7C"/>
    <w:pPr>
      <w:keepNext/>
      <w:spacing w:before="240" w:after="120"/>
    </w:pPr>
    <w:rPr>
      <w:rFonts w:ascii="Arial" w:eastAsia="Arial" w:hAnsi="Arial"/>
      <w:sz w:val="28"/>
      <w:szCs w:val="28"/>
      <w:lang w:val="de-DE"/>
    </w:rPr>
  </w:style>
  <w:style w:type="paragraph" w:customStyle="1" w:styleId="10">
    <w:name w:val="Название1"/>
    <w:basedOn w:val="a0"/>
    <w:next w:val="a9"/>
    <w:rsid w:val="00125E7C"/>
    <w:pPr>
      <w:keepNext/>
      <w:spacing w:before="240" w:after="120"/>
    </w:pPr>
    <w:rPr>
      <w:rFonts w:ascii="Arial" w:hAnsi="Arial"/>
      <w:sz w:val="28"/>
      <w:szCs w:val="28"/>
      <w:lang w:val="de-DE"/>
    </w:rPr>
  </w:style>
  <w:style w:type="paragraph" w:customStyle="1" w:styleId="12">
    <w:name w:val="Указатель1"/>
    <w:basedOn w:val="a0"/>
    <w:rsid w:val="00125E7C"/>
    <w:pPr>
      <w:suppressLineNumbers/>
    </w:pPr>
    <w:rPr>
      <w:lang w:val="de-DE"/>
    </w:rPr>
  </w:style>
  <w:style w:type="paragraph" w:customStyle="1" w:styleId="13">
    <w:name w:val="Обычный1"/>
    <w:rsid w:val="00125E7C"/>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14">
    <w:name w:val="Название объекта1"/>
    <w:basedOn w:val="a0"/>
    <w:rsid w:val="00125E7C"/>
    <w:pPr>
      <w:suppressLineNumbers/>
      <w:spacing w:before="120" w:after="120"/>
    </w:pPr>
    <w:rPr>
      <w:i/>
      <w:iCs/>
      <w:lang w:val="de-DE"/>
    </w:rPr>
  </w:style>
  <w:style w:type="paragraph" w:customStyle="1" w:styleId="Standard">
    <w:name w:val="Standard"/>
    <w:rsid w:val="00125E7C"/>
    <w:pPr>
      <w:widowControl w:val="0"/>
      <w:suppressAutoHyphens/>
      <w:spacing w:after="0" w:line="100" w:lineRule="atLeast"/>
    </w:pPr>
    <w:rPr>
      <w:rFonts w:ascii="Times New Roman" w:eastAsia="Calibri" w:hAnsi="Times New Roman" w:cs="Tahoma"/>
      <w:kern w:val="2"/>
      <w:sz w:val="24"/>
      <w:szCs w:val="24"/>
      <w:lang w:val="de-DE" w:eastAsia="fa-IR" w:bidi="fa-IR"/>
    </w:rPr>
  </w:style>
  <w:style w:type="paragraph" w:customStyle="1" w:styleId="Textbody">
    <w:name w:val="Text body"/>
    <w:basedOn w:val="Standard"/>
    <w:rsid w:val="00125E7C"/>
    <w:pPr>
      <w:spacing w:after="120"/>
    </w:pPr>
  </w:style>
  <w:style w:type="paragraph" w:customStyle="1" w:styleId="15">
    <w:name w:val="Нумерованный список1"/>
    <w:basedOn w:val="a0"/>
    <w:rsid w:val="00125E7C"/>
    <w:pPr>
      <w:widowControl/>
      <w:autoSpaceDE w:val="0"/>
      <w:spacing w:before="60" w:line="360" w:lineRule="auto"/>
      <w:jc w:val="both"/>
    </w:pPr>
    <w:rPr>
      <w:sz w:val="28"/>
      <w:lang w:val="de-DE"/>
    </w:rPr>
  </w:style>
  <w:style w:type="paragraph" w:customStyle="1" w:styleId="af3">
    <w:name w:val="Содержимое таблицы"/>
    <w:basedOn w:val="a0"/>
    <w:rsid w:val="00125E7C"/>
    <w:pPr>
      <w:suppressLineNumbers/>
    </w:pPr>
    <w:rPr>
      <w:lang w:val="de-DE"/>
    </w:rPr>
  </w:style>
  <w:style w:type="paragraph" w:customStyle="1" w:styleId="af4">
    <w:name w:val="Заголовок таблицы"/>
    <w:basedOn w:val="af3"/>
    <w:rsid w:val="00125E7C"/>
    <w:pPr>
      <w:jc w:val="center"/>
    </w:pPr>
    <w:rPr>
      <w:b/>
      <w:bCs/>
    </w:rPr>
  </w:style>
  <w:style w:type="paragraph" w:customStyle="1" w:styleId="ConsPlusTitle">
    <w:name w:val="ConsPlusTitle"/>
    <w:uiPriority w:val="99"/>
    <w:rsid w:val="00125E7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125E7C"/>
  </w:style>
  <w:style w:type="character" w:customStyle="1" w:styleId="WW-Absatz-Standardschriftart">
    <w:name w:val="WW-Absatz-Standardschriftart"/>
    <w:rsid w:val="00125E7C"/>
  </w:style>
  <w:style w:type="character" w:customStyle="1" w:styleId="16">
    <w:name w:val="Основной шрифт абзаца1"/>
    <w:rsid w:val="00125E7C"/>
  </w:style>
  <w:style w:type="character" w:customStyle="1" w:styleId="af5">
    <w:name w:val="Символ нумерации"/>
    <w:rsid w:val="00125E7C"/>
  </w:style>
  <w:style w:type="character" w:customStyle="1" w:styleId="af6">
    <w:name w:val="Гипертекстовая ссылка"/>
    <w:uiPriority w:val="99"/>
    <w:rsid w:val="00125E7C"/>
    <w:rPr>
      <w:rFonts w:ascii="Times New Roman" w:hAnsi="Times New Roman" w:cs="Times New Roman" w:hint="default"/>
      <w:b w:val="0"/>
      <w:bCs w:val="0"/>
      <w:color w:val="106BBE"/>
    </w:rPr>
  </w:style>
  <w:style w:type="character" w:customStyle="1" w:styleId="17">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43786"/>
    <w:rPr>
      <w:rFonts w:ascii="Cambria" w:eastAsia="Times New Roman" w:hAnsi="Cambria" w:cs="Times New Roman"/>
      <w:b/>
      <w:bCs/>
      <w:color w:val="365F91"/>
      <w:sz w:val="28"/>
      <w:szCs w:val="28"/>
      <w:lang w:eastAsia="ru-RU"/>
    </w:rPr>
  </w:style>
  <w:style w:type="paragraph" w:customStyle="1" w:styleId="af7">
    <w:name w:val="Пункт"/>
    <w:basedOn w:val="a0"/>
    <w:uiPriority w:val="99"/>
    <w:rsid w:val="00D43786"/>
    <w:pPr>
      <w:widowControl/>
      <w:tabs>
        <w:tab w:val="num" w:pos="1980"/>
      </w:tabs>
      <w:suppressAutoHyphens w:val="0"/>
      <w:spacing w:line="240" w:lineRule="auto"/>
      <w:ind w:left="1404" w:hanging="504"/>
      <w:jc w:val="both"/>
    </w:pPr>
    <w:rPr>
      <w:rFonts w:eastAsia="Times New Roman" w:cs="Times New Roman"/>
      <w:kern w:val="0"/>
      <w:lang w:eastAsia="ru-RU" w:bidi="ar-SA"/>
    </w:rPr>
  </w:style>
  <w:style w:type="paragraph" w:customStyle="1" w:styleId="18">
    <w:name w:val="Без интервала1"/>
    <w:rsid w:val="00D43786"/>
    <w:pPr>
      <w:spacing w:after="0" w:line="240" w:lineRule="auto"/>
      <w:jc w:val="both"/>
    </w:pPr>
    <w:rPr>
      <w:rFonts w:ascii="Times New Roman" w:eastAsia="Times New Roman" w:hAnsi="Times New Roman" w:cs="Times New Roman"/>
      <w:sz w:val="24"/>
      <w:szCs w:val="24"/>
      <w:lang w:eastAsia="ru-RU"/>
    </w:rPr>
  </w:style>
  <w:style w:type="paragraph" w:styleId="af8">
    <w:name w:val="header"/>
    <w:basedOn w:val="a0"/>
    <w:link w:val="af9"/>
    <w:uiPriority w:val="99"/>
    <w:unhideWhenUsed/>
    <w:rsid w:val="00D43786"/>
    <w:pPr>
      <w:widowControl/>
      <w:tabs>
        <w:tab w:val="center" w:pos="4677"/>
        <w:tab w:val="right" w:pos="9355"/>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af9">
    <w:name w:val="Верхний колонтитул Знак"/>
    <w:basedOn w:val="a1"/>
    <w:link w:val="af8"/>
    <w:uiPriority w:val="99"/>
    <w:rsid w:val="00D43786"/>
    <w:rPr>
      <w:rFonts w:ascii="Calibri" w:eastAsia="Calibri" w:hAnsi="Calibri" w:cs="Times New Roman"/>
    </w:rPr>
  </w:style>
  <w:style w:type="paragraph" w:styleId="afa">
    <w:name w:val="footer"/>
    <w:basedOn w:val="a0"/>
    <w:link w:val="afb"/>
    <w:uiPriority w:val="99"/>
    <w:unhideWhenUsed/>
    <w:rsid w:val="00D43786"/>
    <w:pPr>
      <w:widowControl/>
      <w:tabs>
        <w:tab w:val="center" w:pos="4677"/>
        <w:tab w:val="right" w:pos="9355"/>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afb">
    <w:name w:val="Нижний колонтитул Знак"/>
    <w:basedOn w:val="a1"/>
    <w:link w:val="afa"/>
    <w:uiPriority w:val="99"/>
    <w:rsid w:val="00D43786"/>
    <w:rPr>
      <w:rFonts w:ascii="Calibri" w:eastAsia="Calibri" w:hAnsi="Calibri" w:cs="Times New Roman"/>
    </w:rPr>
  </w:style>
  <w:style w:type="table" w:styleId="afc">
    <w:name w:val="Table Grid"/>
    <w:basedOn w:val="a2"/>
    <w:uiPriority w:val="59"/>
    <w:rsid w:val="00975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c"/>
    <w:uiPriority w:val="59"/>
    <w:locked/>
    <w:rsid w:val="00975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c"/>
    <w:uiPriority w:val="59"/>
    <w:locked/>
    <w:rsid w:val="00975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basedOn w:val="a1"/>
    <w:link w:val="1"/>
    <w:uiPriority w:val="9"/>
    <w:rsid w:val="002A1AA1"/>
    <w:rPr>
      <w:rFonts w:asciiTheme="majorHAnsi" w:eastAsiaTheme="majorEastAsia" w:hAnsiTheme="majorHAnsi" w:cstheme="majorBidi"/>
      <w:b/>
      <w:bCs/>
      <w:color w:val="365F91" w:themeColor="accent1" w:themeShade="BF"/>
      <w:kern w:val="2"/>
      <w:sz w:val="28"/>
      <w:szCs w:val="28"/>
      <w:lang w:eastAsia="fa-IR" w:bidi="fa-IR"/>
    </w:rPr>
  </w:style>
  <w:style w:type="paragraph" w:customStyle="1" w:styleId="western">
    <w:name w:val="western"/>
    <w:basedOn w:val="a0"/>
    <w:rsid w:val="002A1AA1"/>
    <w:pPr>
      <w:spacing w:line="240" w:lineRule="auto"/>
    </w:pPr>
    <w:rPr>
      <w:rFonts w:cs="Times New Roman"/>
      <w:lang w:eastAsia="ar-SA" w:bidi="ar-SA"/>
    </w:rPr>
  </w:style>
  <w:style w:type="paragraph" w:customStyle="1" w:styleId="ConsPlusNonformat">
    <w:name w:val="ConsPlusNonformat"/>
    <w:uiPriority w:val="99"/>
    <w:rsid w:val="002A1AA1"/>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5E7C"/>
    <w:pPr>
      <w:widowControl w:val="0"/>
      <w:suppressAutoHyphens/>
      <w:spacing w:after="0" w:line="100" w:lineRule="atLeast"/>
    </w:pPr>
    <w:rPr>
      <w:rFonts w:ascii="Times New Roman" w:eastAsia="Andale Sans UI" w:hAnsi="Times New Roman" w:cs="Tahoma"/>
      <w:kern w:val="2"/>
      <w:sz w:val="24"/>
      <w:szCs w:val="24"/>
      <w:lang w:eastAsia="fa-IR" w:bidi="fa-IR"/>
    </w:rPr>
  </w:style>
  <w:style w:type="paragraph" w:styleId="1">
    <w:name w:val="heading 1"/>
    <w:basedOn w:val="a0"/>
    <w:next w:val="a0"/>
    <w:link w:val="11"/>
    <w:uiPriority w:val="9"/>
    <w:qFormat/>
    <w:rsid w:val="002A1A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uiPriority w:val="99"/>
    <w:qFormat/>
    <w:rsid w:val="00D43786"/>
    <w:pPr>
      <w:widowControl/>
      <w:suppressAutoHyphens w:val="0"/>
      <w:spacing w:before="240" w:after="60" w:line="240" w:lineRule="auto"/>
      <w:jc w:val="both"/>
      <w:outlineLvl w:val="4"/>
    </w:pPr>
    <w:rPr>
      <w:rFonts w:ascii="Calibri" w:eastAsia="Times New Roman" w:hAnsi="Calibri" w:cs="Times New Roman"/>
      <w:b/>
      <w:bCs/>
      <w:i/>
      <w:iCs/>
      <w:kern w:val="0"/>
      <w:sz w:val="26"/>
      <w:szCs w:val="26"/>
      <w:lang w:val="x-none"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9"/>
    <w:rsid w:val="00D43786"/>
    <w:rPr>
      <w:rFonts w:ascii="Calibri" w:eastAsia="Times New Roman" w:hAnsi="Calibri" w:cs="Times New Roman"/>
      <w:b/>
      <w:bCs/>
      <w:i/>
      <w:iCs/>
      <w:sz w:val="26"/>
      <w:szCs w:val="26"/>
      <w:lang w:val="x-none" w:eastAsia="ru-RU"/>
    </w:rPr>
  </w:style>
  <w:style w:type="paragraph" w:styleId="a4">
    <w:name w:val="Title"/>
    <w:basedOn w:val="a0"/>
    <w:link w:val="a5"/>
    <w:qFormat/>
    <w:rsid w:val="00125E7C"/>
    <w:pPr>
      <w:widowControl/>
      <w:suppressAutoHyphens w:val="0"/>
      <w:spacing w:line="240" w:lineRule="auto"/>
      <w:jc w:val="center"/>
    </w:pPr>
    <w:rPr>
      <w:rFonts w:eastAsia="Times New Roman" w:cs="Times New Roman"/>
      <w:b/>
      <w:bCs/>
      <w:color w:val="000000"/>
      <w:kern w:val="0"/>
      <w:lang w:val="x-none" w:eastAsia="ru-RU" w:bidi="ar-SA"/>
    </w:rPr>
  </w:style>
  <w:style w:type="character" w:customStyle="1" w:styleId="a5">
    <w:name w:val="Название Знак"/>
    <w:basedOn w:val="a1"/>
    <w:link w:val="a4"/>
    <w:rsid w:val="00125E7C"/>
    <w:rPr>
      <w:rFonts w:ascii="Times New Roman" w:eastAsia="Times New Roman" w:hAnsi="Times New Roman" w:cs="Times New Roman"/>
      <w:b/>
      <w:bCs/>
      <w:color w:val="000000"/>
      <w:sz w:val="24"/>
      <w:szCs w:val="24"/>
      <w:lang w:val="x-none" w:eastAsia="ru-RU"/>
    </w:rPr>
  </w:style>
  <w:style w:type="character" w:styleId="a6">
    <w:name w:val="Hyperlink"/>
    <w:uiPriority w:val="99"/>
    <w:semiHidden/>
    <w:unhideWhenUsed/>
    <w:rsid w:val="00125E7C"/>
    <w:rPr>
      <w:color w:val="0000FF"/>
      <w:u w:val="single"/>
    </w:rPr>
  </w:style>
  <w:style w:type="paragraph" w:styleId="a7">
    <w:name w:val="List Paragraph"/>
    <w:basedOn w:val="a0"/>
    <w:link w:val="a8"/>
    <w:uiPriority w:val="34"/>
    <w:qFormat/>
    <w:rsid w:val="00125E7C"/>
    <w:pPr>
      <w:suppressAutoHyphens w:val="0"/>
      <w:spacing w:line="240" w:lineRule="auto"/>
      <w:ind w:left="720"/>
      <w:contextualSpacing/>
    </w:pPr>
    <w:rPr>
      <w:rFonts w:eastAsia="Times New Roman" w:cs="Times New Roman"/>
      <w:kern w:val="0"/>
      <w:sz w:val="20"/>
      <w:szCs w:val="20"/>
      <w:lang w:eastAsia="ru-RU" w:bidi="ar-SA"/>
    </w:rPr>
  </w:style>
  <w:style w:type="character" w:customStyle="1" w:styleId="a8">
    <w:name w:val="Абзац списка Знак"/>
    <w:link w:val="a7"/>
    <w:uiPriority w:val="34"/>
    <w:locked/>
    <w:rsid w:val="00125E7C"/>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125E7C"/>
    <w:rPr>
      <w:rFonts w:ascii="Arial" w:eastAsia="Times New Roman" w:hAnsi="Arial" w:cs="Arial"/>
      <w:sz w:val="20"/>
      <w:szCs w:val="20"/>
      <w:lang w:eastAsia="ru-RU"/>
    </w:rPr>
  </w:style>
  <w:style w:type="paragraph" w:customStyle="1" w:styleId="ConsPlusNormal0">
    <w:name w:val="ConsPlusNormal"/>
    <w:link w:val="ConsPlusNormal"/>
    <w:uiPriority w:val="99"/>
    <w:rsid w:val="00125E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0"/>
    <w:link w:val="aa"/>
    <w:uiPriority w:val="99"/>
    <w:unhideWhenUsed/>
    <w:rsid w:val="00125E7C"/>
    <w:pPr>
      <w:spacing w:after="120"/>
    </w:pPr>
    <w:rPr>
      <w:lang w:val="de-DE"/>
    </w:rPr>
  </w:style>
  <w:style w:type="character" w:customStyle="1" w:styleId="aa">
    <w:name w:val="Основной текст Знак"/>
    <w:basedOn w:val="a1"/>
    <w:link w:val="a9"/>
    <w:uiPriority w:val="99"/>
    <w:rsid w:val="00125E7C"/>
    <w:rPr>
      <w:rFonts w:ascii="Times New Roman" w:eastAsia="Andale Sans UI" w:hAnsi="Times New Roman" w:cs="Tahoma"/>
      <w:kern w:val="2"/>
      <w:sz w:val="24"/>
      <w:szCs w:val="24"/>
      <w:lang w:val="de-DE" w:eastAsia="fa-IR" w:bidi="fa-IR"/>
    </w:rPr>
  </w:style>
  <w:style w:type="paragraph" w:styleId="ab">
    <w:name w:val="List"/>
    <w:basedOn w:val="a9"/>
    <w:semiHidden/>
    <w:unhideWhenUsed/>
    <w:rsid w:val="00125E7C"/>
  </w:style>
  <w:style w:type="paragraph" w:styleId="a">
    <w:name w:val="List Number"/>
    <w:basedOn w:val="a0"/>
    <w:unhideWhenUsed/>
    <w:rsid w:val="00125E7C"/>
    <w:pPr>
      <w:numPr>
        <w:numId w:val="3"/>
      </w:numPr>
      <w:contextualSpacing/>
    </w:pPr>
    <w:rPr>
      <w:lang w:val="de-DE"/>
    </w:rPr>
  </w:style>
  <w:style w:type="paragraph" w:styleId="ac">
    <w:name w:val="Subtitle"/>
    <w:basedOn w:val="a0"/>
    <w:next w:val="a0"/>
    <w:link w:val="ad"/>
    <w:qFormat/>
    <w:rsid w:val="00125E7C"/>
    <w:pPr>
      <w:numPr>
        <w:ilvl w:val="1"/>
      </w:numPr>
    </w:pPr>
    <w:rPr>
      <w:rFonts w:ascii="Cambria" w:eastAsia="Times New Roman" w:hAnsi="Cambria" w:cs="Times New Roman"/>
      <w:i/>
      <w:iCs/>
      <w:color w:val="4F81BD"/>
      <w:spacing w:val="15"/>
      <w:lang w:val="de-DE"/>
    </w:rPr>
  </w:style>
  <w:style w:type="character" w:customStyle="1" w:styleId="ad">
    <w:name w:val="Подзаголовок Знак"/>
    <w:basedOn w:val="a1"/>
    <w:link w:val="ac"/>
    <w:rsid w:val="00125E7C"/>
    <w:rPr>
      <w:rFonts w:ascii="Cambria" w:eastAsia="Times New Roman" w:hAnsi="Cambria" w:cs="Times New Roman"/>
      <w:i/>
      <w:iCs/>
      <w:color w:val="4F81BD"/>
      <w:spacing w:val="15"/>
      <w:kern w:val="2"/>
      <w:sz w:val="24"/>
      <w:szCs w:val="24"/>
      <w:lang w:val="de-DE" w:eastAsia="fa-IR" w:bidi="fa-IR"/>
    </w:rPr>
  </w:style>
  <w:style w:type="paragraph" w:styleId="ae">
    <w:name w:val="Body Text Indent"/>
    <w:basedOn w:val="a0"/>
    <w:link w:val="af"/>
    <w:unhideWhenUsed/>
    <w:rsid w:val="00125E7C"/>
    <w:pPr>
      <w:spacing w:after="120"/>
      <w:ind w:left="283"/>
    </w:pPr>
    <w:rPr>
      <w:lang w:val="de-DE"/>
    </w:rPr>
  </w:style>
  <w:style w:type="character" w:customStyle="1" w:styleId="af">
    <w:name w:val="Основной текст с отступом Знак"/>
    <w:basedOn w:val="a1"/>
    <w:link w:val="ae"/>
    <w:rsid w:val="00125E7C"/>
    <w:rPr>
      <w:rFonts w:ascii="Times New Roman" w:eastAsia="Andale Sans UI" w:hAnsi="Times New Roman" w:cs="Tahoma"/>
      <w:kern w:val="2"/>
      <w:sz w:val="24"/>
      <w:szCs w:val="24"/>
      <w:lang w:val="de-DE" w:eastAsia="fa-IR" w:bidi="fa-IR"/>
    </w:rPr>
  </w:style>
  <w:style w:type="paragraph" w:styleId="af0">
    <w:name w:val="Balloon Text"/>
    <w:basedOn w:val="a0"/>
    <w:link w:val="af1"/>
    <w:uiPriority w:val="99"/>
    <w:semiHidden/>
    <w:unhideWhenUsed/>
    <w:rsid w:val="00125E7C"/>
    <w:pPr>
      <w:spacing w:line="240" w:lineRule="auto"/>
    </w:pPr>
    <w:rPr>
      <w:rFonts w:ascii="Tahoma" w:hAnsi="Tahoma"/>
      <w:sz w:val="16"/>
      <w:szCs w:val="16"/>
      <w:lang w:val="de-DE"/>
    </w:rPr>
  </w:style>
  <w:style w:type="character" w:customStyle="1" w:styleId="af1">
    <w:name w:val="Текст выноски Знак"/>
    <w:basedOn w:val="a1"/>
    <w:link w:val="af0"/>
    <w:uiPriority w:val="99"/>
    <w:semiHidden/>
    <w:rsid w:val="00125E7C"/>
    <w:rPr>
      <w:rFonts w:ascii="Tahoma" w:eastAsia="Andale Sans UI" w:hAnsi="Tahoma" w:cs="Tahoma"/>
      <w:kern w:val="2"/>
      <w:sz w:val="16"/>
      <w:szCs w:val="16"/>
      <w:lang w:val="de-DE" w:eastAsia="fa-IR" w:bidi="fa-IR"/>
    </w:rPr>
  </w:style>
  <w:style w:type="paragraph" w:customStyle="1" w:styleId="af2">
    <w:name w:val="Заголовок"/>
    <w:basedOn w:val="a0"/>
    <w:next w:val="a9"/>
    <w:rsid w:val="00125E7C"/>
    <w:pPr>
      <w:keepNext/>
      <w:spacing w:before="240" w:after="120"/>
    </w:pPr>
    <w:rPr>
      <w:rFonts w:ascii="Arial" w:eastAsia="Arial" w:hAnsi="Arial"/>
      <w:sz w:val="28"/>
      <w:szCs w:val="28"/>
      <w:lang w:val="de-DE"/>
    </w:rPr>
  </w:style>
  <w:style w:type="paragraph" w:customStyle="1" w:styleId="10">
    <w:name w:val="Название1"/>
    <w:basedOn w:val="a0"/>
    <w:next w:val="a9"/>
    <w:rsid w:val="00125E7C"/>
    <w:pPr>
      <w:keepNext/>
      <w:spacing w:before="240" w:after="120"/>
    </w:pPr>
    <w:rPr>
      <w:rFonts w:ascii="Arial" w:hAnsi="Arial"/>
      <w:sz w:val="28"/>
      <w:szCs w:val="28"/>
      <w:lang w:val="de-DE"/>
    </w:rPr>
  </w:style>
  <w:style w:type="paragraph" w:customStyle="1" w:styleId="12">
    <w:name w:val="Указатель1"/>
    <w:basedOn w:val="a0"/>
    <w:rsid w:val="00125E7C"/>
    <w:pPr>
      <w:suppressLineNumbers/>
    </w:pPr>
    <w:rPr>
      <w:lang w:val="de-DE"/>
    </w:rPr>
  </w:style>
  <w:style w:type="paragraph" w:customStyle="1" w:styleId="13">
    <w:name w:val="Обычный1"/>
    <w:rsid w:val="00125E7C"/>
    <w:pPr>
      <w:widowControl w:val="0"/>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14">
    <w:name w:val="Название объекта1"/>
    <w:basedOn w:val="a0"/>
    <w:rsid w:val="00125E7C"/>
    <w:pPr>
      <w:suppressLineNumbers/>
      <w:spacing w:before="120" w:after="120"/>
    </w:pPr>
    <w:rPr>
      <w:i/>
      <w:iCs/>
      <w:lang w:val="de-DE"/>
    </w:rPr>
  </w:style>
  <w:style w:type="paragraph" w:customStyle="1" w:styleId="Standard">
    <w:name w:val="Standard"/>
    <w:rsid w:val="00125E7C"/>
    <w:pPr>
      <w:widowControl w:val="0"/>
      <w:suppressAutoHyphens/>
      <w:spacing w:after="0" w:line="100" w:lineRule="atLeast"/>
    </w:pPr>
    <w:rPr>
      <w:rFonts w:ascii="Times New Roman" w:eastAsia="Calibri" w:hAnsi="Times New Roman" w:cs="Tahoma"/>
      <w:kern w:val="2"/>
      <w:sz w:val="24"/>
      <w:szCs w:val="24"/>
      <w:lang w:val="de-DE" w:eastAsia="fa-IR" w:bidi="fa-IR"/>
    </w:rPr>
  </w:style>
  <w:style w:type="paragraph" w:customStyle="1" w:styleId="Textbody">
    <w:name w:val="Text body"/>
    <w:basedOn w:val="Standard"/>
    <w:rsid w:val="00125E7C"/>
    <w:pPr>
      <w:spacing w:after="120"/>
    </w:pPr>
  </w:style>
  <w:style w:type="paragraph" w:customStyle="1" w:styleId="15">
    <w:name w:val="Нумерованный список1"/>
    <w:basedOn w:val="a0"/>
    <w:rsid w:val="00125E7C"/>
    <w:pPr>
      <w:widowControl/>
      <w:autoSpaceDE w:val="0"/>
      <w:spacing w:before="60" w:line="360" w:lineRule="auto"/>
      <w:jc w:val="both"/>
    </w:pPr>
    <w:rPr>
      <w:sz w:val="28"/>
      <w:lang w:val="de-DE"/>
    </w:rPr>
  </w:style>
  <w:style w:type="paragraph" w:customStyle="1" w:styleId="af3">
    <w:name w:val="Содержимое таблицы"/>
    <w:basedOn w:val="a0"/>
    <w:rsid w:val="00125E7C"/>
    <w:pPr>
      <w:suppressLineNumbers/>
    </w:pPr>
    <w:rPr>
      <w:lang w:val="de-DE"/>
    </w:rPr>
  </w:style>
  <w:style w:type="paragraph" w:customStyle="1" w:styleId="af4">
    <w:name w:val="Заголовок таблицы"/>
    <w:basedOn w:val="af3"/>
    <w:rsid w:val="00125E7C"/>
    <w:pPr>
      <w:jc w:val="center"/>
    </w:pPr>
    <w:rPr>
      <w:b/>
      <w:bCs/>
    </w:rPr>
  </w:style>
  <w:style w:type="paragraph" w:customStyle="1" w:styleId="ConsPlusTitle">
    <w:name w:val="ConsPlusTitle"/>
    <w:uiPriority w:val="99"/>
    <w:rsid w:val="00125E7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125E7C"/>
  </w:style>
  <w:style w:type="character" w:customStyle="1" w:styleId="WW-Absatz-Standardschriftart">
    <w:name w:val="WW-Absatz-Standardschriftart"/>
    <w:rsid w:val="00125E7C"/>
  </w:style>
  <w:style w:type="character" w:customStyle="1" w:styleId="16">
    <w:name w:val="Основной шрифт абзаца1"/>
    <w:rsid w:val="00125E7C"/>
  </w:style>
  <w:style w:type="character" w:customStyle="1" w:styleId="af5">
    <w:name w:val="Символ нумерации"/>
    <w:rsid w:val="00125E7C"/>
  </w:style>
  <w:style w:type="character" w:customStyle="1" w:styleId="af6">
    <w:name w:val="Гипертекстовая ссылка"/>
    <w:uiPriority w:val="99"/>
    <w:rsid w:val="00125E7C"/>
    <w:rPr>
      <w:rFonts w:ascii="Times New Roman" w:hAnsi="Times New Roman" w:cs="Times New Roman" w:hint="default"/>
      <w:b w:val="0"/>
      <w:bCs w:val="0"/>
      <w:color w:val="106BBE"/>
    </w:rPr>
  </w:style>
  <w:style w:type="character" w:customStyle="1" w:styleId="17">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43786"/>
    <w:rPr>
      <w:rFonts w:ascii="Cambria" w:eastAsia="Times New Roman" w:hAnsi="Cambria" w:cs="Times New Roman"/>
      <w:b/>
      <w:bCs/>
      <w:color w:val="365F91"/>
      <w:sz w:val="28"/>
      <w:szCs w:val="28"/>
      <w:lang w:eastAsia="ru-RU"/>
    </w:rPr>
  </w:style>
  <w:style w:type="paragraph" w:customStyle="1" w:styleId="af7">
    <w:name w:val="Пункт"/>
    <w:basedOn w:val="a0"/>
    <w:uiPriority w:val="99"/>
    <w:rsid w:val="00D43786"/>
    <w:pPr>
      <w:widowControl/>
      <w:tabs>
        <w:tab w:val="num" w:pos="1980"/>
      </w:tabs>
      <w:suppressAutoHyphens w:val="0"/>
      <w:spacing w:line="240" w:lineRule="auto"/>
      <w:ind w:left="1404" w:hanging="504"/>
      <w:jc w:val="both"/>
    </w:pPr>
    <w:rPr>
      <w:rFonts w:eastAsia="Times New Roman" w:cs="Times New Roman"/>
      <w:kern w:val="0"/>
      <w:lang w:eastAsia="ru-RU" w:bidi="ar-SA"/>
    </w:rPr>
  </w:style>
  <w:style w:type="paragraph" w:customStyle="1" w:styleId="18">
    <w:name w:val="Без интервала1"/>
    <w:rsid w:val="00D43786"/>
    <w:pPr>
      <w:spacing w:after="0" w:line="240" w:lineRule="auto"/>
      <w:jc w:val="both"/>
    </w:pPr>
    <w:rPr>
      <w:rFonts w:ascii="Times New Roman" w:eastAsia="Times New Roman" w:hAnsi="Times New Roman" w:cs="Times New Roman"/>
      <w:sz w:val="24"/>
      <w:szCs w:val="24"/>
      <w:lang w:eastAsia="ru-RU"/>
    </w:rPr>
  </w:style>
  <w:style w:type="paragraph" w:styleId="af8">
    <w:name w:val="header"/>
    <w:basedOn w:val="a0"/>
    <w:link w:val="af9"/>
    <w:uiPriority w:val="99"/>
    <w:unhideWhenUsed/>
    <w:rsid w:val="00D43786"/>
    <w:pPr>
      <w:widowControl/>
      <w:tabs>
        <w:tab w:val="center" w:pos="4677"/>
        <w:tab w:val="right" w:pos="9355"/>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af9">
    <w:name w:val="Верхний колонтитул Знак"/>
    <w:basedOn w:val="a1"/>
    <w:link w:val="af8"/>
    <w:uiPriority w:val="99"/>
    <w:rsid w:val="00D43786"/>
    <w:rPr>
      <w:rFonts w:ascii="Calibri" w:eastAsia="Calibri" w:hAnsi="Calibri" w:cs="Times New Roman"/>
    </w:rPr>
  </w:style>
  <w:style w:type="paragraph" w:styleId="afa">
    <w:name w:val="footer"/>
    <w:basedOn w:val="a0"/>
    <w:link w:val="afb"/>
    <w:uiPriority w:val="99"/>
    <w:unhideWhenUsed/>
    <w:rsid w:val="00D43786"/>
    <w:pPr>
      <w:widowControl/>
      <w:tabs>
        <w:tab w:val="center" w:pos="4677"/>
        <w:tab w:val="right" w:pos="9355"/>
      </w:tabs>
      <w:suppressAutoHyphens w:val="0"/>
      <w:spacing w:after="200" w:line="276" w:lineRule="auto"/>
    </w:pPr>
    <w:rPr>
      <w:rFonts w:ascii="Calibri" w:eastAsia="Calibri" w:hAnsi="Calibri" w:cs="Times New Roman"/>
      <w:kern w:val="0"/>
      <w:sz w:val="22"/>
      <w:szCs w:val="22"/>
      <w:lang w:eastAsia="en-US" w:bidi="ar-SA"/>
    </w:rPr>
  </w:style>
  <w:style w:type="character" w:customStyle="1" w:styleId="afb">
    <w:name w:val="Нижний колонтитул Знак"/>
    <w:basedOn w:val="a1"/>
    <w:link w:val="afa"/>
    <w:uiPriority w:val="99"/>
    <w:rsid w:val="00D43786"/>
    <w:rPr>
      <w:rFonts w:ascii="Calibri" w:eastAsia="Calibri" w:hAnsi="Calibri" w:cs="Times New Roman"/>
    </w:rPr>
  </w:style>
  <w:style w:type="table" w:styleId="afc">
    <w:name w:val="Table Grid"/>
    <w:basedOn w:val="a2"/>
    <w:uiPriority w:val="59"/>
    <w:rsid w:val="00975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c"/>
    <w:uiPriority w:val="59"/>
    <w:locked/>
    <w:rsid w:val="00975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c"/>
    <w:uiPriority w:val="59"/>
    <w:locked/>
    <w:rsid w:val="009754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basedOn w:val="a1"/>
    <w:link w:val="1"/>
    <w:uiPriority w:val="9"/>
    <w:rsid w:val="002A1AA1"/>
    <w:rPr>
      <w:rFonts w:asciiTheme="majorHAnsi" w:eastAsiaTheme="majorEastAsia" w:hAnsiTheme="majorHAnsi" w:cstheme="majorBidi"/>
      <w:b/>
      <w:bCs/>
      <w:color w:val="365F91" w:themeColor="accent1" w:themeShade="BF"/>
      <w:kern w:val="2"/>
      <w:sz w:val="28"/>
      <w:szCs w:val="28"/>
      <w:lang w:eastAsia="fa-IR" w:bidi="fa-IR"/>
    </w:rPr>
  </w:style>
  <w:style w:type="paragraph" w:customStyle="1" w:styleId="western">
    <w:name w:val="western"/>
    <w:basedOn w:val="a0"/>
    <w:rsid w:val="002A1AA1"/>
    <w:pPr>
      <w:spacing w:line="240" w:lineRule="auto"/>
    </w:pPr>
    <w:rPr>
      <w:rFonts w:cs="Times New Roman"/>
      <w:lang w:eastAsia="ar-SA" w:bidi="ar-SA"/>
    </w:rPr>
  </w:style>
  <w:style w:type="paragraph" w:customStyle="1" w:styleId="ConsPlusNonformat">
    <w:name w:val="ConsPlusNonformat"/>
    <w:uiPriority w:val="99"/>
    <w:rsid w:val="002A1AA1"/>
    <w:pPr>
      <w:widowControl w:val="0"/>
      <w:suppressAutoHyphens/>
      <w:spacing w:after="0" w:line="240" w:lineRule="auto"/>
    </w:pPr>
    <w:rPr>
      <w:rFonts w:ascii="Times New Roman" w:eastAsia="Andale Sans UI" w:hAnsi="Times New Roman"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28</Pages>
  <Words>12798</Words>
  <Characters>72949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2018-12-13T05:44:00Z</cp:lastPrinted>
  <dcterms:created xsi:type="dcterms:W3CDTF">2018-12-12T06:11:00Z</dcterms:created>
  <dcterms:modified xsi:type="dcterms:W3CDTF">2018-12-13T06:11:00Z</dcterms:modified>
</cp:coreProperties>
</file>