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63" w:rsidRDefault="000E7663" w:rsidP="000E766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0E7663" w:rsidRDefault="000E7663" w:rsidP="000E7663">
      <w:pPr>
        <w:pStyle w:val="ConsPlusNormal"/>
        <w:widowControl/>
        <w:ind w:firstLine="0"/>
        <w:jc w:val="center"/>
        <w:outlineLvl w:val="0"/>
        <w:rPr>
          <w:rFonts w:ascii="Times New Roman" w:hAnsi="Times New Roman" w:cs="Times New Roman"/>
          <w:b/>
          <w:sz w:val="24"/>
          <w:szCs w:val="24"/>
        </w:rPr>
      </w:pPr>
    </w:p>
    <w:p w:rsidR="000E7663" w:rsidRDefault="000E7663" w:rsidP="000E7663">
      <w:pPr>
        <w:numPr>
          <w:ilvl w:val="1"/>
          <w:numId w:val="1"/>
        </w:numPr>
        <w:tabs>
          <w:tab w:val="num" w:pos="0"/>
          <w:tab w:val="num" w:pos="567"/>
        </w:tabs>
        <w:autoSpaceDE w:val="0"/>
        <w:autoSpaceDN w:val="0"/>
        <w:adjustRightInd w:val="0"/>
        <w:ind w:left="0" w:firstLine="0"/>
        <w:jc w:val="both"/>
        <w:rPr>
          <w:u w:val="single"/>
        </w:rPr>
      </w:pPr>
      <w:r>
        <w:t xml:space="preserve">Наименование аукциона в электронной форме: </w:t>
      </w:r>
      <w:r>
        <w:rPr>
          <w:u w:val="single"/>
        </w:rPr>
        <w:t>Аукцион в электронной форме на право заключения гражданско-правового договора на оказание услуг по охране дошкольных групп.</w:t>
      </w:r>
    </w:p>
    <w:p w:rsidR="000E7663" w:rsidRDefault="000E7663" w:rsidP="000E7663">
      <w:pPr>
        <w:numPr>
          <w:ilvl w:val="1"/>
          <w:numId w:val="1"/>
        </w:numPr>
        <w:tabs>
          <w:tab w:val="num" w:pos="0"/>
          <w:tab w:val="num" w:pos="567"/>
        </w:tabs>
        <w:autoSpaceDE w:val="0"/>
        <w:autoSpaceDN w:val="0"/>
        <w:adjustRightInd w:val="0"/>
        <w:ind w:left="0" w:firstLine="0"/>
        <w:jc w:val="both"/>
        <w:rPr>
          <w:u w:val="single"/>
        </w:rPr>
      </w:pPr>
      <w:r>
        <w:t xml:space="preserve">Аукцион в электронной форме проводит: </w:t>
      </w:r>
      <w:r>
        <w:rPr>
          <w:u w:val="single"/>
        </w:rPr>
        <w:t>уполномоченный орган</w:t>
      </w:r>
    </w:p>
    <w:p w:rsidR="000E7663" w:rsidRDefault="000E7663" w:rsidP="000E7663">
      <w:pPr>
        <w:numPr>
          <w:ilvl w:val="1"/>
          <w:numId w:val="1"/>
        </w:numPr>
        <w:tabs>
          <w:tab w:val="num" w:pos="0"/>
          <w:tab w:val="num" w:pos="567"/>
        </w:tabs>
        <w:autoSpaceDE w:val="0"/>
        <w:autoSpaceDN w:val="0"/>
        <w:adjustRightInd w:val="0"/>
        <w:ind w:left="0" w:firstLine="0"/>
        <w:jc w:val="both"/>
        <w:rPr>
          <w:u w:val="single"/>
        </w:rPr>
      </w:pPr>
      <w:r>
        <w:t xml:space="preserve">Заказчик: </w:t>
      </w:r>
      <w:r>
        <w:rPr>
          <w:u w:val="single"/>
        </w:rPr>
        <w:t>Муниципальное бюджетное общеобразовательное учреждение «Средняя общеобразовательная школа №4» (</w:t>
      </w:r>
      <w:proofErr w:type="spellStart"/>
      <w:r>
        <w:rPr>
          <w:u w:val="single"/>
        </w:rPr>
        <w:t>лошкольные</w:t>
      </w:r>
      <w:proofErr w:type="spellEnd"/>
      <w:r>
        <w:rPr>
          <w:u w:val="single"/>
        </w:rPr>
        <w:t xml:space="preserve"> группы).</w:t>
      </w:r>
    </w:p>
    <w:p w:rsidR="000E7663" w:rsidRDefault="000E7663" w:rsidP="000E7663">
      <w:pPr>
        <w:numPr>
          <w:ilvl w:val="1"/>
          <w:numId w:val="1"/>
        </w:numPr>
        <w:tabs>
          <w:tab w:val="num" w:pos="0"/>
          <w:tab w:val="num" w:pos="567"/>
        </w:tabs>
        <w:autoSpaceDE w:val="0"/>
        <w:autoSpaceDN w:val="0"/>
        <w:adjustRightInd w:val="0"/>
        <w:ind w:left="0" w:firstLine="0"/>
        <w:jc w:val="both"/>
        <w:rPr>
          <w:u w:val="single"/>
        </w:rPr>
      </w:pPr>
      <w:r>
        <w:t xml:space="preserve">Место нахождения: </w:t>
      </w:r>
      <w:r>
        <w:rPr>
          <w:u w:val="single"/>
        </w:rPr>
        <w:t>628264, Ханты - Мансийский автономный округ - Югра, Тюменская обл.,  г. Югорск-2, д. 38.</w:t>
      </w:r>
    </w:p>
    <w:p w:rsidR="000E7663" w:rsidRDefault="000E7663" w:rsidP="000E7663">
      <w:pPr>
        <w:numPr>
          <w:ilvl w:val="1"/>
          <w:numId w:val="1"/>
        </w:numPr>
        <w:tabs>
          <w:tab w:val="num" w:pos="0"/>
          <w:tab w:val="num" w:pos="567"/>
        </w:tabs>
        <w:autoSpaceDE w:val="0"/>
        <w:autoSpaceDN w:val="0"/>
        <w:adjustRightInd w:val="0"/>
        <w:ind w:left="0" w:firstLine="0"/>
        <w:jc w:val="both"/>
        <w:rPr>
          <w:u w:val="single"/>
        </w:rPr>
      </w:pPr>
      <w:r>
        <w:t xml:space="preserve">Почтовый адрес: </w:t>
      </w:r>
      <w:r>
        <w:rPr>
          <w:u w:val="single"/>
        </w:rPr>
        <w:t>628264, Ханты - Мансийский автономный округ - Югра, Тюменская обл.,  г. Югорск-2, д.38.</w:t>
      </w:r>
    </w:p>
    <w:p w:rsidR="000E7663" w:rsidRDefault="000E7663" w:rsidP="000E7663">
      <w:pPr>
        <w:numPr>
          <w:ilvl w:val="1"/>
          <w:numId w:val="1"/>
        </w:numPr>
        <w:tabs>
          <w:tab w:val="num" w:pos="0"/>
          <w:tab w:val="num" w:pos="567"/>
        </w:tabs>
        <w:autoSpaceDE w:val="0"/>
        <w:autoSpaceDN w:val="0"/>
        <w:adjustRightInd w:val="0"/>
        <w:ind w:left="0" w:firstLine="0"/>
        <w:jc w:val="both"/>
        <w:rPr>
          <w:u w:val="single"/>
        </w:rPr>
      </w:pPr>
      <w:r>
        <w:t xml:space="preserve">Адрес электронной почты: </w:t>
      </w:r>
      <w:r>
        <w:rPr>
          <w:u w:val="single"/>
        </w:rPr>
        <w:t>4-</w:t>
      </w:r>
      <w:r>
        <w:rPr>
          <w:u w:val="single"/>
          <w:lang w:val="en-US"/>
        </w:rPr>
        <w:t>school</w:t>
      </w:r>
      <w:r>
        <w:rPr>
          <w:u w:val="single"/>
        </w:rPr>
        <w:t>@</w:t>
      </w:r>
      <w:proofErr w:type="spellStart"/>
      <w:r>
        <w:rPr>
          <w:u w:val="single"/>
          <w:lang w:val="en-US"/>
        </w:rPr>
        <w:t>bk</w:t>
      </w:r>
      <w:proofErr w:type="spellEnd"/>
      <w:r>
        <w:rPr>
          <w:u w:val="single"/>
        </w:rPr>
        <w:t>.</w:t>
      </w:r>
      <w:proofErr w:type="spellStart"/>
      <w:r>
        <w:rPr>
          <w:u w:val="single"/>
          <w:lang w:val="en-US"/>
        </w:rPr>
        <w:t>ru</w:t>
      </w:r>
      <w:proofErr w:type="spellEnd"/>
    </w:p>
    <w:p w:rsidR="000E7663" w:rsidRDefault="000E7663" w:rsidP="000E766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t xml:space="preserve"> </w:t>
      </w:r>
      <w:r>
        <w:rPr>
          <w:u w:val="single"/>
        </w:rPr>
        <w:t>8 (34675) 2-94-20</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заведующий хозяйством Сорока Нина Алексеевна</w:t>
      </w:r>
      <w:r>
        <w:rPr>
          <w:rFonts w:ascii="Times New Roman" w:hAnsi="Times New Roman" w:cs="Times New Roman"/>
          <w:sz w:val="24"/>
          <w:szCs w:val="24"/>
        </w:rPr>
        <w:t>.</w:t>
      </w:r>
    </w:p>
    <w:p w:rsidR="000E7663" w:rsidRDefault="000E7663" w:rsidP="000E7663">
      <w:pPr>
        <w:numPr>
          <w:ilvl w:val="1"/>
          <w:numId w:val="1"/>
        </w:numPr>
        <w:tabs>
          <w:tab w:val="num" w:pos="0"/>
          <w:tab w:val="left" w:pos="567"/>
        </w:tabs>
        <w:autoSpaceDE w:val="0"/>
        <w:autoSpaceDN w:val="0"/>
        <w:adjustRightInd w:val="0"/>
        <w:ind w:left="0" w:firstLine="0"/>
        <w:jc w:val="both"/>
      </w:pPr>
      <w:r>
        <w:t xml:space="preserve">Уполномоченный орган: </w:t>
      </w:r>
      <w:r>
        <w:rPr>
          <w:u w:val="single"/>
        </w:rPr>
        <w:t>Администрация города Югорска</w:t>
      </w:r>
      <w:r>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u w:val="single"/>
        </w:rPr>
        <w:t>omz@ugorsk.ru</w:t>
      </w:r>
      <w:r>
        <w:rPr>
          <w:rFonts w:ascii="Times New Roman" w:hAnsi="Times New Roman" w:cs="Times New Roman"/>
          <w:sz w:val="24"/>
          <w:szCs w:val="24"/>
          <w:u w:val="single"/>
        </w:rPr>
        <w:t xml:space="preserve">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Pr>
          <w:u w:val="single"/>
        </w:rPr>
        <w:t>34675) 50037</w:t>
      </w:r>
      <w:r>
        <w:rPr>
          <w:rFonts w:ascii="Times New Roman" w:hAnsi="Times New Roman" w:cs="Times New Roman"/>
          <w:sz w:val="24"/>
          <w:szCs w:val="24"/>
          <w:u w:val="single"/>
        </w:rPr>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u w:val="single"/>
        </w:rPr>
        <w:t>начальник отдела муниципальных закупок Захарова Наталья Борисовна</w:t>
      </w:r>
      <w:r>
        <w:rPr>
          <w:rFonts w:ascii="Times New Roman" w:hAnsi="Times New Roman" w:cs="Times New Roman"/>
          <w:sz w:val="24"/>
          <w:szCs w:val="24"/>
        </w:rPr>
        <w:t>.</w:t>
      </w:r>
    </w:p>
    <w:p w:rsidR="000E7663" w:rsidRDefault="000E7663" w:rsidP="000E7663">
      <w:pPr>
        <w:numPr>
          <w:ilvl w:val="1"/>
          <w:numId w:val="1"/>
        </w:numPr>
        <w:tabs>
          <w:tab w:val="num" w:pos="0"/>
          <w:tab w:val="left" w:pos="567"/>
        </w:tabs>
        <w:autoSpaceDE w:val="0"/>
        <w:autoSpaceDN w:val="0"/>
        <w:adjustRightInd w:val="0"/>
        <w:ind w:left="0" w:firstLine="0"/>
        <w:jc w:val="both"/>
      </w:pPr>
      <w:r>
        <w:t xml:space="preserve">Специализированная организация: </w:t>
      </w:r>
      <w:r>
        <w:rPr>
          <w:u w:val="single"/>
        </w:rPr>
        <w:t>не привлекается.</w:t>
      </w:r>
    </w:p>
    <w:p w:rsidR="000E7663" w:rsidRDefault="000E7663" w:rsidP="000E7663">
      <w:pPr>
        <w:numPr>
          <w:ilvl w:val="0"/>
          <w:numId w:val="1"/>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sz w:val="22"/>
          <w:szCs w:val="22"/>
          <w:u w:val="single"/>
        </w:rPr>
        <w:t>http://</w:t>
      </w:r>
      <w:proofErr w:type="spellStart"/>
      <w:r>
        <w:rPr>
          <w:sz w:val="22"/>
          <w:szCs w:val="22"/>
          <w:u w:val="single"/>
          <w:lang w:val="en-US"/>
        </w:rPr>
        <w:t>sberbank</w:t>
      </w:r>
      <w:proofErr w:type="spellEnd"/>
      <w:r>
        <w:rPr>
          <w:sz w:val="22"/>
          <w:szCs w:val="22"/>
          <w:u w:val="single"/>
        </w:rPr>
        <w:t>-</w:t>
      </w:r>
      <w:proofErr w:type="spellStart"/>
      <w:r>
        <w:rPr>
          <w:sz w:val="22"/>
          <w:szCs w:val="22"/>
          <w:u w:val="single"/>
          <w:lang w:val="en-US"/>
        </w:rPr>
        <w:t>ast</w:t>
      </w:r>
      <w:proofErr w:type="spellEnd"/>
      <w:r>
        <w:rPr>
          <w:sz w:val="22"/>
          <w:szCs w:val="22"/>
          <w:u w:val="single"/>
        </w:rPr>
        <w:t>.</w:t>
      </w:r>
      <w:proofErr w:type="spellStart"/>
      <w:r>
        <w:rPr>
          <w:sz w:val="22"/>
          <w:szCs w:val="22"/>
          <w:u w:val="single"/>
        </w:rPr>
        <w:t>ru</w:t>
      </w:r>
      <w:proofErr w:type="spellEnd"/>
      <w:r>
        <w:rPr>
          <w:sz w:val="22"/>
          <w:szCs w:val="22"/>
          <w:u w:val="single"/>
        </w:rPr>
        <w:t>/</w:t>
      </w:r>
      <w:r>
        <w:rPr>
          <w:u w:val="single"/>
        </w:rPr>
        <w:t>.</w:t>
      </w:r>
    </w:p>
    <w:p w:rsidR="000E7663" w:rsidRDefault="000E7663" w:rsidP="000E7663">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715"/>
        <w:gridCol w:w="1276"/>
        <w:gridCol w:w="3260"/>
        <w:gridCol w:w="2977"/>
      </w:tblGrid>
      <w:tr w:rsidR="000E7663" w:rsidTr="000E7663">
        <w:tc>
          <w:tcPr>
            <w:tcW w:w="7727" w:type="dxa"/>
            <w:gridSpan w:val="4"/>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jc w:val="center"/>
              <w:rPr>
                <w:lang w:eastAsia="en-US"/>
              </w:rPr>
            </w:pPr>
            <w:r>
              <w:rPr>
                <w:lang w:eastAsia="en-US"/>
              </w:rPr>
              <w:t>Предмет муниципального контракта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jc w:val="center"/>
              <w:rPr>
                <w:lang w:eastAsia="en-US"/>
              </w:rPr>
            </w:pPr>
            <w:r>
              <w:rPr>
                <w:lang w:eastAsia="en-US"/>
              </w:rPr>
              <w:t xml:space="preserve">Начальная (максимальная) цена контракта, рублей </w:t>
            </w:r>
          </w:p>
        </w:tc>
      </w:tr>
      <w:tr w:rsidR="000E7663" w:rsidTr="000E7663">
        <w:tc>
          <w:tcPr>
            <w:tcW w:w="1476" w:type="dxa"/>
            <w:tcBorders>
              <w:top w:val="single" w:sz="4" w:space="0" w:color="auto"/>
              <w:left w:val="single" w:sz="4" w:space="0" w:color="auto"/>
              <w:bottom w:val="single" w:sz="4" w:space="0" w:color="auto"/>
              <w:right w:val="single" w:sz="4" w:space="0" w:color="auto"/>
            </w:tcBorders>
            <w:hideMark/>
          </w:tcPr>
          <w:p w:rsidR="000E7663" w:rsidRDefault="000E7663">
            <w:pPr>
              <w:pStyle w:val="a3"/>
              <w:autoSpaceDE w:val="0"/>
              <w:autoSpaceDN w:val="0"/>
              <w:adjustRightInd w:val="0"/>
              <w:spacing w:before="0" w:beforeAutospacing="0" w:after="0" w:afterAutospacing="0"/>
              <w:jc w:val="center"/>
              <w:rPr>
                <w:lang w:eastAsia="en-US"/>
              </w:rPr>
            </w:pPr>
            <w:r>
              <w:rPr>
                <w:lang w:eastAsia="en-US"/>
              </w:rPr>
              <w:t>Код</w:t>
            </w:r>
          </w:p>
          <w:p w:rsidR="000E7663" w:rsidRDefault="000E7663">
            <w:pPr>
              <w:pStyle w:val="a3"/>
              <w:autoSpaceDE w:val="0"/>
              <w:autoSpaceDN w:val="0"/>
              <w:adjustRightInd w:val="0"/>
              <w:spacing w:before="0" w:beforeAutospacing="0" w:after="0" w:afterAutospacing="0"/>
              <w:jc w:val="center"/>
              <w:rPr>
                <w:lang w:eastAsia="en-US"/>
              </w:rPr>
            </w:pPr>
            <w:r>
              <w:rPr>
                <w:lang w:eastAsia="en-US"/>
              </w:rPr>
              <w:t>ОКПД</w:t>
            </w:r>
          </w:p>
        </w:tc>
        <w:tc>
          <w:tcPr>
            <w:tcW w:w="1715" w:type="dxa"/>
            <w:tcBorders>
              <w:top w:val="single" w:sz="4" w:space="0" w:color="auto"/>
              <w:left w:val="single" w:sz="4" w:space="0" w:color="auto"/>
              <w:bottom w:val="single" w:sz="4" w:space="0" w:color="auto"/>
              <w:right w:val="single" w:sz="4" w:space="0" w:color="auto"/>
            </w:tcBorders>
            <w:hideMark/>
          </w:tcPr>
          <w:p w:rsidR="000E7663" w:rsidRDefault="000E7663">
            <w:pPr>
              <w:pStyle w:val="a3"/>
              <w:autoSpaceDE w:val="0"/>
              <w:autoSpaceDN w:val="0"/>
              <w:adjustRightInd w:val="0"/>
              <w:spacing w:before="0" w:beforeAutospacing="0" w:after="0" w:afterAutospacing="0"/>
              <w:jc w:val="center"/>
              <w:rPr>
                <w:lang w:eastAsia="en-US"/>
              </w:rPr>
            </w:pPr>
            <w:r>
              <w:rPr>
                <w:lang w:eastAsia="en-US"/>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rsidR="000E7663" w:rsidRDefault="000E7663">
            <w:pPr>
              <w:pStyle w:val="a3"/>
              <w:autoSpaceDE w:val="0"/>
              <w:autoSpaceDN w:val="0"/>
              <w:adjustRightInd w:val="0"/>
              <w:spacing w:before="0" w:beforeAutospacing="0" w:after="0" w:afterAutospacing="0"/>
              <w:jc w:val="center"/>
              <w:rPr>
                <w:lang w:eastAsia="en-US"/>
              </w:rPr>
            </w:pPr>
            <w:r>
              <w:rPr>
                <w:lang w:eastAsia="en-US"/>
              </w:rPr>
              <w:t>Ед.</w:t>
            </w:r>
          </w:p>
          <w:p w:rsidR="000E7663" w:rsidRDefault="000E7663">
            <w:pPr>
              <w:pStyle w:val="a3"/>
              <w:autoSpaceDE w:val="0"/>
              <w:autoSpaceDN w:val="0"/>
              <w:adjustRightInd w:val="0"/>
              <w:spacing w:before="0" w:beforeAutospacing="0" w:after="0" w:afterAutospacing="0"/>
              <w:jc w:val="center"/>
              <w:rPr>
                <w:lang w:eastAsia="en-US"/>
              </w:rPr>
            </w:pPr>
            <w:proofErr w:type="spellStart"/>
            <w:r>
              <w:rPr>
                <w:lang w:eastAsia="en-US"/>
              </w:rPr>
              <w:t>Изм</w:t>
            </w:r>
            <w:proofErr w:type="spellEnd"/>
            <w:r>
              <w:rPr>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663" w:rsidRDefault="000E7663">
            <w:pPr>
              <w:rPr>
                <w:lang w:eastAsia="en-US"/>
              </w:rPr>
            </w:pPr>
          </w:p>
        </w:tc>
      </w:tr>
      <w:tr w:rsidR="000E7663" w:rsidTr="000E7663">
        <w:tc>
          <w:tcPr>
            <w:tcW w:w="1476" w:type="dxa"/>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rPr>
                <w:lang w:eastAsia="en-US"/>
              </w:rPr>
            </w:pPr>
            <w:r>
              <w:rPr>
                <w:lang w:eastAsia="en-US"/>
              </w:rPr>
              <w:t>74.60.15.000</w:t>
            </w:r>
          </w:p>
        </w:tc>
        <w:tc>
          <w:tcPr>
            <w:tcW w:w="1715" w:type="dxa"/>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rPr>
                <w:lang w:eastAsia="en-US"/>
              </w:rPr>
            </w:pPr>
            <w:r>
              <w:rPr>
                <w:lang w:eastAsia="en-US"/>
              </w:rPr>
              <w:t>Охрана дошкольных групп</w:t>
            </w:r>
          </w:p>
        </w:tc>
        <w:tc>
          <w:tcPr>
            <w:tcW w:w="1276" w:type="dxa"/>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jc w:val="center"/>
              <w:rPr>
                <w:color w:val="FF0000"/>
                <w:lang w:eastAsia="en-US"/>
              </w:rPr>
            </w:pPr>
            <w:r>
              <w:rPr>
                <w:lang w:eastAsia="en-US"/>
              </w:rPr>
              <w:t>Час.</w:t>
            </w:r>
          </w:p>
        </w:tc>
        <w:tc>
          <w:tcPr>
            <w:tcW w:w="3260" w:type="dxa"/>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jc w:val="center"/>
              <w:rPr>
                <w:lang w:eastAsia="en-US"/>
              </w:rPr>
            </w:pPr>
            <w:r>
              <w:rPr>
                <w:lang w:eastAsia="en-US"/>
              </w:rPr>
              <w:t>1 233</w:t>
            </w:r>
          </w:p>
        </w:tc>
        <w:tc>
          <w:tcPr>
            <w:tcW w:w="2977" w:type="dxa"/>
            <w:tcBorders>
              <w:top w:val="single" w:sz="4" w:space="0" w:color="auto"/>
              <w:left w:val="single" w:sz="4" w:space="0" w:color="auto"/>
              <w:bottom w:val="single" w:sz="4" w:space="0" w:color="auto"/>
              <w:right w:val="single" w:sz="4" w:space="0" w:color="auto"/>
            </w:tcBorders>
            <w:hideMark/>
          </w:tcPr>
          <w:p w:rsidR="000E7663" w:rsidRDefault="000E7663">
            <w:pPr>
              <w:autoSpaceDE w:val="0"/>
              <w:autoSpaceDN w:val="0"/>
              <w:adjustRightInd w:val="0"/>
              <w:rPr>
                <w:lang w:eastAsia="en-US"/>
              </w:rPr>
            </w:pPr>
            <w:r>
              <w:rPr>
                <w:lang w:eastAsia="en-US"/>
              </w:rPr>
              <w:t xml:space="preserve">197 280 (сто девяносто семь тысяч двести восемьдесят) </w:t>
            </w:r>
          </w:p>
        </w:tc>
      </w:tr>
      <w:tr w:rsidR="000E7663" w:rsidTr="000E7663">
        <w:tc>
          <w:tcPr>
            <w:tcW w:w="3191" w:type="dxa"/>
            <w:gridSpan w:val="2"/>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3260"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c>
          <w:tcPr>
            <w:tcW w:w="2977" w:type="dxa"/>
            <w:tcBorders>
              <w:top w:val="single" w:sz="4" w:space="0" w:color="auto"/>
              <w:left w:val="single" w:sz="4" w:space="0" w:color="auto"/>
              <w:bottom w:val="single" w:sz="4" w:space="0" w:color="auto"/>
              <w:right w:val="single" w:sz="4" w:space="0" w:color="auto"/>
            </w:tcBorders>
          </w:tcPr>
          <w:p w:rsidR="000E7663" w:rsidRDefault="000E7663">
            <w:pPr>
              <w:autoSpaceDE w:val="0"/>
              <w:autoSpaceDN w:val="0"/>
              <w:adjustRightInd w:val="0"/>
              <w:rPr>
                <w:lang w:eastAsia="en-US"/>
              </w:rPr>
            </w:pPr>
          </w:p>
        </w:tc>
      </w:tr>
    </w:tbl>
    <w:p w:rsidR="000E7663" w:rsidRDefault="000E7663" w:rsidP="000E7663">
      <w:pPr>
        <w:numPr>
          <w:ilvl w:val="0"/>
          <w:numId w:val="1"/>
        </w:numPr>
        <w:autoSpaceDE w:val="0"/>
        <w:autoSpaceDN w:val="0"/>
        <w:adjustRightInd w:val="0"/>
        <w:ind w:left="360" w:firstLine="207"/>
        <w:rPr>
          <w:u w:val="single"/>
        </w:rPr>
      </w:pPr>
      <w:r>
        <w:t xml:space="preserve">Место оказания услуг:  </w:t>
      </w:r>
      <w:r>
        <w:rPr>
          <w:u w:val="single"/>
        </w:rPr>
        <w:t>628264, г. Югорск – 2, д.38, Ханты-Мансийский автономный окру</w:t>
      </w:r>
      <w:proofErr w:type="gramStart"/>
      <w:r>
        <w:rPr>
          <w:u w:val="single"/>
        </w:rPr>
        <w:t>г-</w:t>
      </w:r>
      <w:proofErr w:type="gramEnd"/>
      <w:r>
        <w:rPr>
          <w:u w:val="single"/>
        </w:rPr>
        <w:t xml:space="preserve"> Югра, Тюменская область</w:t>
      </w:r>
    </w:p>
    <w:p w:rsidR="000E7663" w:rsidRDefault="000E7663" w:rsidP="000E7663">
      <w:pPr>
        <w:numPr>
          <w:ilvl w:val="0"/>
          <w:numId w:val="1"/>
        </w:numPr>
        <w:autoSpaceDE w:val="0"/>
        <w:autoSpaceDN w:val="0"/>
        <w:adjustRightInd w:val="0"/>
        <w:ind w:left="0" w:firstLine="539"/>
        <w:rPr>
          <w:u w:val="single"/>
        </w:rPr>
      </w:pPr>
      <w:r>
        <w:t xml:space="preserve">Сроки </w:t>
      </w:r>
      <w:r>
        <w:rPr>
          <w:bCs/>
        </w:rPr>
        <w:t>оказания</w:t>
      </w:r>
      <w:r>
        <w:t xml:space="preserve"> услуг: </w:t>
      </w:r>
      <w:proofErr w:type="gramStart"/>
      <w:r>
        <w:rPr>
          <w:u w:val="single"/>
        </w:rPr>
        <w:t>с даты подписания</w:t>
      </w:r>
      <w:proofErr w:type="gramEnd"/>
      <w:r>
        <w:rPr>
          <w:u w:val="single"/>
        </w:rPr>
        <w:t xml:space="preserve"> гражданско-правового договора до 31.12.2014 (включительно).</w:t>
      </w:r>
    </w:p>
    <w:p w:rsidR="000E7663" w:rsidRDefault="000E7663" w:rsidP="000E7663">
      <w:pPr>
        <w:numPr>
          <w:ilvl w:val="0"/>
          <w:numId w:val="1"/>
        </w:numPr>
        <w:autoSpaceDE w:val="0"/>
        <w:autoSpaceDN w:val="0"/>
        <w:adjustRightInd w:val="0"/>
        <w:ind w:left="0" w:firstLine="539"/>
      </w:pPr>
      <w:r>
        <w:t>Источник финансирования: бюджет города Югорска на 2014 год</w:t>
      </w:r>
    </w:p>
    <w:p w:rsidR="000E7663" w:rsidRDefault="000E7663" w:rsidP="000E7663">
      <w:pPr>
        <w:pStyle w:val="a4"/>
        <w:numPr>
          <w:ilvl w:val="0"/>
          <w:numId w:val="1"/>
        </w:numPr>
        <w:autoSpaceDE w:val="0"/>
        <w:autoSpaceDN w:val="0"/>
        <w:adjustRightInd w:val="0"/>
        <w:ind w:left="0" w:firstLine="567"/>
        <w:jc w:val="both"/>
      </w:pPr>
      <w:r>
        <w:t>Требования к участникам закупки:</w:t>
      </w:r>
    </w:p>
    <w:p w:rsidR="000E7663" w:rsidRPr="00C365F5" w:rsidRDefault="000E7663" w:rsidP="000E7663">
      <w:pPr>
        <w:suppressAutoHyphens/>
        <w:ind w:firstLine="567"/>
        <w:jc w:val="both"/>
        <w:rPr>
          <w:sz w:val="22"/>
        </w:rPr>
      </w:pPr>
      <w:r w:rsidRPr="00C365F5">
        <w:rPr>
          <w:sz w:val="22"/>
        </w:rPr>
        <w:t xml:space="preserve">1) соответствие требованиям, </w:t>
      </w:r>
      <w:r w:rsidRPr="00C365F5">
        <w:rPr>
          <w:bCs/>
          <w:sz w:val="22"/>
        </w:rPr>
        <w:t>установленным</w:t>
      </w:r>
      <w:r w:rsidRPr="00C365F5">
        <w:rPr>
          <w:sz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365F5">
        <w:rPr>
          <w:bCs/>
          <w:sz w:val="22"/>
        </w:rPr>
        <w:t>ом</w:t>
      </w:r>
      <w:r w:rsidRPr="00C365F5">
        <w:rPr>
          <w:sz w:val="22"/>
        </w:rPr>
        <w:t xml:space="preserve"> закупки;</w:t>
      </w:r>
    </w:p>
    <w:p w:rsidR="000E7663" w:rsidRPr="00C365F5" w:rsidRDefault="000E7663" w:rsidP="000E7663">
      <w:pPr>
        <w:suppressAutoHyphens/>
        <w:ind w:firstLine="567"/>
        <w:jc w:val="both"/>
        <w:rPr>
          <w:sz w:val="22"/>
        </w:rPr>
      </w:pPr>
      <w:r w:rsidRPr="00C365F5">
        <w:rPr>
          <w:sz w:val="22"/>
        </w:rPr>
        <w:t xml:space="preserve">2) правомочность участников </w:t>
      </w:r>
      <w:r w:rsidRPr="00C365F5">
        <w:rPr>
          <w:bCs/>
          <w:sz w:val="22"/>
        </w:rPr>
        <w:t>закупки</w:t>
      </w:r>
      <w:r w:rsidRPr="00C365F5">
        <w:rPr>
          <w:sz w:val="22"/>
        </w:rPr>
        <w:t xml:space="preserve"> заключать контракт;</w:t>
      </w:r>
    </w:p>
    <w:p w:rsidR="000E7663" w:rsidRPr="00C365F5" w:rsidRDefault="000E7663" w:rsidP="000E7663">
      <w:pPr>
        <w:suppressAutoHyphens/>
        <w:ind w:firstLine="567"/>
        <w:jc w:val="both"/>
        <w:rPr>
          <w:sz w:val="22"/>
        </w:rPr>
      </w:pPr>
      <w:r w:rsidRPr="00C365F5">
        <w:rPr>
          <w:sz w:val="22"/>
        </w:rPr>
        <w:t xml:space="preserve">3) не проведение ликвидации участника </w:t>
      </w:r>
      <w:r w:rsidRPr="00C365F5">
        <w:rPr>
          <w:bCs/>
          <w:sz w:val="22"/>
        </w:rPr>
        <w:t>закупки -</w:t>
      </w:r>
      <w:r w:rsidRPr="00C365F5">
        <w:rPr>
          <w:sz w:val="22"/>
        </w:rPr>
        <w:t xml:space="preserve"> юридического лица и отсутствие решения арбитражного суда о признании участника </w:t>
      </w:r>
      <w:r w:rsidRPr="00C365F5">
        <w:rPr>
          <w:bCs/>
          <w:sz w:val="22"/>
        </w:rPr>
        <w:t>закупки</w:t>
      </w:r>
      <w:r w:rsidRPr="00C365F5">
        <w:rPr>
          <w:sz w:val="22"/>
        </w:rPr>
        <w:t xml:space="preserve"> - юридического лица, индивидуального предпринимателя </w:t>
      </w:r>
      <w:r w:rsidRPr="00C365F5">
        <w:rPr>
          <w:bCs/>
          <w:sz w:val="22"/>
        </w:rPr>
        <w:t>несостоятельным (</w:t>
      </w:r>
      <w:r w:rsidRPr="00C365F5">
        <w:rPr>
          <w:sz w:val="22"/>
        </w:rPr>
        <w:t>банкротом</w:t>
      </w:r>
      <w:r w:rsidRPr="00C365F5">
        <w:rPr>
          <w:bCs/>
          <w:sz w:val="22"/>
        </w:rPr>
        <w:t>)</w:t>
      </w:r>
      <w:r w:rsidRPr="00C365F5">
        <w:rPr>
          <w:sz w:val="22"/>
        </w:rPr>
        <w:t xml:space="preserve"> и об открытии конкурсного производства;</w:t>
      </w:r>
    </w:p>
    <w:p w:rsidR="000E7663" w:rsidRPr="00C365F5" w:rsidRDefault="000E7663" w:rsidP="000E7663">
      <w:pPr>
        <w:suppressAutoHyphens/>
        <w:ind w:firstLine="567"/>
        <w:jc w:val="both"/>
        <w:rPr>
          <w:sz w:val="22"/>
        </w:rPr>
      </w:pPr>
      <w:r w:rsidRPr="00C365F5">
        <w:rPr>
          <w:sz w:val="22"/>
        </w:rPr>
        <w:t xml:space="preserve">4) не приостановление деятельности участника </w:t>
      </w:r>
      <w:r w:rsidRPr="00C365F5">
        <w:rPr>
          <w:bCs/>
          <w:sz w:val="22"/>
        </w:rPr>
        <w:t>закупки</w:t>
      </w:r>
      <w:r w:rsidRPr="00C365F5">
        <w:rPr>
          <w:sz w:val="22"/>
        </w:rPr>
        <w:t xml:space="preserve"> в порядке, </w:t>
      </w:r>
      <w:r w:rsidRPr="00C365F5">
        <w:rPr>
          <w:bCs/>
          <w:sz w:val="22"/>
        </w:rPr>
        <w:t>установленном</w:t>
      </w:r>
      <w:r w:rsidRPr="00C365F5">
        <w:rPr>
          <w:sz w:val="22"/>
        </w:rPr>
        <w:t xml:space="preserve"> Кодексом Российской Федерации об административных правонарушениях, на день подачи заявки на участие в закупке;</w:t>
      </w:r>
    </w:p>
    <w:p w:rsidR="000E7663" w:rsidRPr="00C365F5" w:rsidRDefault="000E7663" w:rsidP="000E7663">
      <w:pPr>
        <w:suppressAutoHyphens/>
        <w:ind w:firstLine="567"/>
        <w:jc w:val="both"/>
        <w:rPr>
          <w:sz w:val="22"/>
        </w:rPr>
      </w:pPr>
      <w:proofErr w:type="gramStart"/>
      <w:r w:rsidRPr="00C365F5">
        <w:rPr>
          <w:sz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365F5">
        <w:rPr>
          <w:sz w:val="22"/>
        </w:rPr>
        <w:t xml:space="preserve"> обязанности </w:t>
      </w:r>
      <w:proofErr w:type="gramStart"/>
      <w:r w:rsidRPr="00C365F5">
        <w:rPr>
          <w:sz w:val="22"/>
        </w:rPr>
        <w:t>заявителя</w:t>
      </w:r>
      <w:proofErr w:type="gramEnd"/>
      <w:r w:rsidRPr="00C365F5">
        <w:rPr>
          <w:sz w:val="22"/>
        </w:rPr>
        <w:t xml:space="preserve"> по уплате этих сумм исполненной и которые признаны </w:t>
      </w:r>
      <w:r w:rsidRPr="00C365F5">
        <w:rPr>
          <w:sz w:val="22"/>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65F5">
        <w:rPr>
          <w:sz w:val="22"/>
        </w:rPr>
        <w:t>указанных</w:t>
      </w:r>
      <w:proofErr w:type="gramEnd"/>
      <w:r w:rsidRPr="00C365F5">
        <w:rPr>
          <w:sz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922" w:rsidRPr="00C365F5" w:rsidRDefault="000E7663" w:rsidP="00317922">
      <w:pPr>
        <w:suppressAutoHyphens/>
        <w:spacing w:after="60"/>
        <w:ind w:firstLine="567"/>
        <w:jc w:val="both"/>
        <w:rPr>
          <w:sz w:val="22"/>
        </w:rPr>
      </w:pPr>
      <w:proofErr w:type="gramStart"/>
      <w:r w:rsidRPr="00C365F5">
        <w:rPr>
          <w:sz w:val="22"/>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365F5">
        <w:rPr>
          <w:sz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17922" w:rsidRPr="00C365F5" w:rsidRDefault="00317922" w:rsidP="00317922">
      <w:pPr>
        <w:suppressAutoHyphens/>
        <w:spacing w:after="60"/>
        <w:ind w:firstLine="567"/>
        <w:jc w:val="both"/>
        <w:rPr>
          <w:sz w:val="22"/>
        </w:rPr>
      </w:pPr>
      <w:r w:rsidRPr="00C365F5">
        <w:rPr>
          <w:sz w:val="22"/>
        </w:rPr>
        <w:t xml:space="preserve"> 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867DA" w:rsidRPr="00C365F5" w:rsidRDefault="00317922" w:rsidP="004867DA">
      <w:pPr>
        <w:suppressAutoHyphens/>
        <w:ind w:firstLine="567"/>
        <w:jc w:val="both"/>
        <w:rPr>
          <w:sz w:val="22"/>
        </w:rPr>
      </w:pPr>
      <w:proofErr w:type="gramStart"/>
      <w:r w:rsidRPr="00C365F5">
        <w:rPr>
          <w:sz w:val="22"/>
        </w:rPr>
        <w:t>8</w:t>
      </w:r>
      <w:r w:rsidR="000E7663" w:rsidRPr="00C365F5">
        <w:rPr>
          <w:sz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0E7663" w:rsidRPr="00C365F5">
        <w:rPr>
          <w:sz w:val="22"/>
        </w:rPr>
        <w:t>выгодоприобретателями</w:t>
      </w:r>
      <w:proofErr w:type="spellEnd"/>
      <w:r w:rsidR="000E7663" w:rsidRPr="00C365F5">
        <w:rPr>
          <w:sz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E7663" w:rsidRPr="00C365F5">
        <w:rPr>
          <w:sz w:val="22"/>
        </w:rPr>
        <w:t xml:space="preserve"> </w:t>
      </w:r>
      <w:proofErr w:type="gramStart"/>
      <w:r w:rsidR="000E7663" w:rsidRPr="00C365F5">
        <w:rPr>
          <w:sz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E7663" w:rsidRPr="00C365F5">
        <w:rPr>
          <w:sz w:val="22"/>
        </w:rPr>
        <w:t>неполнородными</w:t>
      </w:r>
      <w:proofErr w:type="spellEnd"/>
      <w:r w:rsidR="000E7663" w:rsidRPr="00C365F5">
        <w:rPr>
          <w:sz w:val="22"/>
        </w:rPr>
        <w:t xml:space="preserve"> (имеющими общих отца или мать) братьями и сестрами), усыновителями или усыновленными указанных физических лиц.</w:t>
      </w:r>
      <w:proofErr w:type="gramEnd"/>
      <w:r w:rsidR="000E7663" w:rsidRPr="00C365F5">
        <w:rPr>
          <w:sz w:val="22"/>
        </w:rPr>
        <w:t xml:space="preserve"> Под </w:t>
      </w:r>
      <w:proofErr w:type="spellStart"/>
      <w:r w:rsidR="000E7663" w:rsidRPr="00C365F5">
        <w:rPr>
          <w:sz w:val="22"/>
        </w:rPr>
        <w:t>выгодоприобретателями</w:t>
      </w:r>
      <w:proofErr w:type="spellEnd"/>
      <w:r w:rsidR="000E7663" w:rsidRPr="00C365F5">
        <w:rPr>
          <w:sz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67DA" w:rsidRPr="00C365F5" w:rsidRDefault="004867DA" w:rsidP="004867DA">
      <w:pPr>
        <w:suppressAutoHyphens/>
        <w:ind w:firstLine="567"/>
        <w:jc w:val="both"/>
        <w:rPr>
          <w:sz w:val="22"/>
        </w:rPr>
      </w:pPr>
      <w:r w:rsidRPr="00C365F5">
        <w:rPr>
          <w:color w:val="FF0000"/>
          <w:sz w:val="22"/>
        </w:rPr>
        <w:t xml:space="preserve"> </w:t>
      </w:r>
      <w:r w:rsidRPr="00C365F5">
        <w:rPr>
          <w:sz w:val="22"/>
        </w:rPr>
        <w:t>Требование об отсутствии сведений об участнике закупки в реестре недобросовестных поставщиков:</w:t>
      </w:r>
    </w:p>
    <w:p w:rsidR="000E7663" w:rsidRPr="00C365F5" w:rsidRDefault="004867DA" w:rsidP="004867DA">
      <w:pPr>
        <w:suppressAutoHyphens/>
        <w:jc w:val="both"/>
        <w:rPr>
          <w:sz w:val="22"/>
        </w:rPr>
      </w:pPr>
      <w:r w:rsidRPr="00C365F5">
        <w:rPr>
          <w:sz w:val="22"/>
        </w:rPr>
        <w:t xml:space="preserve">          </w:t>
      </w:r>
      <w:r w:rsidR="000E7663" w:rsidRPr="00C365F5">
        <w:rPr>
          <w:sz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7663" w:rsidRDefault="000E7663" w:rsidP="000E7663">
      <w:pPr>
        <w:autoSpaceDE w:val="0"/>
        <w:autoSpaceDN w:val="0"/>
        <w:adjustRightInd w:val="0"/>
        <w:ind w:left="567"/>
        <w:jc w:val="both"/>
      </w:pPr>
      <w:r>
        <w:t xml:space="preserve">9.Перечень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Лицензия на осуществление негосударственной (частной) охранной деятельности</w:t>
      </w:r>
      <w:r>
        <w:t>.</w:t>
      </w:r>
    </w:p>
    <w:p w:rsidR="000E7663" w:rsidRDefault="000E7663" w:rsidP="000E7663">
      <w:pPr>
        <w:autoSpaceDE w:val="0"/>
        <w:autoSpaceDN w:val="0"/>
        <w:adjustRightInd w:val="0"/>
        <w:ind w:left="567"/>
        <w:jc w:val="both"/>
      </w:pPr>
      <w:r>
        <w:t xml:space="preserve">10.Требование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не установлено</w:t>
      </w:r>
      <w:r>
        <w:t>.</w:t>
      </w:r>
    </w:p>
    <w:p w:rsidR="000E7663" w:rsidRDefault="000E7663" w:rsidP="000E7663">
      <w:pPr>
        <w:autoSpaceDE w:val="0"/>
        <w:autoSpaceDN w:val="0"/>
        <w:adjustRightInd w:val="0"/>
        <w:ind w:left="567"/>
        <w:jc w:val="both"/>
      </w:pPr>
      <w:r>
        <w:t xml:space="preserve">11.Документация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0E7663" w:rsidRDefault="000E7663" w:rsidP="00C365F5">
      <w:pPr>
        <w:autoSpaceDE w:val="0"/>
        <w:autoSpaceDN w:val="0"/>
        <w:adjustRightInd w:val="0"/>
        <w:jc w:val="both"/>
      </w:pPr>
      <w:r>
        <w:t xml:space="preserve">12.Участник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3140A">
        <w:t>10</w:t>
      </w:r>
      <w:r>
        <w:t xml:space="preserve"> часов </w:t>
      </w:r>
      <w:r w:rsidR="0083140A">
        <w:t>00</w:t>
      </w:r>
      <w:r>
        <w:t xml:space="preserve"> минут «</w:t>
      </w:r>
      <w:r w:rsidR="0083140A">
        <w:t>28</w:t>
      </w:r>
      <w:r>
        <w:t>» </w:t>
      </w:r>
      <w:r w:rsidR="0083140A">
        <w:t xml:space="preserve">мая </w:t>
      </w:r>
      <w:r>
        <w:t>2014 года.</w:t>
      </w:r>
    </w:p>
    <w:p w:rsidR="000E7663" w:rsidRDefault="000E7663" w:rsidP="00C365F5">
      <w:pPr>
        <w:autoSpaceDE w:val="0"/>
        <w:autoSpaceDN w:val="0"/>
        <w:adjustRightInd w:val="0"/>
        <w:jc w:val="both"/>
      </w:pPr>
      <w:r>
        <w:t>13.Заявка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7663" w:rsidRDefault="000E7663" w:rsidP="00C365F5">
      <w:pPr>
        <w:autoSpaceDE w:val="0"/>
        <w:autoSpaceDN w:val="0"/>
        <w:adjustRightInd w:val="0"/>
        <w:jc w:val="both"/>
      </w:pPr>
      <w:r>
        <w:t>14.Дата окончания срока рассмотрения заявок на участие в аукционе в электронной форме: «</w:t>
      </w:r>
      <w:r w:rsidR="0083140A">
        <w:t>29</w:t>
      </w:r>
      <w:r>
        <w:t>» </w:t>
      </w:r>
      <w:r w:rsidR="0083140A">
        <w:t xml:space="preserve">мая </w:t>
      </w:r>
      <w:r>
        <w:t>2014 года.</w:t>
      </w:r>
    </w:p>
    <w:p w:rsidR="000E7663" w:rsidRDefault="000E7663" w:rsidP="00C365F5">
      <w:pPr>
        <w:autoSpaceDE w:val="0"/>
        <w:autoSpaceDN w:val="0"/>
        <w:adjustRightInd w:val="0"/>
        <w:jc w:val="both"/>
      </w:pPr>
      <w:r>
        <w:t>15.Дата проведения аукциона в электронной форме: «</w:t>
      </w:r>
      <w:r w:rsidR="0083140A">
        <w:t>02</w:t>
      </w:r>
      <w:r>
        <w:t>» </w:t>
      </w:r>
      <w:r w:rsidR="0083140A">
        <w:t xml:space="preserve">июня </w:t>
      </w:r>
      <w:r>
        <w:t>2014 года.</w:t>
      </w:r>
    </w:p>
    <w:p w:rsidR="000E7663" w:rsidRDefault="000E7663" w:rsidP="00C365F5">
      <w:pPr>
        <w:autoSpaceDE w:val="0"/>
        <w:autoSpaceDN w:val="0"/>
        <w:adjustRightInd w:val="0"/>
        <w:jc w:val="both"/>
        <w:rPr>
          <w:u w:val="single"/>
        </w:rPr>
      </w:pPr>
      <w:r>
        <w:lastRenderedPageBreak/>
        <w:t xml:space="preserve">16.Преимущества,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u w:val="single"/>
        </w:rPr>
        <w:t>не предоставляются</w:t>
      </w:r>
      <w:r>
        <w:rPr>
          <w:b/>
          <w:bCs/>
          <w:u w:val="single"/>
        </w:rPr>
        <w:t>.</w:t>
      </w:r>
    </w:p>
    <w:p w:rsidR="000E7663" w:rsidRDefault="000E7663" w:rsidP="00C365F5">
      <w:pPr>
        <w:autoSpaceDE w:val="0"/>
        <w:autoSpaceDN w:val="0"/>
        <w:adjustRightInd w:val="0"/>
        <w:jc w:val="both"/>
      </w:pPr>
      <w:r>
        <w:t xml:space="preserve">17.Преимущества,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i/>
        </w:rPr>
        <w:t>.</w:t>
      </w:r>
    </w:p>
    <w:p w:rsidR="000E7663" w:rsidRPr="006031FB" w:rsidRDefault="000E7663" w:rsidP="00C365F5">
      <w:pPr>
        <w:autoSpaceDE w:val="0"/>
        <w:autoSpaceDN w:val="0"/>
        <w:adjustRightInd w:val="0"/>
        <w:jc w:val="both"/>
      </w:pPr>
      <w:r>
        <w:t xml:space="preserve">18.Размер обеспечения заявки на участие в закупке: в размере 1% от начальной (максимальной)  цены контракта, что составляет </w:t>
      </w:r>
      <w:r w:rsidRPr="006031FB">
        <w:t xml:space="preserve">1 972 (одна тысяча девятьсот семьдесят два) рубля 80 коп. </w:t>
      </w:r>
    </w:p>
    <w:p w:rsidR="000E7663" w:rsidRDefault="000E7663" w:rsidP="00C365F5">
      <w:pPr>
        <w:autoSpaceDE w:val="0"/>
        <w:autoSpaceDN w:val="0"/>
        <w:adjustRightInd w:val="0"/>
        <w:jc w:val="both"/>
      </w:pPr>
      <w:r>
        <w:t>19.Контракт заключается только после предоставления участником закупки, с которым заключается контракт обеспечения исполнения контракта.</w:t>
      </w:r>
    </w:p>
    <w:p w:rsidR="000E7663" w:rsidRDefault="000E7663" w:rsidP="00C365F5">
      <w:pPr>
        <w:pStyle w:val="3"/>
        <w:keepNext w:val="0"/>
        <w:spacing w:before="0" w:after="0"/>
        <w:jc w:val="both"/>
        <w:rPr>
          <w:rFonts w:ascii="Times New Roman" w:hAnsi="Times New Roman" w:cs="Times New Roman"/>
          <w:b w:val="0"/>
          <w:bCs w:val="0"/>
          <w:sz w:val="24"/>
          <w:szCs w:val="24"/>
        </w:rPr>
      </w:pPr>
      <w:bookmarkStart w:id="0" w:name="_Ref166350695"/>
      <w:r>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w:t>
      </w:r>
      <w:r w:rsidRPr="006031FB">
        <w:rPr>
          <w:rFonts w:ascii="Times New Roman" w:hAnsi="Times New Roman" w:cs="Times New Roman"/>
          <w:b w:val="0"/>
          <w:bCs w:val="0"/>
          <w:sz w:val="24"/>
          <w:szCs w:val="24"/>
        </w:rPr>
        <w:t>которым заключается контракт, самостоятельно.</w:t>
      </w:r>
    </w:p>
    <w:p w:rsidR="000E7663" w:rsidRDefault="000E7663" w:rsidP="00C365F5">
      <w:pPr>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0E7663" w:rsidRPr="006031FB" w:rsidRDefault="000E7663" w:rsidP="00C365F5">
      <w:pPr>
        <w:suppressAutoHyphens/>
        <w:autoSpaceDE w:val="0"/>
        <w:autoSpaceDN w:val="0"/>
        <w:adjustRightInd w:val="0"/>
        <w:jc w:val="both"/>
        <w:outlineLvl w:val="0"/>
      </w:pPr>
      <w:r w:rsidRPr="006031FB">
        <w:t xml:space="preserve">Размер обеспечения исполнения контракта  составляет </w:t>
      </w:r>
      <w:r w:rsidRPr="006031FB">
        <w:rPr>
          <w:u w:val="single"/>
        </w:rPr>
        <w:t>9 864</w:t>
      </w:r>
      <w:r w:rsidRPr="006031FB">
        <w:t xml:space="preserve"> рублей </w:t>
      </w:r>
      <w:r w:rsidRPr="006031FB">
        <w:rPr>
          <w:u w:val="single"/>
        </w:rPr>
        <w:t xml:space="preserve">00 </w:t>
      </w:r>
      <w:r w:rsidRPr="006031FB">
        <w:t>копеек.</w:t>
      </w:r>
    </w:p>
    <w:bookmarkEnd w:id="0"/>
    <w:p w:rsidR="000E7663" w:rsidRDefault="000E7663" w:rsidP="00C365F5">
      <w:pPr>
        <w:pStyle w:val="3"/>
        <w:keepNext w:val="0"/>
        <w:spacing w:before="0" w:after="0"/>
        <w:jc w:val="both"/>
        <w:rPr>
          <w:rFonts w:ascii="Times New Roman" w:hAnsi="Times New Roman" w:cs="Times New Roman"/>
          <w:b w:val="0"/>
          <w:bCs w:val="0"/>
          <w:sz w:val="24"/>
          <w:szCs w:val="24"/>
        </w:rPr>
      </w:pPr>
      <w:r w:rsidRPr="006031FB">
        <w:rPr>
          <w:rFonts w:ascii="Times New Roman" w:hAnsi="Times New Roman" w:cs="Times New Roman"/>
          <w:b w:val="0"/>
          <w:bCs w:val="0"/>
          <w:sz w:val="24"/>
          <w:szCs w:val="24"/>
        </w:rPr>
        <w:t>В случае</w:t>
      </w:r>
      <w:proofErr w:type="gramStart"/>
      <w:r w:rsidRPr="006031FB">
        <w:rPr>
          <w:rFonts w:ascii="Times New Roman" w:hAnsi="Times New Roman" w:cs="Times New Roman"/>
          <w:b w:val="0"/>
          <w:bCs w:val="0"/>
          <w:sz w:val="24"/>
          <w:szCs w:val="24"/>
        </w:rPr>
        <w:t>,</w:t>
      </w:r>
      <w:proofErr w:type="gramEnd"/>
      <w:r w:rsidRPr="006031FB">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E7663" w:rsidRDefault="000E7663" w:rsidP="00C365F5">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0E7663" w:rsidRPr="00C365F5" w:rsidRDefault="000E7663" w:rsidP="00C365F5">
      <w:pPr>
        <w:pStyle w:val="3"/>
        <w:keepNext w:val="0"/>
        <w:spacing w:before="0" w:after="0"/>
        <w:jc w:val="both"/>
        <w:rPr>
          <w:rFonts w:ascii="Times New Roman" w:hAnsi="Times New Roman" w:cs="Times New Roman"/>
          <w:b w:val="0"/>
          <w:bCs w:val="0"/>
          <w:sz w:val="22"/>
          <w:szCs w:val="24"/>
        </w:rPr>
      </w:pPr>
      <w:r>
        <w:rPr>
          <w:rFonts w:ascii="Times New Roman" w:hAnsi="Times New Roman" w:cs="Times New Roman"/>
          <w:b w:val="0"/>
          <w:bCs w:val="0"/>
          <w:sz w:val="24"/>
          <w:szCs w:val="24"/>
        </w:rPr>
        <w:t xml:space="preserve">Требования к обеспечению исполнения контракта, предоставляемому в виде банковской </w:t>
      </w:r>
      <w:r w:rsidRPr="00C365F5">
        <w:rPr>
          <w:rFonts w:ascii="Times New Roman" w:hAnsi="Times New Roman" w:cs="Times New Roman"/>
          <w:b w:val="0"/>
          <w:bCs w:val="0"/>
          <w:sz w:val="22"/>
          <w:szCs w:val="24"/>
        </w:rPr>
        <w:t>гарантии, установлены в статье 45 Федерального закона  от 05.04.2013 №44-ФЗ.</w:t>
      </w:r>
    </w:p>
    <w:p w:rsidR="000E7663" w:rsidRPr="00C365F5" w:rsidRDefault="000E7663" w:rsidP="00C365F5">
      <w:pPr>
        <w:pStyle w:val="3"/>
        <w:keepNext w:val="0"/>
        <w:spacing w:before="0" w:after="0"/>
        <w:jc w:val="both"/>
        <w:rPr>
          <w:rFonts w:ascii="Times New Roman" w:hAnsi="Times New Roman" w:cs="Times New Roman"/>
          <w:b w:val="0"/>
          <w:bCs w:val="0"/>
          <w:sz w:val="22"/>
          <w:szCs w:val="24"/>
        </w:rPr>
      </w:pPr>
      <w:bookmarkStart w:id="1" w:name="_Ref166350767"/>
      <w:bookmarkStart w:id="2" w:name="OLE_LINK21"/>
      <w:r w:rsidRPr="00C365F5">
        <w:rPr>
          <w:rFonts w:ascii="Times New Roman" w:hAnsi="Times New Roman" w:cs="Times New Roman"/>
          <w:b w:val="0"/>
          <w:bCs w:val="0"/>
          <w:sz w:val="22"/>
          <w:szCs w:val="24"/>
        </w:rPr>
        <w:t>Требования к обеспечению исполнения контракта, предоставляемому в виде денежных средств:</w:t>
      </w:r>
    </w:p>
    <w:p w:rsidR="000E7663" w:rsidRPr="00C365F5" w:rsidRDefault="000E7663" w:rsidP="00C365F5">
      <w:pPr>
        <w:pStyle w:val="3"/>
        <w:keepNext w:val="0"/>
        <w:tabs>
          <w:tab w:val="left" w:pos="708"/>
        </w:tabs>
        <w:spacing w:before="0" w:after="120"/>
        <w:rPr>
          <w:b w:val="0"/>
          <w:sz w:val="22"/>
          <w:szCs w:val="24"/>
        </w:rPr>
      </w:pPr>
      <w:r w:rsidRPr="00C365F5">
        <w:rPr>
          <w:b w:val="0"/>
          <w:sz w:val="22"/>
          <w:szCs w:val="24"/>
        </w:rPr>
        <w:t xml:space="preserve">денежные средства, вносимые в обеспечение исполнения контракта, должны быть перечислены по следующим реквизитам: </w:t>
      </w:r>
    </w:p>
    <w:p w:rsidR="000E7663" w:rsidRPr="00C365F5" w:rsidRDefault="000E7663" w:rsidP="00C365F5">
      <w:pPr>
        <w:pStyle w:val="3"/>
        <w:keepNext w:val="0"/>
        <w:tabs>
          <w:tab w:val="left" w:pos="708"/>
        </w:tabs>
        <w:spacing w:before="0" w:after="120"/>
        <w:rPr>
          <w:rFonts w:ascii="Times New Roman" w:hAnsi="Times New Roman" w:cs="Times New Roman"/>
          <w:b w:val="0"/>
          <w:bCs w:val="0"/>
          <w:sz w:val="24"/>
        </w:rPr>
      </w:pPr>
      <w:proofErr w:type="spellStart"/>
      <w:r w:rsidRPr="00C365F5">
        <w:rPr>
          <w:rFonts w:ascii="Times New Roman" w:hAnsi="Times New Roman" w:cs="Times New Roman"/>
          <w:b w:val="0"/>
          <w:bCs w:val="0"/>
          <w:sz w:val="24"/>
        </w:rPr>
        <w:t>Депфин</w:t>
      </w:r>
      <w:proofErr w:type="spellEnd"/>
      <w:r w:rsidRPr="00C365F5">
        <w:rPr>
          <w:rFonts w:ascii="Times New Roman" w:hAnsi="Times New Roman" w:cs="Times New Roman"/>
          <w:b w:val="0"/>
          <w:bCs w:val="0"/>
          <w:sz w:val="24"/>
        </w:rPr>
        <w:t xml:space="preserve"> Югорска (МБОУ «Средняя общеобразовательная школа №4» (дошкольные группы), </w:t>
      </w:r>
      <w:proofErr w:type="gramStart"/>
      <w:r w:rsidRPr="00C365F5">
        <w:rPr>
          <w:rFonts w:ascii="Times New Roman" w:hAnsi="Times New Roman" w:cs="Times New Roman"/>
          <w:b w:val="0"/>
          <w:bCs w:val="0"/>
          <w:sz w:val="24"/>
        </w:rPr>
        <w:t>л</w:t>
      </w:r>
      <w:proofErr w:type="gramEnd"/>
      <w:r w:rsidRPr="00C365F5">
        <w:rPr>
          <w:rFonts w:ascii="Times New Roman" w:hAnsi="Times New Roman" w:cs="Times New Roman"/>
          <w:b w:val="0"/>
          <w:bCs w:val="0"/>
          <w:sz w:val="24"/>
        </w:rPr>
        <w:t>/с 300.14.104.0)</w:t>
      </w:r>
    </w:p>
    <w:p w:rsidR="000E7663" w:rsidRPr="00C365F5" w:rsidRDefault="000E7663" w:rsidP="00C365F5">
      <w:pPr>
        <w:rPr>
          <w:sz w:val="22"/>
        </w:rPr>
      </w:pPr>
      <w:r w:rsidRPr="00C365F5">
        <w:rPr>
          <w:sz w:val="22"/>
        </w:rPr>
        <w:t xml:space="preserve">ИНН/КПП 8622007694/862201001 </w:t>
      </w:r>
    </w:p>
    <w:p w:rsidR="000E7663" w:rsidRPr="00C365F5" w:rsidRDefault="000E7663" w:rsidP="00C365F5">
      <w:pPr>
        <w:rPr>
          <w:sz w:val="22"/>
        </w:rPr>
      </w:pPr>
      <w:r w:rsidRPr="00C365F5">
        <w:rPr>
          <w:sz w:val="22"/>
        </w:rPr>
        <w:t xml:space="preserve">ОАО Ханты-Мансийск банк  </w:t>
      </w:r>
      <w:proofErr w:type="gramStart"/>
      <w:r w:rsidRPr="00C365F5">
        <w:rPr>
          <w:sz w:val="22"/>
        </w:rPr>
        <w:t>г</w:t>
      </w:r>
      <w:proofErr w:type="gramEnd"/>
      <w:r w:rsidRPr="00C365F5">
        <w:rPr>
          <w:sz w:val="22"/>
        </w:rPr>
        <w:t>. Ханты-Мансийск</w:t>
      </w:r>
    </w:p>
    <w:p w:rsidR="000E7663" w:rsidRPr="00C365F5" w:rsidRDefault="000E7663" w:rsidP="00C365F5">
      <w:pPr>
        <w:rPr>
          <w:sz w:val="22"/>
        </w:rPr>
      </w:pPr>
      <w:proofErr w:type="spellStart"/>
      <w:proofErr w:type="gramStart"/>
      <w:r w:rsidRPr="00C365F5">
        <w:rPr>
          <w:sz w:val="22"/>
        </w:rPr>
        <w:t>р</w:t>
      </w:r>
      <w:proofErr w:type="spellEnd"/>
      <w:proofErr w:type="gramEnd"/>
      <w:r w:rsidRPr="00C365F5">
        <w:rPr>
          <w:sz w:val="22"/>
        </w:rPr>
        <w:t>/счёт 40701810800063000007</w:t>
      </w:r>
    </w:p>
    <w:p w:rsidR="000E7663" w:rsidRPr="00C365F5" w:rsidRDefault="000E7663" w:rsidP="00C365F5">
      <w:pPr>
        <w:rPr>
          <w:sz w:val="22"/>
        </w:rPr>
      </w:pPr>
      <w:proofErr w:type="gramStart"/>
      <w:r w:rsidRPr="00C365F5">
        <w:rPr>
          <w:sz w:val="22"/>
        </w:rPr>
        <w:t>к</w:t>
      </w:r>
      <w:proofErr w:type="gramEnd"/>
      <w:r w:rsidRPr="00C365F5">
        <w:rPr>
          <w:sz w:val="22"/>
        </w:rPr>
        <w:t>/счёт 30101810100000000740</w:t>
      </w:r>
    </w:p>
    <w:p w:rsidR="000E7663" w:rsidRPr="00C365F5" w:rsidRDefault="000E7663" w:rsidP="00C365F5">
      <w:pPr>
        <w:pStyle w:val="4"/>
        <w:keepNext w:val="0"/>
        <w:spacing w:before="0" w:after="0"/>
        <w:jc w:val="both"/>
        <w:rPr>
          <w:b w:val="0"/>
          <w:sz w:val="22"/>
          <w:szCs w:val="24"/>
        </w:rPr>
      </w:pPr>
      <w:r w:rsidRPr="00C365F5">
        <w:rPr>
          <w:b w:val="0"/>
          <w:sz w:val="24"/>
        </w:rPr>
        <w:t>БИК 047162740</w:t>
      </w:r>
    </w:p>
    <w:bookmarkEnd w:id="1"/>
    <w:p w:rsidR="000E7663" w:rsidRPr="00C365F5" w:rsidRDefault="000E7663" w:rsidP="00C365F5">
      <w:pPr>
        <w:pStyle w:val="4"/>
        <w:keepNext w:val="0"/>
        <w:numPr>
          <w:ilvl w:val="0"/>
          <w:numId w:val="2"/>
        </w:numPr>
        <w:spacing w:before="0" w:after="0"/>
        <w:ind w:left="0" w:firstLine="0"/>
        <w:jc w:val="both"/>
        <w:rPr>
          <w:b w:val="0"/>
          <w:sz w:val="24"/>
          <w:szCs w:val="24"/>
        </w:rPr>
      </w:pPr>
      <w:r w:rsidRPr="00C365F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7663" w:rsidRPr="00C365F5" w:rsidRDefault="000E7663" w:rsidP="00C365F5">
      <w:pPr>
        <w:pStyle w:val="4"/>
        <w:keepNext w:val="0"/>
        <w:numPr>
          <w:ilvl w:val="0"/>
          <w:numId w:val="2"/>
        </w:numPr>
        <w:spacing w:before="0" w:after="0"/>
        <w:ind w:left="0" w:firstLine="0"/>
        <w:jc w:val="both"/>
        <w:rPr>
          <w:b w:val="0"/>
          <w:sz w:val="24"/>
          <w:szCs w:val="24"/>
        </w:rPr>
      </w:pPr>
      <w:r w:rsidRPr="00C365F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C365F5">
        <w:rPr>
          <w:b w:val="0"/>
          <w:sz w:val="24"/>
          <w:szCs w:val="24"/>
        </w:rPr>
        <w:t>дств сч</w:t>
      </w:r>
      <w:proofErr w:type="gramEnd"/>
      <w:r w:rsidRPr="00C365F5">
        <w:rPr>
          <w:b w:val="0"/>
          <w:sz w:val="24"/>
          <w:szCs w:val="24"/>
        </w:rPr>
        <w:t xml:space="preserve">итается </w:t>
      </w:r>
      <w:proofErr w:type="spellStart"/>
      <w:r w:rsidRPr="00C365F5">
        <w:rPr>
          <w:b w:val="0"/>
          <w:sz w:val="24"/>
          <w:szCs w:val="24"/>
        </w:rPr>
        <w:t>непредоставленным</w:t>
      </w:r>
      <w:proofErr w:type="spellEnd"/>
      <w:r w:rsidRPr="00C365F5">
        <w:rPr>
          <w:b w:val="0"/>
          <w:sz w:val="24"/>
          <w:szCs w:val="24"/>
        </w:rPr>
        <w:t>;</w:t>
      </w:r>
    </w:p>
    <w:p w:rsidR="000E7663" w:rsidRPr="00C365F5" w:rsidRDefault="000E7663" w:rsidP="00C365F5">
      <w:pPr>
        <w:pStyle w:val="4"/>
        <w:keepNext w:val="0"/>
        <w:numPr>
          <w:ilvl w:val="0"/>
          <w:numId w:val="2"/>
        </w:numPr>
        <w:spacing w:before="0" w:after="0"/>
        <w:ind w:left="0" w:firstLine="0"/>
        <w:jc w:val="both"/>
        <w:rPr>
          <w:b w:val="0"/>
          <w:sz w:val="22"/>
          <w:szCs w:val="24"/>
        </w:rPr>
      </w:pPr>
      <w:r w:rsidRPr="00C365F5">
        <w:rPr>
          <w:b w:val="0"/>
          <w:sz w:val="24"/>
          <w:szCs w:val="24"/>
        </w:rPr>
        <w:t xml:space="preserve">денежные средства </w:t>
      </w:r>
      <w:r w:rsidRPr="00C365F5">
        <w:rPr>
          <w:b w:val="0"/>
          <w:sz w:val="22"/>
          <w:szCs w:val="24"/>
        </w:rPr>
        <w:t>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w:t>
      </w:r>
      <w:r w:rsidR="00C365F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
    </w:p>
    <w:p w:rsidR="000E7663" w:rsidRDefault="000E7663" w:rsidP="000E7663">
      <w:pPr>
        <w:numPr>
          <w:ilvl w:val="0"/>
          <w:numId w:val="1"/>
        </w:numPr>
        <w:autoSpaceDE w:val="0"/>
        <w:autoSpaceDN w:val="0"/>
        <w:adjustRightInd w:val="0"/>
        <w:ind w:left="0" w:firstLine="539"/>
        <w:jc w:val="both"/>
      </w:pPr>
      <w:proofErr w:type="gramStart"/>
      <w:r>
        <w:t>Условия, запреты и огран</w:t>
      </w:r>
      <w:bookmarkStart w:id="3" w:name="_GoBack"/>
      <w:bookmarkEnd w:id="3"/>
      <w: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w:t>
      </w:r>
      <w:r>
        <w:lastRenderedPageBreak/>
        <w:t>оказываемых иностранными лицами, установленные в документации об аукционе в соответствии со статьей 12 Закона о контрактной системе: _____________________________________________________________________________.</w:t>
      </w:r>
      <w:proofErr w:type="gramEnd"/>
    </w:p>
    <w:p w:rsidR="000E7663" w:rsidRDefault="000E7663" w:rsidP="000E7663"/>
    <w:p w:rsidR="000E7663" w:rsidRDefault="000E7663" w:rsidP="000E7663"/>
    <w:p w:rsidR="000E7663" w:rsidRDefault="000E7663" w:rsidP="000E7663"/>
    <w:p w:rsidR="000E7663" w:rsidRDefault="000E7663" w:rsidP="000E7663">
      <w:pPr>
        <w:jc w:val="both"/>
      </w:pPr>
      <w:r>
        <w:t>Руководитель</w:t>
      </w:r>
      <w:r>
        <w:tab/>
        <w:t xml:space="preserve">                                     </w:t>
      </w:r>
      <w:r>
        <w:tab/>
      </w:r>
      <w:r>
        <w:tab/>
      </w:r>
      <w:r>
        <w:tab/>
        <w:t xml:space="preserve">   ___________ /__________</w:t>
      </w:r>
    </w:p>
    <w:p w:rsidR="000E7663" w:rsidRDefault="000E7663" w:rsidP="000E7663">
      <w:pPr>
        <w:jc w:val="both"/>
        <w:rPr>
          <w:highlight w:val="yellow"/>
        </w:rPr>
      </w:pPr>
    </w:p>
    <w:p w:rsidR="000E7663" w:rsidRDefault="000E7663" w:rsidP="000E7663">
      <w:pPr>
        <w:jc w:val="both"/>
      </w:pPr>
      <w:r>
        <w:t>Согласовано:</w:t>
      </w:r>
    </w:p>
    <w:p w:rsidR="000E7663" w:rsidRDefault="000E7663" w:rsidP="000E7663">
      <w:pPr>
        <w:jc w:val="both"/>
        <w:rPr>
          <w:u w:val="single"/>
        </w:rPr>
      </w:pPr>
    </w:p>
    <w:p w:rsidR="000E7663" w:rsidRDefault="000E7663" w:rsidP="000E7663">
      <w:pPr>
        <w:jc w:val="both"/>
      </w:pPr>
    </w:p>
    <w:p w:rsidR="000E7663" w:rsidRDefault="000E7663" w:rsidP="000E7663">
      <w:pPr>
        <w:jc w:val="both"/>
      </w:pPr>
      <w:r>
        <w:t>Заместитель начальника управления</w:t>
      </w:r>
    </w:p>
    <w:p w:rsidR="000E7663" w:rsidRDefault="000E7663" w:rsidP="000E7663">
      <w:pPr>
        <w:jc w:val="both"/>
      </w:pPr>
      <w:r>
        <w:t>экономической политики</w:t>
      </w:r>
      <w:r>
        <w:tab/>
      </w:r>
      <w:r>
        <w:tab/>
        <w:t xml:space="preserve">                                          ___________  Ж.В.Резинкина </w:t>
      </w:r>
    </w:p>
    <w:p w:rsidR="000E7663" w:rsidRDefault="000E7663" w:rsidP="000E7663">
      <w:pPr>
        <w:jc w:val="both"/>
        <w:rPr>
          <w:u w:val="single"/>
        </w:rPr>
      </w:pPr>
    </w:p>
    <w:p w:rsidR="000E7663" w:rsidRDefault="000E7663" w:rsidP="000E7663">
      <w:pPr>
        <w:jc w:val="both"/>
      </w:pPr>
      <w:r>
        <w:t xml:space="preserve">Проверено: начальник </w:t>
      </w:r>
    </w:p>
    <w:p w:rsidR="000E7663" w:rsidRDefault="000E7663" w:rsidP="000E7663">
      <w:pPr>
        <w:jc w:val="both"/>
      </w:pPr>
      <w:r>
        <w:t xml:space="preserve">отдела муниципальных закупок                                                  ___________  Н.Б. Захарова </w:t>
      </w:r>
    </w:p>
    <w:p w:rsidR="000E7663" w:rsidRDefault="000E7663" w:rsidP="000E7663">
      <w:pPr>
        <w:jc w:val="both"/>
        <w:rPr>
          <w:sz w:val="22"/>
          <w:szCs w:val="22"/>
        </w:rPr>
      </w:pPr>
    </w:p>
    <w:p w:rsidR="000E7663" w:rsidRDefault="000E7663" w:rsidP="000E7663"/>
    <w:p w:rsidR="000E7663" w:rsidRDefault="000E7663" w:rsidP="000E7663"/>
    <w:p w:rsidR="003E0475" w:rsidRDefault="003E0475" w:rsidP="000E7663"/>
    <w:sectPr w:rsidR="003E0475" w:rsidSect="00B37B8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0E7663"/>
    <w:rsid w:val="000E7663"/>
    <w:rsid w:val="001B0BF9"/>
    <w:rsid w:val="00317922"/>
    <w:rsid w:val="003A5435"/>
    <w:rsid w:val="003B0297"/>
    <w:rsid w:val="003E0475"/>
    <w:rsid w:val="004867DA"/>
    <w:rsid w:val="0057501D"/>
    <w:rsid w:val="006031FB"/>
    <w:rsid w:val="0083140A"/>
    <w:rsid w:val="00B37B86"/>
    <w:rsid w:val="00C365F5"/>
    <w:rsid w:val="00C63FD7"/>
    <w:rsid w:val="00D07B26"/>
    <w:rsid w:val="00E76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3"/>
    <w:pPr>
      <w:spacing w:after="0"/>
      <w:jc w:val="left"/>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E766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E76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7663"/>
    <w:rPr>
      <w:rFonts w:ascii="Arial" w:eastAsia="Times New Roman" w:hAnsi="Arial" w:cs="Arial"/>
      <w:b/>
      <w:bCs/>
      <w:sz w:val="26"/>
      <w:szCs w:val="26"/>
      <w:lang w:eastAsia="ru-RU"/>
    </w:rPr>
  </w:style>
  <w:style w:type="character" w:customStyle="1" w:styleId="40">
    <w:name w:val="Заголовок 4 Знак"/>
    <w:basedOn w:val="a0"/>
    <w:link w:val="4"/>
    <w:semiHidden/>
    <w:rsid w:val="000E7663"/>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0E7663"/>
    <w:pPr>
      <w:spacing w:before="100" w:beforeAutospacing="1" w:after="100" w:afterAutospacing="1"/>
    </w:pPr>
  </w:style>
  <w:style w:type="paragraph" w:styleId="a4">
    <w:name w:val="List Paragraph"/>
    <w:basedOn w:val="a"/>
    <w:uiPriority w:val="99"/>
    <w:qFormat/>
    <w:rsid w:val="000E7663"/>
    <w:pPr>
      <w:ind w:left="720"/>
    </w:pPr>
  </w:style>
  <w:style w:type="paragraph" w:customStyle="1" w:styleId="ConsPlusNormal">
    <w:name w:val="ConsPlusNormal"/>
    <w:uiPriority w:val="99"/>
    <w:rsid w:val="000E7663"/>
    <w:pPr>
      <w:widowControl w:val="0"/>
      <w:autoSpaceDE w:val="0"/>
      <w:autoSpaceDN w:val="0"/>
      <w:adjustRightInd w:val="0"/>
      <w:spacing w:after="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811626461">
      <w:bodyDiv w:val="1"/>
      <w:marLeft w:val="0"/>
      <w:marRight w:val="0"/>
      <w:marTop w:val="0"/>
      <w:marBottom w:val="0"/>
      <w:divBdr>
        <w:top w:val="none" w:sz="0" w:space="0" w:color="auto"/>
        <w:left w:val="none" w:sz="0" w:space="0" w:color="auto"/>
        <w:bottom w:val="none" w:sz="0" w:space="0" w:color="auto"/>
        <w:right w:val="none" w:sz="0" w:space="0" w:color="auto"/>
      </w:divBdr>
    </w:div>
    <w:div w:id="21124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1884</Words>
  <Characters>10742</Characters>
  <Application>Microsoft Office Word</Application>
  <DocSecurity>0</DocSecurity>
  <Lines>89</Lines>
  <Paragraphs>25</Paragraphs>
  <ScaleCrop>false</ScaleCrop>
  <Company>МБОУ "СОШ №4"</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7</cp:revision>
  <cp:lastPrinted>2014-05-20T04:40:00Z</cp:lastPrinted>
  <dcterms:created xsi:type="dcterms:W3CDTF">2014-04-23T08:37:00Z</dcterms:created>
  <dcterms:modified xsi:type="dcterms:W3CDTF">2014-05-20T10:43:00Z</dcterms:modified>
</cp:coreProperties>
</file>