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94" w:rsidRDefault="00357494" w:rsidP="00357494">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357494" w:rsidRDefault="00357494" w:rsidP="00357494">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357494" w:rsidRDefault="00357494" w:rsidP="00357494">
      <w:pPr>
        <w:jc w:val="center"/>
        <w:rPr>
          <w:rFonts w:ascii="PT Serif" w:hAnsi="PT Serif"/>
          <w:b/>
          <w:bCs/>
          <w:sz w:val="24"/>
          <w:szCs w:val="24"/>
        </w:rPr>
      </w:pPr>
      <w:r>
        <w:rPr>
          <w:rFonts w:ascii="PT Serif" w:hAnsi="PT Serif"/>
          <w:b/>
          <w:bCs/>
          <w:sz w:val="24"/>
          <w:szCs w:val="24"/>
        </w:rPr>
        <w:t>ПРОТОКОЛ</w:t>
      </w:r>
    </w:p>
    <w:p w:rsidR="00357494" w:rsidRDefault="00357494" w:rsidP="00357494">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357494" w:rsidRDefault="00357494" w:rsidP="00357494">
      <w:pPr>
        <w:ind w:left="-993"/>
        <w:jc w:val="both"/>
        <w:rPr>
          <w:rFonts w:ascii="PT Serif" w:hAnsi="PT Serif"/>
          <w:sz w:val="24"/>
        </w:rPr>
      </w:pPr>
    </w:p>
    <w:p w:rsidR="00357494" w:rsidRDefault="00357494" w:rsidP="00357494">
      <w:pPr>
        <w:jc w:val="both"/>
        <w:rPr>
          <w:rFonts w:ascii="PT Serif" w:hAnsi="PT Serif"/>
          <w:sz w:val="24"/>
        </w:rPr>
      </w:pPr>
      <w:r>
        <w:rPr>
          <w:rFonts w:ascii="PT Serif" w:hAnsi="PT Serif"/>
          <w:sz w:val="24"/>
        </w:rPr>
        <w:t>«02» июля 2019 г.                                                                                      № 0187300005819000201-1</w:t>
      </w:r>
    </w:p>
    <w:p w:rsidR="00357494" w:rsidRDefault="00357494" w:rsidP="00357494">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357494" w:rsidRDefault="00357494" w:rsidP="0035749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357494" w:rsidRDefault="00357494" w:rsidP="00357494">
      <w:pPr>
        <w:pStyle w:val="a6"/>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57494" w:rsidRDefault="00357494" w:rsidP="0035749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357494" w:rsidRDefault="00357494" w:rsidP="00357494">
      <w:pPr>
        <w:pStyle w:val="a6"/>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357494" w:rsidRDefault="00357494" w:rsidP="00357494">
      <w:pPr>
        <w:pStyle w:val="a6"/>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57494" w:rsidRDefault="00357494" w:rsidP="00357494">
      <w:pPr>
        <w:pStyle w:val="a6"/>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57494" w:rsidRDefault="00357494" w:rsidP="00357494">
      <w:pPr>
        <w:pStyle w:val="a6"/>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57494" w:rsidRDefault="00357494" w:rsidP="0035749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357494" w:rsidRDefault="00357494" w:rsidP="0035749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Pr="00357494">
        <w:rPr>
          <w:rFonts w:ascii="PT Astra Serif" w:hAnsi="PT Astra Serif"/>
          <w:sz w:val="24"/>
          <w:szCs w:val="24"/>
        </w:rPr>
        <w:t>Скворцова Наталья Николаевна</w:t>
      </w:r>
      <w:r>
        <w:rPr>
          <w:rFonts w:ascii="PT Astra Serif" w:hAnsi="PT Astra Serif"/>
          <w:sz w:val="24"/>
          <w:szCs w:val="24"/>
        </w:rPr>
        <w:t xml:space="preserve">, </w:t>
      </w:r>
      <w:r w:rsidRPr="00357494">
        <w:rPr>
          <w:rFonts w:ascii="PT Astra Serif" w:hAnsi="PT Astra Serif"/>
          <w:sz w:val="24"/>
          <w:szCs w:val="24"/>
        </w:rPr>
        <w:t xml:space="preserve">специалист-эксперт Думы города </w:t>
      </w:r>
      <w:proofErr w:type="spellStart"/>
      <w:r w:rsidRPr="00357494">
        <w:rPr>
          <w:rFonts w:ascii="PT Astra Serif" w:hAnsi="PT Astra Serif"/>
          <w:sz w:val="24"/>
          <w:szCs w:val="24"/>
        </w:rPr>
        <w:t>Югорска</w:t>
      </w:r>
      <w:proofErr w:type="spellEnd"/>
      <w:r>
        <w:rPr>
          <w:rFonts w:ascii="PT Astra Serif" w:hAnsi="PT Astra Serif"/>
          <w:sz w:val="24"/>
          <w:szCs w:val="24"/>
        </w:rPr>
        <w:t xml:space="preserve">. </w:t>
      </w:r>
    </w:p>
    <w:p w:rsidR="00357494" w:rsidRPr="00357494" w:rsidRDefault="00357494" w:rsidP="00357494">
      <w:pPr>
        <w:keepNext/>
        <w:keepLines/>
        <w:suppressLineNumbers/>
        <w:tabs>
          <w:tab w:val="num" w:pos="0"/>
        </w:tabs>
        <w:suppressAutoHyphens/>
        <w:jc w:val="both"/>
        <w:rPr>
          <w:rFonts w:ascii="PT Astra Serif" w:hAnsi="PT Astra Serif"/>
          <w:sz w:val="24"/>
          <w:szCs w:val="24"/>
        </w:rPr>
      </w:pPr>
      <w:r w:rsidRPr="00357494">
        <w:rPr>
          <w:rFonts w:ascii="PT Astra Serif" w:hAnsi="PT Astra Serif"/>
          <w:sz w:val="24"/>
          <w:szCs w:val="24"/>
        </w:rPr>
        <w:t>1. Наименование аукциона: аукцион в электронной форм</w:t>
      </w:r>
      <w:r>
        <w:rPr>
          <w:rFonts w:ascii="PT Astra Serif" w:hAnsi="PT Astra Serif"/>
          <w:sz w:val="24"/>
          <w:szCs w:val="24"/>
        </w:rPr>
        <w:t>е № 0187300005819000201</w:t>
      </w:r>
      <w:r w:rsidRPr="00357494">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проведению представительских мероприятий, связанных с приемом и обслуживанием официальных представителей.</w:t>
      </w:r>
    </w:p>
    <w:p w:rsidR="00357494" w:rsidRDefault="00357494" w:rsidP="00357494">
      <w:pPr>
        <w:jc w:val="both"/>
        <w:rPr>
          <w:rFonts w:ascii="PT Serif" w:hAnsi="PT Serif"/>
          <w:sz w:val="24"/>
          <w:szCs w:val="24"/>
        </w:rPr>
      </w:pPr>
      <w:r>
        <w:rPr>
          <w:rFonts w:ascii="PT Serif" w:hAnsi="PT Serif"/>
          <w:sz w:val="24"/>
        </w:rPr>
        <w:t xml:space="preserve">Номер извещения о проведении торгов на официальном сайте – </w:t>
      </w:r>
      <w:hyperlink r:id="rId6" w:history="1">
        <w:r>
          <w:rPr>
            <w:rStyle w:val="a4"/>
            <w:rFonts w:ascii="PT Serif" w:hAnsi="PT Serif"/>
            <w:color w:val="auto"/>
            <w:u w:val="none"/>
          </w:rPr>
          <w:t>http://zakupki.gov.ru/</w:t>
        </w:r>
      </w:hyperlink>
      <w:r>
        <w:rPr>
          <w:rFonts w:ascii="PT Serif" w:hAnsi="PT Serif"/>
          <w:sz w:val="24"/>
        </w:rPr>
        <w:t xml:space="preserve">, код аукциона </w:t>
      </w:r>
      <w:r>
        <w:rPr>
          <w:rFonts w:ascii="PT Serif" w:hAnsi="PT Serif"/>
          <w:sz w:val="24"/>
          <w:szCs w:val="24"/>
        </w:rPr>
        <w:t xml:space="preserve">0187300005819000201, дата публикации 18.06.2019. </w:t>
      </w:r>
    </w:p>
    <w:p w:rsidR="00357494" w:rsidRDefault="00357494" w:rsidP="00357494">
      <w:pPr>
        <w:jc w:val="both"/>
        <w:rPr>
          <w:rFonts w:ascii="PT Serif" w:hAnsi="PT Serif"/>
          <w:sz w:val="24"/>
          <w:szCs w:val="24"/>
        </w:rPr>
      </w:pPr>
      <w:r>
        <w:rPr>
          <w:rFonts w:ascii="PT Serif" w:hAnsi="PT Serif"/>
          <w:sz w:val="24"/>
          <w:szCs w:val="24"/>
        </w:rPr>
        <w:t xml:space="preserve">Идентификационный код закупки: </w:t>
      </w:r>
      <w:r w:rsidRPr="00357494">
        <w:rPr>
          <w:rFonts w:ascii="PT Serif" w:hAnsi="PT Serif"/>
          <w:sz w:val="24"/>
          <w:szCs w:val="24"/>
        </w:rPr>
        <w:t>193862201272986220100100060015621244.</w:t>
      </w:r>
    </w:p>
    <w:p w:rsidR="00357494" w:rsidRDefault="00357494" w:rsidP="00357494">
      <w:pPr>
        <w:jc w:val="both"/>
        <w:rPr>
          <w:rFonts w:ascii="PT Serif" w:hAnsi="PT Serif"/>
          <w:sz w:val="24"/>
        </w:rPr>
      </w:pPr>
      <w:r>
        <w:rPr>
          <w:rFonts w:ascii="PT Serif" w:hAnsi="PT Serif"/>
          <w:sz w:val="24"/>
        </w:rPr>
        <w:t xml:space="preserve">2. Заказчик: </w:t>
      </w:r>
      <w:r w:rsidRPr="00357494">
        <w:rPr>
          <w:rFonts w:ascii="PT Serif" w:hAnsi="PT Serif"/>
          <w:sz w:val="24"/>
        </w:rPr>
        <w:t xml:space="preserve">Дума города </w:t>
      </w:r>
      <w:proofErr w:type="spellStart"/>
      <w:r w:rsidRPr="00357494">
        <w:rPr>
          <w:rFonts w:ascii="PT Serif" w:hAnsi="PT Serif"/>
          <w:sz w:val="24"/>
        </w:rPr>
        <w:t>Югорска</w:t>
      </w:r>
      <w:proofErr w:type="spellEnd"/>
      <w:r>
        <w:rPr>
          <w:rFonts w:ascii="PT Serif" w:hAnsi="PT Serif"/>
          <w:sz w:val="24"/>
        </w:rPr>
        <w:t xml:space="preserve">. Почтовый адрес: 628260, г. </w:t>
      </w:r>
      <w:proofErr w:type="spellStart"/>
      <w:r>
        <w:rPr>
          <w:rFonts w:ascii="PT Serif" w:hAnsi="PT Serif"/>
          <w:sz w:val="24"/>
        </w:rPr>
        <w:t>Югорск</w:t>
      </w:r>
      <w:proofErr w:type="spellEnd"/>
      <w:r>
        <w:rPr>
          <w:rFonts w:ascii="PT Serif" w:hAnsi="PT Serif"/>
          <w:sz w:val="24"/>
        </w:rPr>
        <w:t>, ул. 40 лет Победы, 11, Ханты-Мансийский  автономный  округ-Югра, Тюменская область.</w:t>
      </w:r>
    </w:p>
    <w:p w:rsidR="00357494" w:rsidRDefault="00357494" w:rsidP="00357494">
      <w:pPr>
        <w:jc w:val="both"/>
        <w:rPr>
          <w:rFonts w:ascii="PT Serif" w:hAnsi="PT Serif"/>
          <w:sz w:val="24"/>
        </w:rPr>
      </w:pPr>
      <w:r>
        <w:rPr>
          <w:rFonts w:ascii="PT Serif" w:hAnsi="PT Serif"/>
          <w:sz w:val="24"/>
        </w:rPr>
        <w:t xml:space="preserve">3. Процедура рассмотрения первых частей заявок на участие в аукционе была проведена комиссией в 10.00 часов 02 июля 2019 года, по адресу: ул. 40 лет Победы, 11, г. </w:t>
      </w:r>
      <w:proofErr w:type="spellStart"/>
      <w:r>
        <w:rPr>
          <w:rFonts w:ascii="PT Serif" w:hAnsi="PT Serif"/>
          <w:sz w:val="24"/>
        </w:rPr>
        <w:t>Югорск</w:t>
      </w:r>
      <w:proofErr w:type="spellEnd"/>
      <w:r>
        <w:rPr>
          <w:rFonts w:ascii="PT Serif" w:hAnsi="PT Serif"/>
          <w:sz w:val="24"/>
        </w:rPr>
        <w:t>, Ханты-Мансийский  автономный  округ-Югра, Тюменская область.</w:t>
      </w:r>
    </w:p>
    <w:p w:rsidR="00357494" w:rsidRDefault="00357494" w:rsidP="00357494">
      <w:pPr>
        <w:jc w:val="both"/>
        <w:rPr>
          <w:rFonts w:ascii="PT Serif" w:hAnsi="PT Serif"/>
          <w:sz w:val="24"/>
        </w:rPr>
      </w:pPr>
      <w:r>
        <w:rPr>
          <w:rFonts w:ascii="PT Serif" w:hAnsi="PT Serif"/>
          <w:b/>
          <w:sz w:val="24"/>
          <w:szCs w:val="24"/>
        </w:rPr>
        <w:t xml:space="preserve"> </w:t>
      </w: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«01» июля 2019г. 10 часов 00 минут была подана: 1 (одна) заявка на участие в аукционе (под номером № </w:t>
      </w:r>
      <w:r w:rsidR="00F10F86">
        <w:rPr>
          <w:rFonts w:ascii="PT Serif" w:hAnsi="PT Serif"/>
          <w:sz w:val="24"/>
        </w:rPr>
        <w:t>203</w:t>
      </w:r>
      <w:r>
        <w:rPr>
          <w:rFonts w:ascii="PT Serif" w:hAnsi="PT Serif"/>
          <w:sz w:val="24"/>
        </w:rPr>
        <w:t>).</w:t>
      </w:r>
    </w:p>
    <w:p w:rsidR="00357494" w:rsidRDefault="00357494" w:rsidP="00357494">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57494" w:rsidRDefault="00357494" w:rsidP="00357494">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57494" w:rsidRDefault="00357494" w:rsidP="00357494">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sidR="00F10F86">
        <w:rPr>
          <w:rFonts w:ascii="PT Serif" w:hAnsi="PT Serif"/>
          <w:spacing w:val="-6"/>
          <w:sz w:val="24"/>
          <w:szCs w:val="24"/>
        </w:rPr>
        <w:t>203</w:t>
      </w:r>
      <w:r>
        <w:rPr>
          <w:rFonts w:ascii="PT Serif" w:hAnsi="PT Serif"/>
          <w:spacing w:val="-6"/>
          <w:sz w:val="24"/>
          <w:szCs w:val="24"/>
        </w:rPr>
        <w:t xml:space="preserve">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57494" w:rsidRDefault="00357494" w:rsidP="00357494">
      <w:pPr>
        <w:jc w:val="both"/>
        <w:rPr>
          <w:rFonts w:ascii="PT Serif" w:hAnsi="PT Serif"/>
          <w:sz w:val="24"/>
        </w:rPr>
      </w:pPr>
      <w:proofErr w:type="gramStart"/>
      <w:r>
        <w:rPr>
          <w:rFonts w:ascii="PT Serif" w:hAnsi="PT Serif"/>
          <w:i/>
          <w:sz w:val="24"/>
        </w:rPr>
        <w:t>Федерального закона</w:t>
      </w:r>
      <w:r>
        <w:rPr>
          <w:rFonts w:ascii="PT Serif" w:hAnsi="PT Serif"/>
          <w:sz w:val="24"/>
        </w:rPr>
        <w:t>).</w:t>
      </w:r>
      <w:proofErr w:type="gramEnd"/>
    </w:p>
    <w:p w:rsidR="00357494" w:rsidRDefault="00357494" w:rsidP="00357494">
      <w:pPr>
        <w:jc w:val="both"/>
        <w:rPr>
          <w:rFonts w:ascii="PT Serif" w:hAnsi="PT Serif"/>
          <w:sz w:val="24"/>
        </w:rPr>
      </w:pPr>
      <w:r>
        <w:rPr>
          <w:rFonts w:ascii="PT Serif" w:hAnsi="PT Serif"/>
          <w:sz w:val="24"/>
        </w:rPr>
        <w:t>7. Сведения об участнике закупки, подавшем единственную заявку на участие в аукционе в электронной форме:</w:t>
      </w:r>
      <w:bookmarkStart w:id="0" w:name="_GoBack"/>
      <w:bookmarkEnd w:id="0"/>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357494" w:rsidTr="00357494">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357494" w:rsidRDefault="00357494">
            <w:pPr>
              <w:pStyle w:val="a6"/>
              <w:tabs>
                <w:tab w:val="num" w:pos="567"/>
              </w:tabs>
              <w:spacing w:line="276" w:lineRule="auto"/>
              <w:ind w:left="0"/>
              <w:jc w:val="center"/>
              <w:rPr>
                <w:rFonts w:ascii="PT Serif" w:hAnsi="PT Serif"/>
                <w:spacing w:val="-6"/>
                <w:sz w:val="24"/>
                <w:szCs w:val="24"/>
              </w:rPr>
            </w:pPr>
            <w:r>
              <w:rPr>
                <w:rFonts w:ascii="PT Serif" w:hAnsi="PT Serif"/>
                <w:spacing w:val="-6"/>
                <w:sz w:val="24"/>
                <w:szCs w:val="24"/>
              </w:rPr>
              <w:lastRenderedPageBreak/>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357494" w:rsidRDefault="00357494">
            <w:pPr>
              <w:pStyle w:val="a6"/>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357494" w:rsidTr="00357494">
        <w:trPr>
          <w:trHeight w:val="2025"/>
        </w:trPr>
        <w:tc>
          <w:tcPr>
            <w:tcW w:w="2552" w:type="dxa"/>
            <w:tcBorders>
              <w:top w:val="single" w:sz="4" w:space="0" w:color="auto"/>
              <w:left w:val="single" w:sz="4" w:space="0" w:color="auto"/>
              <w:bottom w:val="single" w:sz="4" w:space="0" w:color="auto"/>
              <w:right w:val="single" w:sz="4" w:space="0" w:color="auto"/>
            </w:tcBorders>
            <w:hideMark/>
          </w:tcPr>
          <w:p w:rsidR="00357494" w:rsidRDefault="00F10F86">
            <w:pPr>
              <w:pStyle w:val="a6"/>
              <w:tabs>
                <w:tab w:val="num" w:pos="567"/>
              </w:tabs>
              <w:spacing w:line="276" w:lineRule="auto"/>
              <w:ind w:left="0"/>
              <w:jc w:val="center"/>
              <w:rPr>
                <w:rFonts w:ascii="PT Serif" w:hAnsi="PT Serif"/>
                <w:spacing w:val="-6"/>
                <w:sz w:val="24"/>
                <w:szCs w:val="24"/>
              </w:rPr>
            </w:pPr>
            <w:r>
              <w:rPr>
                <w:rFonts w:ascii="PT Serif" w:hAnsi="PT Serif"/>
                <w:spacing w:val="-6"/>
                <w:sz w:val="24"/>
                <w:szCs w:val="24"/>
              </w:rPr>
              <w:t>203</w:t>
            </w:r>
          </w:p>
        </w:tc>
        <w:tc>
          <w:tcPr>
            <w:tcW w:w="7513"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F10F86">
              <w:trPr>
                <w:tblCellSpacing w:w="15" w:type="dxa"/>
              </w:trPr>
              <w:tc>
                <w:tcPr>
                  <w:tcW w:w="1689"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rPr>
                    <w:t xml:space="preserve">Наименование участника </w:t>
                  </w:r>
                </w:p>
              </w:tc>
              <w:tc>
                <w:tcPr>
                  <w:tcW w:w="6441"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b/>
                      <w:bCs/>
                    </w:rPr>
                    <w:t>Общество с ограниченной ответственностью "</w:t>
                  </w:r>
                  <w:proofErr w:type="spellStart"/>
                  <w:r>
                    <w:rPr>
                      <w:rFonts w:ascii="Calibri" w:hAnsi="Calibri"/>
                      <w:b/>
                      <w:bCs/>
                    </w:rPr>
                    <w:t>Провиантъ</w:t>
                  </w:r>
                  <w:proofErr w:type="spellEnd"/>
                  <w:r>
                    <w:rPr>
                      <w:rFonts w:ascii="Calibri" w:hAnsi="Calibri"/>
                      <w:b/>
                      <w:bCs/>
                    </w:rPr>
                    <w:t>"</w:t>
                  </w:r>
                </w:p>
              </w:tc>
            </w:tr>
            <w:tr w:rsidR="00F10F86">
              <w:trPr>
                <w:tblCellSpacing w:w="15" w:type="dxa"/>
              </w:trPr>
              <w:tc>
                <w:tcPr>
                  <w:tcW w:w="1689"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rPr>
                    <w:t xml:space="preserve">Предложение о цене контракта </w:t>
                  </w:r>
                </w:p>
              </w:tc>
              <w:tc>
                <w:tcPr>
                  <w:tcW w:w="6441"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rPr>
                    <w:t>-</w:t>
                  </w:r>
                </w:p>
              </w:tc>
            </w:tr>
            <w:tr w:rsidR="00F10F86">
              <w:trPr>
                <w:tblCellSpacing w:w="15" w:type="dxa"/>
              </w:trPr>
              <w:tc>
                <w:tcPr>
                  <w:tcW w:w="1689"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rPr>
                    <w:t xml:space="preserve">ИНН </w:t>
                  </w:r>
                </w:p>
              </w:tc>
              <w:tc>
                <w:tcPr>
                  <w:tcW w:w="6441"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rPr>
                    <w:t>8622013899</w:t>
                  </w:r>
                </w:p>
              </w:tc>
            </w:tr>
            <w:tr w:rsidR="00F10F86">
              <w:trPr>
                <w:tblCellSpacing w:w="15" w:type="dxa"/>
              </w:trPr>
              <w:tc>
                <w:tcPr>
                  <w:tcW w:w="1689"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rPr>
                    <w:t xml:space="preserve">КПП </w:t>
                  </w:r>
                </w:p>
              </w:tc>
              <w:tc>
                <w:tcPr>
                  <w:tcW w:w="6441"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rPr>
                    <w:t>862201001</w:t>
                  </w:r>
                </w:p>
              </w:tc>
            </w:tr>
            <w:tr w:rsidR="00F10F86">
              <w:trPr>
                <w:tblCellSpacing w:w="15" w:type="dxa"/>
              </w:trPr>
              <w:tc>
                <w:tcPr>
                  <w:tcW w:w="1689"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rPr>
                    <w:t xml:space="preserve">Юридический адрес </w:t>
                  </w:r>
                </w:p>
              </w:tc>
              <w:tc>
                <w:tcPr>
                  <w:tcW w:w="6441" w:type="dxa"/>
                  <w:tcMar>
                    <w:top w:w="15" w:type="dxa"/>
                    <w:left w:w="15" w:type="dxa"/>
                    <w:bottom w:w="15" w:type="dxa"/>
                    <w:right w:w="15" w:type="dxa"/>
                  </w:tcMar>
                  <w:hideMark/>
                </w:tcPr>
                <w:p w:rsidR="00F10F86" w:rsidRDefault="00F10F86">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.Ж</w:t>
                  </w:r>
                  <w:proofErr w:type="gramEnd"/>
                  <w:r>
                    <w:rPr>
                      <w:rFonts w:ascii="Calibri" w:hAnsi="Calibri"/>
                    </w:rPr>
                    <w:t>елезнодорожная</w:t>
                  </w:r>
                  <w:proofErr w:type="spellEnd"/>
                  <w:r>
                    <w:rPr>
                      <w:rFonts w:ascii="Calibri" w:hAnsi="Calibri"/>
                    </w:rPr>
                    <w:t>, д.14/2</w:t>
                  </w:r>
                </w:p>
              </w:tc>
            </w:tr>
          </w:tbl>
          <w:p w:rsidR="00357494" w:rsidRDefault="00357494">
            <w:pPr>
              <w:widowControl/>
              <w:spacing w:line="276" w:lineRule="auto"/>
              <w:rPr>
                <w:rFonts w:asciiTheme="minorHAnsi" w:eastAsiaTheme="minorHAnsi" w:hAnsiTheme="minorHAnsi"/>
                <w:sz w:val="22"/>
                <w:szCs w:val="22"/>
                <w:lang w:eastAsia="en-US"/>
              </w:rPr>
            </w:pPr>
          </w:p>
        </w:tc>
      </w:tr>
    </w:tbl>
    <w:p w:rsidR="00357494" w:rsidRDefault="00357494" w:rsidP="00357494">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4"/>
            <w:rFonts w:ascii="PT Serif" w:hAnsi="PT Serif"/>
            <w:sz w:val="24"/>
          </w:rPr>
          <w:t>http://www.sberbank-ast.ru</w:t>
        </w:r>
      </w:hyperlink>
      <w:r>
        <w:rPr>
          <w:rFonts w:ascii="PT Serif" w:hAnsi="PT Serif"/>
          <w:sz w:val="24"/>
        </w:rPr>
        <w:t>.</w:t>
      </w:r>
    </w:p>
    <w:p w:rsidR="00357494" w:rsidRDefault="00357494" w:rsidP="00357494">
      <w:pPr>
        <w:jc w:val="center"/>
        <w:rPr>
          <w:rFonts w:ascii="PT Serif" w:hAnsi="PT Serif"/>
          <w:noProof/>
          <w:sz w:val="24"/>
          <w:szCs w:val="24"/>
        </w:rPr>
      </w:pPr>
      <w:r>
        <w:rPr>
          <w:rFonts w:ascii="PT Serif" w:hAnsi="PT Serif"/>
          <w:noProof/>
          <w:sz w:val="24"/>
          <w:szCs w:val="24"/>
        </w:rPr>
        <w:t>Сведения о решении</w:t>
      </w:r>
    </w:p>
    <w:p w:rsidR="00357494" w:rsidRDefault="00357494" w:rsidP="00357494">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1055" w:type="dxa"/>
        <w:tblInd w:w="108" w:type="dxa"/>
        <w:tblLayout w:type="fixed"/>
        <w:tblLook w:val="01E0" w:firstRow="1" w:lastRow="1" w:firstColumn="1" w:lastColumn="1" w:noHBand="0" w:noVBand="0"/>
      </w:tblPr>
      <w:tblGrid>
        <w:gridCol w:w="7369"/>
        <w:gridCol w:w="1418"/>
        <w:gridCol w:w="2268"/>
      </w:tblGrid>
      <w:tr w:rsidR="00357494" w:rsidTr="00357494">
        <w:tc>
          <w:tcPr>
            <w:tcW w:w="7371" w:type="dxa"/>
            <w:tcBorders>
              <w:top w:val="single" w:sz="4" w:space="0" w:color="auto"/>
              <w:left w:val="single" w:sz="4" w:space="0" w:color="auto"/>
              <w:bottom w:val="single" w:sz="4" w:space="0" w:color="auto"/>
              <w:right w:val="single" w:sz="4" w:space="0" w:color="auto"/>
            </w:tcBorders>
            <w:vAlign w:val="center"/>
            <w:hideMark/>
          </w:tcPr>
          <w:p w:rsidR="00357494" w:rsidRDefault="00357494">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494" w:rsidRDefault="00357494">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57494" w:rsidRDefault="00357494">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357494" w:rsidTr="00357494">
        <w:tc>
          <w:tcPr>
            <w:tcW w:w="7371" w:type="dxa"/>
            <w:tcBorders>
              <w:top w:val="single" w:sz="4" w:space="0" w:color="auto"/>
              <w:left w:val="single" w:sz="4" w:space="0" w:color="auto"/>
              <w:bottom w:val="single" w:sz="4" w:space="0" w:color="auto"/>
              <w:right w:val="single" w:sz="4" w:space="0" w:color="auto"/>
            </w:tcBorders>
            <w:hideMark/>
          </w:tcPr>
          <w:p w:rsidR="00357494" w:rsidRDefault="0035749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57494" w:rsidRDefault="0035749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57494" w:rsidRDefault="00357494">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357494" w:rsidTr="00357494">
        <w:tc>
          <w:tcPr>
            <w:tcW w:w="7371" w:type="dxa"/>
            <w:tcBorders>
              <w:top w:val="single" w:sz="4" w:space="0" w:color="auto"/>
              <w:left w:val="single" w:sz="4" w:space="0" w:color="auto"/>
              <w:bottom w:val="single" w:sz="4" w:space="0" w:color="auto"/>
              <w:right w:val="single" w:sz="4" w:space="0" w:color="auto"/>
            </w:tcBorders>
            <w:hideMark/>
          </w:tcPr>
          <w:p w:rsidR="00357494" w:rsidRDefault="0035749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57494" w:rsidRDefault="0035749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57494" w:rsidRDefault="00357494">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357494" w:rsidTr="00357494">
        <w:tc>
          <w:tcPr>
            <w:tcW w:w="7371" w:type="dxa"/>
            <w:tcBorders>
              <w:top w:val="single" w:sz="4" w:space="0" w:color="auto"/>
              <w:left w:val="single" w:sz="4" w:space="0" w:color="auto"/>
              <w:bottom w:val="single" w:sz="4" w:space="0" w:color="auto"/>
              <w:right w:val="single" w:sz="4" w:space="0" w:color="auto"/>
            </w:tcBorders>
            <w:hideMark/>
          </w:tcPr>
          <w:p w:rsidR="00357494" w:rsidRDefault="0035749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57494" w:rsidRDefault="0035749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57494" w:rsidRDefault="00357494">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357494" w:rsidTr="00357494">
        <w:tc>
          <w:tcPr>
            <w:tcW w:w="7371" w:type="dxa"/>
            <w:tcBorders>
              <w:top w:val="single" w:sz="4" w:space="0" w:color="auto"/>
              <w:left w:val="single" w:sz="4" w:space="0" w:color="auto"/>
              <w:bottom w:val="single" w:sz="4" w:space="0" w:color="auto"/>
              <w:right w:val="single" w:sz="4" w:space="0" w:color="auto"/>
            </w:tcBorders>
            <w:hideMark/>
          </w:tcPr>
          <w:p w:rsidR="00357494" w:rsidRDefault="0035749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57494" w:rsidRDefault="0035749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57494" w:rsidRDefault="00357494">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357494" w:rsidTr="00357494">
        <w:tc>
          <w:tcPr>
            <w:tcW w:w="7371" w:type="dxa"/>
            <w:tcBorders>
              <w:top w:val="single" w:sz="4" w:space="0" w:color="auto"/>
              <w:left w:val="single" w:sz="4" w:space="0" w:color="auto"/>
              <w:bottom w:val="single" w:sz="4" w:space="0" w:color="auto"/>
              <w:right w:val="single" w:sz="4" w:space="0" w:color="auto"/>
            </w:tcBorders>
            <w:hideMark/>
          </w:tcPr>
          <w:p w:rsidR="00357494" w:rsidRDefault="0035749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57494" w:rsidRDefault="0035749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57494" w:rsidRDefault="00357494">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357494" w:rsidRDefault="00357494" w:rsidP="00357494">
      <w:pPr>
        <w:ind w:left="-993"/>
        <w:jc w:val="both"/>
        <w:rPr>
          <w:rFonts w:ascii="PT Serif" w:hAnsi="PT Serif"/>
          <w:b/>
          <w:sz w:val="24"/>
          <w:szCs w:val="24"/>
        </w:rPr>
      </w:pPr>
    </w:p>
    <w:p w:rsidR="00357494" w:rsidRDefault="00357494" w:rsidP="00357494">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357494" w:rsidRDefault="00357494" w:rsidP="00357494">
      <w:pPr>
        <w:rPr>
          <w:rFonts w:ascii="PT Astra Serif" w:hAnsi="PT Astra Serif"/>
          <w:sz w:val="24"/>
          <w:szCs w:val="24"/>
        </w:rPr>
      </w:pPr>
      <w:r>
        <w:rPr>
          <w:rFonts w:ascii="PT Astra Serif" w:hAnsi="PT Astra Serif"/>
          <w:b/>
          <w:sz w:val="24"/>
          <w:szCs w:val="24"/>
        </w:rPr>
        <w:t xml:space="preserve">                                                    </w:t>
      </w:r>
    </w:p>
    <w:p w:rsidR="00357494" w:rsidRDefault="00357494" w:rsidP="00357494">
      <w:pPr>
        <w:jc w:val="both"/>
        <w:rPr>
          <w:rFonts w:ascii="PT Astra Serif" w:hAnsi="PT Astra Serif"/>
          <w:b/>
          <w:sz w:val="24"/>
          <w:szCs w:val="24"/>
        </w:rPr>
      </w:pPr>
      <w:r>
        <w:rPr>
          <w:rFonts w:ascii="PT Astra Serif" w:hAnsi="PT Astra Serif"/>
          <w:b/>
          <w:sz w:val="24"/>
          <w:szCs w:val="24"/>
        </w:rPr>
        <w:t xml:space="preserve">   Члены  комиссии</w:t>
      </w:r>
    </w:p>
    <w:p w:rsidR="00357494" w:rsidRDefault="00357494" w:rsidP="00357494">
      <w:pPr>
        <w:jc w:val="right"/>
        <w:rPr>
          <w:rFonts w:ascii="PT Astra Serif" w:hAnsi="PT Astra Serif"/>
          <w:sz w:val="24"/>
          <w:szCs w:val="24"/>
        </w:rPr>
      </w:pPr>
      <w:r>
        <w:rPr>
          <w:rFonts w:ascii="PT Astra Serif" w:hAnsi="PT Astra Serif"/>
          <w:sz w:val="24"/>
          <w:szCs w:val="24"/>
        </w:rPr>
        <w:t>_______________Н.А. Морозова</w:t>
      </w:r>
    </w:p>
    <w:p w:rsidR="00357494" w:rsidRDefault="00357494" w:rsidP="00357494">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357494" w:rsidRDefault="00357494" w:rsidP="00357494">
      <w:pPr>
        <w:jc w:val="right"/>
        <w:rPr>
          <w:rFonts w:ascii="PT Astra Serif" w:hAnsi="PT Astra Serif"/>
          <w:sz w:val="24"/>
          <w:szCs w:val="24"/>
        </w:rPr>
      </w:pPr>
      <w:r>
        <w:rPr>
          <w:rFonts w:ascii="PT Astra Serif" w:hAnsi="PT Astra Serif"/>
          <w:sz w:val="24"/>
          <w:szCs w:val="24"/>
        </w:rPr>
        <w:t>_______________ А.Т. Абдуллаев</w:t>
      </w:r>
    </w:p>
    <w:p w:rsidR="00357494" w:rsidRDefault="00357494" w:rsidP="00357494">
      <w:pPr>
        <w:jc w:val="right"/>
        <w:rPr>
          <w:rFonts w:ascii="PT Astra Serif" w:hAnsi="PT Astra Serif"/>
          <w:sz w:val="24"/>
          <w:szCs w:val="24"/>
        </w:rPr>
      </w:pPr>
      <w:r>
        <w:rPr>
          <w:rFonts w:ascii="PT Astra Serif" w:hAnsi="PT Astra Serif"/>
          <w:sz w:val="24"/>
          <w:szCs w:val="24"/>
        </w:rPr>
        <w:t>____________________Н.Б. Захарова</w:t>
      </w:r>
    </w:p>
    <w:p w:rsidR="00357494" w:rsidRDefault="00357494" w:rsidP="00357494">
      <w:pPr>
        <w:ind w:left="142"/>
        <w:rPr>
          <w:rFonts w:ascii="PT Serif" w:hAnsi="PT Serif"/>
          <w:sz w:val="24"/>
          <w:szCs w:val="24"/>
        </w:rPr>
      </w:pPr>
    </w:p>
    <w:p w:rsidR="00357494" w:rsidRDefault="00357494" w:rsidP="00357494">
      <w:pPr>
        <w:ind w:left="-993"/>
        <w:jc w:val="both"/>
        <w:rPr>
          <w:rFonts w:ascii="PT Serif" w:hAnsi="PT Serif"/>
          <w:sz w:val="24"/>
          <w:szCs w:val="24"/>
        </w:rPr>
      </w:pPr>
      <w:r>
        <w:rPr>
          <w:rFonts w:ascii="PT Serif" w:hAnsi="PT Serif"/>
          <w:sz w:val="24"/>
          <w:szCs w:val="24"/>
        </w:rPr>
        <w:t xml:space="preserve">                                                                                  </w:t>
      </w:r>
    </w:p>
    <w:p w:rsidR="00357494" w:rsidRDefault="00357494" w:rsidP="00357494">
      <w:pPr>
        <w:ind w:left="-993"/>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sidR="005071E7">
        <w:rPr>
          <w:rFonts w:ascii="PT Serif" w:hAnsi="PT Serif"/>
          <w:sz w:val="24"/>
        </w:rPr>
        <w:t>Н.Н. Скворцова</w:t>
      </w:r>
      <w:r>
        <w:rPr>
          <w:rFonts w:ascii="PT Serif" w:hAnsi="PT Serif"/>
          <w:sz w:val="24"/>
        </w:rPr>
        <w:t xml:space="preserve"> </w:t>
      </w:r>
    </w:p>
    <w:p w:rsidR="00115ACA" w:rsidRDefault="00115ACA"/>
    <w:p w:rsidR="00357494" w:rsidRDefault="00357494"/>
    <w:p w:rsidR="00357494" w:rsidRDefault="00357494"/>
    <w:p w:rsidR="005071E7" w:rsidRDefault="005071E7" w:rsidP="00357494">
      <w:pPr>
        <w:snapToGrid w:val="0"/>
        <w:ind w:right="120"/>
        <w:rPr>
          <w:color w:val="000000"/>
          <w:sz w:val="24"/>
          <w:szCs w:val="24"/>
        </w:rPr>
      </w:pPr>
    </w:p>
    <w:p w:rsidR="005D2AEB" w:rsidRDefault="005D2AEB" w:rsidP="005D2AEB">
      <w:pPr>
        <w:jc w:val="right"/>
        <w:rPr>
          <w:sz w:val="16"/>
          <w:szCs w:val="16"/>
        </w:rPr>
      </w:pPr>
      <w:r>
        <w:rPr>
          <w:sz w:val="16"/>
          <w:szCs w:val="16"/>
        </w:rPr>
        <w:lastRenderedPageBreak/>
        <w:t>Приложение 1</w:t>
      </w:r>
    </w:p>
    <w:p w:rsidR="005D2AEB" w:rsidRDefault="005D2AEB" w:rsidP="005D2AEB">
      <w:pPr>
        <w:tabs>
          <w:tab w:val="left" w:pos="6660"/>
          <w:tab w:val="left" w:pos="8460"/>
        </w:tabs>
        <w:jc w:val="right"/>
        <w:rPr>
          <w:rStyle w:val="1"/>
          <w:rFonts w:eastAsia="Andale Sans UI"/>
          <w:sz w:val="24"/>
          <w:szCs w:val="24"/>
        </w:rPr>
      </w:pPr>
      <w:r>
        <w:rPr>
          <w:rStyle w:val="1"/>
          <w:rFonts w:eastAsia="Andale Sans UI"/>
          <w:sz w:val="18"/>
          <w:szCs w:val="18"/>
        </w:rPr>
        <w:t xml:space="preserve">к протоколу рассмотрения </w:t>
      </w:r>
    </w:p>
    <w:p w:rsidR="005D2AEB" w:rsidRDefault="005D2AEB" w:rsidP="005D2AEB">
      <w:pPr>
        <w:tabs>
          <w:tab w:val="left" w:pos="6660"/>
          <w:tab w:val="left" w:pos="8460"/>
        </w:tabs>
        <w:jc w:val="right"/>
        <w:rPr>
          <w:rStyle w:val="1"/>
          <w:rFonts w:eastAsia="Andale Sans UI"/>
          <w:sz w:val="22"/>
          <w:szCs w:val="22"/>
        </w:rPr>
      </w:pPr>
      <w:r>
        <w:rPr>
          <w:rStyle w:val="1"/>
          <w:rFonts w:eastAsia="Andale Sans UI"/>
          <w:sz w:val="18"/>
          <w:szCs w:val="18"/>
        </w:rPr>
        <w:t>единственной заявки</w:t>
      </w:r>
    </w:p>
    <w:p w:rsidR="005D2AEB" w:rsidRDefault="005D2AEB" w:rsidP="005D2AEB">
      <w:pPr>
        <w:tabs>
          <w:tab w:val="left" w:pos="6660"/>
          <w:tab w:val="left" w:pos="8460"/>
        </w:tabs>
        <w:jc w:val="right"/>
        <w:rPr>
          <w:rStyle w:val="1"/>
          <w:rFonts w:eastAsia="Andale Sans UI"/>
          <w:sz w:val="18"/>
          <w:szCs w:val="18"/>
        </w:rPr>
      </w:pPr>
      <w:r>
        <w:rPr>
          <w:rStyle w:val="1"/>
          <w:rFonts w:eastAsia="Andale Sans UI"/>
          <w:sz w:val="18"/>
          <w:szCs w:val="18"/>
        </w:rPr>
        <w:t xml:space="preserve"> на участие в аукционе в электронной форме</w:t>
      </w:r>
    </w:p>
    <w:p w:rsidR="005D2AEB" w:rsidRDefault="005D2AEB" w:rsidP="005D2AEB">
      <w:pPr>
        <w:tabs>
          <w:tab w:val="left" w:pos="6660"/>
          <w:tab w:val="left" w:pos="8460"/>
        </w:tabs>
        <w:jc w:val="right"/>
        <w:rPr>
          <w:rFonts w:eastAsia="Andale Sans UI"/>
          <w:sz w:val="16"/>
          <w:szCs w:val="16"/>
        </w:rPr>
      </w:pPr>
      <w:r>
        <w:rPr>
          <w:sz w:val="16"/>
          <w:szCs w:val="16"/>
        </w:rPr>
        <w:t>от  «02 » июля 2019 г. № 0187300005818000201-1</w:t>
      </w:r>
    </w:p>
    <w:p w:rsidR="005D2AEB" w:rsidRDefault="005D2AEB" w:rsidP="005D2AEB">
      <w:pPr>
        <w:tabs>
          <w:tab w:val="left" w:pos="6660"/>
          <w:tab w:val="left" w:pos="8460"/>
        </w:tabs>
        <w:jc w:val="right"/>
        <w:rPr>
          <w:sz w:val="16"/>
          <w:szCs w:val="16"/>
        </w:rPr>
      </w:pPr>
    </w:p>
    <w:p w:rsidR="005D2AEB" w:rsidRDefault="005D2AEB" w:rsidP="005D2AEB">
      <w:pPr>
        <w:autoSpaceDE w:val="0"/>
        <w:autoSpaceDN w:val="0"/>
        <w:adjustRightInd w:val="0"/>
        <w:jc w:val="center"/>
        <w:rPr>
          <w:b/>
          <w:sz w:val="18"/>
          <w:szCs w:val="18"/>
        </w:rPr>
      </w:pPr>
      <w:r>
        <w:rPr>
          <w:b/>
          <w:sz w:val="18"/>
          <w:szCs w:val="18"/>
        </w:rPr>
        <w:t>Таблица рассмотрения единственной заявки 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проведению представительских мероприятий, связанных с приемом и обслуживанием официальных представителей.</w:t>
      </w:r>
    </w:p>
    <w:p w:rsidR="005D2AEB" w:rsidRDefault="005D2AEB" w:rsidP="005D2AEB">
      <w:pPr>
        <w:pStyle w:val="aa"/>
        <w:spacing w:after="0"/>
        <w:ind w:left="0"/>
        <w:rPr>
          <w:sz w:val="18"/>
          <w:szCs w:val="16"/>
          <w:lang w:val="ru-RU"/>
        </w:rPr>
      </w:pPr>
      <w:proofErr w:type="spellStart"/>
      <w:r>
        <w:rPr>
          <w:sz w:val="18"/>
          <w:szCs w:val="16"/>
        </w:rPr>
        <w:t>Заказчик</w:t>
      </w:r>
      <w:proofErr w:type="spellEnd"/>
      <w:r>
        <w:rPr>
          <w:sz w:val="18"/>
          <w:szCs w:val="16"/>
        </w:rPr>
        <w:t xml:space="preserve">: </w:t>
      </w:r>
      <w:r>
        <w:rPr>
          <w:sz w:val="18"/>
          <w:szCs w:val="16"/>
          <w:lang w:val="ru-RU"/>
        </w:rPr>
        <w:t xml:space="preserve">Дума города </w:t>
      </w:r>
      <w:proofErr w:type="spellStart"/>
      <w:r>
        <w:rPr>
          <w:sz w:val="18"/>
          <w:szCs w:val="16"/>
          <w:lang w:val="ru-RU"/>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418"/>
        <w:gridCol w:w="2978"/>
      </w:tblGrid>
      <w:tr w:rsidR="005D2AEB" w:rsidTr="005D2AEB">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5D2AEB" w:rsidRDefault="005D2AEB">
            <w:pPr>
              <w:pStyle w:val="aa"/>
              <w:spacing w:after="0"/>
              <w:ind w:left="-108" w:firstLine="108"/>
              <w:jc w:val="center"/>
              <w:rPr>
                <w:sz w:val="18"/>
                <w:szCs w:val="16"/>
              </w:rPr>
            </w:pPr>
            <w:proofErr w:type="spellStart"/>
            <w:r>
              <w:rPr>
                <w:sz w:val="18"/>
                <w:szCs w:val="16"/>
              </w:rPr>
              <w:t>Показатель</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rsidR="005D2AEB" w:rsidRDefault="005D2AEB">
            <w:pPr>
              <w:pStyle w:val="aa"/>
              <w:spacing w:after="0"/>
              <w:ind w:left="0"/>
              <w:jc w:val="center"/>
              <w:rPr>
                <w:color w:val="000000"/>
                <w:sz w:val="18"/>
                <w:szCs w:val="16"/>
              </w:rPr>
            </w:pPr>
          </w:p>
          <w:p w:rsidR="005D2AEB" w:rsidRDefault="005D2AEB">
            <w:pPr>
              <w:pStyle w:val="aa"/>
              <w:spacing w:after="0"/>
              <w:ind w:left="0"/>
              <w:jc w:val="center"/>
              <w:rPr>
                <w:color w:val="000000"/>
                <w:sz w:val="18"/>
                <w:szCs w:val="16"/>
              </w:rPr>
            </w:pPr>
          </w:p>
          <w:p w:rsidR="005D2AEB" w:rsidRDefault="005D2AEB">
            <w:pPr>
              <w:pStyle w:val="aa"/>
              <w:spacing w:after="0"/>
              <w:ind w:left="0"/>
              <w:jc w:val="center"/>
              <w:rPr>
                <w:color w:val="000000"/>
                <w:sz w:val="18"/>
                <w:szCs w:val="16"/>
              </w:rPr>
            </w:pPr>
          </w:p>
          <w:p w:rsidR="005D2AEB" w:rsidRDefault="005D2AEB">
            <w:pPr>
              <w:pStyle w:val="aa"/>
              <w:spacing w:after="0"/>
              <w:ind w:left="0"/>
              <w:jc w:val="center"/>
              <w:rPr>
                <w:sz w:val="18"/>
                <w:szCs w:val="16"/>
              </w:rPr>
            </w:pPr>
            <w:proofErr w:type="spellStart"/>
            <w:r>
              <w:rPr>
                <w:color w:val="000000"/>
                <w:sz w:val="18"/>
                <w:szCs w:val="16"/>
              </w:rPr>
              <w:t>Обязательные</w:t>
            </w:r>
            <w:proofErr w:type="spellEnd"/>
            <w:r>
              <w:rPr>
                <w:color w:val="000000"/>
                <w:sz w:val="18"/>
                <w:szCs w:val="16"/>
              </w:rPr>
              <w:t xml:space="preserve"> </w:t>
            </w:r>
            <w:proofErr w:type="spellStart"/>
            <w:r>
              <w:rPr>
                <w:color w:val="000000"/>
                <w:sz w:val="18"/>
                <w:szCs w:val="16"/>
              </w:rPr>
              <w:t>требования</w:t>
            </w:r>
            <w:proofErr w:type="spellEnd"/>
          </w:p>
        </w:tc>
        <w:tc>
          <w:tcPr>
            <w:tcW w:w="2978" w:type="dxa"/>
            <w:tcBorders>
              <w:top w:val="single" w:sz="4" w:space="0" w:color="auto"/>
              <w:left w:val="single" w:sz="4" w:space="0" w:color="auto"/>
              <w:bottom w:val="single" w:sz="4" w:space="0" w:color="auto"/>
              <w:right w:val="single" w:sz="4" w:space="0" w:color="auto"/>
            </w:tcBorders>
            <w:hideMark/>
          </w:tcPr>
          <w:p w:rsidR="005D2AEB" w:rsidRDefault="005D2AEB">
            <w:pPr>
              <w:pStyle w:val="aa"/>
              <w:spacing w:after="0"/>
              <w:ind w:left="0"/>
              <w:jc w:val="center"/>
              <w:rPr>
                <w:sz w:val="18"/>
                <w:szCs w:val="16"/>
              </w:rPr>
            </w:pPr>
            <w:proofErr w:type="spellStart"/>
            <w:r>
              <w:rPr>
                <w:sz w:val="18"/>
                <w:szCs w:val="16"/>
              </w:rPr>
              <w:t>Наименование</w:t>
            </w:r>
            <w:proofErr w:type="spellEnd"/>
            <w:r>
              <w:rPr>
                <w:sz w:val="18"/>
                <w:szCs w:val="16"/>
              </w:rPr>
              <w:t xml:space="preserve"> </w:t>
            </w:r>
            <w:proofErr w:type="spellStart"/>
            <w:r>
              <w:rPr>
                <w:sz w:val="18"/>
                <w:szCs w:val="16"/>
              </w:rPr>
              <w:t>участника</w:t>
            </w:r>
            <w:proofErr w:type="spellEnd"/>
          </w:p>
        </w:tc>
      </w:tr>
      <w:tr w:rsidR="005D2AEB" w:rsidTr="005D2AEB">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5D2AEB" w:rsidRDefault="005D2AEB">
            <w:pPr>
              <w:widowControl/>
              <w:rPr>
                <w:rFonts w:eastAsia="Andale Sans UI" w:cs="Tahoma"/>
                <w:kern w:val="2"/>
                <w:sz w:val="18"/>
                <w:szCs w:val="16"/>
                <w:lang w:val="de-DE" w:eastAsia="fa-IR" w:bidi="fa-I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D2AEB" w:rsidRDefault="005D2AEB">
            <w:pPr>
              <w:widowControl/>
              <w:rPr>
                <w:rFonts w:eastAsia="Andale Sans UI" w:cs="Tahoma"/>
                <w:kern w:val="2"/>
                <w:sz w:val="18"/>
                <w:szCs w:val="16"/>
                <w:lang w:val="de-DE" w:eastAsia="fa-IR" w:bidi="fa-IR"/>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tabs>
                <w:tab w:val="left" w:pos="6660"/>
                <w:tab w:val="left" w:pos="8460"/>
              </w:tabs>
              <w:suppressAutoHyphens/>
              <w:jc w:val="center"/>
              <w:rPr>
                <w:rFonts w:eastAsia="Andale Sans UI" w:cs="Tahoma"/>
                <w:kern w:val="2"/>
                <w:highlight w:val="yellow"/>
                <w:lang w:eastAsia="fa-IR" w:bidi="fa-IR"/>
              </w:rPr>
            </w:pPr>
            <w:r>
              <w:rPr>
                <w:rFonts w:ascii="PT Astra Serif" w:hAnsi="PT Astra Serif"/>
              </w:rPr>
              <w:t>ООО «</w:t>
            </w:r>
            <w:proofErr w:type="spellStart"/>
            <w:r>
              <w:rPr>
                <w:rFonts w:ascii="PT Astra Serif" w:hAnsi="PT Astra Serif"/>
              </w:rPr>
              <w:t>Провиантъ</w:t>
            </w:r>
            <w:proofErr w:type="spellEnd"/>
            <w:r>
              <w:rPr>
                <w:rFonts w:ascii="PT Astra Serif" w:hAnsi="PT Astra Serif"/>
              </w:rPr>
              <w:t>»</w:t>
            </w:r>
          </w:p>
        </w:tc>
      </w:tr>
      <w:tr w:rsidR="005D2AEB" w:rsidTr="005D2AEB">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5D2AEB" w:rsidRDefault="005D2AEB">
            <w:pPr>
              <w:widowControl/>
              <w:rPr>
                <w:rFonts w:eastAsia="Andale Sans UI" w:cs="Tahoma"/>
                <w:kern w:val="2"/>
                <w:sz w:val="18"/>
                <w:szCs w:val="16"/>
                <w:lang w:val="de-DE" w:eastAsia="fa-IR" w:bidi="fa-I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D2AEB" w:rsidRDefault="005D2AEB">
            <w:pPr>
              <w:widowControl/>
              <w:rPr>
                <w:rFonts w:eastAsia="Andale Sans UI" w:cs="Tahoma"/>
                <w:kern w:val="2"/>
                <w:sz w:val="18"/>
                <w:szCs w:val="16"/>
                <w:lang w:val="de-DE" w:eastAsia="fa-IR" w:bidi="fa-IR"/>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pStyle w:val="a"/>
              <w:numPr>
                <w:ilvl w:val="0"/>
                <w:numId w:val="0"/>
              </w:numPr>
              <w:tabs>
                <w:tab w:val="left" w:pos="708"/>
                <w:tab w:val="left" w:pos="6660"/>
                <w:tab w:val="left" w:pos="8460"/>
              </w:tabs>
              <w:spacing w:line="240" w:lineRule="auto"/>
              <w:jc w:val="center"/>
              <w:rPr>
                <w:sz w:val="18"/>
                <w:szCs w:val="18"/>
              </w:rPr>
            </w:pPr>
            <w:r>
              <w:rPr>
                <w:sz w:val="18"/>
                <w:szCs w:val="18"/>
              </w:rPr>
              <w:t>1</w:t>
            </w:r>
          </w:p>
        </w:tc>
      </w:tr>
      <w:tr w:rsidR="005D2AEB" w:rsidTr="005D2AEB">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suppressAutoHyphens/>
              <w:snapToGrid w:val="0"/>
              <w:ind w:left="34"/>
              <w:jc w:val="both"/>
              <w:rPr>
                <w:rFonts w:eastAsia="Andale Sans UI" w:cs="Tahoma"/>
                <w:color w:val="000000"/>
                <w:kern w:val="2"/>
                <w:sz w:val="16"/>
                <w:szCs w:val="18"/>
                <w:lang w:val="de-DE" w:eastAsia="fa-IR" w:bidi="fa-IR"/>
              </w:rPr>
            </w:pPr>
            <w:r>
              <w:rPr>
                <w:color w:val="000000"/>
                <w:sz w:val="16"/>
                <w:szCs w:val="18"/>
              </w:rPr>
              <w:t xml:space="preserve">1. </w:t>
            </w:r>
            <w:proofErr w:type="spellStart"/>
            <w:r>
              <w:rPr>
                <w:color w:val="000000"/>
                <w:sz w:val="16"/>
                <w:szCs w:val="18"/>
              </w:rPr>
              <w:t>Непроведение</w:t>
            </w:r>
            <w:proofErr w:type="spellEnd"/>
            <w:r>
              <w:rPr>
                <w:color w:val="000000"/>
                <w:sz w:val="16"/>
                <w:szCs w:val="18"/>
              </w:rPr>
              <w:t xml:space="preserve"> ликвидации участника </w:t>
            </w:r>
            <w:r>
              <w:rPr>
                <w:bCs/>
                <w:color w:val="000000"/>
                <w:sz w:val="16"/>
                <w:szCs w:val="18"/>
              </w:rPr>
              <w:t>закупки -</w:t>
            </w:r>
            <w:r>
              <w:rPr>
                <w:color w:val="000000"/>
                <w:sz w:val="16"/>
                <w:szCs w:val="18"/>
              </w:rPr>
              <w:t xml:space="preserve"> юридического лица и отсутствие решения арбитражного суда о признании участника </w:t>
            </w:r>
            <w:r>
              <w:rPr>
                <w:bCs/>
                <w:color w:val="000000"/>
                <w:sz w:val="16"/>
                <w:szCs w:val="18"/>
              </w:rPr>
              <w:t>закупки</w:t>
            </w:r>
            <w:r>
              <w:rPr>
                <w:color w:val="000000"/>
                <w:sz w:val="16"/>
                <w:szCs w:val="18"/>
              </w:rPr>
              <w:t xml:space="preserve"> - юридического лица, индивидуального предпринимателя </w:t>
            </w:r>
            <w:r>
              <w:rPr>
                <w:bCs/>
                <w:color w:val="000000"/>
                <w:sz w:val="16"/>
                <w:szCs w:val="18"/>
              </w:rPr>
              <w:t>несостоятельным (</w:t>
            </w:r>
            <w:r>
              <w:rPr>
                <w:color w:val="000000"/>
                <w:sz w:val="16"/>
                <w:szCs w:val="18"/>
              </w:rPr>
              <w:t>банкротом</w:t>
            </w:r>
            <w:r>
              <w:rPr>
                <w:bCs/>
                <w:color w:val="000000"/>
                <w:sz w:val="16"/>
                <w:szCs w:val="18"/>
              </w:rPr>
              <w:t>)</w:t>
            </w:r>
            <w:r>
              <w:rPr>
                <w:color w:val="000000"/>
                <w:sz w:val="16"/>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uppressAutoHyphens/>
              <w:snapToGrid w:val="0"/>
              <w:jc w:val="center"/>
              <w:rPr>
                <w:rFonts w:eastAsia="Andale Sans UI" w:cs="Tahoma"/>
                <w:color w:val="000000"/>
                <w:kern w:val="2"/>
                <w:sz w:val="18"/>
                <w:szCs w:val="18"/>
                <w:lang w:val="de-DE" w:eastAsia="fa-IR" w:bidi="fa-IR"/>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napToGrid w:val="0"/>
              <w:jc w:val="center"/>
              <w:rPr>
                <w:rFonts w:eastAsia="Andale Sans UI" w:cs="Tahoma"/>
                <w:kern w:val="2"/>
                <w:sz w:val="18"/>
                <w:szCs w:val="18"/>
                <w:lang w:val="de-DE" w:eastAsia="fa-IR" w:bidi="fa-IR"/>
              </w:rPr>
            </w:pPr>
            <w:r>
              <w:rPr>
                <w:sz w:val="18"/>
                <w:szCs w:val="18"/>
              </w:rPr>
              <w:t>Информация</w:t>
            </w:r>
          </w:p>
          <w:p w:rsidR="005D2AEB" w:rsidRDefault="005D2AEB">
            <w:pPr>
              <w:suppressAutoHyphens/>
              <w:jc w:val="center"/>
              <w:rPr>
                <w:rFonts w:eastAsia="Andale Sans UI" w:cs="Tahoma"/>
                <w:kern w:val="2"/>
                <w:sz w:val="18"/>
                <w:szCs w:val="18"/>
                <w:lang w:val="de-DE" w:eastAsia="ar-SA" w:bidi="fa-IR"/>
              </w:rPr>
            </w:pPr>
            <w:r>
              <w:rPr>
                <w:sz w:val="18"/>
                <w:szCs w:val="18"/>
              </w:rPr>
              <w:t>продекларирована</w:t>
            </w:r>
          </w:p>
        </w:tc>
      </w:tr>
      <w:tr w:rsidR="005D2AEB" w:rsidTr="005D2AEB">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suppressAutoHyphens/>
              <w:snapToGrid w:val="0"/>
              <w:ind w:left="34"/>
              <w:jc w:val="both"/>
              <w:rPr>
                <w:rFonts w:eastAsia="Andale Sans UI" w:cs="Tahoma"/>
                <w:color w:val="000000"/>
                <w:kern w:val="2"/>
                <w:sz w:val="16"/>
                <w:szCs w:val="18"/>
                <w:lang w:val="de-DE" w:eastAsia="fa-IR" w:bidi="fa-IR"/>
              </w:rPr>
            </w:pPr>
            <w:r>
              <w:rPr>
                <w:color w:val="000000"/>
                <w:sz w:val="16"/>
                <w:szCs w:val="18"/>
              </w:rPr>
              <w:t xml:space="preserve">2. </w:t>
            </w:r>
            <w:proofErr w:type="spellStart"/>
            <w:r>
              <w:rPr>
                <w:color w:val="000000"/>
                <w:sz w:val="16"/>
                <w:szCs w:val="18"/>
              </w:rPr>
              <w:t>Неприостановление</w:t>
            </w:r>
            <w:proofErr w:type="spellEnd"/>
            <w:r>
              <w:rPr>
                <w:color w:val="000000"/>
                <w:sz w:val="16"/>
                <w:szCs w:val="18"/>
              </w:rPr>
              <w:t xml:space="preserve"> деятельности участника </w:t>
            </w:r>
            <w:r>
              <w:rPr>
                <w:bCs/>
                <w:color w:val="000000"/>
                <w:sz w:val="16"/>
                <w:szCs w:val="18"/>
              </w:rPr>
              <w:t>закупки</w:t>
            </w:r>
            <w:r>
              <w:rPr>
                <w:color w:val="000000"/>
                <w:sz w:val="16"/>
                <w:szCs w:val="18"/>
              </w:rPr>
              <w:t xml:space="preserve"> в порядке, </w:t>
            </w:r>
            <w:r>
              <w:rPr>
                <w:bCs/>
                <w:color w:val="000000"/>
                <w:sz w:val="16"/>
                <w:szCs w:val="18"/>
              </w:rPr>
              <w:t>установленном</w:t>
            </w:r>
            <w:r>
              <w:rPr>
                <w:color w:val="000000"/>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uppressAutoHyphens/>
              <w:snapToGrid w:val="0"/>
              <w:jc w:val="center"/>
              <w:rPr>
                <w:rFonts w:eastAsia="Andale Sans UI" w:cs="Tahoma"/>
                <w:color w:val="000000"/>
                <w:kern w:val="2"/>
                <w:sz w:val="18"/>
                <w:szCs w:val="18"/>
                <w:lang w:val="de-DE" w:eastAsia="fa-IR" w:bidi="fa-IR"/>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napToGrid w:val="0"/>
              <w:jc w:val="center"/>
              <w:rPr>
                <w:rFonts w:eastAsia="Andale Sans UI" w:cs="Tahoma"/>
                <w:kern w:val="2"/>
                <w:sz w:val="18"/>
                <w:szCs w:val="18"/>
                <w:lang w:val="de-DE" w:eastAsia="fa-IR" w:bidi="fa-IR"/>
              </w:rPr>
            </w:pPr>
            <w:r>
              <w:rPr>
                <w:sz w:val="18"/>
                <w:szCs w:val="18"/>
              </w:rPr>
              <w:t>Информация</w:t>
            </w:r>
          </w:p>
          <w:p w:rsidR="005D2AEB" w:rsidRDefault="005D2AEB">
            <w:pPr>
              <w:suppressAutoHyphens/>
              <w:snapToGrid w:val="0"/>
              <w:jc w:val="center"/>
              <w:rPr>
                <w:rFonts w:eastAsia="Andale Sans UI" w:cs="Tahoma"/>
                <w:kern w:val="2"/>
                <w:sz w:val="18"/>
                <w:szCs w:val="18"/>
                <w:lang w:val="de-DE" w:eastAsia="fa-IR" w:bidi="fa-IR"/>
              </w:rPr>
            </w:pPr>
            <w:r>
              <w:rPr>
                <w:sz w:val="18"/>
                <w:szCs w:val="18"/>
              </w:rPr>
              <w:t>продекларирована</w:t>
            </w:r>
          </w:p>
        </w:tc>
      </w:tr>
      <w:tr w:rsidR="005D2AEB" w:rsidTr="005D2AEB">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suppressAutoHyphens/>
              <w:snapToGrid w:val="0"/>
              <w:ind w:left="34"/>
              <w:jc w:val="both"/>
              <w:rPr>
                <w:rFonts w:eastAsia="Andale Sans UI" w:cs="Tahoma"/>
                <w:color w:val="000000"/>
                <w:kern w:val="2"/>
                <w:sz w:val="16"/>
                <w:szCs w:val="18"/>
                <w:lang w:val="de-DE" w:eastAsia="fa-IR" w:bidi="fa-IR"/>
              </w:rPr>
            </w:pPr>
            <w:r>
              <w:rPr>
                <w:color w:val="000000"/>
                <w:sz w:val="16"/>
                <w:szCs w:val="18"/>
              </w:rPr>
              <w:t xml:space="preserve">3. </w:t>
            </w:r>
            <w:proofErr w:type="gramStart"/>
            <w:r>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8"/>
              </w:rPr>
              <w:t xml:space="preserve"> заявителя по уплате этих </w:t>
            </w:r>
            <w:proofErr w:type="gramStart"/>
            <w:r>
              <w:rPr>
                <w:color w:val="000000"/>
                <w:sz w:val="16"/>
                <w:szCs w:val="18"/>
              </w:rPr>
              <w:t>сумм</w:t>
            </w:r>
            <w:proofErr w:type="gramEnd"/>
            <w:r>
              <w:rPr>
                <w:color w:val="000000"/>
                <w:sz w:val="16"/>
                <w:szCs w:val="18"/>
              </w:rPr>
              <w:t xml:space="preserve"> исполненной или </w:t>
            </w:r>
            <w:proofErr w:type="gramStart"/>
            <w:r>
              <w:rPr>
                <w:color w:val="000000"/>
                <w:sz w:val="16"/>
                <w:szCs w:val="18"/>
              </w:rPr>
              <w:t>которые</w:t>
            </w:r>
            <w:proofErr w:type="gramEnd"/>
            <w:r>
              <w:rPr>
                <w:color w:val="000000"/>
                <w:sz w:val="16"/>
                <w:szCs w:val="18"/>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1418" w:type="dxa"/>
            <w:tcBorders>
              <w:top w:val="single" w:sz="4" w:space="0" w:color="auto"/>
              <w:left w:val="single" w:sz="4" w:space="0" w:color="auto"/>
              <w:bottom w:val="single" w:sz="4" w:space="0" w:color="auto"/>
              <w:right w:val="single" w:sz="4" w:space="0" w:color="auto"/>
            </w:tcBorders>
            <w:vAlign w:val="center"/>
          </w:tcPr>
          <w:p w:rsidR="005D2AEB" w:rsidRDefault="005D2AEB">
            <w:pPr>
              <w:snapToGrid w:val="0"/>
              <w:jc w:val="center"/>
              <w:rPr>
                <w:rFonts w:eastAsia="Andale Sans UI" w:cs="Tahoma"/>
                <w:color w:val="000000"/>
                <w:kern w:val="2"/>
                <w:sz w:val="18"/>
                <w:szCs w:val="18"/>
                <w:lang w:val="de-DE" w:eastAsia="fa-IR" w:bidi="fa-IR"/>
              </w:rPr>
            </w:pPr>
          </w:p>
          <w:p w:rsidR="005D2AEB" w:rsidRDefault="005D2AEB">
            <w:pPr>
              <w:suppressAutoHyphens/>
              <w:snapToGrid w:val="0"/>
              <w:jc w:val="center"/>
              <w:rPr>
                <w:rFonts w:eastAsia="Andale Sans UI" w:cs="Tahoma"/>
                <w:color w:val="000000"/>
                <w:kern w:val="2"/>
                <w:sz w:val="18"/>
                <w:szCs w:val="18"/>
                <w:lang w:val="de-DE" w:eastAsia="fa-IR" w:bidi="fa-IR"/>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napToGrid w:val="0"/>
              <w:jc w:val="center"/>
              <w:rPr>
                <w:rFonts w:eastAsia="Andale Sans UI" w:cs="Tahoma"/>
                <w:kern w:val="2"/>
                <w:sz w:val="18"/>
                <w:szCs w:val="18"/>
                <w:lang w:val="de-DE" w:eastAsia="fa-IR" w:bidi="fa-IR"/>
              </w:rPr>
            </w:pPr>
            <w:r>
              <w:rPr>
                <w:sz w:val="18"/>
                <w:szCs w:val="18"/>
              </w:rPr>
              <w:t>Информация</w:t>
            </w:r>
          </w:p>
          <w:p w:rsidR="005D2AEB" w:rsidRDefault="005D2AEB">
            <w:pPr>
              <w:suppressAutoHyphens/>
              <w:snapToGrid w:val="0"/>
              <w:jc w:val="center"/>
              <w:rPr>
                <w:rFonts w:eastAsia="Andale Sans UI" w:cs="Tahoma"/>
                <w:kern w:val="2"/>
                <w:sz w:val="18"/>
                <w:szCs w:val="18"/>
                <w:lang w:val="de-DE" w:eastAsia="fa-IR" w:bidi="fa-IR"/>
              </w:rPr>
            </w:pPr>
            <w:r>
              <w:rPr>
                <w:sz w:val="18"/>
                <w:szCs w:val="18"/>
              </w:rPr>
              <w:t>продекларирована</w:t>
            </w:r>
          </w:p>
        </w:tc>
      </w:tr>
      <w:tr w:rsidR="005D2AEB" w:rsidTr="005D2AEB">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suppressAutoHyphens/>
              <w:snapToGrid w:val="0"/>
              <w:ind w:left="34"/>
              <w:jc w:val="both"/>
              <w:rPr>
                <w:rFonts w:eastAsia="Andale Sans UI" w:cs="Tahoma"/>
                <w:color w:val="000000"/>
                <w:kern w:val="2"/>
                <w:sz w:val="16"/>
                <w:szCs w:val="18"/>
                <w:lang w:val="de-DE" w:eastAsia="fa-IR" w:bidi="fa-IR"/>
              </w:rPr>
            </w:pPr>
            <w:r>
              <w:rPr>
                <w:color w:val="000000"/>
                <w:sz w:val="16"/>
                <w:szCs w:val="18"/>
              </w:rPr>
              <w:t xml:space="preserve">4. </w:t>
            </w:r>
            <w:proofErr w:type="gramStart"/>
            <w:r>
              <w:rPr>
                <w:color w:val="000000"/>
                <w:sz w:val="16"/>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8"/>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uppressAutoHyphens/>
              <w:snapToGrid w:val="0"/>
              <w:jc w:val="center"/>
              <w:rPr>
                <w:rFonts w:eastAsia="Andale Sans UI" w:cs="Tahoma"/>
                <w:color w:val="000000"/>
                <w:kern w:val="2"/>
                <w:sz w:val="18"/>
                <w:szCs w:val="18"/>
                <w:lang w:val="de-DE" w:eastAsia="fa-IR" w:bidi="fa-IR"/>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napToGrid w:val="0"/>
              <w:jc w:val="center"/>
              <w:rPr>
                <w:rFonts w:eastAsia="Andale Sans UI" w:cs="Tahoma"/>
                <w:kern w:val="2"/>
                <w:sz w:val="18"/>
                <w:szCs w:val="18"/>
                <w:lang w:val="de-DE" w:eastAsia="fa-IR" w:bidi="fa-IR"/>
              </w:rPr>
            </w:pPr>
            <w:r>
              <w:rPr>
                <w:sz w:val="18"/>
                <w:szCs w:val="18"/>
              </w:rPr>
              <w:t>Информация</w:t>
            </w:r>
          </w:p>
          <w:p w:rsidR="005D2AEB" w:rsidRDefault="005D2AEB">
            <w:pPr>
              <w:suppressAutoHyphens/>
              <w:snapToGrid w:val="0"/>
              <w:jc w:val="center"/>
              <w:rPr>
                <w:rFonts w:eastAsia="Andale Sans UI" w:cs="Tahoma"/>
                <w:kern w:val="2"/>
                <w:sz w:val="18"/>
                <w:szCs w:val="18"/>
                <w:lang w:val="de-DE" w:eastAsia="fa-IR" w:bidi="fa-IR"/>
              </w:rPr>
            </w:pPr>
            <w:r>
              <w:rPr>
                <w:sz w:val="18"/>
                <w:szCs w:val="18"/>
              </w:rPr>
              <w:t>продекларирована</w:t>
            </w:r>
          </w:p>
        </w:tc>
      </w:tr>
      <w:tr w:rsidR="005D2AEB" w:rsidTr="005D2AEB">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suppressAutoHyphens/>
              <w:snapToGrid w:val="0"/>
              <w:ind w:left="34"/>
              <w:jc w:val="both"/>
              <w:rPr>
                <w:rFonts w:eastAsia="Andale Sans UI" w:cs="Tahoma"/>
                <w:color w:val="000000"/>
                <w:kern w:val="2"/>
                <w:sz w:val="16"/>
                <w:szCs w:val="18"/>
                <w:lang w:eastAsia="fa-IR" w:bidi="fa-IR"/>
              </w:rPr>
            </w:pPr>
            <w:r>
              <w:rPr>
                <w:color w:val="000000"/>
                <w:sz w:val="16"/>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uppressAutoHyphens/>
              <w:snapToGrid w:val="0"/>
              <w:jc w:val="center"/>
              <w:rPr>
                <w:rFonts w:eastAsia="Andale Sans UI" w:cs="Tahoma"/>
                <w:color w:val="000000"/>
                <w:kern w:val="2"/>
                <w:sz w:val="18"/>
                <w:szCs w:val="18"/>
                <w:lang w:val="de-DE" w:eastAsia="fa-IR" w:bidi="fa-IR"/>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napToGrid w:val="0"/>
              <w:jc w:val="center"/>
              <w:rPr>
                <w:rFonts w:eastAsia="Andale Sans UI" w:cs="Tahoma"/>
                <w:kern w:val="2"/>
                <w:sz w:val="18"/>
                <w:szCs w:val="18"/>
                <w:lang w:val="de-DE" w:eastAsia="fa-IR" w:bidi="fa-IR"/>
              </w:rPr>
            </w:pPr>
            <w:r>
              <w:rPr>
                <w:sz w:val="18"/>
                <w:szCs w:val="18"/>
              </w:rPr>
              <w:t>Информация</w:t>
            </w:r>
          </w:p>
          <w:p w:rsidR="005D2AEB" w:rsidRDefault="005D2AEB">
            <w:pPr>
              <w:suppressAutoHyphens/>
              <w:snapToGrid w:val="0"/>
              <w:jc w:val="center"/>
              <w:rPr>
                <w:rFonts w:eastAsia="Andale Sans UI" w:cs="Tahoma"/>
                <w:kern w:val="2"/>
                <w:sz w:val="18"/>
                <w:szCs w:val="18"/>
                <w:lang w:val="de-DE" w:eastAsia="fa-IR" w:bidi="fa-IR"/>
              </w:rPr>
            </w:pPr>
            <w:r>
              <w:rPr>
                <w:sz w:val="18"/>
                <w:szCs w:val="18"/>
              </w:rPr>
              <w:t>продекларирована</w:t>
            </w:r>
          </w:p>
        </w:tc>
      </w:tr>
      <w:tr w:rsidR="005D2AEB" w:rsidTr="005D2AEB">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suppressAutoHyphens/>
              <w:snapToGrid w:val="0"/>
              <w:ind w:left="34"/>
              <w:jc w:val="both"/>
              <w:rPr>
                <w:rFonts w:eastAsia="Andale Sans UI" w:cs="Tahoma"/>
                <w:color w:val="000000"/>
                <w:kern w:val="2"/>
                <w:sz w:val="16"/>
                <w:szCs w:val="18"/>
                <w:lang w:val="de-DE" w:eastAsia="fa-IR" w:bidi="fa-IR"/>
              </w:rPr>
            </w:pPr>
            <w:r>
              <w:rPr>
                <w:color w:val="000000"/>
                <w:sz w:val="16"/>
                <w:szCs w:val="18"/>
              </w:rPr>
              <w:t xml:space="preserve">5. </w:t>
            </w:r>
            <w:proofErr w:type="gramStart"/>
            <w:r>
              <w:rPr>
                <w:color w:val="000000"/>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6"/>
                <w:szCs w:val="18"/>
              </w:rPr>
              <w:t xml:space="preserve"> </w:t>
            </w:r>
            <w:proofErr w:type="gramStart"/>
            <w:r>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6"/>
                <w:szCs w:val="18"/>
              </w:rPr>
              <w:t>неполнородными</w:t>
            </w:r>
            <w:proofErr w:type="spellEnd"/>
            <w:r>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uppressAutoHyphens/>
              <w:snapToGrid w:val="0"/>
              <w:jc w:val="center"/>
              <w:rPr>
                <w:rFonts w:eastAsia="Andale Sans UI" w:cs="Tahoma"/>
                <w:color w:val="000000"/>
                <w:kern w:val="2"/>
                <w:sz w:val="18"/>
                <w:szCs w:val="18"/>
                <w:lang w:val="de-DE" w:eastAsia="fa-IR" w:bidi="fa-IR"/>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napToGrid w:val="0"/>
              <w:jc w:val="center"/>
              <w:rPr>
                <w:rFonts w:eastAsia="Andale Sans UI" w:cs="Tahoma"/>
                <w:kern w:val="2"/>
                <w:sz w:val="18"/>
                <w:szCs w:val="18"/>
                <w:lang w:val="de-DE" w:eastAsia="fa-IR" w:bidi="fa-IR"/>
              </w:rPr>
            </w:pPr>
            <w:r>
              <w:rPr>
                <w:sz w:val="18"/>
                <w:szCs w:val="18"/>
              </w:rPr>
              <w:t>Информация</w:t>
            </w:r>
          </w:p>
          <w:p w:rsidR="005D2AEB" w:rsidRDefault="005D2AEB">
            <w:pPr>
              <w:suppressAutoHyphens/>
              <w:snapToGrid w:val="0"/>
              <w:ind w:left="110" w:right="110"/>
              <w:jc w:val="center"/>
              <w:rPr>
                <w:rFonts w:eastAsia="Andale Sans UI" w:cs="Tahoma"/>
                <w:kern w:val="2"/>
                <w:sz w:val="18"/>
                <w:szCs w:val="18"/>
                <w:lang w:val="de-DE" w:eastAsia="fa-IR" w:bidi="fa-IR"/>
              </w:rPr>
            </w:pPr>
            <w:r>
              <w:rPr>
                <w:sz w:val="18"/>
                <w:szCs w:val="18"/>
              </w:rPr>
              <w:t>продекларирована</w:t>
            </w:r>
          </w:p>
        </w:tc>
      </w:tr>
      <w:tr w:rsidR="005D2AEB" w:rsidTr="005D2AEB">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suppressAutoHyphens/>
              <w:snapToGrid w:val="0"/>
              <w:ind w:left="34"/>
              <w:jc w:val="both"/>
              <w:rPr>
                <w:rFonts w:eastAsia="Andale Sans UI" w:cs="Tahoma"/>
                <w:color w:val="000000"/>
                <w:kern w:val="2"/>
                <w:sz w:val="16"/>
                <w:szCs w:val="18"/>
                <w:lang w:val="de-DE" w:eastAsia="fa-IR" w:bidi="fa-IR"/>
              </w:rPr>
            </w:pPr>
            <w:r>
              <w:rPr>
                <w:color w:val="000000"/>
                <w:sz w:val="16"/>
                <w:szCs w:val="18"/>
              </w:rPr>
              <w:t>6.</w:t>
            </w:r>
            <w:r>
              <w:rPr>
                <w:sz w:val="16"/>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uppressAutoHyphens/>
              <w:jc w:val="center"/>
              <w:rPr>
                <w:rFonts w:eastAsia="Andale Sans UI" w:cs="Tahoma"/>
                <w:kern w:val="2"/>
                <w:sz w:val="18"/>
                <w:szCs w:val="18"/>
                <w:lang w:val="de-DE" w:eastAsia="fa-IR" w:bidi="fa-IR"/>
              </w:rPr>
            </w:pPr>
            <w:r>
              <w:rPr>
                <w:color w:val="000000"/>
                <w:sz w:val="18"/>
                <w:szCs w:val="18"/>
              </w:rPr>
              <w:t>Отсутствие</w:t>
            </w: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uppressAutoHyphens/>
              <w:ind w:left="171" w:right="284"/>
              <w:jc w:val="center"/>
              <w:rPr>
                <w:rFonts w:eastAsia="Andale Sans UI" w:cs="Tahoma"/>
                <w:kern w:val="2"/>
                <w:sz w:val="18"/>
                <w:szCs w:val="18"/>
                <w:lang w:val="de-DE" w:eastAsia="fa-IR" w:bidi="fa-IR"/>
              </w:rPr>
            </w:pPr>
            <w:r>
              <w:rPr>
                <w:sz w:val="18"/>
                <w:szCs w:val="18"/>
              </w:rPr>
              <w:t xml:space="preserve">Отсутствует информация </w:t>
            </w:r>
          </w:p>
        </w:tc>
      </w:tr>
      <w:tr w:rsidR="005D2AEB" w:rsidTr="005D2AEB">
        <w:trPr>
          <w:cantSplit/>
          <w:trHeight w:val="1555"/>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tabs>
                <w:tab w:val="left" w:pos="34"/>
              </w:tabs>
              <w:suppressAutoHyphens/>
              <w:snapToGrid w:val="0"/>
              <w:ind w:left="34" w:hanging="34"/>
              <w:jc w:val="both"/>
              <w:rPr>
                <w:rFonts w:eastAsia="Andale Sans UI" w:cs="Tahoma"/>
                <w:color w:val="000000"/>
                <w:kern w:val="2"/>
                <w:sz w:val="16"/>
                <w:szCs w:val="18"/>
                <w:lang w:eastAsia="fa-IR" w:bidi="fa-IR"/>
              </w:rPr>
            </w:pPr>
            <w:r>
              <w:rPr>
                <w:color w:val="000000"/>
                <w:sz w:val="16"/>
                <w:szCs w:val="18"/>
              </w:rPr>
              <w:t>7.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418" w:type="dxa"/>
            <w:tcBorders>
              <w:top w:val="single" w:sz="4" w:space="0" w:color="auto"/>
              <w:left w:val="single" w:sz="4" w:space="0" w:color="auto"/>
              <w:bottom w:val="single" w:sz="4" w:space="0" w:color="auto"/>
              <w:right w:val="single" w:sz="4" w:space="0" w:color="auto"/>
            </w:tcBorders>
          </w:tcPr>
          <w:p w:rsidR="005D2AEB" w:rsidRDefault="005D2AEB">
            <w:pPr>
              <w:tabs>
                <w:tab w:val="num" w:pos="0"/>
              </w:tabs>
              <w:suppressAutoHyphens/>
              <w:jc w:val="both"/>
              <w:rPr>
                <w:rFonts w:eastAsia="Andale Sans UI" w:cs="Tahoma"/>
                <w:color w:val="000000"/>
                <w:kern w:val="2"/>
                <w:sz w:val="14"/>
                <w:szCs w:val="18"/>
                <w:lang w:val="de-DE" w:eastAsia="fa-IR" w:bidi="fa-IR"/>
              </w:rPr>
            </w:pPr>
          </w:p>
        </w:tc>
        <w:tc>
          <w:tcPr>
            <w:tcW w:w="2978" w:type="dxa"/>
            <w:tcBorders>
              <w:top w:val="single" w:sz="4" w:space="0" w:color="auto"/>
              <w:left w:val="single" w:sz="4" w:space="0" w:color="auto"/>
              <w:bottom w:val="single" w:sz="4" w:space="0" w:color="auto"/>
              <w:right w:val="single" w:sz="4" w:space="0" w:color="auto"/>
            </w:tcBorders>
          </w:tcPr>
          <w:p w:rsidR="005D2AEB" w:rsidRDefault="005D2AEB">
            <w:pPr>
              <w:suppressAutoHyphens/>
              <w:autoSpaceDE w:val="0"/>
              <w:autoSpaceDN w:val="0"/>
              <w:adjustRightInd w:val="0"/>
              <w:jc w:val="both"/>
              <w:rPr>
                <w:rFonts w:eastAsia="Andale Sans UI" w:cs="Tahoma"/>
                <w:kern w:val="2"/>
                <w:sz w:val="18"/>
                <w:szCs w:val="18"/>
                <w:lang w:eastAsia="fa-IR" w:bidi="fa-IR"/>
              </w:rPr>
            </w:pPr>
          </w:p>
        </w:tc>
      </w:tr>
      <w:tr w:rsidR="005D2AEB" w:rsidTr="005D2AEB">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Style w:val="1"/>
                <w:rFonts w:eastAsia="Andale Sans UI"/>
                <w:color w:val="000000"/>
                <w:sz w:val="18"/>
                <w:szCs w:val="18"/>
              </w:rPr>
              <w:lastRenderedPageBreak/>
              <w:t xml:space="preserve">8. </w:t>
            </w:r>
            <w:r>
              <w:rPr>
                <w:color w:val="000000"/>
                <w:sz w:val="18"/>
                <w:szCs w:val="18"/>
              </w:rPr>
              <w:t>Объем предоставленных документов и сведений для участия в конкурсе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uppressAutoHyphens/>
              <w:snapToGrid w:val="0"/>
              <w:ind w:firstLine="176"/>
              <w:jc w:val="center"/>
              <w:rPr>
                <w:rStyle w:val="1"/>
                <w:rFonts w:eastAsia="Andale Sans UI" w:cs="Tahoma"/>
                <w:color w:val="000000"/>
                <w:kern w:val="2"/>
                <w:sz w:val="18"/>
                <w:szCs w:val="18"/>
                <w:lang w:val="de-DE" w:eastAsia="fa-IR" w:bidi="fa-IR"/>
              </w:rPr>
            </w:pPr>
            <w:r>
              <w:rPr>
                <w:rStyle w:val="1"/>
                <w:rFonts w:eastAsia="Andale Sans UI"/>
                <w:color w:val="000000"/>
                <w:sz w:val="18"/>
                <w:szCs w:val="18"/>
              </w:rPr>
              <w:t>в  объеме, указанном  в  конкурсной  документации</w:t>
            </w: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suppressAutoHyphens/>
              <w:snapToGrid w:val="0"/>
              <w:jc w:val="center"/>
              <w:rPr>
                <w:rFonts w:eastAsia="Andale Sans UI" w:cs="Tahoma"/>
                <w:kern w:val="2"/>
                <w:sz w:val="18"/>
                <w:szCs w:val="18"/>
                <w:lang w:val="de-DE" w:eastAsia="fa-IR" w:bidi="fa-IR"/>
              </w:rPr>
            </w:pPr>
            <w:r>
              <w:rPr>
                <w:sz w:val="18"/>
                <w:szCs w:val="18"/>
              </w:rPr>
              <w:t>в полном  объеме</w:t>
            </w:r>
          </w:p>
        </w:tc>
      </w:tr>
      <w:tr w:rsidR="005D2AEB" w:rsidTr="005D2AEB">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5D2AEB" w:rsidRDefault="005D2AEB">
            <w:pPr>
              <w:tabs>
                <w:tab w:val="left" w:pos="-108"/>
                <w:tab w:val="left" w:pos="8550"/>
              </w:tabs>
              <w:suppressAutoHyphens/>
              <w:snapToGrid w:val="0"/>
              <w:ind w:left="90" w:hanging="142"/>
              <w:rPr>
                <w:rFonts w:eastAsia="Andale Sans UI" w:cs="Tahoma"/>
                <w:color w:val="000000"/>
                <w:kern w:val="2"/>
                <w:sz w:val="18"/>
                <w:szCs w:val="18"/>
                <w:lang w:val="de-DE" w:eastAsia="fa-IR" w:bidi="fa-IR"/>
              </w:rPr>
            </w:pPr>
            <w:r>
              <w:rPr>
                <w:color w:val="000000"/>
                <w:sz w:val="18"/>
                <w:szCs w:val="18"/>
              </w:rPr>
              <w:t>9.  Цена муниципального контракта,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5D2AEB" w:rsidRDefault="005D2AEB">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5D2AEB" w:rsidRDefault="005D2AEB">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lang w:val="ru-RU"/>
              </w:rPr>
              <w:t>151 000,00</w:t>
            </w:r>
          </w:p>
        </w:tc>
        <w:tc>
          <w:tcPr>
            <w:tcW w:w="2978" w:type="dxa"/>
            <w:tcBorders>
              <w:top w:val="single" w:sz="4" w:space="0" w:color="auto"/>
              <w:left w:val="single" w:sz="4" w:space="0" w:color="auto"/>
              <w:bottom w:val="single" w:sz="4" w:space="0" w:color="auto"/>
              <w:right w:val="single" w:sz="4" w:space="0" w:color="auto"/>
            </w:tcBorders>
            <w:vAlign w:val="center"/>
            <w:hideMark/>
          </w:tcPr>
          <w:p w:rsidR="005D2AEB" w:rsidRDefault="005D2AEB">
            <w:pPr>
              <w:tabs>
                <w:tab w:val="left" w:pos="8460"/>
              </w:tabs>
              <w:suppressAutoHyphens/>
              <w:jc w:val="center"/>
              <w:rPr>
                <w:rFonts w:eastAsia="Andale Sans UI" w:cs="Tahoma"/>
                <w:b/>
                <w:kern w:val="2"/>
                <w:sz w:val="18"/>
                <w:szCs w:val="18"/>
                <w:lang w:val="de-DE" w:eastAsia="fa-IR" w:bidi="fa-IR"/>
              </w:rPr>
            </w:pPr>
            <w:r>
              <w:rPr>
                <w:b/>
                <w:sz w:val="18"/>
                <w:szCs w:val="18"/>
              </w:rPr>
              <w:t>151 000,00 рублей</w:t>
            </w:r>
          </w:p>
        </w:tc>
      </w:tr>
    </w:tbl>
    <w:p w:rsidR="00357494" w:rsidRDefault="00357494" w:rsidP="00357494">
      <w:pPr>
        <w:rPr>
          <w:sz w:val="24"/>
          <w:szCs w:val="24"/>
        </w:rPr>
      </w:pPr>
    </w:p>
    <w:p w:rsidR="00357494" w:rsidRDefault="00357494"/>
    <w:sectPr w:rsidR="00357494" w:rsidSect="00357494">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57AE346"/>
    <w:lvl w:ilvl="0">
      <w:start w:val="1"/>
      <w:numFmt w:val="decimal"/>
      <w:pStyle w:val="a"/>
      <w:lvlText w:val="%1."/>
      <w:lvlJc w:val="left"/>
      <w:pPr>
        <w:tabs>
          <w:tab w:val="num" w:pos="360"/>
        </w:tabs>
        <w:ind w:left="360" w:hanging="36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60"/>
    <w:rsid w:val="00115ACA"/>
    <w:rsid w:val="00316E60"/>
    <w:rsid w:val="00357494"/>
    <w:rsid w:val="005071E7"/>
    <w:rsid w:val="005D2AEB"/>
    <w:rsid w:val="00823F29"/>
    <w:rsid w:val="00BB75D2"/>
    <w:rsid w:val="00F01658"/>
    <w:rsid w:val="00F1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7494"/>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unhideWhenUsed/>
    <w:rsid w:val="00357494"/>
    <w:rPr>
      <w:color w:val="0000FF"/>
      <w:u w:val="single"/>
    </w:rPr>
  </w:style>
  <w:style w:type="character" w:customStyle="1" w:styleId="a5">
    <w:name w:val="Абзац списка Знак"/>
    <w:link w:val="a6"/>
    <w:uiPriority w:val="34"/>
    <w:locked/>
    <w:rsid w:val="00357494"/>
    <w:rPr>
      <w:rFonts w:ascii="Times New Roman" w:eastAsia="Times New Roman" w:hAnsi="Times New Roman" w:cs="Times New Roman"/>
    </w:rPr>
  </w:style>
  <w:style w:type="paragraph" w:styleId="a6">
    <w:name w:val="List Paragraph"/>
    <w:basedOn w:val="a0"/>
    <w:link w:val="a5"/>
    <w:uiPriority w:val="34"/>
    <w:qFormat/>
    <w:rsid w:val="00357494"/>
    <w:pPr>
      <w:ind w:left="720"/>
      <w:contextualSpacing/>
    </w:pPr>
    <w:rPr>
      <w:sz w:val="22"/>
      <w:szCs w:val="22"/>
      <w:lang w:eastAsia="en-US"/>
    </w:rPr>
  </w:style>
  <w:style w:type="table" w:styleId="a7">
    <w:name w:val="Table Grid"/>
    <w:basedOn w:val="a2"/>
    <w:uiPriority w:val="59"/>
    <w:rsid w:val="003574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uiPriority w:val="99"/>
    <w:unhideWhenUsed/>
    <w:rsid w:val="005D2AEB"/>
    <w:pPr>
      <w:numPr>
        <w:numId w:val="3"/>
      </w:numPr>
      <w:suppressAutoHyphens/>
      <w:spacing w:line="100" w:lineRule="atLeast"/>
      <w:contextualSpacing/>
    </w:pPr>
    <w:rPr>
      <w:rFonts w:eastAsia="Andale Sans UI" w:cs="Tahoma"/>
      <w:kern w:val="2"/>
      <w:sz w:val="24"/>
      <w:szCs w:val="24"/>
      <w:lang w:val="de-DE" w:eastAsia="fa-IR" w:bidi="fa-IR"/>
    </w:rPr>
  </w:style>
  <w:style w:type="paragraph" w:styleId="a8">
    <w:name w:val="Body Text"/>
    <w:basedOn w:val="a0"/>
    <w:link w:val="a9"/>
    <w:unhideWhenUsed/>
    <w:rsid w:val="005D2AEB"/>
    <w:pPr>
      <w:suppressAutoHyphens/>
      <w:spacing w:after="120" w:line="100" w:lineRule="atLeast"/>
    </w:pPr>
    <w:rPr>
      <w:rFonts w:eastAsia="Andale Sans UI" w:cs="Tahoma"/>
      <w:kern w:val="2"/>
      <w:sz w:val="24"/>
      <w:szCs w:val="24"/>
      <w:lang w:val="de-DE" w:eastAsia="fa-IR" w:bidi="fa-IR"/>
    </w:rPr>
  </w:style>
  <w:style w:type="character" w:customStyle="1" w:styleId="a9">
    <w:name w:val="Основной текст Знак"/>
    <w:basedOn w:val="a1"/>
    <w:link w:val="a8"/>
    <w:rsid w:val="005D2AEB"/>
    <w:rPr>
      <w:rFonts w:ascii="Times New Roman" w:eastAsia="Andale Sans UI" w:hAnsi="Times New Roman" w:cs="Tahoma"/>
      <w:kern w:val="2"/>
      <w:sz w:val="24"/>
      <w:szCs w:val="24"/>
      <w:lang w:val="de-DE" w:eastAsia="fa-IR" w:bidi="fa-IR"/>
    </w:rPr>
  </w:style>
  <w:style w:type="paragraph" w:styleId="aa">
    <w:name w:val="Body Text Indent"/>
    <w:basedOn w:val="a0"/>
    <w:link w:val="ab"/>
    <w:uiPriority w:val="99"/>
    <w:unhideWhenUsed/>
    <w:rsid w:val="005D2AEB"/>
    <w:pPr>
      <w:suppressAutoHyphens/>
      <w:spacing w:after="120" w:line="100" w:lineRule="atLeast"/>
      <w:ind w:left="283"/>
    </w:pPr>
    <w:rPr>
      <w:rFonts w:eastAsia="Andale Sans UI" w:cs="Tahoma"/>
      <w:kern w:val="2"/>
      <w:sz w:val="24"/>
      <w:szCs w:val="24"/>
      <w:lang w:val="de-DE" w:eastAsia="fa-IR" w:bidi="fa-IR"/>
    </w:rPr>
  </w:style>
  <w:style w:type="character" w:customStyle="1" w:styleId="ab">
    <w:name w:val="Основной текст с отступом Знак"/>
    <w:basedOn w:val="a1"/>
    <w:link w:val="aa"/>
    <w:uiPriority w:val="99"/>
    <w:rsid w:val="005D2AEB"/>
    <w:rPr>
      <w:rFonts w:ascii="Times New Roman" w:eastAsia="Andale Sans UI" w:hAnsi="Times New Roman" w:cs="Tahoma"/>
      <w:kern w:val="2"/>
      <w:sz w:val="24"/>
      <w:szCs w:val="24"/>
      <w:lang w:val="de-DE" w:eastAsia="fa-IR" w:bidi="fa-IR"/>
    </w:rPr>
  </w:style>
  <w:style w:type="paragraph" w:customStyle="1" w:styleId="Standard">
    <w:name w:val="Standard"/>
    <w:rsid w:val="005D2AEB"/>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5D2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7494"/>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unhideWhenUsed/>
    <w:rsid w:val="00357494"/>
    <w:rPr>
      <w:color w:val="0000FF"/>
      <w:u w:val="single"/>
    </w:rPr>
  </w:style>
  <w:style w:type="character" w:customStyle="1" w:styleId="a5">
    <w:name w:val="Абзац списка Знак"/>
    <w:link w:val="a6"/>
    <w:uiPriority w:val="34"/>
    <w:locked/>
    <w:rsid w:val="00357494"/>
    <w:rPr>
      <w:rFonts w:ascii="Times New Roman" w:eastAsia="Times New Roman" w:hAnsi="Times New Roman" w:cs="Times New Roman"/>
    </w:rPr>
  </w:style>
  <w:style w:type="paragraph" w:styleId="a6">
    <w:name w:val="List Paragraph"/>
    <w:basedOn w:val="a0"/>
    <w:link w:val="a5"/>
    <w:uiPriority w:val="34"/>
    <w:qFormat/>
    <w:rsid w:val="00357494"/>
    <w:pPr>
      <w:ind w:left="720"/>
      <w:contextualSpacing/>
    </w:pPr>
    <w:rPr>
      <w:sz w:val="22"/>
      <w:szCs w:val="22"/>
      <w:lang w:eastAsia="en-US"/>
    </w:rPr>
  </w:style>
  <w:style w:type="table" w:styleId="a7">
    <w:name w:val="Table Grid"/>
    <w:basedOn w:val="a2"/>
    <w:uiPriority w:val="59"/>
    <w:rsid w:val="003574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uiPriority w:val="99"/>
    <w:unhideWhenUsed/>
    <w:rsid w:val="005D2AEB"/>
    <w:pPr>
      <w:numPr>
        <w:numId w:val="3"/>
      </w:numPr>
      <w:suppressAutoHyphens/>
      <w:spacing w:line="100" w:lineRule="atLeast"/>
      <w:contextualSpacing/>
    </w:pPr>
    <w:rPr>
      <w:rFonts w:eastAsia="Andale Sans UI" w:cs="Tahoma"/>
      <w:kern w:val="2"/>
      <w:sz w:val="24"/>
      <w:szCs w:val="24"/>
      <w:lang w:val="de-DE" w:eastAsia="fa-IR" w:bidi="fa-IR"/>
    </w:rPr>
  </w:style>
  <w:style w:type="paragraph" w:styleId="a8">
    <w:name w:val="Body Text"/>
    <w:basedOn w:val="a0"/>
    <w:link w:val="a9"/>
    <w:unhideWhenUsed/>
    <w:rsid w:val="005D2AEB"/>
    <w:pPr>
      <w:suppressAutoHyphens/>
      <w:spacing w:after="120" w:line="100" w:lineRule="atLeast"/>
    </w:pPr>
    <w:rPr>
      <w:rFonts w:eastAsia="Andale Sans UI" w:cs="Tahoma"/>
      <w:kern w:val="2"/>
      <w:sz w:val="24"/>
      <w:szCs w:val="24"/>
      <w:lang w:val="de-DE" w:eastAsia="fa-IR" w:bidi="fa-IR"/>
    </w:rPr>
  </w:style>
  <w:style w:type="character" w:customStyle="1" w:styleId="a9">
    <w:name w:val="Основной текст Знак"/>
    <w:basedOn w:val="a1"/>
    <w:link w:val="a8"/>
    <w:rsid w:val="005D2AEB"/>
    <w:rPr>
      <w:rFonts w:ascii="Times New Roman" w:eastAsia="Andale Sans UI" w:hAnsi="Times New Roman" w:cs="Tahoma"/>
      <w:kern w:val="2"/>
      <w:sz w:val="24"/>
      <w:szCs w:val="24"/>
      <w:lang w:val="de-DE" w:eastAsia="fa-IR" w:bidi="fa-IR"/>
    </w:rPr>
  </w:style>
  <w:style w:type="paragraph" w:styleId="aa">
    <w:name w:val="Body Text Indent"/>
    <w:basedOn w:val="a0"/>
    <w:link w:val="ab"/>
    <w:uiPriority w:val="99"/>
    <w:unhideWhenUsed/>
    <w:rsid w:val="005D2AEB"/>
    <w:pPr>
      <w:suppressAutoHyphens/>
      <w:spacing w:after="120" w:line="100" w:lineRule="atLeast"/>
      <w:ind w:left="283"/>
    </w:pPr>
    <w:rPr>
      <w:rFonts w:eastAsia="Andale Sans UI" w:cs="Tahoma"/>
      <w:kern w:val="2"/>
      <w:sz w:val="24"/>
      <w:szCs w:val="24"/>
      <w:lang w:val="de-DE" w:eastAsia="fa-IR" w:bidi="fa-IR"/>
    </w:rPr>
  </w:style>
  <w:style w:type="character" w:customStyle="1" w:styleId="ab">
    <w:name w:val="Основной текст с отступом Знак"/>
    <w:basedOn w:val="a1"/>
    <w:link w:val="aa"/>
    <w:uiPriority w:val="99"/>
    <w:rsid w:val="005D2AEB"/>
    <w:rPr>
      <w:rFonts w:ascii="Times New Roman" w:eastAsia="Andale Sans UI" w:hAnsi="Times New Roman" w:cs="Tahoma"/>
      <w:kern w:val="2"/>
      <w:sz w:val="24"/>
      <w:szCs w:val="24"/>
      <w:lang w:val="de-DE" w:eastAsia="fa-IR" w:bidi="fa-IR"/>
    </w:rPr>
  </w:style>
  <w:style w:type="paragraph" w:customStyle="1" w:styleId="Standard">
    <w:name w:val="Standard"/>
    <w:rsid w:val="005D2AEB"/>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5D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35460">
      <w:bodyDiv w:val="1"/>
      <w:marLeft w:val="0"/>
      <w:marRight w:val="0"/>
      <w:marTop w:val="0"/>
      <w:marBottom w:val="0"/>
      <w:divBdr>
        <w:top w:val="none" w:sz="0" w:space="0" w:color="auto"/>
        <w:left w:val="none" w:sz="0" w:space="0" w:color="auto"/>
        <w:bottom w:val="none" w:sz="0" w:space="0" w:color="auto"/>
        <w:right w:val="none" w:sz="0" w:space="0" w:color="auto"/>
      </w:divBdr>
    </w:div>
    <w:div w:id="1536038056">
      <w:bodyDiv w:val="1"/>
      <w:marLeft w:val="0"/>
      <w:marRight w:val="0"/>
      <w:marTop w:val="0"/>
      <w:marBottom w:val="0"/>
      <w:divBdr>
        <w:top w:val="none" w:sz="0" w:space="0" w:color="auto"/>
        <w:left w:val="none" w:sz="0" w:space="0" w:color="auto"/>
        <w:bottom w:val="none" w:sz="0" w:space="0" w:color="auto"/>
        <w:right w:val="none" w:sz="0" w:space="0" w:color="auto"/>
      </w:divBdr>
    </w:div>
    <w:div w:id="1591429950">
      <w:bodyDiv w:val="1"/>
      <w:marLeft w:val="0"/>
      <w:marRight w:val="0"/>
      <w:marTop w:val="0"/>
      <w:marBottom w:val="0"/>
      <w:divBdr>
        <w:top w:val="none" w:sz="0" w:space="0" w:color="auto"/>
        <w:left w:val="none" w:sz="0" w:space="0" w:color="auto"/>
        <w:bottom w:val="none" w:sz="0" w:space="0" w:color="auto"/>
        <w:right w:val="none" w:sz="0" w:space="0" w:color="auto"/>
      </w:divBdr>
    </w:div>
    <w:div w:id="16929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2019-07-01T11:12:00Z</cp:lastPrinted>
  <dcterms:created xsi:type="dcterms:W3CDTF">2019-07-01T09:16:00Z</dcterms:created>
  <dcterms:modified xsi:type="dcterms:W3CDTF">2019-07-01T11:12:00Z</dcterms:modified>
</cp:coreProperties>
</file>