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34750C">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на право заключения муниципального контракта </w:t>
      </w:r>
    </w:p>
    <w:p w:rsidR="00B534A3" w:rsidRDefault="0044717D" w:rsidP="00D81747">
      <w:pPr>
        <w:pStyle w:val="10"/>
        <w:keepNext/>
        <w:keepLines/>
        <w:suppressLineNumbers/>
        <w:spacing w:after="0"/>
        <w:jc w:val="center"/>
        <w:rPr>
          <w:rFonts w:ascii="Times New Roman" w:hAnsi="Times New Roman"/>
          <w:b/>
          <w:bCs/>
        </w:rPr>
      </w:pPr>
      <w:r w:rsidRPr="0044717D">
        <w:rPr>
          <w:rFonts w:ascii="Times New Roman" w:hAnsi="Times New Roman"/>
          <w:b/>
          <w:bCs/>
        </w:rPr>
        <w:t xml:space="preserve">на оказание услуг </w:t>
      </w:r>
      <w:r w:rsidR="00ED7561" w:rsidRPr="00ED7561">
        <w:rPr>
          <w:rFonts w:ascii="Times New Roman" w:hAnsi="Times New Roman"/>
          <w:b/>
          <w:bCs/>
        </w:rPr>
        <w:t xml:space="preserve">по </w:t>
      </w:r>
      <w:r w:rsidR="00B534A3" w:rsidRPr="00B534A3">
        <w:rPr>
          <w:rFonts w:ascii="Times New Roman" w:hAnsi="Times New Roman"/>
          <w:b/>
          <w:bCs/>
        </w:rPr>
        <w:t xml:space="preserve">передаче неисключительных прав </w:t>
      </w:r>
    </w:p>
    <w:p w:rsidR="00D91FE3" w:rsidRDefault="00B534A3" w:rsidP="00D81747">
      <w:pPr>
        <w:pStyle w:val="10"/>
        <w:keepNext/>
        <w:keepLines/>
        <w:suppressLineNumbers/>
        <w:spacing w:after="0"/>
        <w:jc w:val="center"/>
        <w:rPr>
          <w:rFonts w:ascii="Times New Roman" w:hAnsi="Times New Roman"/>
          <w:b/>
          <w:bCs/>
        </w:rPr>
      </w:pPr>
      <w:r w:rsidRPr="00B534A3">
        <w:rPr>
          <w:rFonts w:ascii="Times New Roman" w:hAnsi="Times New Roman"/>
          <w:b/>
          <w:bCs/>
        </w:rPr>
        <w:t>на использование программного обеспечения</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22DD8" w:rsidP="005E2FA8">
            <w:pPr>
              <w:pStyle w:val="10"/>
              <w:keepNext/>
              <w:keepLines/>
              <w:suppressLineNumbers/>
              <w:spacing w:after="0" w:line="240" w:lineRule="auto"/>
              <w:rPr>
                <w:rFonts w:ascii="Times New Roman" w:hAnsi="Times New Roman"/>
                <w:sz w:val="28"/>
                <w:szCs w:val="22"/>
              </w:rPr>
            </w:pPr>
            <w:r w:rsidRPr="00A22DD8">
              <w:rPr>
                <w:rFonts w:ascii="Times New Roman" w:hAnsi="Times New Roman"/>
                <w:sz w:val="28"/>
                <w:szCs w:val="22"/>
              </w:rPr>
              <w:t>183862200236886220100101680016209242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w:t>
            </w:r>
            <w:proofErr w:type="gramStart"/>
            <w:r>
              <w:rPr>
                <w:rFonts w:ascii="Times New Roman" w:hAnsi="Times New Roman"/>
                <w:sz w:val="22"/>
                <w:szCs w:val="22"/>
                <w:u w:val="single"/>
              </w:rPr>
              <w:t>.Ю</w:t>
            </w:r>
            <w:proofErr w:type="gramEnd"/>
            <w:r>
              <w:rPr>
                <w:rFonts w:ascii="Times New Roman" w:hAnsi="Times New Roman"/>
                <w:sz w:val="22"/>
                <w:szCs w:val="22"/>
                <w:u w:val="single"/>
              </w:rPr>
              <w:t>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 xml:space="preserve">заместитель начальника отдела информационных технологий </w:t>
            </w:r>
            <w:proofErr w:type="spellStart"/>
            <w:r>
              <w:rPr>
                <w:rFonts w:ascii="Times New Roman" w:hAnsi="Times New Roman"/>
                <w:sz w:val="22"/>
                <w:szCs w:val="22"/>
                <w:u w:val="single"/>
              </w:rPr>
              <w:t>Дергилев</w:t>
            </w:r>
            <w:proofErr w:type="spellEnd"/>
            <w:r>
              <w:rPr>
                <w:rFonts w:ascii="Times New Roman" w:hAnsi="Times New Roman"/>
                <w:sz w:val="22"/>
                <w:szCs w:val="22"/>
                <w:u w:val="single"/>
              </w:rPr>
              <w:t xml:space="preserve">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A22DD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w:t>
            </w:r>
            <w:proofErr w:type="gramStart"/>
            <w:r>
              <w:rPr>
                <w:rFonts w:ascii="Times New Roman" w:hAnsi="Times New Roman"/>
                <w:iCs/>
                <w:sz w:val="22"/>
                <w:szCs w:val="22"/>
              </w:rPr>
              <w:t xml:space="preserve">в электронной форме </w:t>
            </w:r>
            <w:r w:rsidR="0044717D" w:rsidRPr="0044717D">
              <w:rPr>
                <w:rFonts w:ascii="Times New Roman" w:hAnsi="Times New Roman"/>
                <w:iCs/>
                <w:sz w:val="22"/>
                <w:szCs w:val="22"/>
              </w:rPr>
              <w:t xml:space="preserve">на право заключения муниципального контракта на оказание услуг </w:t>
            </w:r>
            <w:r w:rsidR="00ED7561" w:rsidRPr="00ED7561">
              <w:rPr>
                <w:rFonts w:ascii="Times New Roman" w:hAnsi="Times New Roman"/>
                <w:iCs/>
                <w:sz w:val="22"/>
                <w:szCs w:val="22"/>
              </w:rPr>
              <w:t xml:space="preserve">по </w:t>
            </w:r>
            <w:r w:rsidR="00B534A3" w:rsidRPr="00B534A3">
              <w:rPr>
                <w:rFonts w:ascii="Times New Roman" w:hAnsi="Times New Roman"/>
                <w:iCs/>
                <w:sz w:val="22"/>
                <w:szCs w:val="22"/>
              </w:rPr>
              <w:t>передаче неисключительных прав на использование</w:t>
            </w:r>
            <w:proofErr w:type="gramEnd"/>
            <w:r w:rsidR="00B534A3" w:rsidRPr="00B534A3">
              <w:rPr>
                <w:rFonts w:ascii="Times New Roman" w:hAnsi="Times New Roman"/>
                <w:iCs/>
                <w:sz w:val="22"/>
                <w:szCs w:val="22"/>
              </w:rPr>
              <w:t xml:space="preserve"> программного обеспечения</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A22DD8">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1747" w:rsidRDefault="00B534A3" w:rsidP="005E2FA8">
            <w:pPr>
              <w:pStyle w:val="10"/>
              <w:spacing w:after="0" w:line="240" w:lineRule="auto"/>
              <w:rPr>
                <w:rFonts w:ascii="Times New Roman" w:hAnsi="Times New Roman"/>
                <w:sz w:val="22"/>
                <w:szCs w:val="22"/>
              </w:rPr>
            </w:pPr>
            <w:r w:rsidRPr="00B534A3">
              <w:rPr>
                <w:rFonts w:ascii="Times New Roman" w:hAnsi="Times New Roman"/>
                <w:sz w:val="22"/>
                <w:szCs w:val="22"/>
              </w:rPr>
              <w:t>по месту нахождения Исполнителя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E30BAB">
            <w:pPr>
              <w:pStyle w:val="10"/>
              <w:spacing w:after="0" w:line="240" w:lineRule="auto"/>
              <w:ind w:left="33"/>
              <w:rPr>
                <w:rFonts w:ascii="Times New Roman" w:hAnsi="Times New Roman"/>
              </w:rPr>
            </w:pPr>
            <w:r w:rsidRPr="00ED7561">
              <w:rPr>
                <w:rFonts w:ascii="Times New Roman" w:hAnsi="Times New Roman"/>
                <w:color w:val="000099"/>
                <w:sz w:val="22"/>
              </w:rPr>
              <w:t xml:space="preserve">с момента подписания муниципального контракта </w:t>
            </w:r>
            <w:r w:rsidR="00B534A3">
              <w:rPr>
                <w:rFonts w:ascii="Times New Roman" w:hAnsi="Times New Roman"/>
                <w:color w:val="000099"/>
                <w:sz w:val="22"/>
              </w:rPr>
              <w:t>п</w:t>
            </w:r>
            <w:r w:rsidRPr="00ED7561">
              <w:rPr>
                <w:rFonts w:ascii="Times New Roman" w:hAnsi="Times New Roman"/>
                <w:color w:val="000099"/>
                <w:sz w:val="22"/>
              </w:rPr>
              <w:t xml:space="preserve">о </w:t>
            </w:r>
            <w:r w:rsidR="00E30BAB">
              <w:rPr>
                <w:rFonts w:ascii="Times New Roman" w:hAnsi="Times New Roman"/>
                <w:color w:val="000099"/>
                <w:sz w:val="22"/>
              </w:rPr>
              <w:t>12</w:t>
            </w:r>
            <w:r w:rsidRPr="00ED7561">
              <w:rPr>
                <w:rFonts w:ascii="Times New Roman" w:hAnsi="Times New Roman"/>
                <w:color w:val="000099"/>
                <w:sz w:val="22"/>
              </w:rPr>
              <w:t>.1</w:t>
            </w:r>
            <w:r w:rsidR="00D81747">
              <w:rPr>
                <w:rFonts w:ascii="Times New Roman" w:hAnsi="Times New Roman"/>
                <w:color w:val="000099"/>
                <w:sz w:val="22"/>
              </w:rPr>
              <w:t>2</w:t>
            </w:r>
            <w:r w:rsidRPr="00ED7561">
              <w:rPr>
                <w:rFonts w:ascii="Times New Roman" w:hAnsi="Times New Roman"/>
                <w:color w:val="000099"/>
                <w:sz w:val="22"/>
              </w:rPr>
              <w:t>.2018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30BAB" w:rsidP="005E2FA8">
            <w:pPr>
              <w:pStyle w:val="10"/>
              <w:spacing w:after="0" w:line="240" w:lineRule="auto"/>
            </w:pPr>
            <w:r>
              <w:rPr>
                <w:rFonts w:ascii="Times New Roman" w:hAnsi="Times New Roman"/>
                <w:color w:val="000099"/>
                <w:sz w:val="22"/>
                <w:szCs w:val="22"/>
              </w:rPr>
              <w:t>1</w:t>
            </w:r>
            <w:r w:rsidR="00B534A3">
              <w:rPr>
                <w:rFonts w:ascii="Times New Roman" w:hAnsi="Times New Roman"/>
                <w:color w:val="000099"/>
                <w:sz w:val="22"/>
                <w:szCs w:val="22"/>
              </w:rPr>
              <w:t>5</w:t>
            </w:r>
            <w:r w:rsidR="00124F3B" w:rsidRPr="00124F3B">
              <w:rPr>
                <w:rFonts w:ascii="Times New Roman" w:hAnsi="Times New Roman"/>
                <w:color w:val="000099"/>
                <w:sz w:val="22"/>
                <w:szCs w:val="22"/>
              </w:rPr>
              <w:t xml:space="preserve"> </w:t>
            </w:r>
            <w:r>
              <w:rPr>
                <w:rFonts w:ascii="Times New Roman" w:hAnsi="Times New Roman"/>
                <w:color w:val="000099"/>
                <w:sz w:val="22"/>
                <w:szCs w:val="22"/>
              </w:rPr>
              <w:t>9</w:t>
            </w:r>
            <w:r w:rsidR="00B534A3">
              <w:rPr>
                <w:rFonts w:ascii="Times New Roman" w:hAnsi="Times New Roman"/>
                <w:color w:val="000099"/>
                <w:sz w:val="22"/>
                <w:szCs w:val="22"/>
              </w:rPr>
              <w:t>00</w:t>
            </w:r>
            <w:r w:rsidR="00F12074">
              <w:rPr>
                <w:rFonts w:ascii="Times New Roman" w:hAnsi="Times New Roman"/>
                <w:color w:val="000099"/>
                <w:sz w:val="22"/>
                <w:szCs w:val="22"/>
              </w:rPr>
              <w:t xml:space="preserve"> (</w:t>
            </w:r>
            <w:r w:rsidR="00B534A3">
              <w:rPr>
                <w:rFonts w:ascii="Times New Roman" w:hAnsi="Times New Roman"/>
                <w:color w:val="000099"/>
                <w:sz w:val="22"/>
                <w:szCs w:val="22"/>
              </w:rPr>
              <w:t>пят</w:t>
            </w:r>
            <w:r>
              <w:rPr>
                <w:rFonts w:ascii="Times New Roman" w:hAnsi="Times New Roman"/>
                <w:color w:val="000099"/>
                <w:sz w:val="22"/>
                <w:szCs w:val="22"/>
              </w:rPr>
              <w:t>надцать</w:t>
            </w:r>
            <w:r w:rsidR="00D81747">
              <w:rPr>
                <w:rFonts w:ascii="Times New Roman" w:hAnsi="Times New Roman"/>
                <w:color w:val="000099"/>
                <w:sz w:val="22"/>
                <w:szCs w:val="22"/>
              </w:rPr>
              <w:t xml:space="preserve"> тысяч </w:t>
            </w:r>
            <w:r>
              <w:rPr>
                <w:rFonts w:ascii="Times New Roman" w:hAnsi="Times New Roman"/>
                <w:color w:val="000099"/>
                <w:sz w:val="22"/>
                <w:szCs w:val="22"/>
              </w:rPr>
              <w:t>девятьсот</w:t>
            </w:r>
            <w:r w:rsidR="00F12074">
              <w:rPr>
                <w:rFonts w:ascii="Times New Roman" w:hAnsi="Times New Roman"/>
                <w:color w:val="000099"/>
                <w:sz w:val="22"/>
                <w:szCs w:val="22"/>
              </w:rPr>
              <w:t>) рубл</w:t>
            </w:r>
            <w:r w:rsidR="00B534A3">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proofErr w:type="gramStart"/>
            <w:r w:rsidRPr="00E30BAB">
              <w:rPr>
                <w:rFonts w:ascii="Times New Roman" w:hAnsi="Times New Roman" w:cs="Times New Roman"/>
                <w:b w:val="0"/>
                <w:bCs w:val="0"/>
                <w:color w:val="auto"/>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E30BAB">
              <w:rPr>
                <w:rFonts w:ascii="Times New Roman" w:hAnsi="Times New Roman" w:cs="Times New Roman"/>
                <w:b w:val="0"/>
                <w:bCs w:val="0"/>
                <w:color w:val="auto"/>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E30BAB">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E30BAB" w:rsidRDefault="00124F3B" w:rsidP="00D81747">
            <w:pPr>
              <w:pStyle w:val="3"/>
              <w:numPr>
                <w:ilvl w:val="0"/>
                <w:numId w:val="0"/>
              </w:numPr>
              <w:spacing w:before="0" w:after="0" w:line="240" w:lineRule="auto"/>
              <w:jc w:val="both"/>
              <w:rPr>
                <w:color w:val="auto"/>
              </w:rPr>
            </w:pPr>
            <w:r w:rsidRPr="00E30BAB">
              <w:rPr>
                <w:rFonts w:ascii="Times New Roman" w:hAnsi="Times New Roman" w:cs="Times New Roman"/>
                <w:b w:val="0"/>
                <w:bCs w:val="0"/>
                <w:color w:val="auto"/>
                <w:sz w:val="22"/>
                <w:szCs w:val="22"/>
              </w:rPr>
              <w:t>В случае</w:t>
            </w:r>
            <w:proofErr w:type="gramStart"/>
            <w:r w:rsidRPr="00E30BAB">
              <w:rPr>
                <w:rFonts w:ascii="Times New Roman" w:hAnsi="Times New Roman" w:cs="Times New Roman"/>
                <w:b w:val="0"/>
                <w:bCs w:val="0"/>
                <w:color w:val="auto"/>
                <w:sz w:val="22"/>
                <w:szCs w:val="22"/>
              </w:rPr>
              <w:t>,</w:t>
            </w:r>
            <w:proofErr w:type="gramEnd"/>
            <w:r w:rsidRPr="00E30BAB">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E30BAB">
              <w:rPr>
                <w:rFonts w:ascii="Times New Roman" w:hAnsi="Times New Roman" w:cs="Times New Roman"/>
                <w:b w:val="0"/>
                <w:bCs w:val="0"/>
                <w:color w:val="auto"/>
                <w:sz w:val="22"/>
                <w:szCs w:val="24"/>
              </w:rPr>
              <w:t xml:space="preserve">пункте </w:t>
            </w:r>
            <w:r w:rsidRPr="00E30BAB">
              <w:rPr>
                <w:rFonts w:ascii="Times New Roman" w:hAnsi="Times New Roman" w:cs="Times New Roman"/>
                <w:b w:val="0"/>
                <w:bCs w:val="0"/>
                <w:color w:val="auto"/>
                <w:sz w:val="22"/>
                <w:szCs w:val="24"/>
              </w:rPr>
              <w:fldChar w:fldCharType="begin"/>
            </w:r>
            <w:r w:rsidRPr="00E30BAB">
              <w:rPr>
                <w:rFonts w:ascii="Times New Roman" w:hAnsi="Times New Roman" w:cs="Times New Roman"/>
                <w:b w:val="0"/>
                <w:color w:val="auto"/>
                <w:sz w:val="22"/>
                <w:szCs w:val="24"/>
              </w:rPr>
              <w:instrText>REF _Ref353200173 \r \h</w:instrText>
            </w:r>
            <w:r w:rsidRPr="00E30BAB">
              <w:rPr>
                <w:rFonts w:ascii="Times New Roman" w:hAnsi="Times New Roman" w:cs="Times New Roman"/>
                <w:b w:val="0"/>
                <w:bCs w:val="0"/>
                <w:color w:val="auto"/>
                <w:sz w:val="22"/>
                <w:szCs w:val="24"/>
              </w:rPr>
              <w:instrText xml:space="preserve"> \* MERGEFORMAT </w:instrText>
            </w:r>
            <w:r w:rsidRPr="00E30BAB">
              <w:rPr>
                <w:rFonts w:ascii="Times New Roman" w:hAnsi="Times New Roman" w:cs="Times New Roman"/>
                <w:b w:val="0"/>
                <w:bCs w:val="0"/>
                <w:color w:val="auto"/>
                <w:sz w:val="22"/>
                <w:szCs w:val="24"/>
              </w:rPr>
            </w:r>
            <w:r w:rsidRPr="00E30BAB">
              <w:rPr>
                <w:rFonts w:ascii="Times New Roman" w:hAnsi="Times New Roman" w:cs="Times New Roman"/>
                <w:b w:val="0"/>
                <w:color w:val="auto"/>
                <w:sz w:val="22"/>
                <w:szCs w:val="24"/>
              </w:rPr>
              <w:fldChar w:fldCharType="separate"/>
            </w:r>
            <w:r w:rsidR="00A22DD8">
              <w:rPr>
                <w:rFonts w:ascii="Times New Roman" w:hAnsi="Times New Roman" w:cs="Times New Roman"/>
                <w:b w:val="0"/>
                <w:color w:val="auto"/>
                <w:sz w:val="22"/>
                <w:szCs w:val="24"/>
              </w:rPr>
              <w:t>7</w:t>
            </w:r>
            <w:r w:rsidRPr="00E30BAB">
              <w:rPr>
                <w:rFonts w:ascii="Times New Roman" w:hAnsi="Times New Roman" w:cs="Times New Roman"/>
                <w:b w:val="0"/>
                <w:color w:val="auto"/>
                <w:sz w:val="22"/>
                <w:szCs w:val="24"/>
              </w:rPr>
              <w:fldChar w:fldCharType="end"/>
            </w:r>
            <w:bookmarkStart w:id="8" w:name="_Ref166098622"/>
            <w:bookmarkEnd w:id="7"/>
            <w:bookmarkEnd w:id="8"/>
            <w:r w:rsidRPr="00E30BAB">
              <w:rPr>
                <w:rFonts w:ascii="Times New Roman" w:hAnsi="Times New Roman" w:cs="Times New Roman"/>
                <w:b w:val="0"/>
                <w:bCs w:val="0"/>
                <w:color w:val="auto"/>
                <w:sz w:val="22"/>
                <w:szCs w:val="24"/>
              </w:rPr>
              <w:t xml:space="preserve"> настоящего</w:t>
            </w:r>
            <w:r w:rsidRPr="00E30BAB">
              <w:rPr>
                <w:rFonts w:ascii="Times New Roman" w:hAnsi="Times New Roman" w:cs="Times New Roman"/>
                <w:b w:val="0"/>
                <w:bCs w:val="0"/>
                <w:color w:val="auto"/>
                <w:sz w:val="20"/>
                <w:szCs w:val="22"/>
              </w:rPr>
              <w:t xml:space="preserve"> </w:t>
            </w:r>
            <w:r w:rsidRPr="00E30BAB">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E30BAB" w:rsidRDefault="00124F3B" w:rsidP="00D81747">
            <w:pPr>
              <w:pStyle w:val="4"/>
              <w:spacing w:before="0" w:after="0" w:line="240" w:lineRule="auto"/>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Требования к участникам закупки:</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1) соответствие требованиям, </w:t>
            </w:r>
            <w:r w:rsidRPr="00E30BAB">
              <w:rPr>
                <w:rFonts w:ascii="Times New Roman" w:hAnsi="Times New Roman"/>
                <w:bCs/>
                <w:color w:val="auto"/>
                <w:sz w:val="22"/>
                <w:szCs w:val="22"/>
              </w:rPr>
              <w:t>установленным</w:t>
            </w:r>
            <w:r w:rsidRPr="00E30BAB">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30BAB">
              <w:rPr>
                <w:rFonts w:ascii="Times New Roman" w:hAnsi="Times New Roman"/>
                <w:bCs/>
                <w:color w:val="auto"/>
                <w:sz w:val="22"/>
                <w:szCs w:val="22"/>
              </w:rPr>
              <w:t>ом</w:t>
            </w:r>
            <w:r w:rsidRPr="00E30BAB">
              <w:rPr>
                <w:rFonts w:ascii="Times New Roman" w:hAnsi="Times New Roman"/>
                <w:color w:val="auto"/>
                <w:sz w:val="22"/>
                <w:szCs w:val="22"/>
              </w:rPr>
              <w:t xml:space="preserve"> закупки;</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2) </w:t>
            </w:r>
            <w:proofErr w:type="spellStart"/>
            <w:r w:rsidRPr="00E30BAB">
              <w:rPr>
                <w:rFonts w:ascii="Times New Roman" w:hAnsi="Times New Roman"/>
                <w:color w:val="auto"/>
                <w:sz w:val="22"/>
                <w:szCs w:val="22"/>
              </w:rPr>
              <w:t>непроведение</w:t>
            </w:r>
            <w:proofErr w:type="spellEnd"/>
            <w:r w:rsidRPr="00E30BAB">
              <w:rPr>
                <w:rFonts w:ascii="Times New Roman" w:hAnsi="Times New Roman"/>
                <w:color w:val="auto"/>
                <w:sz w:val="22"/>
                <w:szCs w:val="22"/>
              </w:rPr>
              <w:t xml:space="preserve"> ликвидации участника </w:t>
            </w:r>
            <w:r w:rsidRPr="00E30BAB">
              <w:rPr>
                <w:rFonts w:ascii="Times New Roman" w:hAnsi="Times New Roman"/>
                <w:bCs/>
                <w:color w:val="auto"/>
                <w:sz w:val="22"/>
                <w:szCs w:val="22"/>
              </w:rPr>
              <w:t>закупки -</w:t>
            </w:r>
            <w:r w:rsidRPr="00E30BAB">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E30BAB">
              <w:rPr>
                <w:rFonts w:ascii="Times New Roman" w:hAnsi="Times New Roman"/>
                <w:bCs/>
                <w:color w:val="auto"/>
                <w:sz w:val="22"/>
                <w:szCs w:val="22"/>
              </w:rPr>
              <w:t>закупки</w:t>
            </w:r>
            <w:r w:rsidRPr="00E30BAB">
              <w:rPr>
                <w:rFonts w:ascii="Times New Roman" w:hAnsi="Times New Roman"/>
                <w:color w:val="auto"/>
                <w:sz w:val="22"/>
                <w:szCs w:val="22"/>
              </w:rPr>
              <w:t xml:space="preserve"> - юридического лица, индивидуального предпринимателя </w:t>
            </w:r>
            <w:r w:rsidRPr="00E30BAB">
              <w:rPr>
                <w:rFonts w:ascii="Times New Roman" w:hAnsi="Times New Roman"/>
                <w:bCs/>
                <w:color w:val="auto"/>
                <w:sz w:val="22"/>
                <w:szCs w:val="22"/>
              </w:rPr>
              <w:t>несостоятельным (</w:t>
            </w:r>
            <w:r w:rsidRPr="00E30BAB">
              <w:rPr>
                <w:rFonts w:ascii="Times New Roman" w:hAnsi="Times New Roman"/>
                <w:color w:val="auto"/>
                <w:sz w:val="22"/>
                <w:szCs w:val="22"/>
              </w:rPr>
              <w:t>банкротом</w:t>
            </w:r>
            <w:r w:rsidRPr="00E30BAB">
              <w:rPr>
                <w:rFonts w:ascii="Times New Roman" w:hAnsi="Times New Roman"/>
                <w:bCs/>
                <w:color w:val="auto"/>
                <w:sz w:val="22"/>
                <w:szCs w:val="22"/>
              </w:rPr>
              <w:t>)</w:t>
            </w:r>
            <w:r w:rsidRPr="00E30BAB">
              <w:rPr>
                <w:rFonts w:ascii="Times New Roman" w:hAnsi="Times New Roman"/>
                <w:color w:val="auto"/>
                <w:sz w:val="22"/>
                <w:szCs w:val="22"/>
              </w:rPr>
              <w:t xml:space="preserve"> и об открытии конкурсного производства;</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3) </w:t>
            </w:r>
            <w:proofErr w:type="spellStart"/>
            <w:r w:rsidRPr="00E30BAB">
              <w:rPr>
                <w:rFonts w:ascii="Times New Roman" w:hAnsi="Times New Roman"/>
                <w:color w:val="auto"/>
                <w:sz w:val="22"/>
                <w:szCs w:val="22"/>
              </w:rPr>
              <w:t>неприостановление</w:t>
            </w:r>
            <w:proofErr w:type="spellEnd"/>
            <w:r w:rsidRPr="00E30BAB">
              <w:rPr>
                <w:rFonts w:ascii="Times New Roman" w:hAnsi="Times New Roman"/>
                <w:color w:val="auto"/>
                <w:sz w:val="22"/>
                <w:szCs w:val="22"/>
              </w:rPr>
              <w:t xml:space="preserve"> деятельности участника </w:t>
            </w:r>
            <w:r w:rsidRPr="00E30BAB">
              <w:rPr>
                <w:rFonts w:ascii="Times New Roman" w:hAnsi="Times New Roman"/>
                <w:bCs/>
                <w:color w:val="auto"/>
                <w:sz w:val="22"/>
                <w:szCs w:val="22"/>
              </w:rPr>
              <w:t>закупки</w:t>
            </w:r>
            <w:r w:rsidRPr="00E30BAB">
              <w:rPr>
                <w:rFonts w:ascii="Times New Roman" w:hAnsi="Times New Roman"/>
                <w:color w:val="auto"/>
                <w:sz w:val="22"/>
                <w:szCs w:val="22"/>
              </w:rPr>
              <w:t xml:space="preserve"> в порядке, </w:t>
            </w:r>
            <w:r w:rsidRPr="00E30BAB">
              <w:rPr>
                <w:rFonts w:ascii="Times New Roman" w:hAnsi="Times New Roman"/>
                <w:bCs/>
                <w:color w:val="auto"/>
                <w:sz w:val="22"/>
                <w:szCs w:val="22"/>
              </w:rPr>
              <w:t>установленном</w:t>
            </w:r>
            <w:r w:rsidRPr="00E30BAB">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E30BAB" w:rsidRDefault="00124F3B" w:rsidP="00D81747">
            <w:pPr>
              <w:pStyle w:val="10"/>
              <w:spacing w:after="0" w:line="240" w:lineRule="auto"/>
              <w:jc w:val="both"/>
              <w:rPr>
                <w:color w:val="auto"/>
                <w:sz w:val="22"/>
                <w:szCs w:val="22"/>
              </w:rPr>
            </w:pPr>
            <w:proofErr w:type="gramStart"/>
            <w:r w:rsidRPr="00E30BAB">
              <w:rPr>
                <w:rFonts w:ascii="Times New Roman" w:hAnsi="Times New Roman"/>
                <w:color w:val="auto"/>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0BAB">
              <w:rPr>
                <w:rFonts w:ascii="Times New Roman" w:hAnsi="Times New Roman"/>
                <w:color w:val="auto"/>
                <w:sz w:val="22"/>
                <w:szCs w:val="22"/>
              </w:rPr>
              <w:t xml:space="preserve"> обязанности </w:t>
            </w:r>
            <w:proofErr w:type="gramStart"/>
            <w:r w:rsidRPr="00E30BAB">
              <w:rPr>
                <w:rFonts w:ascii="Times New Roman" w:hAnsi="Times New Roman"/>
                <w:color w:val="auto"/>
                <w:sz w:val="22"/>
                <w:szCs w:val="22"/>
              </w:rPr>
              <w:t>заявителя</w:t>
            </w:r>
            <w:proofErr w:type="gramEnd"/>
            <w:r w:rsidRPr="00E30BAB">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0BAB">
              <w:rPr>
                <w:rFonts w:ascii="Times New Roman" w:hAnsi="Times New Roman"/>
                <w:color w:val="auto"/>
                <w:sz w:val="22"/>
                <w:szCs w:val="22"/>
              </w:rPr>
              <w:t>указанных</w:t>
            </w:r>
            <w:proofErr w:type="gramEnd"/>
            <w:r w:rsidRPr="00E30BAB">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E30BAB">
              <w:rPr>
                <w:rFonts w:ascii="Times New Roman" w:hAnsi="Times New Roman"/>
                <w:color w:val="auto"/>
                <w:sz w:val="22"/>
                <w:szCs w:val="22"/>
              </w:rPr>
              <w:lastRenderedPageBreak/>
              <w:t>исполнителя) не принято;</w:t>
            </w:r>
          </w:p>
          <w:p w:rsidR="00124F3B" w:rsidRPr="00E30BAB" w:rsidRDefault="00124F3B" w:rsidP="00D81747">
            <w:pPr>
              <w:pStyle w:val="10"/>
              <w:spacing w:after="0" w:line="240" w:lineRule="auto"/>
              <w:jc w:val="both"/>
              <w:rPr>
                <w:color w:val="auto"/>
                <w:sz w:val="22"/>
                <w:szCs w:val="22"/>
              </w:rPr>
            </w:pPr>
            <w:proofErr w:type="gramStart"/>
            <w:r w:rsidRPr="00E30BAB">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30BAB">
              <w:rPr>
                <w:rFonts w:ascii="Times New Roman" w:hAnsi="Times New Roman"/>
                <w:color w:val="auto"/>
                <w:sz w:val="22"/>
                <w:szCs w:val="22"/>
              </w:rPr>
              <w:t xml:space="preserve"> </w:t>
            </w:r>
            <w:proofErr w:type="gramStart"/>
            <w:r w:rsidRPr="00E30BAB">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E30BAB" w:rsidRDefault="00124F3B" w:rsidP="00D81747">
            <w:pPr>
              <w:pStyle w:val="10"/>
              <w:spacing w:after="0" w:line="240" w:lineRule="auto"/>
              <w:jc w:val="both"/>
              <w:rPr>
                <w:color w:val="auto"/>
                <w:sz w:val="22"/>
                <w:szCs w:val="22"/>
              </w:rPr>
            </w:pPr>
            <w:bookmarkStart w:id="9" w:name="Par546"/>
            <w:bookmarkEnd w:id="9"/>
            <w:proofErr w:type="gramStart"/>
            <w:r w:rsidRPr="00E30BAB">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0BAB">
              <w:rPr>
                <w:rFonts w:ascii="Times New Roman" w:hAnsi="Times New Roman"/>
                <w:color w:val="auto"/>
                <w:sz w:val="22"/>
                <w:szCs w:val="22"/>
              </w:rPr>
              <w:t xml:space="preserve"> </w:t>
            </w:r>
            <w:proofErr w:type="gramStart"/>
            <w:r w:rsidRPr="00E30BAB">
              <w:rPr>
                <w:rFonts w:ascii="Times New Roman" w:hAnsi="Times New Roman"/>
                <w:color w:val="auto"/>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0BAB">
              <w:rPr>
                <w:rFonts w:ascii="Times New Roman" w:hAnsi="Times New Roman"/>
                <w:color w:val="auto"/>
                <w:sz w:val="22"/>
                <w:szCs w:val="22"/>
              </w:rPr>
              <w:t>неполнородными</w:t>
            </w:r>
            <w:proofErr w:type="spellEnd"/>
            <w:r w:rsidRPr="00E30BAB">
              <w:rPr>
                <w:rFonts w:ascii="Times New Roman" w:hAnsi="Times New Roman"/>
                <w:color w:val="auto"/>
                <w:sz w:val="22"/>
                <w:szCs w:val="22"/>
              </w:rPr>
              <w:t xml:space="preserve"> (имеющими общих отца или мать) братьями и сёстрами), усыновителями или </w:t>
            </w:r>
            <w:r w:rsidR="0044717D" w:rsidRPr="00E30BAB">
              <w:rPr>
                <w:rFonts w:ascii="Times New Roman" w:hAnsi="Times New Roman"/>
                <w:color w:val="auto"/>
                <w:sz w:val="22"/>
                <w:szCs w:val="22"/>
              </w:rPr>
              <w:t>усыновлёнными</w:t>
            </w:r>
            <w:r w:rsidRPr="00E30BAB">
              <w:rPr>
                <w:rFonts w:ascii="Times New Roman" w:hAnsi="Times New Roman"/>
                <w:color w:val="auto"/>
                <w:sz w:val="22"/>
                <w:szCs w:val="22"/>
              </w:rPr>
              <w:t xml:space="preserve"> указанных физических лиц.</w:t>
            </w:r>
            <w:proofErr w:type="gramEnd"/>
            <w:r w:rsidRPr="00E30BAB">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E30BAB" w:rsidRDefault="00D81747" w:rsidP="00D81747">
            <w:pPr>
              <w:pStyle w:val="10"/>
              <w:spacing w:after="0" w:line="240" w:lineRule="auto"/>
              <w:jc w:val="both"/>
              <w:rPr>
                <w:rFonts w:ascii="Times New Roman" w:hAnsi="Times New Roman"/>
                <w:color w:val="auto"/>
                <w:sz w:val="22"/>
                <w:szCs w:val="22"/>
              </w:rPr>
            </w:pPr>
            <w:r w:rsidRPr="00E30BAB">
              <w:rPr>
                <w:rFonts w:ascii="Times New Roman" w:hAnsi="Times New Roman"/>
                <w:color w:val="auto"/>
                <w:sz w:val="22"/>
                <w:szCs w:val="22"/>
              </w:rPr>
              <w:t xml:space="preserve">8) участник закупки не является офшорной компанией; </w:t>
            </w:r>
          </w:p>
          <w:p w:rsidR="00124F3B" w:rsidRPr="00E30BAB" w:rsidRDefault="00D81747" w:rsidP="00D81747">
            <w:pPr>
              <w:pStyle w:val="10"/>
              <w:spacing w:after="0" w:line="240" w:lineRule="auto"/>
              <w:jc w:val="both"/>
              <w:rPr>
                <w:i/>
                <w:color w:val="auto"/>
                <w:sz w:val="22"/>
                <w:szCs w:val="22"/>
              </w:rPr>
            </w:pPr>
            <w:r w:rsidRPr="00E30BAB">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E30BAB" w:rsidRDefault="00D81747" w:rsidP="00124F3B">
            <w:pPr>
              <w:pStyle w:val="10"/>
              <w:spacing w:after="0" w:line="240" w:lineRule="auto"/>
              <w:jc w:val="both"/>
              <w:outlineLvl w:val="1"/>
              <w:rPr>
                <w:rFonts w:ascii="Times New Roman" w:hAnsi="Times New Roman"/>
                <w:color w:val="auto"/>
                <w:sz w:val="22"/>
                <w:szCs w:val="22"/>
              </w:rPr>
            </w:pPr>
            <w:proofErr w:type="gramStart"/>
            <w:r w:rsidRPr="00E30BAB">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E30BAB" w:rsidRDefault="00124F3B" w:rsidP="00124F3B">
            <w:pPr>
              <w:pStyle w:val="10"/>
              <w:spacing w:after="0" w:line="240" w:lineRule="auto"/>
              <w:jc w:val="both"/>
              <w:outlineLvl w:val="1"/>
              <w:rPr>
                <w:color w:val="auto"/>
                <w:sz w:val="22"/>
                <w:szCs w:val="22"/>
              </w:rPr>
            </w:pPr>
            <w:r w:rsidRPr="00E30BAB">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E30BAB" w:rsidRDefault="00124F3B" w:rsidP="00124F3B">
            <w:pPr>
              <w:pStyle w:val="10"/>
              <w:spacing w:after="0" w:line="240" w:lineRule="auto"/>
              <w:jc w:val="both"/>
              <w:outlineLvl w:val="1"/>
              <w:rPr>
                <w:color w:val="auto"/>
                <w:sz w:val="22"/>
                <w:szCs w:val="22"/>
              </w:rPr>
            </w:pPr>
            <w:r w:rsidRPr="00E30BAB">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30BAB">
              <w:rPr>
                <w:rStyle w:val="afff0"/>
                <w:color w:val="auto"/>
                <w:sz w:val="22"/>
                <w:szCs w:val="22"/>
              </w:rPr>
              <w:footnoteReference w:id="1"/>
            </w:r>
            <w:r w:rsidRPr="00E30BAB">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30BAB">
              <w:rPr>
                <w:rFonts w:ascii="Times New Roman" w:hAnsi="Times New Roman"/>
                <w:color w:val="auto"/>
                <w:sz w:val="22"/>
                <w:szCs w:val="22"/>
              </w:rPr>
              <w:t>позднее</w:t>
            </w:r>
            <w:proofErr w:type="gramEnd"/>
            <w:r w:rsidRPr="00E30BAB">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 xml:space="preserve">Дата </w:t>
            </w:r>
            <w:proofErr w:type="gramStart"/>
            <w:r w:rsidRPr="00E30BAB">
              <w:rPr>
                <w:rFonts w:ascii="Times New Roman" w:hAnsi="Times New Roman"/>
                <w:color w:val="auto"/>
                <w:sz w:val="22"/>
                <w:szCs w:val="22"/>
              </w:rPr>
              <w:t>начала предоставления разъяснений положений документации</w:t>
            </w:r>
            <w:proofErr w:type="gramEnd"/>
            <w:r w:rsidRPr="00E30BAB">
              <w:rPr>
                <w:rFonts w:ascii="Times New Roman" w:hAnsi="Times New Roman"/>
                <w:color w:val="auto"/>
                <w:sz w:val="22"/>
                <w:szCs w:val="22"/>
              </w:rPr>
              <w:t xml:space="preserve"> об аукционе «</w:t>
            </w:r>
            <w:r w:rsidR="00452B1E">
              <w:rPr>
                <w:rFonts w:ascii="Times New Roman" w:hAnsi="Times New Roman"/>
                <w:color w:val="auto"/>
                <w:sz w:val="22"/>
                <w:szCs w:val="22"/>
              </w:rPr>
              <w:t>29</w:t>
            </w:r>
            <w:r w:rsidRPr="00E30BAB">
              <w:rPr>
                <w:rFonts w:ascii="Times New Roman" w:hAnsi="Times New Roman"/>
                <w:color w:val="auto"/>
                <w:sz w:val="22"/>
                <w:szCs w:val="22"/>
              </w:rPr>
              <w:t>» </w:t>
            </w:r>
            <w:r w:rsidR="00452B1E">
              <w:rPr>
                <w:rFonts w:ascii="Times New Roman" w:hAnsi="Times New Roman"/>
                <w:color w:val="auto"/>
                <w:sz w:val="22"/>
                <w:szCs w:val="22"/>
              </w:rPr>
              <w:t>октября</w:t>
            </w:r>
            <w:r w:rsidRPr="00E30BAB">
              <w:rPr>
                <w:rFonts w:ascii="Times New Roman" w:hAnsi="Times New Roman"/>
                <w:color w:val="auto"/>
                <w:sz w:val="22"/>
                <w:szCs w:val="22"/>
              </w:rPr>
              <w:t xml:space="preserve"> 2018 года;</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 xml:space="preserve">дата </w:t>
            </w:r>
            <w:proofErr w:type="gramStart"/>
            <w:r w:rsidRPr="00E30BAB">
              <w:rPr>
                <w:rFonts w:ascii="Times New Roman" w:hAnsi="Times New Roman"/>
                <w:color w:val="auto"/>
                <w:sz w:val="22"/>
                <w:szCs w:val="22"/>
              </w:rPr>
              <w:t>окончания предоставления разъяснений положений документации</w:t>
            </w:r>
            <w:proofErr w:type="gramEnd"/>
            <w:r w:rsidRPr="00E30BAB">
              <w:rPr>
                <w:rFonts w:ascii="Times New Roman" w:hAnsi="Times New Roman"/>
                <w:color w:val="auto"/>
                <w:sz w:val="22"/>
                <w:szCs w:val="22"/>
              </w:rPr>
              <w:t xml:space="preserve"> об аукционе «</w:t>
            </w:r>
            <w:r w:rsidR="00452B1E">
              <w:rPr>
                <w:rFonts w:ascii="Times New Roman" w:hAnsi="Times New Roman"/>
                <w:color w:val="auto"/>
                <w:sz w:val="22"/>
                <w:szCs w:val="22"/>
              </w:rPr>
              <w:t>05</w:t>
            </w:r>
            <w:r w:rsidRPr="00E30BAB">
              <w:rPr>
                <w:rFonts w:ascii="Times New Roman" w:hAnsi="Times New Roman"/>
                <w:color w:val="auto"/>
                <w:sz w:val="22"/>
                <w:szCs w:val="22"/>
              </w:rPr>
              <w:t>» </w:t>
            </w:r>
            <w:r w:rsidR="00452B1E">
              <w:rPr>
                <w:rFonts w:ascii="Times New Roman" w:hAnsi="Times New Roman"/>
                <w:color w:val="auto"/>
                <w:sz w:val="22"/>
                <w:szCs w:val="22"/>
              </w:rPr>
              <w:t>ноября</w:t>
            </w:r>
            <w:r w:rsidRPr="00E30BAB">
              <w:rPr>
                <w:rFonts w:ascii="Times New Roman" w:hAnsi="Times New Roman"/>
                <w:color w:val="auto"/>
                <w:sz w:val="22"/>
                <w:szCs w:val="22"/>
              </w:rPr>
              <w:t xml:space="preserve"> 2018 года.</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E30BAB" w:rsidRPr="00E30BA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keepNext/>
              <w:keepLines/>
              <w:suppressLineNumbers/>
              <w:spacing w:after="0" w:line="240" w:lineRule="auto"/>
              <w:rPr>
                <w:color w:val="auto"/>
                <w:sz w:val="22"/>
                <w:szCs w:val="22"/>
              </w:rPr>
            </w:pPr>
            <w:r w:rsidRPr="00E30BAB">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D81747" w:rsidP="00452B1E">
            <w:pPr>
              <w:jc w:val="both"/>
              <w:rPr>
                <w:sz w:val="22"/>
                <w:szCs w:val="22"/>
              </w:rPr>
            </w:pPr>
            <w:proofErr w:type="gramStart"/>
            <w:r w:rsidRPr="00E30BAB">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E30BAB">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452B1E">
              <w:rPr>
                <w:sz w:val="22"/>
                <w:szCs w:val="22"/>
              </w:rPr>
              <w:t>07</w:t>
            </w:r>
            <w:r w:rsidR="00124F3B" w:rsidRPr="00E30BAB">
              <w:rPr>
                <w:sz w:val="22"/>
                <w:szCs w:val="22"/>
              </w:rPr>
              <w:t>» </w:t>
            </w:r>
            <w:r w:rsidR="00452B1E" w:rsidRPr="00452B1E">
              <w:rPr>
                <w:sz w:val="22"/>
                <w:szCs w:val="22"/>
              </w:rPr>
              <w:t xml:space="preserve">ноября </w:t>
            </w:r>
            <w:r w:rsidR="00124F3B" w:rsidRPr="00E30BAB">
              <w:rPr>
                <w:sz w:val="22"/>
                <w:szCs w:val="22"/>
              </w:rPr>
              <w:t>2018 года.</w:t>
            </w:r>
            <w:proofErr w:type="gramEnd"/>
          </w:p>
        </w:tc>
      </w:tr>
      <w:tr w:rsidR="00E30BAB" w:rsidRPr="00E30BA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keepNext/>
              <w:keepLines/>
              <w:suppressLineNumbers/>
              <w:spacing w:after="0" w:line="240" w:lineRule="auto"/>
              <w:rPr>
                <w:color w:val="auto"/>
                <w:sz w:val="22"/>
                <w:szCs w:val="22"/>
              </w:rPr>
            </w:pPr>
            <w:r w:rsidRPr="00E30BAB">
              <w:rPr>
                <w:rFonts w:ascii="Times New Roman" w:hAnsi="Times New Roman"/>
                <w:color w:val="auto"/>
                <w:sz w:val="22"/>
                <w:szCs w:val="22"/>
              </w:rPr>
              <w:t xml:space="preserve">Дата </w:t>
            </w:r>
            <w:proofErr w:type="gramStart"/>
            <w:r w:rsidRPr="00E30BAB">
              <w:rPr>
                <w:rFonts w:ascii="Times New Roman" w:hAnsi="Times New Roman"/>
                <w:color w:val="auto"/>
                <w:sz w:val="22"/>
                <w:szCs w:val="22"/>
              </w:rPr>
              <w:t xml:space="preserve">окончания срока рассмотрения </w:t>
            </w:r>
            <w:r w:rsidR="00914479" w:rsidRPr="00E30BAB">
              <w:rPr>
                <w:rFonts w:ascii="Times New Roman" w:hAnsi="Times New Roman"/>
                <w:color w:val="auto"/>
                <w:sz w:val="22"/>
                <w:szCs w:val="22"/>
              </w:rPr>
              <w:t xml:space="preserve">первых </w:t>
            </w:r>
            <w:r w:rsidRPr="00E30BAB">
              <w:rPr>
                <w:rFonts w:ascii="Times New Roman" w:hAnsi="Times New Roman"/>
                <w:color w:val="auto"/>
                <w:sz w:val="22"/>
                <w:szCs w:val="22"/>
              </w:rPr>
              <w:t>частей заявок</w:t>
            </w:r>
            <w:proofErr w:type="gramEnd"/>
            <w:r w:rsidRPr="00E30BAB">
              <w:rPr>
                <w:rFonts w:ascii="Times New Roman" w:hAnsi="Times New Roman"/>
                <w:color w:val="auto"/>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452B1E">
            <w:pPr>
              <w:pStyle w:val="10"/>
              <w:spacing w:after="0" w:line="240" w:lineRule="auto"/>
              <w:rPr>
                <w:color w:val="auto"/>
                <w:sz w:val="22"/>
                <w:szCs w:val="22"/>
              </w:rPr>
            </w:pPr>
            <w:r w:rsidRPr="00E30BAB">
              <w:rPr>
                <w:rFonts w:ascii="Times New Roman" w:hAnsi="Times New Roman"/>
                <w:color w:val="auto"/>
                <w:sz w:val="22"/>
                <w:szCs w:val="22"/>
              </w:rPr>
              <w:t>«</w:t>
            </w:r>
            <w:r w:rsidR="00452B1E">
              <w:rPr>
                <w:rFonts w:ascii="Times New Roman" w:hAnsi="Times New Roman"/>
                <w:color w:val="auto"/>
                <w:sz w:val="22"/>
                <w:szCs w:val="22"/>
              </w:rPr>
              <w:t>08</w:t>
            </w:r>
            <w:r w:rsidRPr="00E30BAB">
              <w:rPr>
                <w:rFonts w:ascii="Times New Roman" w:hAnsi="Times New Roman"/>
                <w:color w:val="auto"/>
                <w:sz w:val="22"/>
                <w:szCs w:val="22"/>
              </w:rPr>
              <w:t>» </w:t>
            </w:r>
            <w:r w:rsidR="00452B1E">
              <w:rPr>
                <w:sz w:val="22"/>
                <w:szCs w:val="22"/>
              </w:rPr>
              <w:t xml:space="preserve">ноября </w:t>
            </w:r>
            <w:r w:rsidRPr="00E30BAB">
              <w:rPr>
                <w:rFonts w:ascii="Times New Roman" w:hAnsi="Times New Roman"/>
                <w:color w:val="auto"/>
                <w:sz w:val="22"/>
                <w:szCs w:val="22"/>
              </w:rPr>
              <w:t>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452B1E">
            <w:pPr>
              <w:pStyle w:val="10"/>
              <w:spacing w:after="0" w:line="240" w:lineRule="auto"/>
              <w:rPr>
                <w:sz w:val="22"/>
                <w:szCs w:val="22"/>
              </w:rPr>
            </w:pPr>
            <w:r>
              <w:rPr>
                <w:rFonts w:ascii="Times New Roman" w:hAnsi="Times New Roman"/>
                <w:sz w:val="22"/>
                <w:szCs w:val="22"/>
              </w:rPr>
              <w:t>«</w:t>
            </w:r>
            <w:r w:rsidR="00452B1E">
              <w:rPr>
                <w:rFonts w:ascii="Times New Roman" w:hAnsi="Times New Roman"/>
                <w:sz w:val="22"/>
                <w:szCs w:val="22"/>
              </w:rPr>
              <w:t>12</w:t>
            </w:r>
            <w:bookmarkStart w:id="15" w:name="_GoBack"/>
            <w:bookmarkEnd w:id="15"/>
            <w:r>
              <w:rPr>
                <w:rFonts w:ascii="Times New Roman" w:hAnsi="Times New Roman"/>
                <w:sz w:val="22"/>
                <w:szCs w:val="22"/>
              </w:rPr>
              <w:t>» </w:t>
            </w:r>
            <w:r w:rsidR="00452B1E">
              <w:rPr>
                <w:sz w:val="22"/>
                <w:szCs w:val="22"/>
              </w:rPr>
              <w:t xml:space="preserve">ноября </w:t>
            </w:r>
            <w:r>
              <w:rPr>
                <w:rFonts w:ascii="Times New Roman" w:hAnsi="Times New Roman"/>
                <w:sz w:val="22"/>
                <w:szCs w:val="22"/>
              </w:rPr>
              <w:t>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Pr="00E30BAB" w:rsidRDefault="00124F3B" w:rsidP="00124F3B">
            <w:pPr>
              <w:pStyle w:val="10"/>
              <w:tabs>
                <w:tab w:val="left" w:pos="-1620"/>
                <w:tab w:val="left" w:pos="432"/>
              </w:tabs>
              <w:spacing w:after="0" w:line="240" w:lineRule="auto"/>
              <w:jc w:val="both"/>
              <w:rPr>
                <w:color w:val="auto"/>
                <w:sz w:val="22"/>
                <w:szCs w:val="22"/>
              </w:rPr>
            </w:pPr>
            <w:r w:rsidRPr="00E30BAB">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w:t>
            </w:r>
            <w:r w:rsidR="00CC7ED1" w:rsidRPr="00CC7ED1">
              <w:rPr>
                <w:rFonts w:ascii="Times New Roman" w:hAnsi="Times New Roman"/>
                <w:color w:val="auto"/>
                <w:sz w:val="22"/>
                <w:szCs w:val="22"/>
              </w:rPr>
              <w:t xml:space="preserve">1) </w:t>
            </w:r>
            <w:r w:rsidRPr="00E30BAB">
              <w:rPr>
                <w:rFonts w:ascii="Times New Roman" w:hAnsi="Times New Roman"/>
                <w:color w:val="auto"/>
                <w:sz w:val="22"/>
                <w:szCs w:val="22"/>
              </w:rPr>
              <w:t xml:space="preserve">согласие участника </w:t>
            </w:r>
            <w:r w:rsidR="00914479" w:rsidRPr="00E30BAB">
              <w:rPr>
                <w:rFonts w:ascii="Times New Roman" w:hAnsi="Times New Roman"/>
                <w:color w:val="auto"/>
                <w:sz w:val="22"/>
                <w:szCs w:val="22"/>
              </w:rPr>
              <w:t xml:space="preserve">электронного </w:t>
            </w:r>
            <w:r w:rsidRPr="00E30BAB">
              <w:rPr>
                <w:rFonts w:ascii="Times New Roman" w:hAnsi="Times New Roman"/>
                <w:color w:val="auto"/>
                <w:sz w:val="22"/>
                <w:szCs w:val="22"/>
              </w:rPr>
              <w:t>аукциона на оказание услуг</w:t>
            </w:r>
            <w:r w:rsidR="00914479" w:rsidRPr="00E30BAB">
              <w:rPr>
                <w:rFonts w:ascii="Times New Roman" w:hAnsi="Times New Roman"/>
                <w:color w:val="auto"/>
                <w:sz w:val="22"/>
                <w:szCs w:val="22"/>
              </w:rPr>
              <w:t>и</w:t>
            </w:r>
            <w:r w:rsidRPr="00E30BAB">
              <w:rPr>
                <w:rFonts w:ascii="Times New Roman" w:hAnsi="Times New Roman"/>
                <w:color w:val="auto"/>
                <w:sz w:val="22"/>
                <w:szCs w:val="22"/>
              </w:rPr>
              <w:t xml:space="preserve"> на условиях, предусмотренных </w:t>
            </w:r>
            <w:r w:rsidR="00914479" w:rsidRPr="00E30BAB">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00CC7ED1">
              <w:rPr>
                <w:rFonts w:ascii="Times New Roman" w:hAnsi="Times New Roman"/>
                <w:color w:val="auto"/>
                <w:sz w:val="22"/>
                <w:szCs w:val="22"/>
              </w:rPr>
              <w:t>; 2) наименование страны происхождения программного обеспечения.</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E30BAB" w:rsidRDefault="00124F3B" w:rsidP="00124F3B">
            <w:pPr>
              <w:pStyle w:val="10"/>
              <w:spacing w:after="0" w:line="240" w:lineRule="auto"/>
              <w:ind w:left="33"/>
              <w:jc w:val="both"/>
              <w:rPr>
                <w:rFonts w:ascii="Times New Roman" w:hAnsi="Times New Roman"/>
                <w:color w:val="auto"/>
                <w:sz w:val="22"/>
                <w:szCs w:val="22"/>
              </w:rPr>
            </w:pPr>
            <w:proofErr w:type="gramStart"/>
            <w:r w:rsidRPr="00E30BAB">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E30BAB">
              <w:rPr>
                <w:rFonts w:ascii="Times New Roman" w:hAnsi="Times New Roman"/>
                <w:color w:val="auto"/>
                <w:sz w:val="22"/>
                <w:szCs w:val="22"/>
              </w:rPr>
              <w:t>участника такого аукциона</w:t>
            </w:r>
            <w:r w:rsidRPr="00E30BAB">
              <w:rPr>
                <w:rFonts w:ascii="Times New Roman" w:hAnsi="Times New Roman"/>
                <w:color w:val="auto"/>
                <w:sz w:val="22"/>
                <w:szCs w:val="22"/>
              </w:rPr>
              <w:t xml:space="preserve">, фамилия, имя, отчество (при наличии), паспортные данные, место жительства (для физического лица), номер </w:t>
            </w:r>
            <w:r>
              <w:rPr>
                <w:rFonts w:ascii="Times New Roman" w:hAnsi="Times New Roman"/>
                <w:sz w:val="22"/>
                <w:szCs w:val="22"/>
              </w:rPr>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sz w:val="22"/>
                <w:szCs w:val="22"/>
              </w:rPr>
              <w:t xml:space="preserve"> исполнительного органа, лица, </w:t>
            </w:r>
            <w:r w:rsidRPr="001714DF">
              <w:rPr>
                <w:rFonts w:ascii="Times New Roman" w:hAnsi="Times New Roman"/>
                <w:sz w:val="22"/>
                <w:szCs w:val="22"/>
              </w:rPr>
              <w:t xml:space="preserve">исполняющего функции единоличного исполнительного органа </w:t>
            </w:r>
            <w:r w:rsidRPr="00E30BAB">
              <w:rPr>
                <w:rFonts w:ascii="Times New Roman" w:hAnsi="Times New Roman"/>
                <w:color w:val="auto"/>
                <w:sz w:val="22"/>
                <w:szCs w:val="22"/>
              </w:rPr>
              <w:t>участника такого аукциона;</w:t>
            </w:r>
          </w:p>
          <w:p w:rsidR="000C5019" w:rsidRPr="000C5019"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E30BAB">
              <w:rPr>
                <w:rFonts w:ascii="Times New Roman" w:hAnsi="Times New Roman"/>
                <w:color w:val="auto"/>
                <w:sz w:val="22"/>
                <w:szCs w:val="22"/>
              </w:rPr>
              <w:t xml:space="preserve">2) </w:t>
            </w:r>
            <w:r w:rsidR="001714DF" w:rsidRPr="00E30BAB">
              <w:rPr>
                <w:rFonts w:ascii="Times New Roman" w:hAnsi="Times New Roman"/>
                <w:b/>
                <w:color w:val="auto"/>
                <w:sz w:val="22"/>
                <w:szCs w:val="22"/>
              </w:rPr>
              <w:t>документы (или копии этих документов)</w:t>
            </w:r>
            <w:r w:rsidR="001714DF" w:rsidRPr="00E30BAB">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E30BAB">
                <w:rPr>
                  <w:rFonts w:ascii="Times New Roman" w:hAnsi="Times New Roman"/>
                  <w:color w:val="auto"/>
                  <w:sz w:val="22"/>
                  <w:szCs w:val="22"/>
                </w:rPr>
                <w:t>пунктом 1 части 1</w:t>
              </w:r>
            </w:hyperlink>
            <w:r w:rsidR="001714DF" w:rsidRPr="00E30BAB">
              <w:rPr>
                <w:rFonts w:ascii="Times New Roman" w:hAnsi="Times New Roman"/>
                <w:color w:val="auto"/>
                <w:sz w:val="22"/>
                <w:szCs w:val="22"/>
              </w:rPr>
              <w:t>, </w:t>
            </w:r>
            <w:hyperlink r:id="rId11" w:anchor="/document/57431179/entry/3120" w:history="1">
              <w:r w:rsidR="001714DF" w:rsidRPr="00E30BAB">
                <w:rPr>
                  <w:rFonts w:ascii="Times New Roman" w:hAnsi="Times New Roman"/>
                  <w:color w:val="auto"/>
                  <w:sz w:val="22"/>
                  <w:szCs w:val="22"/>
                </w:rPr>
                <w:t>частями 2</w:t>
              </w:r>
            </w:hyperlink>
            <w:r w:rsidR="001714DF" w:rsidRPr="00E30BAB">
              <w:rPr>
                <w:rFonts w:ascii="Times New Roman" w:hAnsi="Times New Roman"/>
                <w:color w:val="auto"/>
                <w:sz w:val="22"/>
                <w:szCs w:val="22"/>
              </w:rPr>
              <w:t> и </w:t>
            </w:r>
            <w:hyperlink r:id="rId12" w:anchor="/document/57431179/entry/990272" w:history="1">
              <w:r w:rsidR="001714DF" w:rsidRPr="00E30BAB">
                <w:rPr>
                  <w:rFonts w:ascii="Times New Roman" w:hAnsi="Times New Roman"/>
                  <w:color w:val="auto"/>
                  <w:sz w:val="22"/>
                  <w:szCs w:val="22"/>
                </w:rPr>
                <w:t>2.1 статьи 31</w:t>
              </w:r>
            </w:hyperlink>
            <w:r w:rsidR="001714DF" w:rsidRPr="00E30BAB">
              <w:rPr>
                <w:rFonts w:ascii="Times New Roman" w:hAnsi="Times New Roman"/>
                <w:color w:val="auto"/>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B534A3">
              <w:rPr>
                <w:rFonts w:ascii="Times New Roman" w:hAnsi="Times New Roman"/>
                <w:b/>
                <w:color w:val="000099"/>
                <w:sz w:val="22"/>
                <w:szCs w:val="22"/>
              </w:rPr>
              <w:t xml:space="preserve"> </w:t>
            </w:r>
            <w:r w:rsidR="00B534A3" w:rsidRPr="00B534A3">
              <w:rPr>
                <w:rFonts w:ascii="Times New Roman" w:hAnsi="Times New Roman"/>
                <w:b/>
                <w:color w:val="000099"/>
                <w:sz w:val="22"/>
                <w:szCs w:val="22"/>
              </w:rPr>
              <w:t>не требуется</w:t>
            </w:r>
            <w:r w:rsidR="00B534A3">
              <w:rPr>
                <w:rFonts w:ascii="Times New Roman" w:hAnsi="Times New Roman"/>
                <w:color w:val="7030A0"/>
                <w:sz w:val="22"/>
                <w:szCs w:val="22"/>
                <w:u w:val="single"/>
              </w:rPr>
              <w:t>;</w:t>
            </w:r>
          </w:p>
          <w:p w:rsidR="00124F3B" w:rsidRPr="00E30BAB" w:rsidRDefault="001714DF" w:rsidP="00124F3B">
            <w:pPr>
              <w:pStyle w:val="10"/>
              <w:spacing w:after="0" w:line="240" w:lineRule="auto"/>
              <w:ind w:left="33"/>
              <w:jc w:val="both"/>
              <w:rPr>
                <w:rFonts w:ascii="Times New Roman" w:hAnsi="Times New Roman"/>
                <w:color w:val="auto"/>
                <w:sz w:val="22"/>
                <w:szCs w:val="22"/>
              </w:rPr>
            </w:pPr>
            <w:r w:rsidRPr="00E30BAB">
              <w:rPr>
                <w:rFonts w:ascii="Times New Roman" w:hAnsi="Times New Roman"/>
                <w:color w:val="auto"/>
                <w:sz w:val="22"/>
                <w:szCs w:val="22"/>
              </w:rPr>
              <w:t xml:space="preserve">3) </w:t>
            </w:r>
            <w:r w:rsidRPr="00E30BAB">
              <w:rPr>
                <w:rFonts w:ascii="Times New Roman" w:hAnsi="Times New Roman"/>
                <w:b/>
                <w:color w:val="auto"/>
                <w:sz w:val="22"/>
                <w:szCs w:val="22"/>
              </w:rPr>
              <w:t>декларация</w:t>
            </w:r>
            <w:r w:rsidRPr="00E30BAB">
              <w:rPr>
                <w:rFonts w:ascii="Times New Roman" w:hAnsi="Times New Roman"/>
                <w:color w:val="auto"/>
                <w:sz w:val="22"/>
                <w:szCs w:val="22"/>
              </w:rPr>
              <w:t xml:space="preserve"> о соответствии участника такого аукциона требованиям, установленным </w:t>
            </w:r>
            <w:hyperlink r:id="rId13" w:anchor="/document/57431179/entry/3113" w:history="1">
              <w:r w:rsidRPr="00E30BAB">
                <w:rPr>
                  <w:rFonts w:ascii="Times New Roman" w:hAnsi="Times New Roman"/>
                  <w:color w:val="auto"/>
                  <w:sz w:val="22"/>
                  <w:szCs w:val="22"/>
                </w:rPr>
                <w:t>пунктами 3 - 9 части 1 статьи 31</w:t>
              </w:r>
            </w:hyperlink>
            <w:r w:rsidRPr="00E30BAB">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E30BAB">
              <w:rPr>
                <w:rFonts w:ascii="Times New Roman" w:hAnsi="Times New Roman"/>
                <w:color w:val="auto"/>
                <w:sz w:val="22"/>
                <w:szCs w:val="22"/>
              </w:rPr>
              <w:t>:</w:t>
            </w:r>
          </w:p>
          <w:p w:rsidR="00124F3B" w:rsidRPr="00CC7ED1" w:rsidRDefault="00124F3B" w:rsidP="00124F3B">
            <w:pPr>
              <w:pStyle w:val="10"/>
              <w:numPr>
                <w:ilvl w:val="0"/>
                <w:numId w:val="4"/>
              </w:numPr>
              <w:spacing w:after="0" w:line="240" w:lineRule="auto"/>
              <w:ind w:left="33"/>
              <w:jc w:val="both"/>
              <w:rPr>
                <w:rFonts w:ascii="Times New Roman" w:hAnsi="Times New Roman"/>
                <w:sz w:val="20"/>
                <w:szCs w:val="22"/>
              </w:rPr>
            </w:pPr>
            <w:r w:rsidRPr="00CC7ED1">
              <w:rPr>
                <w:rFonts w:ascii="Times New Roman" w:hAnsi="Times New Roman"/>
                <w:color w:val="auto"/>
                <w:sz w:val="20"/>
                <w:szCs w:val="22"/>
              </w:rPr>
              <w:t xml:space="preserve">- </w:t>
            </w:r>
            <w:proofErr w:type="spellStart"/>
            <w:r w:rsidRPr="00CC7ED1">
              <w:rPr>
                <w:rFonts w:ascii="Times New Roman" w:hAnsi="Times New Roman"/>
                <w:color w:val="auto"/>
                <w:sz w:val="20"/>
                <w:szCs w:val="22"/>
              </w:rPr>
              <w:t>непроведение</w:t>
            </w:r>
            <w:proofErr w:type="spellEnd"/>
            <w:r w:rsidRPr="00CC7ED1">
              <w:rPr>
                <w:rFonts w:ascii="Times New Roman" w:hAnsi="Times New Roman"/>
                <w:color w:val="auto"/>
                <w:sz w:val="20"/>
                <w:szCs w:val="22"/>
              </w:rPr>
              <w:t xml:space="preserve"> ликвидации участника </w:t>
            </w:r>
            <w:r w:rsidRPr="00CC7ED1">
              <w:rPr>
                <w:rFonts w:ascii="Times New Roman" w:hAnsi="Times New Roman"/>
                <w:bCs/>
                <w:color w:val="auto"/>
                <w:sz w:val="20"/>
                <w:szCs w:val="22"/>
              </w:rPr>
              <w:t>закупки -</w:t>
            </w:r>
            <w:r w:rsidRPr="00CC7ED1">
              <w:rPr>
                <w:rFonts w:ascii="Times New Roman" w:hAnsi="Times New Roman"/>
                <w:color w:val="auto"/>
                <w:sz w:val="20"/>
                <w:szCs w:val="22"/>
              </w:rPr>
              <w:t xml:space="preserve"> юридического лица и отсутствие решения арбитражного </w:t>
            </w:r>
            <w:r w:rsidRPr="00CC7ED1">
              <w:rPr>
                <w:rFonts w:ascii="Times New Roman" w:hAnsi="Times New Roman"/>
                <w:sz w:val="20"/>
                <w:szCs w:val="22"/>
              </w:rPr>
              <w:t xml:space="preserve">суда о признании участника </w:t>
            </w:r>
            <w:r w:rsidRPr="00CC7ED1">
              <w:rPr>
                <w:rFonts w:ascii="Times New Roman" w:hAnsi="Times New Roman"/>
                <w:bCs/>
                <w:sz w:val="20"/>
                <w:szCs w:val="22"/>
              </w:rPr>
              <w:t>закупки</w:t>
            </w:r>
            <w:r w:rsidRPr="00CC7ED1">
              <w:rPr>
                <w:rFonts w:ascii="Times New Roman" w:hAnsi="Times New Roman"/>
                <w:sz w:val="20"/>
                <w:szCs w:val="22"/>
              </w:rPr>
              <w:t xml:space="preserve"> - юридического лица, индивидуального предпринимателя </w:t>
            </w:r>
            <w:r w:rsidRPr="00CC7ED1">
              <w:rPr>
                <w:rFonts w:ascii="Times New Roman" w:hAnsi="Times New Roman"/>
                <w:bCs/>
                <w:sz w:val="20"/>
                <w:szCs w:val="22"/>
              </w:rPr>
              <w:t>несостоятельным (</w:t>
            </w:r>
            <w:r w:rsidRPr="00CC7ED1">
              <w:rPr>
                <w:rFonts w:ascii="Times New Roman" w:hAnsi="Times New Roman"/>
                <w:sz w:val="20"/>
                <w:szCs w:val="22"/>
              </w:rPr>
              <w:t>банкротом</w:t>
            </w:r>
            <w:r w:rsidRPr="00CC7ED1">
              <w:rPr>
                <w:rFonts w:ascii="Times New Roman" w:hAnsi="Times New Roman"/>
                <w:bCs/>
                <w:sz w:val="20"/>
                <w:szCs w:val="22"/>
              </w:rPr>
              <w:t>)</w:t>
            </w:r>
            <w:r w:rsidRPr="00CC7ED1">
              <w:rPr>
                <w:rFonts w:ascii="Times New Roman" w:hAnsi="Times New Roman"/>
                <w:sz w:val="20"/>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proofErr w:type="gramStart"/>
            <w:r>
              <w:rPr>
                <w:rFonts w:ascii="Times New Roman" w:hAnsi="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Pr>
                <w:rFonts w:ascii="Times New Roman" w:hAnsi="Times New Roman"/>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w:t>
            </w:r>
            <w:r>
              <w:rPr>
                <w:rFonts w:ascii="Times New Roman" w:hAnsi="Times New Roman"/>
                <w:sz w:val="22"/>
                <w:szCs w:val="2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proofErr w:type="gramStart"/>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Pr>
                <w:rFonts w:ascii="Times New Roman" w:hAnsi="Times New Roman"/>
                <w:sz w:val="22"/>
                <w:szCs w:val="22"/>
              </w:rPr>
              <w:t xml:space="preserve">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427429" w:rsidRDefault="001714DF" w:rsidP="00124F3B">
            <w:pPr>
              <w:pStyle w:val="10"/>
              <w:spacing w:after="0" w:line="240" w:lineRule="auto"/>
              <w:ind w:left="33"/>
              <w:jc w:val="both"/>
              <w:rPr>
                <w:rFonts w:ascii="Times New Roman" w:hAnsi="Times New Roman"/>
                <w:b/>
                <w:color w:val="000099"/>
                <w:sz w:val="22"/>
                <w:szCs w:val="22"/>
              </w:rPr>
            </w:pPr>
            <w:r w:rsidRPr="00E30BAB">
              <w:rPr>
                <w:rFonts w:ascii="Times New Roman" w:hAnsi="Times New Roman"/>
                <w:color w:val="auto"/>
                <w:sz w:val="22"/>
                <w:szCs w:val="22"/>
              </w:rPr>
              <w:t>7</w:t>
            </w:r>
            <w:r w:rsidR="00124F3B" w:rsidRPr="00E30BAB">
              <w:rPr>
                <w:rFonts w:ascii="Times New Roman" w:hAnsi="Times New Roman"/>
                <w:color w:val="auto"/>
                <w:sz w:val="22"/>
                <w:szCs w:val="22"/>
              </w:rPr>
              <w:t xml:space="preserve">) </w:t>
            </w:r>
            <w:r w:rsidRPr="00E30BAB">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E30BAB">
              <w:rPr>
                <w:rFonts w:ascii="Times New Roman" w:hAnsi="Times New Roman"/>
                <w:color w:val="auto"/>
                <w:sz w:val="22"/>
                <w:szCs w:val="22"/>
              </w:rPr>
              <w:t xml:space="preserve"> или копии </w:t>
            </w:r>
            <w:r w:rsidR="00124F3B">
              <w:rPr>
                <w:rFonts w:ascii="Times New Roman" w:hAnsi="Times New Roman"/>
                <w:sz w:val="22"/>
                <w:szCs w:val="22"/>
              </w:rPr>
              <w:t xml:space="preserve">этих документов – </w:t>
            </w:r>
            <w:r w:rsidR="0042067A">
              <w:rPr>
                <w:rFonts w:ascii="Times New Roman" w:hAnsi="Times New Roman"/>
                <w:b/>
                <w:color w:val="000099"/>
                <w:sz w:val="22"/>
                <w:szCs w:val="22"/>
              </w:rPr>
              <w:t>т</w:t>
            </w:r>
            <w:r w:rsidR="005E6F8F">
              <w:rPr>
                <w:rFonts w:ascii="Times New Roman" w:hAnsi="Times New Roman"/>
                <w:b/>
                <w:color w:val="000099"/>
                <w:sz w:val="22"/>
                <w:szCs w:val="22"/>
              </w:rPr>
              <w:t>ребуется</w:t>
            </w:r>
            <w:r w:rsidR="00427429">
              <w:rPr>
                <w:rFonts w:ascii="Times New Roman" w:hAnsi="Times New Roman"/>
                <w:b/>
                <w:color w:val="000099"/>
                <w:sz w:val="22"/>
                <w:szCs w:val="22"/>
              </w:rPr>
              <w:t>:</w:t>
            </w:r>
          </w:p>
          <w:p w:rsidR="0070522A" w:rsidRPr="00427429" w:rsidRDefault="00427429" w:rsidP="00124F3B">
            <w:pPr>
              <w:pStyle w:val="10"/>
              <w:spacing w:after="0" w:line="240" w:lineRule="auto"/>
              <w:ind w:left="33"/>
              <w:jc w:val="both"/>
              <w:rPr>
                <w:rFonts w:ascii="Times New Roman" w:hAnsi="Times New Roman"/>
                <w:color w:val="000099"/>
                <w:sz w:val="22"/>
                <w:szCs w:val="22"/>
              </w:rPr>
            </w:pPr>
            <w:r w:rsidRPr="00427429">
              <w:rPr>
                <w:rFonts w:ascii="Times New Roman" w:hAnsi="Times New Roman"/>
                <w:color w:val="000099"/>
                <w:sz w:val="22"/>
                <w:szCs w:val="22"/>
              </w:rPr>
              <w:t>в соответствии с</w:t>
            </w:r>
            <w:r w:rsidRPr="00427429">
              <w:rPr>
                <w:rFonts w:ascii="Times New Roman" w:hAnsi="Times New Roman"/>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0522A" w:rsidRPr="00427429">
              <w:rPr>
                <w:rFonts w:ascii="Times New Roman" w:hAnsi="Times New Roman"/>
                <w:bCs/>
                <w:color w:val="000099"/>
                <w:sz w:val="22"/>
                <w:szCs w:val="22"/>
              </w:rPr>
              <w:t>;</w:t>
            </w:r>
          </w:p>
          <w:p w:rsidR="00124F3B" w:rsidRDefault="001714DF" w:rsidP="0065008C">
            <w:pPr>
              <w:pStyle w:val="10"/>
              <w:spacing w:after="0" w:line="240" w:lineRule="auto"/>
              <w:ind w:left="33"/>
              <w:jc w:val="both"/>
              <w:rPr>
                <w:sz w:val="22"/>
                <w:szCs w:val="22"/>
              </w:rPr>
            </w:pPr>
            <w:r w:rsidRPr="00E30BAB">
              <w:rPr>
                <w:rFonts w:ascii="Times New Roman" w:hAnsi="Times New Roman"/>
                <w:color w:val="auto"/>
                <w:sz w:val="22"/>
                <w:szCs w:val="22"/>
              </w:rPr>
              <w:t>8</w:t>
            </w:r>
            <w:r w:rsidR="00124F3B" w:rsidRPr="00E30BAB">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E30BAB">
              <w:rPr>
                <w:rFonts w:ascii="Times New Roman" w:hAnsi="Times New Roman"/>
                <w:color w:val="auto"/>
                <w:sz w:val="22"/>
                <w:szCs w:val="22"/>
              </w:rPr>
              <w:t xml:space="preserve"> </w:t>
            </w:r>
            <w:r w:rsidRPr="00E30BAB">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E30BAB">
              <w:rPr>
                <w:rFonts w:ascii="Times New Roman" w:hAnsi="Times New Roman"/>
                <w:color w:val="auto"/>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не 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44717D">
            <w:pPr>
              <w:pStyle w:val="10"/>
              <w:spacing w:after="0" w:line="240" w:lineRule="auto"/>
              <w:jc w:val="both"/>
              <w:rPr>
                <w:color w:val="auto"/>
                <w:sz w:val="22"/>
                <w:szCs w:val="22"/>
              </w:rPr>
            </w:pPr>
            <w:r w:rsidRPr="00E30BAB">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E30BAB">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E30BAB">
              <w:rPr>
                <w:rFonts w:ascii="Times New Roman" w:hAnsi="Times New Roman"/>
                <w:color w:val="auto"/>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w:t>
            </w:r>
            <w:r>
              <w:rPr>
                <w:rFonts w:ascii="Times New Roman" w:hAnsi="Times New Roman"/>
                <w:sz w:val="22"/>
                <w:szCs w:val="22"/>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sz w:val="22"/>
                <w:szCs w:val="22"/>
                <w:lang w:val="en-US"/>
              </w:rPr>
              <w:t>c</w:t>
            </w:r>
            <w:proofErr w:type="gramEnd"/>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Pr>
                <w:rFonts w:ascii="Times New Roman" w:eastAsia="Calibri" w:hAnsi="Times New Roman"/>
                <w:sz w:val="22"/>
                <w:szCs w:val="22"/>
                <w:lang w:eastAsia="x-none"/>
              </w:rPr>
              <w:t>указанного</w:t>
            </w:r>
            <w:proofErr w:type="gramEnd"/>
            <w:r>
              <w:rPr>
                <w:rFonts w:ascii="Times New Roman" w:eastAsia="Calibri" w:hAnsi="Times New Roman"/>
                <w:sz w:val="22"/>
                <w:szCs w:val="22"/>
                <w:lang w:eastAsia="x-none"/>
              </w:rPr>
              <w:t xml:space="preserve">;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w:t>
            </w:r>
            <w:proofErr w:type="gramStart"/>
            <w:r>
              <w:rPr>
                <w:rFonts w:ascii="Times New Roman" w:eastAsia="Calibri" w:hAnsi="Times New Roman"/>
                <w:sz w:val="22"/>
                <w:szCs w:val="22"/>
                <w:lang w:eastAsia="x-none"/>
              </w:rPr>
              <w:t>от</w:t>
            </w:r>
            <w:proofErr w:type="gramEnd"/>
            <w:r>
              <w:rPr>
                <w:rFonts w:ascii="Times New Roman" w:eastAsia="Calibri" w:hAnsi="Times New Roman"/>
                <w:sz w:val="22"/>
                <w:szCs w:val="22"/>
                <w:lang w:eastAsia="x-none"/>
              </w:rPr>
              <w:t xml:space="preserve">… до…» - </w:t>
            </w:r>
            <w:proofErr w:type="gramStart"/>
            <w:r>
              <w:rPr>
                <w:rFonts w:ascii="Times New Roman" w:eastAsia="Calibri" w:hAnsi="Times New Roman"/>
                <w:sz w:val="22"/>
                <w:szCs w:val="22"/>
                <w:lang w:eastAsia="x-none"/>
              </w:rPr>
              <w:t>участником</w:t>
            </w:r>
            <w:proofErr w:type="gramEnd"/>
            <w:r>
              <w:rPr>
                <w:rFonts w:ascii="Times New Roman" w:eastAsia="Calibri" w:hAnsi="Times New Roman"/>
                <w:sz w:val="22"/>
                <w:szCs w:val="22"/>
                <w:lang w:eastAsia="x-none"/>
              </w:rPr>
              <w:t xml:space="preserve">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E30BAB" w:rsidRDefault="00124F3B" w:rsidP="0044717D">
            <w:pPr>
              <w:pStyle w:val="10"/>
              <w:spacing w:after="0" w:line="240" w:lineRule="auto"/>
              <w:ind w:firstLine="708"/>
              <w:jc w:val="both"/>
              <w:rPr>
                <w:rFonts w:eastAsia="Calibri"/>
                <w:color w:val="auto"/>
                <w:sz w:val="22"/>
                <w:szCs w:val="22"/>
                <w:lang w:eastAsia="x-none"/>
              </w:rPr>
            </w:pPr>
            <w:proofErr w:type="gramStart"/>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w:t>
            </w:r>
            <w:r>
              <w:rPr>
                <w:rFonts w:ascii="Times New Roman" w:eastAsia="Calibri" w:hAnsi="Times New Roman"/>
                <w:sz w:val="22"/>
                <w:szCs w:val="22"/>
                <w:lang w:eastAsia="x-none"/>
              </w:rPr>
              <w:lastRenderedPageBreak/>
              <w:t xml:space="preserve">предлагает конкретные значения верхней и нижней границ диапазона показателя, соответствующие заявленным требованиям, но без сопровождения </w:t>
            </w:r>
            <w:r w:rsidRPr="00E30BAB">
              <w:rPr>
                <w:rFonts w:ascii="Times New Roman" w:eastAsia="Calibri" w:hAnsi="Times New Roman"/>
                <w:color w:val="auto"/>
                <w:sz w:val="22"/>
                <w:szCs w:val="22"/>
                <w:lang w:eastAsia="x-none"/>
              </w:rPr>
              <w:t>словами «должен быть не менее», «должен быть не более», допускается использование знака «-»;</w:t>
            </w:r>
            <w:proofErr w:type="gramEnd"/>
          </w:p>
          <w:p w:rsidR="00124F3B" w:rsidRPr="00E30BAB" w:rsidRDefault="00124F3B" w:rsidP="0044717D">
            <w:pPr>
              <w:pStyle w:val="10"/>
              <w:spacing w:after="0" w:line="240" w:lineRule="auto"/>
              <w:ind w:firstLine="708"/>
              <w:jc w:val="both"/>
              <w:rPr>
                <w:rFonts w:eastAsia="Calibri"/>
                <w:color w:val="auto"/>
                <w:sz w:val="22"/>
                <w:szCs w:val="22"/>
                <w:lang w:eastAsia="x-none"/>
              </w:rPr>
            </w:pPr>
            <w:r w:rsidRPr="00E30BAB">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30BAB">
              <w:rPr>
                <w:rFonts w:ascii="Times New Roman" w:eastAsia="Calibri" w:hAnsi="Times New Roman"/>
                <w:color w:val="auto"/>
                <w:sz w:val="22"/>
                <w:szCs w:val="22"/>
                <w:lang w:eastAsia="x-none"/>
              </w:rPr>
              <w:t>-»</w:t>
            </w:r>
            <w:proofErr w:type="gramEnd"/>
            <w:r w:rsidRPr="00E30BAB">
              <w:rPr>
                <w:rFonts w:ascii="Times New Roman" w:eastAsia="Calibri" w:hAnsi="Times New Roman"/>
                <w:color w:val="auto"/>
                <w:sz w:val="22"/>
                <w:szCs w:val="22"/>
                <w:lang w:eastAsia="x-none"/>
              </w:rPr>
              <w:t>.</w:t>
            </w:r>
          </w:p>
          <w:p w:rsidR="00124F3B" w:rsidRPr="00E30BAB" w:rsidRDefault="00124F3B" w:rsidP="0044717D">
            <w:pPr>
              <w:pStyle w:val="10"/>
              <w:spacing w:after="0" w:line="240" w:lineRule="auto"/>
              <w:ind w:firstLine="708"/>
              <w:jc w:val="both"/>
              <w:rPr>
                <w:color w:val="auto"/>
              </w:rPr>
            </w:pPr>
            <w:r w:rsidRPr="00E30BAB">
              <w:rPr>
                <w:rFonts w:ascii="Times New Roman" w:eastAsia="Calibri" w:hAnsi="Times New Roman"/>
                <w:color w:val="auto"/>
                <w:sz w:val="22"/>
                <w:szCs w:val="22"/>
                <w:u w:val="single"/>
                <w:lang w:eastAsia="x-none"/>
              </w:rPr>
              <w:t>Раздел III «общие сведения»</w:t>
            </w:r>
          </w:p>
          <w:p w:rsidR="00FA73CB" w:rsidRPr="00E30BAB" w:rsidRDefault="00FA73CB" w:rsidP="00FA73CB">
            <w:pPr>
              <w:autoSpaceDE w:val="0"/>
              <w:autoSpaceDN w:val="0"/>
              <w:spacing w:after="60"/>
              <w:jc w:val="both"/>
              <w:rPr>
                <w:sz w:val="22"/>
                <w:szCs w:val="24"/>
              </w:rPr>
            </w:pPr>
            <w:r w:rsidRPr="00E30BAB">
              <w:rPr>
                <w:sz w:val="22"/>
                <w:szCs w:val="24"/>
              </w:rPr>
              <w:t xml:space="preserve">             Если характеристики товара содержатся в колонке «Значения показателей, которые не могут изменяться (</w:t>
            </w:r>
            <w:proofErr w:type="gramStart"/>
            <w:r w:rsidRPr="00E30BAB">
              <w:rPr>
                <w:sz w:val="22"/>
                <w:szCs w:val="24"/>
              </w:rPr>
              <w:t>неизменяемое</w:t>
            </w:r>
            <w:proofErr w:type="gramEnd"/>
            <w:r w:rsidRPr="00E30BAB">
              <w:rPr>
                <w:sz w:val="22"/>
                <w:szCs w:val="24"/>
              </w:rPr>
              <w:t xml:space="preserve">)» – участник не вправе изменять указанные значения. </w:t>
            </w:r>
          </w:p>
          <w:p w:rsidR="00FA73CB" w:rsidRPr="00E30BAB" w:rsidRDefault="00FA73CB" w:rsidP="00FA73CB">
            <w:pPr>
              <w:autoSpaceDE w:val="0"/>
              <w:autoSpaceDN w:val="0"/>
              <w:spacing w:after="60"/>
              <w:jc w:val="both"/>
              <w:rPr>
                <w:sz w:val="22"/>
                <w:szCs w:val="22"/>
              </w:rPr>
            </w:pPr>
            <w:r w:rsidRPr="00E30BAB">
              <w:rPr>
                <w:sz w:val="22"/>
                <w:szCs w:val="24"/>
              </w:rPr>
              <w:t xml:space="preserve">             В случае, если предложение с описанием характеристик товара сопровождается термином «значение (</w:t>
            </w:r>
            <w:proofErr w:type="spellStart"/>
            <w:r w:rsidRPr="00E30BAB">
              <w:rPr>
                <w:sz w:val="22"/>
                <w:szCs w:val="24"/>
              </w:rPr>
              <w:t>ия</w:t>
            </w:r>
            <w:proofErr w:type="spellEnd"/>
            <w:r w:rsidRPr="00E30BAB">
              <w:rPr>
                <w:sz w:val="22"/>
                <w:szCs w:val="24"/>
              </w:rPr>
              <w:t>) неизменяемое (</w:t>
            </w:r>
            <w:proofErr w:type="spellStart"/>
            <w:r w:rsidRPr="00E30BAB">
              <w:rPr>
                <w:sz w:val="22"/>
                <w:szCs w:val="24"/>
              </w:rPr>
              <w:t>ые</w:t>
            </w:r>
            <w:proofErr w:type="spellEnd"/>
            <w:r w:rsidRPr="00E30BAB">
              <w:rPr>
                <w:sz w:val="22"/>
                <w:szCs w:val="24"/>
              </w:rPr>
              <w:t>)», «неизменяемое (</w:t>
            </w:r>
            <w:proofErr w:type="spellStart"/>
            <w:r w:rsidRPr="00E30BAB">
              <w:rPr>
                <w:sz w:val="22"/>
                <w:szCs w:val="24"/>
              </w:rPr>
              <w:t>ые</w:t>
            </w:r>
            <w:proofErr w:type="spellEnd"/>
            <w:r w:rsidRPr="00E30BAB">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30BAB">
              <w:rPr>
                <w:sz w:val="22"/>
                <w:szCs w:val="24"/>
              </w:rPr>
              <w:t>е(</w:t>
            </w:r>
            <w:proofErr w:type="spellStart"/>
            <w:proofErr w:type="gramEnd"/>
            <w:r w:rsidRPr="00E30BAB">
              <w:rPr>
                <w:sz w:val="22"/>
                <w:szCs w:val="24"/>
              </w:rPr>
              <w:t>ия</w:t>
            </w:r>
            <w:proofErr w:type="spellEnd"/>
            <w:r w:rsidRPr="00E30BAB">
              <w:rPr>
                <w:sz w:val="22"/>
                <w:szCs w:val="24"/>
              </w:rPr>
              <w:t>) неизменяемое (</w:t>
            </w:r>
            <w:proofErr w:type="spellStart"/>
            <w:r w:rsidRPr="00E30BAB">
              <w:rPr>
                <w:sz w:val="22"/>
                <w:szCs w:val="24"/>
              </w:rPr>
              <w:t>ые</w:t>
            </w:r>
            <w:proofErr w:type="spellEnd"/>
            <w:r w:rsidRPr="00E30BAB">
              <w:rPr>
                <w:sz w:val="22"/>
                <w:szCs w:val="24"/>
              </w:rPr>
              <w:t>)», «неиз</w:t>
            </w:r>
            <w:r w:rsidRPr="00E30BAB">
              <w:rPr>
                <w:sz w:val="22"/>
                <w:szCs w:val="22"/>
              </w:rPr>
              <w:t>меняемое (</w:t>
            </w:r>
            <w:proofErr w:type="spellStart"/>
            <w:r w:rsidRPr="00E30BAB">
              <w:rPr>
                <w:sz w:val="22"/>
                <w:szCs w:val="22"/>
              </w:rPr>
              <w:t>ые</w:t>
            </w:r>
            <w:proofErr w:type="spellEnd"/>
            <w:r w:rsidRPr="00E30BAB">
              <w:rPr>
                <w:sz w:val="22"/>
                <w:szCs w:val="22"/>
              </w:rPr>
              <w:t>)» включительно.</w:t>
            </w:r>
          </w:p>
          <w:p w:rsidR="00124F3B" w:rsidRPr="00E30BAB" w:rsidRDefault="00FA73CB" w:rsidP="00FA73CB">
            <w:pPr>
              <w:pStyle w:val="10"/>
              <w:spacing w:after="0" w:line="240" w:lineRule="auto"/>
              <w:ind w:firstLine="708"/>
              <w:jc w:val="both"/>
              <w:rPr>
                <w:rFonts w:eastAsia="Calibri"/>
                <w:color w:val="auto"/>
                <w:sz w:val="22"/>
                <w:szCs w:val="22"/>
                <w:lang w:eastAsia="x-none"/>
              </w:rPr>
            </w:pPr>
            <w:r w:rsidRPr="00E30BAB">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E30BAB" w:rsidRDefault="00124F3B" w:rsidP="0044717D">
            <w:pPr>
              <w:pStyle w:val="10"/>
              <w:spacing w:after="0" w:line="240" w:lineRule="auto"/>
              <w:ind w:firstLine="708"/>
              <w:jc w:val="both"/>
              <w:rPr>
                <w:rFonts w:eastAsia="Calibri"/>
                <w:color w:val="auto"/>
                <w:sz w:val="22"/>
                <w:szCs w:val="22"/>
                <w:lang w:eastAsia="x-none"/>
              </w:rPr>
            </w:pPr>
            <w:proofErr w:type="gramStart"/>
            <w:r w:rsidRPr="00E30BAB">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30BAB">
              <w:rPr>
                <w:rFonts w:ascii="Times New Roman" w:eastAsia="Calibri" w:hAnsi="Times New Roman"/>
                <w:color w:val="auto"/>
                <w:sz w:val="22"/>
                <w:szCs w:val="22"/>
                <w:lang w:eastAsia="x-none"/>
              </w:rPr>
              <w:t xml:space="preserve">» </w:t>
            </w:r>
            <w:r w:rsidRPr="00E30BAB">
              <w:rPr>
                <w:rFonts w:ascii="Times New Roman" w:eastAsia="Calibri" w:hAnsi="Times New Roman"/>
                <w:b/>
                <w:color w:val="auto"/>
                <w:sz w:val="22"/>
                <w:szCs w:val="22"/>
                <w:lang w:eastAsia="x-none"/>
              </w:rPr>
              <w:t>за исключением случаев</w:t>
            </w:r>
            <w:r w:rsidRPr="00E30BAB">
              <w:rPr>
                <w:rFonts w:ascii="Times New Roman" w:eastAsia="Calibri" w:hAnsi="Times New Roman"/>
                <w:color w:val="auto"/>
                <w:sz w:val="22"/>
                <w:szCs w:val="22"/>
                <w:lang w:eastAsia="x-none"/>
              </w:rPr>
              <w:t xml:space="preserve">, </w:t>
            </w:r>
            <w:r w:rsidR="00FA73CB" w:rsidRPr="00E30BAB">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E30BAB">
              <w:rPr>
                <w:rFonts w:ascii="Times New Roman" w:eastAsia="Calibri" w:hAnsi="Times New Roman"/>
                <w:color w:val="auto"/>
                <w:sz w:val="22"/>
                <w:szCs w:val="22"/>
                <w:lang w:eastAsia="x-none"/>
              </w:rPr>
              <w:t>ия</w:t>
            </w:r>
            <w:proofErr w:type="spellEnd"/>
            <w:r w:rsidR="00FA73CB" w:rsidRPr="00E30BAB">
              <w:rPr>
                <w:rFonts w:ascii="Times New Roman" w:eastAsia="Calibri" w:hAnsi="Times New Roman"/>
                <w:color w:val="auto"/>
                <w:sz w:val="22"/>
                <w:szCs w:val="22"/>
                <w:lang w:eastAsia="x-none"/>
              </w:rPr>
              <w:t>) неизменяемое (</w:t>
            </w:r>
            <w:proofErr w:type="spellStart"/>
            <w:r w:rsidR="00FA73CB" w:rsidRPr="00E30BAB">
              <w:rPr>
                <w:rFonts w:ascii="Times New Roman" w:eastAsia="Calibri" w:hAnsi="Times New Roman"/>
                <w:color w:val="auto"/>
                <w:sz w:val="22"/>
                <w:szCs w:val="22"/>
                <w:lang w:eastAsia="x-none"/>
              </w:rPr>
              <w:t>ые</w:t>
            </w:r>
            <w:proofErr w:type="spellEnd"/>
            <w:r w:rsidR="00FA73CB" w:rsidRPr="00E30BAB">
              <w:rPr>
                <w:rFonts w:ascii="Times New Roman" w:eastAsia="Calibri" w:hAnsi="Times New Roman"/>
                <w:color w:val="auto"/>
                <w:sz w:val="22"/>
                <w:szCs w:val="22"/>
                <w:lang w:eastAsia="x-none"/>
              </w:rPr>
              <w:t>)», «неизменяемое (</w:t>
            </w:r>
            <w:proofErr w:type="spellStart"/>
            <w:r w:rsidR="00FA73CB" w:rsidRPr="00E30BAB">
              <w:rPr>
                <w:rFonts w:ascii="Times New Roman" w:eastAsia="Calibri" w:hAnsi="Times New Roman"/>
                <w:color w:val="auto"/>
                <w:sz w:val="22"/>
                <w:szCs w:val="22"/>
                <w:lang w:eastAsia="x-none"/>
              </w:rPr>
              <w:t>ые</w:t>
            </w:r>
            <w:proofErr w:type="spellEnd"/>
            <w:r w:rsidR="00FA73CB" w:rsidRPr="00E30BAB">
              <w:rPr>
                <w:rFonts w:ascii="Times New Roman" w:eastAsia="Calibri" w:hAnsi="Times New Roman"/>
                <w:color w:val="auto"/>
                <w:sz w:val="22"/>
                <w:szCs w:val="22"/>
                <w:lang w:eastAsia="x-none"/>
              </w:rPr>
              <w:t>)»</w:t>
            </w:r>
            <w:r w:rsidRPr="00E30BAB">
              <w:rPr>
                <w:rFonts w:ascii="Times New Roman" w:eastAsia="Calibri" w:hAnsi="Times New Roman"/>
                <w:color w:val="auto"/>
                <w:sz w:val="22"/>
                <w:szCs w:val="22"/>
                <w:lang w:eastAsia="x-none"/>
              </w:rPr>
              <w:t xml:space="preserve">. </w:t>
            </w:r>
          </w:p>
          <w:p w:rsidR="00124F3B" w:rsidRDefault="00124F3B" w:rsidP="0090525A">
            <w:pPr>
              <w:pStyle w:val="10"/>
              <w:spacing w:after="0" w:line="240" w:lineRule="auto"/>
              <w:ind w:firstLine="708"/>
              <w:jc w:val="both"/>
              <w:rPr>
                <w:sz w:val="22"/>
                <w:szCs w:val="22"/>
              </w:rPr>
            </w:pPr>
            <w:r w:rsidRPr="00E30BAB">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30BAB">
            <w:pPr>
              <w:pStyle w:val="10"/>
              <w:keepLines/>
              <w:suppressLineNumbers/>
              <w:spacing w:after="0" w:line="240" w:lineRule="auto"/>
              <w:jc w:val="both"/>
              <w:rPr>
                <w:rFonts w:ascii="Times New Roman" w:hAnsi="Times New Roman"/>
              </w:rPr>
            </w:pPr>
            <w:r w:rsidRPr="00B534A3">
              <w:rPr>
                <w:rFonts w:ascii="Times New Roman" w:hAnsi="Times New Roman"/>
                <w:color w:val="auto"/>
                <w:sz w:val="22"/>
                <w:szCs w:val="22"/>
              </w:rPr>
              <w:t xml:space="preserve">Обеспечение заявки на участие в аукционе предусмотрено в </w:t>
            </w:r>
            <w:r w:rsidR="00152A2B" w:rsidRPr="00B534A3">
              <w:rPr>
                <w:rFonts w:ascii="Times New Roman" w:hAnsi="Times New Roman"/>
                <w:color w:val="auto"/>
                <w:sz w:val="22"/>
                <w:szCs w:val="22"/>
              </w:rPr>
              <w:t xml:space="preserve">следующем </w:t>
            </w:r>
            <w:r w:rsidRPr="00B534A3">
              <w:rPr>
                <w:rFonts w:ascii="Times New Roman" w:hAnsi="Times New Roman"/>
                <w:color w:val="auto"/>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E30BAB" w:rsidRPr="00E30BAB">
              <w:rPr>
                <w:rFonts w:ascii="Times New Roman" w:hAnsi="Times New Roman"/>
                <w:color w:val="000099"/>
                <w:sz w:val="22"/>
                <w:szCs w:val="22"/>
              </w:rPr>
              <w:t xml:space="preserve">159 (сто пятьдесят девять) рублей 00 </w:t>
            </w:r>
            <w:r w:rsidR="00B534A3" w:rsidRPr="00B534A3">
              <w:rPr>
                <w:rFonts w:ascii="Times New Roman" w:hAnsi="Times New Roman"/>
                <w:color w:val="000099"/>
                <w:sz w:val="22"/>
                <w:szCs w:val="22"/>
              </w:rPr>
              <w:t>копеек</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E30BAB" w:rsidRPr="00E30BA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762052" w:rsidP="005E2FA8">
            <w:pPr>
              <w:pStyle w:val="10"/>
              <w:keepLines/>
              <w:suppressLineNumbers/>
              <w:spacing w:after="0" w:line="240" w:lineRule="auto"/>
              <w:rPr>
                <w:rFonts w:ascii="Times New Roman" w:hAnsi="Times New Roman"/>
                <w:color w:val="auto"/>
                <w:sz w:val="22"/>
                <w:szCs w:val="22"/>
              </w:rPr>
            </w:pPr>
            <w:r w:rsidRPr="00E30BAB">
              <w:rPr>
                <w:rFonts w:ascii="Times New Roman" w:hAnsi="Times New Roman"/>
                <w:color w:val="auto"/>
                <w:sz w:val="22"/>
                <w:szCs w:val="22"/>
              </w:rPr>
              <w:t>Порядок внесения денежных сре</w:t>
            </w:r>
            <w:proofErr w:type="gramStart"/>
            <w:r w:rsidRPr="00E30BAB">
              <w:rPr>
                <w:rFonts w:ascii="Times New Roman" w:hAnsi="Times New Roman"/>
                <w:color w:val="auto"/>
                <w:sz w:val="22"/>
                <w:szCs w:val="22"/>
              </w:rPr>
              <w:t>дств в к</w:t>
            </w:r>
            <w:proofErr w:type="gramEnd"/>
            <w:r w:rsidRPr="00E30BAB">
              <w:rPr>
                <w:rFonts w:ascii="Times New Roman" w:hAnsi="Times New Roman"/>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E30BAB" w:rsidRDefault="00762052" w:rsidP="00762052">
            <w:pPr>
              <w:jc w:val="both"/>
              <w:rPr>
                <w:sz w:val="22"/>
                <w:szCs w:val="24"/>
              </w:rPr>
            </w:pPr>
            <w:r w:rsidRPr="00E30BAB">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E30BAB" w:rsidRDefault="00762052" w:rsidP="00762052">
            <w:pPr>
              <w:pStyle w:val="10"/>
              <w:spacing w:after="0" w:line="240" w:lineRule="auto"/>
              <w:jc w:val="both"/>
              <w:rPr>
                <w:color w:val="auto"/>
                <w:sz w:val="22"/>
                <w:szCs w:val="22"/>
              </w:rPr>
            </w:pPr>
            <w:r w:rsidRPr="00E30BAB">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E30BAB">
              <w:rPr>
                <w:rFonts w:ascii="Times New Roman" w:hAnsi="Times New Roman" w:cs="Times New Roman"/>
                <w:b w:val="0"/>
                <w:bCs w:val="0"/>
                <w:color w:val="auto"/>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E30BAB" w:rsidRPr="00E30BAB">
              <w:rPr>
                <w:rFonts w:ascii="Times New Roman" w:hAnsi="Times New Roman" w:cs="Times New Roman"/>
                <w:b w:val="0"/>
                <w:bCs w:val="0"/>
                <w:color w:val="000099"/>
                <w:sz w:val="22"/>
                <w:szCs w:val="22"/>
              </w:rPr>
              <w:t>795 (семьсот девяносто пять) рублей 00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E30BAB"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E30BAB">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E30BAB">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E30BAB" w:rsidRDefault="00124F3B" w:rsidP="00272139">
            <w:pPr>
              <w:pStyle w:val="10"/>
              <w:spacing w:after="0" w:line="240" w:lineRule="auto"/>
              <w:jc w:val="both"/>
              <w:rPr>
                <w:color w:val="auto"/>
                <w:sz w:val="22"/>
              </w:rPr>
            </w:pPr>
            <w:r w:rsidRPr="00E30BAB">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E30BAB" w:rsidRDefault="00124F3B" w:rsidP="00272139">
            <w:pPr>
              <w:pStyle w:val="10"/>
              <w:spacing w:after="0" w:line="240" w:lineRule="auto"/>
              <w:jc w:val="both"/>
              <w:rPr>
                <w:color w:val="auto"/>
                <w:sz w:val="22"/>
              </w:rPr>
            </w:pPr>
            <w:r w:rsidRPr="00E30BAB">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E30BAB" w:rsidRDefault="00124F3B" w:rsidP="00272139">
            <w:pPr>
              <w:pStyle w:val="10"/>
              <w:spacing w:after="0" w:line="240" w:lineRule="auto"/>
              <w:jc w:val="both"/>
              <w:rPr>
                <w:color w:val="auto"/>
                <w:sz w:val="22"/>
              </w:rPr>
            </w:pPr>
            <w:r w:rsidRPr="00E30BAB">
              <w:rPr>
                <w:rFonts w:ascii="Times New Roman" w:hAnsi="Times New Roman"/>
                <w:color w:val="auto"/>
                <w:sz w:val="22"/>
              </w:rPr>
              <w:t>2) осуществления закупки услуги по предоставлению кредита;</w:t>
            </w:r>
          </w:p>
          <w:p w:rsidR="00124F3B" w:rsidRPr="00E30BAB" w:rsidRDefault="00124F3B" w:rsidP="00272139">
            <w:pPr>
              <w:pStyle w:val="10"/>
              <w:spacing w:after="0" w:line="240" w:lineRule="auto"/>
              <w:jc w:val="both"/>
              <w:rPr>
                <w:b/>
                <w:bCs/>
                <w:color w:val="auto"/>
                <w:sz w:val="22"/>
                <w:szCs w:val="22"/>
              </w:rPr>
            </w:pPr>
            <w:r w:rsidRPr="00E30BAB">
              <w:rPr>
                <w:rFonts w:ascii="Times New Roman" w:hAnsi="Times New Roman"/>
                <w:color w:val="auto"/>
                <w:sz w:val="22"/>
              </w:rPr>
              <w:t xml:space="preserve">3) </w:t>
            </w:r>
            <w:r w:rsidR="0070383A" w:rsidRPr="00E30BAB">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E30BAB">
              <w:rPr>
                <w:rFonts w:ascii="Times New Roman" w:hAnsi="Times New Roman"/>
                <w:color w:val="auto"/>
                <w:sz w:val="22"/>
              </w:rPr>
              <w:t>.</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 xml:space="preserve">Требования к обеспечению исполнения контракта, предоставляемому в виде банковской гарантии, установлены в статье 45 Закона о </w:t>
            </w:r>
            <w:r w:rsidRPr="00E30BAB">
              <w:rPr>
                <w:rFonts w:ascii="Times New Roman" w:hAnsi="Times New Roman"/>
                <w:b w:val="0"/>
                <w:bCs w:val="0"/>
                <w:color w:val="auto"/>
                <w:sz w:val="22"/>
                <w:szCs w:val="22"/>
              </w:rPr>
              <w:lastRenderedPageBreak/>
              <w:t>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r w:rsidRPr="000C5019">
              <w:rPr>
                <w:rStyle w:val="-"/>
                <w:rFonts w:ascii="Times New Roman" w:hAnsi="Times New Roman"/>
                <w:color w:val="auto"/>
                <w:sz w:val="22"/>
                <w:szCs w:val="22"/>
                <w:u w:val="none"/>
              </w:rPr>
              <w:t>статьёй 96</w:t>
            </w:r>
            <w:r w:rsidRPr="000C5019">
              <w:rPr>
                <w:rFonts w:ascii="Times New Roman" w:hAnsi="Times New Roman"/>
                <w:color w:val="auto"/>
                <w:sz w:val="22"/>
                <w:szCs w:val="22"/>
              </w:rPr>
              <w:t xml:space="preserve"> </w:t>
            </w:r>
            <w:r>
              <w:rPr>
                <w:rFonts w:ascii="Times New Roman" w:hAnsi="Times New Roman"/>
                <w:sz w:val="22"/>
                <w:szCs w:val="22"/>
              </w:rPr>
              <w:t>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proofErr w:type="gramStart"/>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72139">
              <w:rPr>
                <w:rFonts w:ascii="Times New Roman" w:hAnsi="Times New Roman"/>
                <w:sz w:val="22"/>
                <w:szCs w:val="22"/>
              </w:rPr>
              <w:t xml:space="preserve"> не </w:t>
            </w:r>
            <w:proofErr w:type="gramStart"/>
            <w:r w:rsidRPr="00272139">
              <w:rPr>
                <w:rFonts w:ascii="Times New Roman" w:hAnsi="Times New Roman"/>
                <w:sz w:val="22"/>
                <w:szCs w:val="22"/>
              </w:rPr>
              <w:t>превышающем</w:t>
            </w:r>
            <w:proofErr w:type="gramEnd"/>
            <w:r w:rsidRPr="00272139">
              <w:rPr>
                <w:rFonts w:ascii="Times New Roman" w:hAnsi="Times New Roman"/>
                <w:sz w:val="22"/>
                <w:szCs w:val="22"/>
              </w:rPr>
              <w:t xml:space="preserve">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E30BAB" w:rsidRDefault="00272139" w:rsidP="00272139">
            <w:pPr>
              <w:pStyle w:val="10"/>
              <w:spacing w:after="0" w:line="240" w:lineRule="auto"/>
              <w:ind w:firstLine="540"/>
              <w:jc w:val="both"/>
              <w:rPr>
                <w:color w:val="auto"/>
              </w:rPr>
            </w:pPr>
            <w:r w:rsidRPr="00272139">
              <w:rPr>
                <w:rFonts w:ascii="Times New Roman" w:hAnsi="Times New Roman"/>
                <w:sz w:val="22"/>
                <w:szCs w:val="22"/>
              </w:rPr>
              <w:t xml:space="preserve">12) условия о том, что расходы, возникающие в связи с перечислением денежных средств гарантом по банковской гарантии, </w:t>
            </w:r>
            <w:r w:rsidRPr="00E30BAB">
              <w:rPr>
                <w:rFonts w:ascii="Times New Roman" w:hAnsi="Times New Roman"/>
                <w:color w:val="auto"/>
                <w:sz w:val="22"/>
                <w:szCs w:val="22"/>
              </w:rPr>
              <w:lastRenderedPageBreak/>
              <w:t>несёт гарант</w:t>
            </w:r>
            <w:r w:rsidR="00124F3B" w:rsidRPr="00E30BAB">
              <w:rPr>
                <w:rFonts w:ascii="Times New Roman" w:hAnsi="Times New Roman"/>
                <w:color w:val="auto"/>
                <w:sz w:val="22"/>
                <w:szCs w:val="22"/>
              </w:rPr>
              <w:t>.</w:t>
            </w:r>
          </w:p>
          <w:p w:rsidR="00124F3B" w:rsidRPr="00E30BAB" w:rsidRDefault="00124F3B" w:rsidP="00272139">
            <w:pPr>
              <w:pStyle w:val="10"/>
              <w:tabs>
                <w:tab w:val="left" w:pos="1402"/>
              </w:tabs>
              <w:spacing w:after="0" w:line="240" w:lineRule="auto"/>
              <w:ind w:firstLine="540"/>
              <w:jc w:val="both"/>
              <w:rPr>
                <w:color w:val="auto"/>
                <w:sz w:val="22"/>
                <w:szCs w:val="22"/>
              </w:rPr>
            </w:pPr>
            <w:r w:rsidRPr="00E30BAB">
              <w:rPr>
                <w:rFonts w:ascii="Times New Roman" w:hAnsi="Times New Roman"/>
                <w:color w:val="auto"/>
                <w:sz w:val="22"/>
                <w:szCs w:val="22"/>
              </w:rPr>
              <w:t xml:space="preserve">3. </w:t>
            </w:r>
            <w:proofErr w:type="gramStart"/>
            <w:r w:rsidRPr="00E30BAB">
              <w:rPr>
                <w:rFonts w:ascii="Times New Roman" w:hAnsi="Times New Roman"/>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E30BAB">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E30BAB">
              <w:rPr>
                <w:rFonts w:ascii="Times New Roman" w:hAnsi="Times New Roman"/>
                <w:color w:val="auto"/>
                <w:sz w:val="22"/>
                <w:szCs w:val="22"/>
              </w:rPr>
              <w:t>.</w:t>
            </w:r>
            <w:proofErr w:type="gramEnd"/>
          </w:p>
          <w:p w:rsidR="00124F3B" w:rsidRPr="00E30BAB" w:rsidRDefault="00124F3B" w:rsidP="00272139">
            <w:pPr>
              <w:pStyle w:val="10"/>
              <w:spacing w:after="0" w:line="240" w:lineRule="auto"/>
              <w:ind w:firstLine="540"/>
              <w:jc w:val="both"/>
              <w:rPr>
                <w:color w:val="auto"/>
                <w:sz w:val="22"/>
                <w:szCs w:val="22"/>
              </w:rPr>
            </w:pPr>
            <w:r w:rsidRPr="00E30BAB">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sidRPr="00E30BAB">
              <w:rPr>
                <w:rFonts w:ascii="Times New Roman" w:hAnsi="Times New Roman"/>
                <w:color w:val="auto"/>
                <w:sz w:val="22"/>
                <w:szCs w:val="22"/>
              </w:rPr>
              <w:t xml:space="preserve">денежные средства, вносимые в обеспечение исполнения контракта, должны быть перечислены </w:t>
            </w:r>
            <w:r>
              <w:rPr>
                <w:rFonts w:ascii="Times New Roman" w:hAnsi="Times New Roman"/>
                <w:sz w:val="22"/>
                <w:szCs w:val="22"/>
              </w:rPr>
              <w:t>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sz w:val="22"/>
                <w:szCs w:val="22"/>
              </w:rPr>
              <w:t>дств сч</w:t>
            </w:r>
            <w:proofErr w:type="gramEnd"/>
            <w:r>
              <w:rPr>
                <w:rFonts w:ascii="Times New Roman" w:hAnsi="Times New Roman"/>
                <w:sz w:val="22"/>
                <w:szCs w:val="22"/>
              </w:rPr>
              <w:t xml:space="preserve">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
          <w:p w:rsidR="00124F3B" w:rsidRDefault="00124F3B" w:rsidP="00272139">
            <w:pPr>
              <w:pStyle w:val="10"/>
              <w:spacing w:after="0"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Pr>
                <w:rFonts w:ascii="Times New Roman" w:hAnsi="Times New Roman"/>
                <w:sz w:val="22"/>
                <w:szCs w:val="22"/>
              </w:rPr>
              <w:lastRenderedPageBreak/>
              <w:t>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lastRenderedPageBreak/>
              <w:t>Депфин</w:t>
            </w:r>
            <w:proofErr w:type="spellEnd"/>
            <w:r w:rsidRPr="00B44F4C">
              <w:rPr>
                <w:rFonts w:ascii="Times New Roman" w:hAnsi="Times New Roman"/>
                <w:sz w:val="22"/>
              </w:rPr>
              <w:t xml:space="preserve"> Югорска (Администрация города Югорска, </w:t>
            </w:r>
            <w:proofErr w:type="gramStart"/>
            <w:r w:rsidRPr="00B44F4C">
              <w:rPr>
                <w:rFonts w:ascii="Times New Roman" w:hAnsi="Times New Roman"/>
                <w:sz w:val="22"/>
              </w:rPr>
              <w:t>л</w:t>
            </w:r>
            <w:proofErr w:type="gramEnd"/>
            <w:r w:rsidRPr="00B44F4C">
              <w:rPr>
                <w:rFonts w:ascii="Times New Roman" w:hAnsi="Times New Roman"/>
                <w:sz w:val="22"/>
              </w:rPr>
              <w:t>/с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r w:rsidR="0034750C">
              <w:rPr>
                <w:rFonts w:ascii="Times New Roman" w:hAnsi="Times New Roman"/>
                <w:sz w:val="22"/>
              </w:rPr>
              <w:t xml:space="preserve"> </w:t>
            </w: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proofErr w:type="gramStart"/>
            <w:r w:rsidRPr="00B44F4C">
              <w:rPr>
                <w:rFonts w:ascii="Times New Roman" w:hAnsi="Times New Roman"/>
                <w:sz w:val="22"/>
              </w:rPr>
              <w:t>к</w:t>
            </w:r>
            <w:proofErr w:type="gramEnd"/>
            <w:r w:rsidRPr="00B44F4C">
              <w:rPr>
                <w:rFonts w:ascii="Times New Roman" w:hAnsi="Times New Roman"/>
                <w:sz w:val="22"/>
              </w:rPr>
              <w:t>/счет 301 01 810 465 777 100 812, счёт 403 02 810 100 065 000 007,</w:t>
            </w:r>
          </w:p>
          <w:p w:rsidR="00D91FE3" w:rsidRPr="00B44F4C" w:rsidRDefault="00F12074" w:rsidP="00E30BAB">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w:t>
            </w:r>
            <w:r w:rsidRPr="000C5019">
              <w:rPr>
                <w:rFonts w:ascii="Times New Roman" w:hAnsi="Times New Roman"/>
                <w:sz w:val="22"/>
                <w:szCs w:val="22"/>
              </w:rPr>
              <w:lastRenderedPageBreak/>
              <w:t xml:space="preserve">контракта по аукциону в электронной форме </w:t>
            </w:r>
            <w:r w:rsidRPr="000C5019">
              <w:rPr>
                <w:rFonts w:ascii="Times New Roman" w:hAnsi="Times New Roman"/>
                <w:color w:val="000099"/>
                <w:sz w:val="22"/>
                <w:szCs w:val="22"/>
              </w:rPr>
              <w:t xml:space="preserve">ИКЗ </w:t>
            </w:r>
            <w:r w:rsidR="00B44F4C" w:rsidRPr="000C5019">
              <w:rPr>
                <w:rFonts w:ascii="Times New Roman" w:hAnsi="Times New Roman"/>
                <w:color w:val="000099"/>
                <w:sz w:val="22"/>
                <w:szCs w:val="22"/>
              </w:rPr>
              <w:t xml:space="preserve">№ </w:t>
            </w:r>
            <w:r w:rsidR="00A22DD8" w:rsidRPr="00A22DD8">
              <w:rPr>
                <w:rFonts w:ascii="Times New Roman" w:hAnsi="Times New Roman"/>
                <w:color w:val="000099"/>
                <w:sz w:val="22"/>
                <w:szCs w:val="22"/>
              </w:rPr>
              <w:t>183862200236886220100101680016209242</w:t>
            </w:r>
            <w:r w:rsidR="00B44F4C" w:rsidRPr="00B44F4C">
              <w:rPr>
                <w:rFonts w:ascii="Times New Roman" w:hAnsi="Times New Roman"/>
                <w:color w:val="000099"/>
                <w:sz w:val="22"/>
              </w:rPr>
              <w:t xml:space="preserve"> на оказание услуг </w:t>
            </w:r>
            <w:r w:rsidR="0034750C">
              <w:rPr>
                <w:rFonts w:ascii="Times New Roman" w:hAnsi="Times New Roman"/>
                <w:color w:val="000099"/>
                <w:sz w:val="22"/>
              </w:rPr>
              <w:t xml:space="preserve">по </w:t>
            </w:r>
            <w:r w:rsidR="00B534A3" w:rsidRPr="00B534A3">
              <w:rPr>
                <w:rFonts w:ascii="Times New Roman" w:hAnsi="Times New Roman"/>
                <w:color w:val="000099"/>
                <w:sz w:val="22"/>
              </w:rPr>
              <w:t>передаче неисключительных прав на использование программного обеспечения</w:t>
            </w:r>
            <w:r w:rsidR="00B44F4C" w:rsidRPr="00B44F4C">
              <w:rPr>
                <w:rFonts w:ascii="Times New Roman" w:hAnsi="Times New Roman"/>
                <w:color w:val="000099"/>
                <w:sz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E30BAB" w:rsidRPr="00E30BA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35A83">
            <w:pPr>
              <w:pStyle w:val="10"/>
              <w:keepLines/>
              <w:suppressLineNumbers/>
              <w:spacing w:after="0" w:line="240" w:lineRule="auto"/>
              <w:rPr>
                <w:color w:val="auto"/>
                <w:sz w:val="22"/>
                <w:szCs w:val="22"/>
              </w:rPr>
            </w:pPr>
            <w:r w:rsidRPr="00E30BAB">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E30BAB">
              <w:rPr>
                <w:rFonts w:ascii="Times New Roman" w:hAnsi="Times New Roman"/>
                <w:color w:val="auto"/>
                <w:sz w:val="22"/>
                <w:szCs w:val="22"/>
              </w:rPr>
              <w:t>5</w:t>
            </w:r>
            <w:r w:rsidRPr="00E30BAB">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E2FA8">
            <w:pPr>
              <w:pStyle w:val="10"/>
              <w:spacing w:after="0" w:line="240" w:lineRule="auto"/>
              <w:jc w:val="both"/>
              <w:rPr>
                <w:rFonts w:ascii="Times New Roman" w:hAnsi="Times New Roman"/>
                <w:color w:val="auto"/>
              </w:rPr>
            </w:pPr>
            <w:r w:rsidRPr="00E30BAB">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proofErr w:type="gramStart"/>
            <w:r>
              <w:rPr>
                <w:rFonts w:ascii="Times New Roman" w:hAnsi="Times New Roman"/>
                <w:sz w:val="22"/>
                <w:szCs w:val="22"/>
              </w:rPr>
              <w:t xml:space="preserve">Условия, запреты и ограничения допуска товаров, происходящих из иностранного </w:t>
            </w:r>
            <w:r>
              <w:rPr>
                <w:rFonts w:ascii="Times New Roman" w:hAnsi="Times New Roman"/>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lastRenderedPageBreak/>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Pr="006A5D85">
              <w:rPr>
                <w:sz w:val="21"/>
                <w:szCs w:val="21"/>
              </w:rPr>
              <w:lastRenderedPageBreak/>
              <w:t xml:space="preserve">муниципальных нужд»: </w:t>
            </w:r>
            <w:r w:rsidRPr="006A5D85">
              <w:rPr>
                <w:rFonts w:eastAsia="Calibri"/>
                <w:b/>
                <w:sz w:val="21"/>
                <w:szCs w:val="21"/>
              </w:rPr>
              <w:t>Не установлено;</w:t>
            </w:r>
          </w:p>
          <w:p w:rsidR="00124F3B" w:rsidRPr="00B534A3" w:rsidRDefault="00124F3B" w:rsidP="00124F3B">
            <w:pPr>
              <w:autoSpaceDE w:val="0"/>
              <w:autoSpaceDN w:val="0"/>
              <w:adjustRightInd w:val="0"/>
              <w:jc w:val="both"/>
              <w:rPr>
                <w:rFonts w:eastAsia="Calibri"/>
                <w:color w:val="000099"/>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534A3">
              <w:rPr>
                <w:rFonts w:eastAsia="Calibri"/>
                <w:color w:val="000099"/>
                <w:sz w:val="21"/>
                <w:szCs w:val="21"/>
              </w:rPr>
              <w:t xml:space="preserve"> </w:t>
            </w:r>
            <w:r w:rsidR="00535A83" w:rsidRPr="00B534A3">
              <w:rPr>
                <w:b/>
                <w:color w:val="000099"/>
                <w:sz w:val="21"/>
                <w:szCs w:val="21"/>
              </w:rPr>
              <w:t>установлено;</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Pr="00B534A3" w:rsidRDefault="00124F3B" w:rsidP="00124F3B">
            <w:pPr>
              <w:pStyle w:val="ConsPlusNormal0"/>
              <w:ind w:firstLine="0"/>
              <w:jc w:val="both"/>
              <w:rPr>
                <w:rFonts w:ascii="Times New Roman" w:hAnsi="Times New Roman" w:cs="Times New Roman"/>
                <w:b/>
                <w:color w:val="auto"/>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sidRPr="00B534A3">
              <w:rPr>
                <w:rFonts w:ascii="Times New Roman" w:hAnsi="Times New Roman" w:cs="Times New Roman"/>
                <w:color w:val="auto"/>
                <w:sz w:val="21"/>
                <w:szCs w:val="2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534A3">
              <w:rPr>
                <w:rFonts w:ascii="Times New Roman" w:hAnsi="Times New Roman" w:cs="Times New Roman"/>
                <w:b/>
                <w:color w:val="auto"/>
                <w:sz w:val="21"/>
                <w:szCs w:val="21"/>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E30BAB" w:rsidRPr="00E30BAB"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E2FA8">
            <w:pPr>
              <w:pStyle w:val="10"/>
              <w:spacing w:after="0" w:line="240" w:lineRule="auto"/>
              <w:outlineLvl w:val="1"/>
              <w:rPr>
                <w:color w:val="auto"/>
                <w:sz w:val="22"/>
                <w:szCs w:val="22"/>
              </w:rPr>
            </w:pPr>
            <w:r w:rsidRPr="00E30BAB">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E2FA8">
            <w:pPr>
              <w:pStyle w:val="ConsPlusNormal0"/>
              <w:ind w:firstLine="33"/>
              <w:jc w:val="both"/>
              <w:rPr>
                <w:rFonts w:ascii="Times New Roman" w:hAnsi="Times New Roman" w:cs="Times New Roman"/>
                <w:color w:val="auto"/>
                <w:sz w:val="22"/>
                <w:szCs w:val="22"/>
              </w:rPr>
            </w:pPr>
            <w:proofErr w:type="gramStart"/>
            <w:r w:rsidRPr="00E30BAB">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30BAB">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
          <w:p w:rsidR="00D91FE3" w:rsidRPr="00E30BAB"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proofErr w:type="gramStart"/>
            <w:r w:rsidRPr="00E30BAB">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E30BAB">
              <w:rPr>
                <w:rFonts w:ascii="Times New Roman" w:hAnsi="Times New Roman" w:cs="Times New Roman"/>
                <w:i/>
                <w:color w:val="auto"/>
                <w:sz w:val="22"/>
                <w:szCs w:val="22"/>
              </w:rPr>
              <w:t xml:space="preserve"> </w:t>
            </w:r>
            <w:r w:rsidRPr="00E30BAB">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30BAB">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roofErr w:type="gramStart"/>
            <w:r w:rsidRPr="00E30BAB">
              <w:rPr>
                <w:rFonts w:ascii="Times New Roman" w:hAnsi="Times New Roman" w:cs="Times New Roman"/>
                <w:color w:val="auto"/>
                <w:sz w:val="22"/>
                <w:szCs w:val="22"/>
              </w:rPr>
              <w:t xml:space="preserve">)., </w:t>
            </w:r>
            <w:proofErr w:type="gramEnd"/>
            <w:r w:rsidRPr="00E30BAB">
              <w:rPr>
                <w:rFonts w:ascii="Times New Roman" w:hAnsi="Times New Roman" w:cs="Times New Roman"/>
                <w:color w:val="auto"/>
                <w:sz w:val="22"/>
                <w:szCs w:val="22"/>
              </w:rPr>
              <w:t>или информации, подтверждающей добросовестность такого участника на дату подачи заявки.</w:t>
            </w:r>
          </w:p>
          <w:p w:rsidR="00D91FE3" w:rsidRPr="00E30BAB"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proofErr w:type="gramStart"/>
            <w:r w:rsidRPr="00E30BAB">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30BAB">
              <w:rPr>
                <w:rFonts w:ascii="Times New Roman" w:hAnsi="Times New Roman" w:cs="Times New Roman"/>
                <w:color w:val="auto"/>
                <w:sz w:val="22"/>
                <w:szCs w:val="22"/>
              </w:rPr>
              <w:t xml:space="preserve"> </w:t>
            </w:r>
            <w:proofErr w:type="gramStart"/>
            <w:r w:rsidRPr="00E30BAB">
              <w:rPr>
                <w:rFonts w:ascii="Times New Roman" w:hAnsi="Times New Roman" w:cs="Times New Roman"/>
                <w:color w:val="auto"/>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E30BAB">
              <w:rPr>
                <w:rFonts w:ascii="Times New Roman" w:hAnsi="Times New Roman" w:cs="Times New Roman"/>
                <w:color w:val="auto"/>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E30BAB" w:rsidRDefault="00F12074" w:rsidP="005E2FA8">
            <w:pPr>
              <w:pStyle w:val="ConsPlusNormal0"/>
              <w:ind w:firstLine="33"/>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E30BAB">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E30BAB">
              <w:rPr>
                <w:rFonts w:ascii="Times New Roman" w:hAnsi="Times New Roman" w:cs="Times New Roman"/>
                <w:color w:val="auto"/>
                <w:sz w:val="22"/>
                <w:szCs w:val="22"/>
              </w:rPr>
              <w:t>.</w:t>
            </w:r>
          </w:p>
          <w:p w:rsidR="00D91FE3" w:rsidRPr="00E30BAB" w:rsidRDefault="00F12074" w:rsidP="005E2FA8">
            <w:pPr>
              <w:pStyle w:val="ConsPlusNormal0"/>
              <w:ind w:firstLine="33"/>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E30BAB">
              <w:rPr>
                <w:rFonts w:ascii="Times New Roman" w:hAnsi="Times New Roman" w:cs="Times New Roman"/>
                <w:color w:val="auto"/>
                <w:sz w:val="22"/>
                <w:szCs w:val="22"/>
              </w:rPr>
              <w:lastRenderedPageBreak/>
              <w:t>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E30BAB"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proofErr w:type="gramStart"/>
            <w:r w:rsidRPr="00E30BAB">
              <w:rPr>
                <w:rFonts w:ascii="Times New Roman" w:hAnsi="Times New Roman" w:cs="Times New Roman"/>
                <w:color w:val="auto"/>
                <w:sz w:val="22"/>
                <w:szCs w:val="22"/>
              </w:rPr>
              <w:t xml:space="preserve">е) </w:t>
            </w:r>
            <w:r w:rsidR="00535A83" w:rsidRPr="00E30BAB">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E30BAB">
              <w:rPr>
                <w:rFonts w:ascii="Times New Roman" w:hAnsi="Times New Roman" w:cs="Times New Roman"/>
                <w:color w:val="auto"/>
                <w:sz w:val="22"/>
                <w:szCs w:val="22"/>
              </w:rPr>
              <w:t>, обязан представить заказчику обоснование предлагаемой цены</w:t>
            </w:r>
            <w:proofErr w:type="gramEnd"/>
            <w:r w:rsidRPr="00E30BAB">
              <w:rPr>
                <w:rFonts w:ascii="Times New Roman" w:hAnsi="Times New Roman"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E30BAB" w:rsidRDefault="00F12074" w:rsidP="005E2FA8">
            <w:pPr>
              <w:pStyle w:val="ConsPlusNormal0"/>
              <w:ind w:firstLine="0"/>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30BAB">
              <w:rPr>
                <w:rFonts w:ascii="Times New Roman" w:hAnsi="Times New Roman" w:cs="Times New Roman"/>
                <w:color w:val="auto"/>
                <w:sz w:val="22"/>
                <w:szCs w:val="22"/>
              </w:rPr>
              <w:t>предложение</w:t>
            </w:r>
            <w:proofErr w:type="gramEnd"/>
            <w:r w:rsidRPr="00E30BAB">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E30BAB" w:rsidRDefault="00F12074" w:rsidP="005E2FA8">
            <w:pPr>
              <w:pStyle w:val="ConsPlusNormal0"/>
              <w:ind w:firstLine="0"/>
              <w:jc w:val="both"/>
              <w:rPr>
                <w:rFonts w:ascii="Times New Roman" w:hAnsi="Times New Roman" w:cs="Times New Roman"/>
                <w:color w:val="auto"/>
                <w:sz w:val="22"/>
                <w:szCs w:val="22"/>
              </w:rPr>
            </w:pPr>
            <w:proofErr w:type="gramStart"/>
            <w:r w:rsidRPr="00E30BAB">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30BAB">
              <w:rPr>
                <w:rFonts w:ascii="Times New Roman" w:hAnsi="Times New Roman" w:cs="Times New Roman"/>
                <w:color w:val="auto"/>
                <w:sz w:val="22"/>
                <w:szCs w:val="22"/>
              </w:rPr>
              <w:t xml:space="preserve"> цены.</w:t>
            </w:r>
          </w:p>
        </w:tc>
      </w:tr>
      <w:tr w:rsidR="00427429" w:rsidRPr="00427429"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F12074" w:rsidP="005E2FA8">
            <w:pPr>
              <w:pStyle w:val="10"/>
              <w:spacing w:after="0" w:line="240" w:lineRule="auto"/>
              <w:outlineLvl w:val="1"/>
              <w:rPr>
                <w:color w:val="auto"/>
                <w:sz w:val="22"/>
                <w:szCs w:val="22"/>
              </w:rPr>
            </w:pPr>
            <w:r w:rsidRPr="00427429">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F12074" w:rsidP="00535A83">
            <w:pPr>
              <w:pStyle w:val="ConsPlusNormal0"/>
              <w:ind w:firstLine="0"/>
              <w:jc w:val="both"/>
              <w:rPr>
                <w:rFonts w:ascii="Times New Roman" w:hAnsi="Times New Roman" w:cs="Times New Roman"/>
                <w:color w:val="auto"/>
                <w:sz w:val="22"/>
                <w:szCs w:val="22"/>
              </w:rPr>
            </w:pPr>
            <w:r w:rsidRPr="00427429">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201057" w:rsidRPr="00145B6D" w:rsidRDefault="00201057" w:rsidP="00201057">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w:t>
      </w:r>
      <w:r w:rsidR="00C437F8" w:rsidRPr="00C437F8">
        <w:rPr>
          <w:sz w:val="24"/>
          <w:szCs w:val="24"/>
        </w:rPr>
        <w:t>по передаче неисключительных прав на использование программного обеспечения</w:t>
      </w:r>
      <w:r w:rsidRPr="00145B6D">
        <w:rPr>
          <w:sz w:val="24"/>
          <w:szCs w:val="24"/>
        </w:rPr>
        <w:t>.</w:t>
      </w:r>
    </w:p>
    <w:p w:rsidR="00201057" w:rsidRPr="00145B6D" w:rsidRDefault="00201057" w:rsidP="00201057">
      <w:pPr>
        <w:ind w:firstLine="709"/>
        <w:jc w:val="both"/>
        <w:rPr>
          <w:sz w:val="24"/>
          <w:szCs w:val="24"/>
        </w:rPr>
      </w:pPr>
    </w:p>
    <w:p w:rsidR="00C437F8" w:rsidRPr="00C437F8" w:rsidRDefault="00C437F8" w:rsidP="00C437F8">
      <w:pPr>
        <w:widowControl w:val="0"/>
        <w:tabs>
          <w:tab w:val="left" w:pos="709"/>
        </w:tabs>
        <w:suppressAutoHyphens/>
        <w:ind w:firstLine="709"/>
        <w:rPr>
          <w:color w:val="00000A"/>
          <w:sz w:val="24"/>
        </w:rPr>
      </w:pPr>
      <w:r w:rsidRPr="00C437F8">
        <w:rPr>
          <w:b/>
          <w:color w:val="00000A"/>
          <w:sz w:val="24"/>
        </w:rPr>
        <w:t>2.</w:t>
      </w:r>
      <w:r w:rsidRPr="00C437F8">
        <w:rPr>
          <w:color w:val="00000A"/>
          <w:sz w:val="24"/>
        </w:rPr>
        <w:t xml:space="preserve"> </w:t>
      </w:r>
      <w:r w:rsidRPr="00C437F8">
        <w:rPr>
          <w:b/>
          <w:color w:val="00000A"/>
          <w:sz w:val="24"/>
        </w:rPr>
        <w:t>Общие требования к предоставляемым услугам (код ОКПД</w:t>
      </w:r>
      <w:proofErr w:type="gramStart"/>
      <w:r w:rsidRPr="00C437F8">
        <w:rPr>
          <w:b/>
          <w:color w:val="00000A"/>
          <w:sz w:val="24"/>
        </w:rPr>
        <w:t>2</w:t>
      </w:r>
      <w:proofErr w:type="gramEnd"/>
      <w:r w:rsidRPr="00C437F8">
        <w:rPr>
          <w:b/>
          <w:color w:val="00000A"/>
          <w:sz w:val="24"/>
        </w:rPr>
        <w:t xml:space="preserve"> 6</w:t>
      </w:r>
      <w:r w:rsidR="004F70F1">
        <w:rPr>
          <w:b/>
          <w:color w:val="00000A"/>
          <w:sz w:val="24"/>
        </w:rPr>
        <w:t>2</w:t>
      </w:r>
      <w:r w:rsidRPr="00C437F8">
        <w:rPr>
          <w:b/>
          <w:color w:val="00000A"/>
          <w:sz w:val="24"/>
        </w:rPr>
        <w:t>.</w:t>
      </w:r>
      <w:r w:rsidR="004F70F1">
        <w:rPr>
          <w:b/>
          <w:color w:val="00000A"/>
          <w:sz w:val="24"/>
        </w:rPr>
        <w:t>09</w:t>
      </w:r>
      <w:r w:rsidRPr="00C437F8">
        <w:rPr>
          <w:b/>
          <w:color w:val="00000A"/>
          <w:sz w:val="24"/>
        </w:rPr>
        <w:t>.</w:t>
      </w:r>
      <w:r w:rsidR="004F70F1">
        <w:rPr>
          <w:b/>
          <w:color w:val="00000A"/>
          <w:sz w:val="24"/>
        </w:rPr>
        <w:t>20</w:t>
      </w:r>
      <w:r w:rsidRPr="00C437F8">
        <w:rPr>
          <w:b/>
          <w:color w:val="00000A"/>
          <w:sz w:val="24"/>
        </w:rPr>
        <w:t>.</w:t>
      </w:r>
      <w:r w:rsidR="004F70F1">
        <w:rPr>
          <w:b/>
          <w:color w:val="00000A"/>
          <w:sz w:val="24"/>
        </w:rPr>
        <w:t>19</w:t>
      </w:r>
      <w:r w:rsidRPr="00C437F8">
        <w:rPr>
          <w:b/>
          <w:color w:val="00000A"/>
          <w:sz w:val="24"/>
        </w:rPr>
        <w:t>0):</w:t>
      </w:r>
    </w:p>
    <w:p w:rsidR="00C437F8" w:rsidRPr="00C437F8" w:rsidRDefault="00C437F8" w:rsidP="00C437F8">
      <w:pPr>
        <w:widowControl w:val="0"/>
        <w:tabs>
          <w:tab w:val="left" w:pos="709"/>
        </w:tabs>
        <w:suppressAutoHyphens/>
        <w:ind w:firstLine="709"/>
        <w:rPr>
          <w:color w:val="00000A"/>
          <w:sz w:val="24"/>
          <w:szCs w:val="24"/>
        </w:rPr>
      </w:pPr>
      <w:r w:rsidRPr="00C437F8">
        <w:rPr>
          <w:color w:val="00000A"/>
          <w:sz w:val="24"/>
          <w:szCs w:val="24"/>
        </w:rPr>
        <w:t>2.1. Место оказания услуг: по месту нахождения Исполнителя.</w:t>
      </w:r>
    </w:p>
    <w:p w:rsidR="00201057" w:rsidRDefault="00C437F8" w:rsidP="00C437F8">
      <w:pPr>
        <w:ind w:firstLine="709"/>
        <w:jc w:val="both"/>
        <w:rPr>
          <w:sz w:val="24"/>
          <w:szCs w:val="24"/>
        </w:rPr>
      </w:pPr>
      <w:r w:rsidRPr="00C437F8">
        <w:rPr>
          <w:sz w:val="24"/>
          <w:szCs w:val="24"/>
        </w:rPr>
        <w:t>2.2. Исполнитель передаёт Заказчику неисключительные права на использование следующего программного обеспечения</w:t>
      </w:r>
      <w:r w:rsidR="00201057" w:rsidRPr="00C437F8">
        <w:rPr>
          <w:sz w:val="24"/>
          <w:szCs w:val="24"/>
        </w:rPr>
        <w:t>:</w:t>
      </w:r>
    </w:p>
    <w:p w:rsidR="00C437F8" w:rsidRDefault="00C437F8" w:rsidP="00C437F8">
      <w:pPr>
        <w:pStyle w:val="10"/>
        <w:spacing w:after="0" w:line="240" w:lineRule="auto"/>
        <w:ind w:firstLine="709"/>
        <w:jc w:val="both"/>
        <w:rPr>
          <w:rFonts w:ascii="Times New Roman" w:hAnsi="Times New Roman"/>
        </w:rPr>
      </w:pPr>
    </w:p>
    <w:tbl>
      <w:tblPr>
        <w:tblW w:w="10206" w:type="dxa"/>
        <w:tblInd w:w="108" w:type="dxa"/>
        <w:tblLayout w:type="fixed"/>
        <w:tblLook w:val="0000" w:firstRow="0" w:lastRow="0" w:firstColumn="0" w:lastColumn="0" w:noHBand="0" w:noVBand="0"/>
      </w:tblPr>
      <w:tblGrid>
        <w:gridCol w:w="567"/>
        <w:gridCol w:w="2203"/>
        <w:gridCol w:w="6444"/>
        <w:gridCol w:w="992"/>
      </w:tblGrid>
      <w:tr w:rsidR="00C437F8" w:rsidRPr="00F07B44" w:rsidTr="00F16263">
        <w:tc>
          <w:tcPr>
            <w:tcW w:w="567" w:type="dxa"/>
            <w:tcBorders>
              <w:top w:val="single" w:sz="4" w:space="0" w:color="000000"/>
              <w:left w:val="single" w:sz="4" w:space="0" w:color="000000"/>
              <w:bottom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 </w:t>
            </w:r>
            <w:proofErr w:type="gramStart"/>
            <w:r w:rsidRPr="00F07B44">
              <w:rPr>
                <w:rFonts w:ascii="Times New Roman" w:hAnsi="Times New Roman"/>
                <w:sz w:val="22"/>
                <w:szCs w:val="22"/>
              </w:rPr>
              <w:t>п</w:t>
            </w:r>
            <w:proofErr w:type="gramEnd"/>
            <w:r w:rsidRPr="00F07B44">
              <w:rPr>
                <w:rFonts w:ascii="Times New Roman" w:hAnsi="Times New Roman"/>
                <w:sz w:val="22"/>
                <w:szCs w:val="22"/>
              </w:rPr>
              <w:t>/п</w:t>
            </w:r>
          </w:p>
        </w:tc>
        <w:tc>
          <w:tcPr>
            <w:tcW w:w="2203" w:type="dxa"/>
            <w:tcBorders>
              <w:top w:val="single" w:sz="4" w:space="0" w:color="000000"/>
              <w:left w:val="single" w:sz="4" w:space="0" w:color="000000"/>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Количество, </w:t>
            </w:r>
            <w:proofErr w:type="spellStart"/>
            <w:proofErr w:type="gramStart"/>
            <w:r w:rsidRPr="00F07B44">
              <w:rPr>
                <w:rFonts w:ascii="Times New Roman" w:hAnsi="Times New Roman"/>
                <w:sz w:val="22"/>
                <w:szCs w:val="22"/>
              </w:rPr>
              <w:t>шт</w:t>
            </w:r>
            <w:proofErr w:type="spellEnd"/>
            <w:proofErr w:type="gramEnd"/>
          </w:p>
        </w:tc>
      </w:tr>
      <w:tr w:rsidR="00C437F8" w:rsidRPr="00F07B44" w:rsidTr="00F16263">
        <w:trPr>
          <w:trHeight w:val="787"/>
        </w:trPr>
        <w:tc>
          <w:tcPr>
            <w:tcW w:w="567" w:type="dxa"/>
            <w:tcBorders>
              <w:top w:val="single" w:sz="4" w:space="0" w:color="auto"/>
              <w:left w:val="single" w:sz="4" w:space="0" w:color="auto"/>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color w:val="000000"/>
                <w:sz w:val="22"/>
                <w:szCs w:val="22"/>
              </w:rPr>
            </w:pPr>
            <w:r w:rsidRPr="00F07B44">
              <w:rPr>
                <w:rFonts w:ascii="Times New Roman" w:hAnsi="Times New Roman"/>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C437F8" w:rsidRPr="00F07B44" w:rsidRDefault="00C437F8" w:rsidP="00C437F8">
            <w:pPr>
              <w:snapToGrid w:val="0"/>
              <w:rPr>
                <w:rStyle w:val="messagein1"/>
                <w:rFonts w:ascii="Times New Roman" w:hAnsi="Times New Roman" w:cs="Times New Roman"/>
                <w:sz w:val="22"/>
                <w:szCs w:val="22"/>
              </w:rPr>
            </w:pPr>
            <w:r w:rsidRPr="00F07B44">
              <w:rPr>
                <w:sz w:val="22"/>
                <w:szCs w:val="22"/>
              </w:rPr>
              <w:t xml:space="preserve">Лицензия на право использования </w:t>
            </w:r>
            <w:r>
              <w:rPr>
                <w:sz w:val="22"/>
                <w:szCs w:val="22"/>
              </w:rPr>
              <w:t>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635E9A" w:rsidRPr="00635E9A" w:rsidRDefault="00635E9A" w:rsidP="00635E9A">
            <w:pPr>
              <w:autoSpaceDE w:val="0"/>
              <w:autoSpaceDN w:val="0"/>
              <w:adjustRightInd w:val="0"/>
              <w:rPr>
                <w:sz w:val="22"/>
                <w:szCs w:val="18"/>
              </w:rPr>
            </w:pPr>
            <w:r w:rsidRPr="00635E9A">
              <w:rPr>
                <w:sz w:val="22"/>
                <w:szCs w:val="18"/>
              </w:rPr>
              <w:t xml:space="preserve">Передача неисключительного права на использование программного обеспечения «1С-Битрикс: Управление сайтом» в редакции «Стандарт» с бесплатной технической поддержкой сроком на 1 год (эквивалент не предусмотрен в связи с необходимостью совместимости с уже используемым программным обеспечением Заказчика). </w:t>
            </w:r>
          </w:p>
          <w:p w:rsidR="00635E9A" w:rsidRPr="00635E9A" w:rsidRDefault="00635E9A" w:rsidP="00635E9A">
            <w:pPr>
              <w:autoSpaceDE w:val="0"/>
              <w:autoSpaceDN w:val="0"/>
              <w:adjustRightInd w:val="0"/>
              <w:rPr>
                <w:sz w:val="22"/>
                <w:szCs w:val="18"/>
              </w:rPr>
            </w:pPr>
          </w:p>
          <w:p w:rsidR="00C437F8" w:rsidRPr="00C437F8" w:rsidRDefault="00635E9A" w:rsidP="00635E9A">
            <w:pPr>
              <w:rPr>
                <w:rStyle w:val="messageout1"/>
                <w:rFonts w:ascii="Times New Roman" w:eastAsia="Arial" w:hAnsi="Times New Roman" w:cs="Times New Roman"/>
                <w:sz w:val="22"/>
                <w:szCs w:val="22"/>
              </w:rPr>
            </w:pPr>
            <w:r w:rsidRPr="00635E9A">
              <w:rPr>
                <w:sz w:val="22"/>
                <w:szCs w:val="18"/>
              </w:rPr>
              <w:t xml:space="preserve">Программное обеспечение должно соответствовать требованиям национального стандарта ГОСТ </w:t>
            </w:r>
            <w:proofErr w:type="gramStart"/>
            <w:r w:rsidRPr="00635E9A">
              <w:rPr>
                <w:sz w:val="22"/>
                <w:szCs w:val="18"/>
              </w:rPr>
              <w:t>Р</w:t>
            </w:r>
            <w:proofErr w:type="gramEnd"/>
            <w:r w:rsidRPr="00635E9A">
              <w:rPr>
                <w:sz w:val="22"/>
                <w:szCs w:val="18"/>
              </w:rPr>
              <w:t xml:space="preserve"> 52872-2012 «Интернет-ресурсы. Требования доступности для инвалидов по зрению».</w:t>
            </w:r>
          </w:p>
        </w:tc>
        <w:tc>
          <w:tcPr>
            <w:tcW w:w="992" w:type="dxa"/>
            <w:tcBorders>
              <w:top w:val="single" w:sz="4" w:space="0" w:color="auto"/>
              <w:left w:val="single" w:sz="4" w:space="0" w:color="auto"/>
              <w:bottom w:val="single" w:sz="4" w:space="0" w:color="auto"/>
              <w:right w:val="single" w:sz="4" w:space="0" w:color="auto"/>
            </w:tcBorders>
          </w:tcPr>
          <w:p w:rsidR="00C437F8" w:rsidRPr="00F07B44" w:rsidRDefault="00635E9A" w:rsidP="00F16263">
            <w:pPr>
              <w:jc w:val="center"/>
              <w:rPr>
                <w:bCs/>
                <w:sz w:val="22"/>
                <w:szCs w:val="22"/>
              </w:rPr>
            </w:pPr>
            <w:r>
              <w:rPr>
                <w:bCs/>
                <w:sz w:val="22"/>
                <w:szCs w:val="22"/>
              </w:rPr>
              <w:t>1</w:t>
            </w:r>
          </w:p>
        </w:tc>
      </w:tr>
    </w:tbl>
    <w:p w:rsidR="00C437F8" w:rsidRDefault="00C437F8" w:rsidP="00C437F8">
      <w:pPr>
        <w:pStyle w:val="10"/>
        <w:spacing w:after="0" w:line="240" w:lineRule="auto"/>
        <w:rPr>
          <w:rFonts w:ascii="Times New Roman" w:hAnsi="Times New Roman"/>
        </w:rPr>
      </w:pPr>
    </w:p>
    <w:p w:rsidR="00C437F8" w:rsidRPr="0095084E" w:rsidRDefault="00C437F8" w:rsidP="0095084E">
      <w:pPr>
        <w:pStyle w:val="afff4"/>
        <w:spacing w:after="0" w:line="240" w:lineRule="auto"/>
        <w:ind w:firstLine="709"/>
        <w:rPr>
          <w:rFonts w:ascii="Times New Roman" w:hAnsi="Times New Roman"/>
          <w:b/>
        </w:rPr>
      </w:pPr>
      <w:r w:rsidRPr="0095084E">
        <w:rPr>
          <w:rFonts w:ascii="Times New Roman" w:hAnsi="Times New Roman"/>
          <w:b/>
        </w:rPr>
        <w:t>3. Сопровождение программного обеспечения включает:</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а) обновление программного обеспечения до актуальной версии</w:t>
      </w:r>
      <w:r>
        <w:rPr>
          <w:rFonts w:ascii="Times New Roman" w:hAnsi="Times New Roman"/>
        </w:rPr>
        <w:t xml:space="preserve"> в течение года с момента приобретения</w:t>
      </w:r>
      <w:r w:rsidRPr="00F07B44">
        <w:rPr>
          <w:rFonts w:ascii="Times New Roman" w:hAnsi="Times New Roman"/>
        </w:rPr>
        <w:t>;</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б) консультации по программному обеспечению и ответы на вопросы по электронной почте;</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в) консультации по телефонной линии;</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г) выявление и устранение проблем, возникающих при эксплуатации программного обеспечения;</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д) работа с производителем программного обеспечения в случае невозможности решения проблем собственными силами.</w:t>
      </w:r>
    </w:p>
    <w:p w:rsidR="00D91FE3" w:rsidRDefault="00D91FE3" w:rsidP="00107477">
      <w:pPr>
        <w:pStyle w:val="10"/>
        <w:spacing w:after="0" w:line="240" w:lineRule="auto"/>
        <w:ind w:firstLine="709"/>
        <w:rPr>
          <w:rFonts w:ascii="Times New Roman" w:hAnsi="Times New Roman"/>
          <w:u w:val="single"/>
        </w:rPr>
      </w:pPr>
    </w:p>
    <w:p w:rsidR="00C437F8" w:rsidRDefault="00C437F8"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8C44DB" w:rsidRPr="008C44DB" w:rsidRDefault="00F7399E" w:rsidP="00C437F8">
      <w:pPr>
        <w:pStyle w:val="10"/>
        <w:spacing w:after="0" w:line="240" w:lineRule="auto"/>
        <w:rPr>
          <w:bCs/>
          <w:sz w:val="32"/>
          <w:szCs w:val="24"/>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C437F8" w:rsidRDefault="00C437F8">
      <w:pPr>
        <w:rPr>
          <w:b/>
          <w:bCs/>
          <w:color w:val="00000A"/>
          <w:sz w:val="24"/>
          <w:szCs w:val="24"/>
        </w:rPr>
      </w:pPr>
      <w:r>
        <w:rPr>
          <w:b/>
          <w:bCs/>
          <w:color w:val="00000A"/>
          <w:sz w:val="24"/>
          <w:szCs w:val="24"/>
        </w:rPr>
        <w:br w:type="page"/>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lastRenderedPageBreak/>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w:t>
      </w:r>
      <w:r w:rsidR="00356B11">
        <w:rPr>
          <w:rFonts w:ascii="Times New Roman" w:hAnsi="Times New Roman"/>
          <w:color w:val="000099"/>
        </w:rPr>
        <w:t xml:space="preserve"> </w:t>
      </w:r>
      <w:r w:rsidR="00A22DD8" w:rsidRPr="00A22DD8">
        <w:rPr>
          <w:rFonts w:ascii="Times New Roman" w:hAnsi="Times New Roman"/>
          <w:color w:val="000099"/>
        </w:rPr>
        <w:t>183862200236886220100101680016209242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w:t>
      </w:r>
      <w:proofErr w:type="gramStart"/>
      <w:r>
        <w:rPr>
          <w:rFonts w:ascii="Times New Roman" w:hAnsi="Times New Roman"/>
        </w:rPr>
        <w:t>от</w:t>
      </w:r>
      <w:proofErr w:type="gramEnd"/>
      <w:r>
        <w:rPr>
          <w:rFonts w:ascii="Times New Roman" w:hAnsi="Times New Roman"/>
        </w:rPr>
        <w:t xml:space="preserve"> _____ № _____) </w:t>
      </w:r>
    </w:p>
    <w:p w:rsidR="00D91FE3" w:rsidRDefault="00F12074">
      <w:pPr>
        <w:pStyle w:val="10"/>
        <w:spacing w:after="0" w:line="240" w:lineRule="auto"/>
        <w:ind w:firstLine="709"/>
        <w:jc w:val="both"/>
        <w:rPr>
          <w:i/>
        </w:rPr>
      </w:pPr>
      <w:r>
        <w:rPr>
          <w:rFonts w:ascii="Times New Roman" w:hAnsi="Times New Roman"/>
          <w:i/>
        </w:rPr>
        <w:t xml:space="preserve">решения Заказчика </w:t>
      </w:r>
      <w:proofErr w:type="gramStart"/>
      <w:r>
        <w:rPr>
          <w:rFonts w:ascii="Times New Roman" w:hAnsi="Times New Roman"/>
          <w:i/>
        </w:rPr>
        <w:t>от _________ № __________ об осуществлении закупки у единственного исполнителя в соответствии с пунктом</w:t>
      </w:r>
      <w:proofErr w:type="gramEnd"/>
      <w:r>
        <w:rPr>
          <w:rFonts w:ascii="Times New Roman" w:hAnsi="Times New Roman"/>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9F1CEF" w:rsidRPr="009F1CEF">
        <w:rPr>
          <w:rFonts w:ascii="Times New Roman" w:hAnsi="Times New Roman"/>
          <w:color w:val="000099"/>
        </w:rPr>
        <w:t>передаче неисключительных прав на использование программного обеспечения</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476BAE">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9F1CEF" w:rsidRPr="009F1CEF">
        <w:rPr>
          <w:rFonts w:ascii="Times New Roman" w:hAnsi="Times New Roman"/>
          <w:color w:val="000000"/>
        </w:rPr>
        <w:t>по месту нахождения Исполнителя</w:t>
      </w:r>
      <w:r w:rsidR="0005751F" w:rsidRPr="0005751F">
        <w:rPr>
          <w:rFonts w:ascii="Times New Roman" w:hAnsi="Times New Roman"/>
          <w:color w:val="000000"/>
        </w:rPr>
        <w:t>.</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Pr="009F1CEF" w:rsidRDefault="00F12074">
      <w:pPr>
        <w:pStyle w:val="10"/>
        <w:spacing w:after="0" w:line="240" w:lineRule="auto"/>
        <w:ind w:firstLine="709"/>
        <w:jc w:val="both"/>
        <w:rPr>
          <w:rFonts w:ascii="Times New Roman" w:hAnsi="Times New Roman"/>
          <w:color w:val="auto"/>
        </w:rPr>
      </w:pPr>
      <w:r>
        <w:rPr>
          <w:rFonts w:ascii="Times New Roman" w:hAnsi="Times New Roman"/>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F1CEF">
        <w:rPr>
          <w:rFonts w:ascii="Times New Roman" w:hAnsi="Times New Roman"/>
          <w:color w:val="auto"/>
        </w:rPr>
        <w:t>предусмотренных законодательством Российской Федерации.</w:t>
      </w:r>
    </w:p>
    <w:p w:rsidR="00001A6D" w:rsidRPr="009F1CEF" w:rsidRDefault="00001A6D">
      <w:pPr>
        <w:pStyle w:val="10"/>
        <w:spacing w:after="0" w:line="240" w:lineRule="auto"/>
        <w:ind w:firstLine="709"/>
        <w:jc w:val="both"/>
        <w:rPr>
          <w:rFonts w:ascii="Times New Roman" w:hAnsi="Times New Roman"/>
          <w:color w:val="auto"/>
          <w:szCs w:val="24"/>
        </w:rPr>
      </w:pPr>
      <w:r w:rsidRPr="009F1CEF">
        <w:rPr>
          <w:rFonts w:ascii="Times New Roman" w:hAnsi="Times New Roman"/>
          <w:color w:val="auto"/>
          <w:szCs w:val="24"/>
        </w:rPr>
        <w:t>Источник финансирования: бюджет города Югорска на 20</w:t>
      </w:r>
      <w:r w:rsidR="00D33C8C" w:rsidRPr="009F1CEF">
        <w:rPr>
          <w:rFonts w:ascii="Times New Roman" w:hAnsi="Times New Roman"/>
          <w:color w:val="auto"/>
          <w:szCs w:val="24"/>
        </w:rPr>
        <w:t>18</w:t>
      </w:r>
      <w:r w:rsidRPr="009F1CEF">
        <w:rPr>
          <w:rFonts w:ascii="Times New Roman" w:hAnsi="Times New Roman"/>
          <w:color w:val="auto"/>
          <w:szCs w:val="24"/>
        </w:rPr>
        <w:t xml:space="preserve"> год.</w:t>
      </w:r>
    </w:p>
    <w:p w:rsidR="00001A6D" w:rsidRPr="009F1CEF" w:rsidRDefault="00F12074" w:rsidP="00001A6D">
      <w:pPr>
        <w:pStyle w:val="10"/>
        <w:spacing w:after="0" w:line="240" w:lineRule="auto"/>
        <w:ind w:firstLine="709"/>
        <w:jc w:val="both"/>
        <w:rPr>
          <w:rFonts w:ascii="Times New Roman" w:hAnsi="Times New Roman"/>
          <w:color w:val="auto"/>
        </w:rPr>
      </w:pPr>
      <w:r w:rsidRPr="009F1CEF">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9F1CEF">
        <w:rPr>
          <w:rFonts w:ascii="Times New Roman" w:hAnsi="Times New Roman"/>
          <w:color w:val="auto"/>
        </w:rPr>
        <w:t xml:space="preserve"> (__  %): _________________________ </w:t>
      </w:r>
      <w:proofErr w:type="gramEnd"/>
      <w:r w:rsidRPr="009F1CEF">
        <w:rPr>
          <w:rFonts w:ascii="Times New Roman" w:hAnsi="Times New Roman"/>
          <w:color w:val="auto"/>
        </w:rPr>
        <w:t xml:space="preserve">рублей __ копеек </w:t>
      </w:r>
      <w:r w:rsidR="00476BAE" w:rsidRPr="009F1CEF">
        <w:rPr>
          <w:rFonts w:ascii="Times New Roman" w:hAnsi="Times New Roman"/>
          <w:color w:val="auto"/>
        </w:rPr>
        <w:t>/</w:t>
      </w:r>
      <w:r w:rsidR="00476BAE" w:rsidRPr="009F1CEF">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00001A6D" w:rsidRPr="009F1CEF">
        <w:rPr>
          <w:rFonts w:ascii="Times New Roman" w:hAnsi="Times New Roman"/>
          <w:i/>
          <w:color w:val="auto"/>
          <w:vertAlign w:val="superscript"/>
        </w:rPr>
        <w:footnoteReference w:id="2"/>
      </w:r>
    </w:p>
    <w:p w:rsidR="00476BAE" w:rsidRPr="009F1CEF" w:rsidRDefault="00476BAE">
      <w:pPr>
        <w:pStyle w:val="10"/>
        <w:spacing w:after="0" w:line="240" w:lineRule="auto"/>
        <w:ind w:firstLine="709"/>
        <w:jc w:val="both"/>
        <w:rPr>
          <w:rFonts w:ascii="Times New Roman" w:hAnsi="Times New Roman"/>
          <w:color w:val="auto"/>
        </w:rPr>
      </w:pPr>
      <w:r w:rsidRPr="009F1CEF">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sidRPr="009F1CEF">
        <w:rPr>
          <w:rFonts w:ascii="Times New Roman" w:hAnsi="Times New Roman"/>
          <w:color w:val="auto"/>
        </w:rPr>
        <w:t xml:space="preserve">2.3. </w:t>
      </w:r>
      <w:proofErr w:type="gramStart"/>
      <w:r w:rsidRPr="009F1CEF">
        <w:rPr>
          <w:rFonts w:ascii="Times New Roman" w:hAnsi="Times New Roman"/>
          <w:color w:val="auto"/>
        </w:rPr>
        <w:t xml:space="preserve">В общую цену Контракта включены </w:t>
      </w:r>
      <w:r>
        <w:rPr>
          <w:rFonts w:ascii="Times New Roman" w:hAnsi="Times New Roman"/>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Pr>
          <w:rFonts w:ascii="Times New Roman" w:hAnsi="Times New Roman"/>
        </w:rPr>
        <w:t xml:space="preserve">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2.4.1. Оплата производится в безналичном порядке путём перечисления Заказчиком </w:t>
      </w:r>
      <w:r>
        <w:rPr>
          <w:rFonts w:ascii="Times New Roman" w:hAnsi="Times New Roman"/>
        </w:rPr>
        <w:lastRenderedPageBreak/>
        <w:t>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630516">
        <w:rPr>
          <w:rFonts w:ascii="Times New Roman" w:hAnsi="Times New Roman"/>
        </w:rPr>
        <w:t>5</w:t>
      </w:r>
      <w:r w:rsidRPr="00AF7D14">
        <w:rPr>
          <w:rFonts w:ascii="Times New Roman" w:hAnsi="Times New Roman"/>
        </w:rPr>
        <w:t xml:space="preserve"> (</w:t>
      </w:r>
      <w:r w:rsidR="00630516">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 xml:space="preserve">момента подписания муниципального контракта </w:t>
      </w:r>
      <w:r w:rsidR="009F1CEF">
        <w:rPr>
          <w:rFonts w:ascii="Times New Roman" w:hAnsi="Times New Roman"/>
          <w:color w:val="000099"/>
        </w:rPr>
        <w:t>п</w:t>
      </w:r>
      <w:r w:rsidR="00630516" w:rsidRPr="00630516">
        <w:rPr>
          <w:rFonts w:ascii="Times New Roman" w:hAnsi="Times New Roman"/>
          <w:color w:val="000099"/>
        </w:rPr>
        <w:t xml:space="preserve">о </w:t>
      </w:r>
      <w:r w:rsidR="00356B11">
        <w:rPr>
          <w:rFonts w:ascii="Times New Roman" w:hAnsi="Times New Roman"/>
          <w:color w:val="000099"/>
        </w:rPr>
        <w:t>12</w:t>
      </w:r>
      <w:r w:rsidR="00630516" w:rsidRPr="00630516">
        <w:rPr>
          <w:rFonts w:ascii="Times New Roman" w:hAnsi="Times New Roman"/>
          <w:color w:val="000099"/>
        </w:rPr>
        <w:t>.1</w:t>
      </w:r>
      <w:r w:rsidR="00E71858">
        <w:rPr>
          <w:rFonts w:ascii="Times New Roman" w:hAnsi="Times New Roman"/>
          <w:color w:val="000099"/>
        </w:rPr>
        <w:t>2</w:t>
      </w:r>
      <w:r w:rsidR="00630516" w:rsidRPr="00630516">
        <w:rPr>
          <w:rFonts w:ascii="Times New Roman" w:hAnsi="Times New Roman"/>
          <w:color w:val="000099"/>
        </w:rPr>
        <w:t>.2018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4.3. В случае</w:t>
      </w:r>
      <w:proofErr w:type="gramStart"/>
      <w:r>
        <w:rPr>
          <w:rFonts w:ascii="Times New Roman" w:hAnsi="Times New Roman"/>
        </w:rPr>
        <w:t>,</w:t>
      </w:r>
      <w:proofErr w:type="gramEnd"/>
      <w:r>
        <w:rPr>
          <w:rFonts w:ascii="Times New Roman" w:hAnsi="Times New Roman"/>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w:t>
      </w:r>
      <w:r>
        <w:rPr>
          <w:rFonts w:ascii="Times New Roman" w:hAnsi="Times New Roman"/>
        </w:rPr>
        <w:lastRenderedPageBreak/>
        <w:t xml:space="preserve">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w:t>
      </w:r>
      <w:proofErr w:type="gramStart"/>
      <w:r w:rsidRPr="00AF7D14">
        <w:rPr>
          <w:rFonts w:ascii="Times New Roman" w:hAnsi="Times New Roman"/>
        </w:rPr>
        <w:t>связи</w:t>
      </w:r>
      <w:proofErr w:type="gramEnd"/>
      <w:r w:rsidRPr="00AF7D14">
        <w:rPr>
          <w:rFonts w:ascii="Times New Roman" w:hAnsi="Times New Roman"/>
        </w:rPr>
        <w:t xml:space="preserve">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Pr>
          <w:rFonts w:ascii="Times New Roman" w:hAnsi="Times New Roman"/>
          <w:kern w:val="2"/>
        </w:rPr>
        <w:t>с даты обнаружения</w:t>
      </w:r>
      <w:proofErr w:type="gramEnd"/>
      <w:r>
        <w:rPr>
          <w:rFonts w:ascii="Times New Roman" w:hAnsi="Times New Roman"/>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w:t>
      </w:r>
      <w:r w:rsidRPr="000F59FD">
        <w:rPr>
          <w:rFonts w:ascii="Times New Roman" w:hAnsi="Times New Roman"/>
          <w:kern w:val="2"/>
        </w:rPr>
        <w:lastRenderedPageBreak/>
        <w:t>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w:t>
      </w:r>
      <w:proofErr w:type="gramStart"/>
      <w:r w:rsidRPr="000F59FD">
        <w:rPr>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59FD">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356B11" w:rsidRPr="00356B11">
        <w:rPr>
          <w:rFonts w:ascii="Times New Roman" w:hAnsi="Times New Roman"/>
          <w:color w:val="000099"/>
        </w:rPr>
        <w:t>795 (семьсот девяносто пять) рублей 00 копеек</w:t>
      </w:r>
      <w:r w:rsidR="009F1CEF" w:rsidRPr="009F1CEF">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proofErr w:type="gramStart"/>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Default="00F12074">
      <w:pPr>
        <w:pStyle w:val="afff4"/>
        <w:spacing w:after="0" w:line="240" w:lineRule="auto"/>
        <w:ind w:firstLine="709"/>
        <w:jc w:val="both"/>
        <w:rPr>
          <w:kern w:val="2"/>
        </w:rPr>
      </w:pPr>
      <w:r>
        <w:rPr>
          <w:rFonts w:ascii="Times New Roman" w:hAnsi="Times New Roman"/>
        </w:rP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w:t>
      </w:r>
      <w:r>
        <w:rPr>
          <w:rFonts w:ascii="Times New Roman" w:hAnsi="Times New Roman"/>
        </w:rPr>
        <w:lastRenderedPageBreak/>
        <w:t>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proofErr w:type="gramStart"/>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w:t>
      </w:r>
      <w:proofErr w:type="gramEnd"/>
      <w:r>
        <w:rPr>
          <w:rFonts w:ascii="Times New Roman" w:hAnsi="Times New Roman"/>
        </w:rPr>
        <w:t xml:space="preserve">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7. Ответственность Сторон</w:t>
      </w:r>
    </w:p>
    <w:p w:rsidR="00811B68" w:rsidRPr="009F1CEF" w:rsidRDefault="00811B68" w:rsidP="00811B68">
      <w:pPr>
        <w:ind w:firstLine="539"/>
        <w:jc w:val="both"/>
        <w:rPr>
          <w:sz w:val="24"/>
        </w:rPr>
      </w:pPr>
      <w:r w:rsidRPr="009F1CEF">
        <w:rPr>
          <w:sz w:val="24"/>
        </w:rPr>
        <w:t xml:space="preserve">7.1. </w:t>
      </w:r>
      <w:proofErr w:type="gramStart"/>
      <w:r w:rsidRPr="009F1CEF">
        <w:rPr>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F1CEF">
        <w:rPr>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9F1CEF">
        <w:rPr>
          <w:sz w:val="24"/>
          <w:szCs w:val="24"/>
        </w:rPr>
        <w:t xml:space="preserve"> № 1042 (с учётом изменений и дополнений)</w:t>
      </w:r>
      <w:r w:rsidRPr="009F1CEF">
        <w:rPr>
          <w:sz w:val="24"/>
        </w:rPr>
        <w:t xml:space="preserve">. </w:t>
      </w:r>
    </w:p>
    <w:p w:rsidR="00811B68" w:rsidRPr="00811B68" w:rsidRDefault="00811B68" w:rsidP="00811B68">
      <w:pPr>
        <w:widowControl w:val="0"/>
        <w:ind w:firstLine="539"/>
        <w:jc w:val="both"/>
        <w:rPr>
          <w:color w:val="00000A"/>
          <w:sz w:val="24"/>
          <w:szCs w:val="24"/>
        </w:rPr>
      </w:pPr>
      <w:bookmarkStart w:id="38" w:name="P57"/>
      <w:bookmarkEnd w:id="38"/>
      <w:r w:rsidRPr="009F1CEF">
        <w:rPr>
          <w:sz w:val="24"/>
          <w:szCs w:val="24"/>
        </w:rPr>
        <w:t xml:space="preserve">7.2. Размер штрафа </w:t>
      </w:r>
      <w:r w:rsidRPr="00811B68">
        <w:rPr>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11B68">
        <w:rPr>
          <w:color w:val="00000A"/>
          <w:sz w:val="24"/>
          <w:szCs w:val="24"/>
          <w:vertAlign w:val="superscript"/>
        </w:rPr>
        <w:footnoteReference w:id="7"/>
      </w:r>
      <w:r w:rsidRPr="00811B68">
        <w:rPr>
          <w:color w:val="00000A"/>
          <w:sz w:val="24"/>
          <w:szCs w:val="24"/>
        </w:rPr>
        <w:t xml:space="preserve">, что </w:t>
      </w:r>
      <w:r w:rsidRPr="00811B68">
        <w:rPr>
          <w:color w:val="00000A"/>
          <w:sz w:val="24"/>
          <w:szCs w:val="24"/>
        </w:rPr>
        <w:lastRenderedPageBreak/>
        <w:t>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7.4. </w:t>
      </w:r>
      <w:proofErr w:type="gramStart"/>
      <w:r w:rsidRPr="00811B68">
        <w:rPr>
          <w:color w:val="00000A"/>
          <w:sz w:val="24"/>
          <w:szCs w:val="24"/>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811B68">
        <w:rPr>
          <w:color w:val="00000A"/>
          <w:sz w:val="24"/>
          <w:szCs w:val="24"/>
        </w:rPr>
        <w:t xml:space="preserve"> суммы</w:t>
      </w:r>
      <w:r w:rsidRPr="00811B68">
        <w:rPr>
          <w:color w:val="00000A"/>
          <w:sz w:val="24"/>
          <w:szCs w:val="24"/>
          <w:vertAlign w:val="superscript"/>
        </w:rPr>
        <w:footnoteReference w:id="8"/>
      </w:r>
      <w:r w:rsidRPr="00811B68">
        <w:rPr>
          <w:color w:val="00000A"/>
          <w:sz w:val="24"/>
          <w:szCs w:val="24"/>
        </w:rPr>
        <w:t>,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9F1CEF" w:rsidRDefault="00811B68" w:rsidP="00811B68">
      <w:pPr>
        <w:widowControl w:val="0"/>
        <w:ind w:firstLine="539"/>
        <w:jc w:val="both"/>
        <w:rPr>
          <w:sz w:val="24"/>
          <w:szCs w:val="24"/>
        </w:rPr>
      </w:pPr>
      <w:r w:rsidRPr="00811B68">
        <w:rPr>
          <w:color w:val="00000A"/>
          <w:sz w:val="24"/>
          <w:szCs w:val="24"/>
        </w:rPr>
        <w:t xml:space="preserve">7.8. Пеня начисляется за </w:t>
      </w:r>
      <w:r w:rsidRPr="009F1CEF">
        <w:rPr>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9F1CEF">
        <w:rPr>
          <w:sz w:val="24"/>
          <w:szCs w:val="24"/>
        </w:rPr>
        <w:t>ключевой ставки</w:t>
      </w:r>
      <w:r w:rsidRPr="009F1CEF">
        <w:rPr>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9F1CEF" w:rsidRDefault="00811B68" w:rsidP="00811B68">
      <w:pPr>
        <w:widowControl w:val="0"/>
        <w:ind w:firstLine="539"/>
        <w:jc w:val="both"/>
        <w:rPr>
          <w:sz w:val="24"/>
          <w:szCs w:val="24"/>
        </w:rPr>
      </w:pPr>
      <w:r w:rsidRPr="009F1CEF">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9F1CEF" w:rsidRDefault="00811B68" w:rsidP="00811B68">
      <w:pPr>
        <w:widowControl w:val="0"/>
        <w:ind w:firstLine="539"/>
        <w:jc w:val="both"/>
        <w:rPr>
          <w:sz w:val="24"/>
          <w:szCs w:val="24"/>
        </w:rPr>
      </w:pPr>
      <w:r w:rsidRPr="009F1CEF">
        <w:rPr>
          <w:sz w:val="24"/>
          <w:szCs w:val="24"/>
        </w:rPr>
        <w:t xml:space="preserve">7.10. Пеня устанавливается Контрактом в размере одной трёхсотой действующей на дату </w:t>
      </w:r>
      <w:r w:rsidRPr="009F1CEF">
        <w:rPr>
          <w:sz w:val="24"/>
          <w:szCs w:val="24"/>
        </w:rPr>
        <w:lastRenderedPageBreak/>
        <w:t xml:space="preserve">уплаты пеней </w:t>
      </w:r>
      <w:r w:rsidR="007C7869" w:rsidRPr="009F1CEF">
        <w:rPr>
          <w:sz w:val="24"/>
          <w:szCs w:val="24"/>
        </w:rPr>
        <w:t xml:space="preserve">ключевой </w:t>
      </w:r>
      <w:r w:rsidRPr="009F1CEF">
        <w:rPr>
          <w:sz w:val="24"/>
          <w:szCs w:val="24"/>
        </w:rPr>
        <w:t>ставки Центрального банка Российской Федерации от не уплаченной в срок суммы (пункт 5 статьи 34 Федерального закона).</w:t>
      </w:r>
    </w:p>
    <w:p w:rsidR="00811B68" w:rsidRPr="009F1CEF" w:rsidRDefault="00811B68" w:rsidP="00811B68">
      <w:pPr>
        <w:widowControl w:val="0"/>
        <w:ind w:firstLine="539"/>
        <w:jc w:val="both"/>
        <w:rPr>
          <w:sz w:val="24"/>
          <w:szCs w:val="24"/>
        </w:rPr>
      </w:pPr>
      <w:r w:rsidRPr="009F1CEF">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F1CEF" w:rsidRDefault="00811B68" w:rsidP="00811B68">
      <w:pPr>
        <w:widowControl w:val="0"/>
        <w:ind w:firstLine="539"/>
        <w:jc w:val="both"/>
        <w:rPr>
          <w:sz w:val="24"/>
          <w:szCs w:val="24"/>
        </w:rPr>
      </w:pPr>
      <w:r w:rsidRPr="009F1CEF">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9F1CEF" w:rsidRDefault="00D91FE3">
      <w:pPr>
        <w:pStyle w:val="10"/>
        <w:spacing w:after="0" w:line="240" w:lineRule="auto"/>
        <w:ind w:firstLine="709"/>
        <w:jc w:val="center"/>
        <w:rPr>
          <w:rFonts w:ascii="Times New Roman" w:hAnsi="Times New Roman"/>
          <w:color w:val="auto"/>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8. Форс-мажорные обстоятельства</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 xml:space="preserve">8.1. </w:t>
      </w:r>
      <w:proofErr w:type="gramStart"/>
      <w:r w:rsidRPr="009F1CEF">
        <w:rPr>
          <w:rFonts w:ascii="Times New Roman" w:hAnsi="Times New Roman"/>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F1CEF" w:rsidRDefault="00F12074" w:rsidP="008A44F0">
      <w:pPr>
        <w:pStyle w:val="afffd"/>
        <w:spacing w:line="240" w:lineRule="auto"/>
        <w:ind w:firstLine="709"/>
        <w:jc w:val="both"/>
        <w:rPr>
          <w:rFonts w:ascii="Times New Roman" w:hAnsi="Times New Roman"/>
          <w:color w:val="auto"/>
        </w:rPr>
      </w:pPr>
      <w:r w:rsidRPr="009F1CEF">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F1CEF" w:rsidRDefault="00D91FE3">
      <w:pPr>
        <w:pStyle w:val="afffd"/>
        <w:spacing w:line="240" w:lineRule="auto"/>
        <w:ind w:firstLine="709"/>
        <w:rPr>
          <w:rFonts w:ascii="Times New Roman" w:hAnsi="Times New Roman"/>
          <w:color w:val="auto"/>
        </w:rPr>
      </w:pPr>
    </w:p>
    <w:p w:rsidR="00D91FE3" w:rsidRPr="009F1CEF" w:rsidRDefault="00F12074">
      <w:pPr>
        <w:pStyle w:val="10"/>
        <w:keepNext/>
        <w:spacing w:after="0" w:line="240" w:lineRule="auto"/>
        <w:ind w:firstLine="709"/>
        <w:jc w:val="center"/>
        <w:rPr>
          <w:b/>
          <w:color w:val="auto"/>
        </w:rPr>
      </w:pPr>
      <w:r w:rsidRPr="009F1CEF">
        <w:rPr>
          <w:rFonts w:ascii="Times New Roman" w:hAnsi="Times New Roman"/>
          <w:b/>
          <w:color w:val="auto"/>
        </w:rPr>
        <w:t>9. Порядок разрешения споров</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sidRPr="009F1CEF">
        <w:rPr>
          <w:rFonts w:ascii="Times New Roman" w:hAnsi="Times New Roman"/>
          <w:color w:val="auto"/>
        </w:rPr>
        <w:t xml:space="preserve">9.2. При </w:t>
      </w:r>
      <w:proofErr w:type="spellStart"/>
      <w:r w:rsidRPr="009F1CEF">
        <w:rPr>
          <w:rFonts w:ascii="Times New Roman" w:hAnsi="Times New Roman"/>
          <w:color w:val="auto"/>
        </w:rPr>
        <w:t>недостижении</w:t>
      </w:r>
      <w:proofErr w:type="spellEnd"/>
      <w:r w:rsidRPr="009F1CEF">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w:t>
      </w:r>
      <w:r>
        <w:rPr>
          <w:rFonts w:ascii="Times New Roman" w:hAnsi="Times New Roman"/>
        </w:rPr>
        <w:t>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54BB5">
        <w:rPr>
          <w:sz w:val="24"/>
          <w:szCs w:val="24"/>
        </w:rPr>
        <w:t>с даты получения</w:t>
      </w:r>
      <w:proofErr w:type="gramEnd"/>
      <w:r w:rsidRPr="00354BB5">
        <w:rPr>
          <w:sz w:val="24"/>
          <w:szCs w:val="24"/>
        </w:rPr>
        <w:t xml:space="preserve"> предложения о расторжении Контракта.</w:t>
      </w:r>
    </w:p>
    <w:p w:rsidR="0026174D" w:rsidRPr="009F1CEF" w:rsidRDefault="0026174D" w:rsidP="0026174D">
      <w:pPr>
        <w:autoSpaceDE w:val="0"/>
        <w:autoSpaceDN w:val="0"/>
        <w:adjustRightInd w:val="0"/>
        <w:ind w:firstLine="540"/>
        <w:jc w:val="both"/>
        <w:rPr>
          <w:sz w:val="24"/>
          <w:szCs w:val="24"/>
        </w:rPr>
      </w:pPr>
      <w:r w:rsidRPr="00354BB5">
        <w:rPr>
          <w:sz w:val="24"/>
          <w:szCs w:val="24"/>
        </w:rPr>
        <w:lastRenderedPageBreak/>
        <w:t xml:space="preserve">10.5. </w:t>
      </w:r>
      <w:r w:rsidRPr="009F1CEF">
        <w:rPr>
          <w:sz w:val="24"/>
          <w:szCs w:val="24"/>
        </w:rPr>
        <w:t xml:space="preserve">Заказчик вправе принять решение одностороннем </w:t>
      </w:r>
      <w:proofErr w:type="gramStart"/>
      <w:r w:rsidRPr="009F1CEF">
        <w:rPr>
          <w:sz w:val="24"/>
          <w:szCs w:val="24"/>
        </w:rPr>
        <w:t>отказе</w:t>
      </w:r>
      <w:proofErr w:type="gramEnd"/>
      <w:r w:rsidRPr="009F1CEF">
        <w:rPr>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9F1CEF" w:rsidRDefault="0026174D" w:rsidP="0026174D">
      <w:pPr>
        <w:autoSpaceDE w:val="0"/>
        <w:autoSpaceDN w:val="0"/>
        <w:adjustRightInd w:val="0"/>
        <w:ind w:firstLine="540"/>
        <w:jc w:val="both"/>
        <w:rPr>
          <w:sz w:val="24"/>
          <w:szCs w:val="24"/>
        </w:rPr>
      </w:pPr>
      <w:r w:rsidRPr="009F1CEF">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F1CEF">
        <w:rPr>
          <w:sz w:val="24"/>
          <w:szCs w:val="24"/>
        </w:rPr>
        <w:t>и</w:t>
      </w:r>
      <w:proofErr w:type="gramEnd"/>
      <w:r w:rsidRPr="009F1CEF">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9F1CEF">
        <w:rPr>
          <w:sz w:val="24"/>
          <w:szCs w:val="24"/>
        </w:rPr>
        <w:t xml:space="preserve">10.7. </w:t>
      </w:r>
      <w:proofErr w:type="gramStart"/>
      <w:r w:rsidRPr="009F1CEF">
        <w:rPr>
          <w:sz w:val="24"/>
          <w:szCs w:val="24"/>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9F1CEF">
        <w:rPr>
          <w:sz w:val="24"/>
          <w:szCs w:val="24"/>
        </w:rPr>
        <w:t xml:space="preserve"> иных сре</w:t>
      </w:r>
      <w:proofErr w:type="gramStart"/>
      <w:r w:rsidRPr="009F1CEF">
        <w:rPr>
          <w:sz w:val="24"/>
          <w:szCs w:val="24"/>
        </w:rPr>
        <w:t>дств св</w:t>
      </w:r>
      <w:proofErr w:type="gramEnd"/>
      <w:r w:rsidRPr="009F1CEF">
        <w:rPr>
          <w:sz w:val="24"/>
          <w:szCs w:val="24"/>
        </w:rPr>
        <w:t xml:space="preserve">язи и доставки, обеспечивающих </w:t>
      </w:r>
      <w:r w:rsidRPr="00354BB5">
        <w:rPr>
          <w:sz w:val="24"/>
          <w:szCs w:val="24"/>
        </w:rPr>
        <w:t xml:space="preserve">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9F1CEF" w:rsidRDefault="0026174D" w:rsidP="0026174D">
      <w:pPr>
        <w:autoSpaceDE w:val="0"/>
        <w:autoSpaceDN w:val="0"/>
        <w:adjustRightInd w:val="0"/>
        <w:ind w:firstLine="539"/>
        <w:jc w:val="both"/>
        <w:rPr>
          <w:sz w:val="24"/>
          <w:szCs w:val="24"/>
        </w:rPr>
      </w:pPr>
      <w:r w:rsidRPr="00354BB5">
        <w:rPr>
          <w:sz w:val="24"/>
          <w:szCs w:val="24"/>
        </w:rPr>
        <w:t xml:space="preserve">10.9. </w:t>
      </w:r>
      <w:proofErr w:type="gramStart"/>
      <w:r w:rsidRPr="00354BB5">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54BB5">
        <w:rPr>
          <w:sz w:val="24"/>
          <w:szCs w:val="24"/>
        </w:rPr>
        <w:t xml:space="preserve">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w:t>
      </w:r>
      <w:r w:rsidRPr="009F1CEF">
        <w:rPr>
          <w:sz w:val="24"/>
          <w:szCs w:val="24"/>
        </w:rPr>
        <w:t>одностороннего отказа Заказчика от исполнения Контракта.</w:t>
      </w:r>
    </w:p>
    <w:p w:rsidR="0026174D" w:rsidRPr="009F1CEF" w:rsidRDefault="0026174D" w:rsidP="0026174D">
      <w:pPr>
        <w:autoSpaceDE w:val="0"/>
        <w:autoSpaceDN w:val="0"/>
        <w:adjustRightInd w:val="0"/>
        <w:ind w:firstLine="539"/>
        <w:jc w:val="both"/>
        <w:rPr>
          <w:sz w:val="24"/>
          <w:szCs w:val="24"/>
        </w:rPr>
      </w:pPr>
      <w:r w:rsidRPr="009F1CEF">
        <w:rPr>
          <w:sz w:val="24"/>
          <w:szCs w:val="24"/>
        </w:rPr>
        <w:t xml:space="preserve">10.10. </w:t>
      </w:r>
      <w:proofErr w:type="gramStart"/>
      <w:r w:rsidRPr="009F1CEF">
        <w:rPr>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9F1CEF">
        <w:rPr>
          <w:sz w:val="24"/>
          <w:szCs w:val="24"/>
        </w:rPr>
        <w:t xml:space="preserve"> определения Исполнителя.</w:t>
      </w:r>
    </w:p>
    <w:p w:rsidR="0026174D" w:rsidRPr="00354BB5" w:rsidRDefault="0026174D" w:rsidP="0026174D">
      <w:pPr>
        <w:autoSpaceDE w:val="0"/>
        <w:autoSpaceDN w:val="0"/>
        <w:adjustRightInd w:val="0"/>
        <w:ind w:firstLine="539"/>
        <w:jc w:val="both"/>
        <w:rPr>
          <w:sz w:val="24"/>
          <w:szCs w:val="24"/>
        </w:rPr>
      </w:pPr>
      <w:r w:rsidRPr="009F1CEF">
        <w:rPr>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F1CEF">
        <w:rPr>
          <w:sz w:val="24"/>
          <w:szCs w:val="24"/>
        </w:rPr>
        <w:t>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9F1CEF">
        <w:rPr>
          <w:sz w:val="24"/>
          <w:szCs w:val="24"/>
        </w:rPr>
        <w:t xml:space="preserve"> подтверждения </w:t>
      </w:r>
      <w:r w:rsidRPr="00354BB5">
        <w:rPr>
          <w:sz w:val="24"/>
          <w:szCs w:val="24"/>
        </w:rPr>
        <w:t xml:space="preserve">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w:t>
      </w:r>
      <w:r w:rsidRPr="00354BB5">
        <w:rPr>
          <w:sz w:val="24"/>
          <w:szCs w:val="24"/>
        </w:rPr>
        <w:lastRenderedPageBreak/>
        <w:t xml:space="preserve">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6174D">
        <w:rPr>
          <w:sz w:val="24"/>
          <w:szCs w:val="24"/>
        </w:rPr>
        <w:t>решении</w:t>
      </w:r>
      <w:proofErr w:type="gramEnd"/>
      <w:r w:rsidRPr="0026174D">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9F1CEF">
        <w:rPr>
          <w:rFonts w:ascii="Times New Roman" w:hAnsi="Times New Roman" w:cs="Times New Roman"/>
          <w:szCs w:val="24"/>
        </w:rPr>
        <w:t>п</w:t>
      </w:r>
      <w:r>
        <w:rPr>
          <w:rFonts w:ascii="Times New Roman" w:hAnsi="Times New Roman" w:cs="Times New Roman"/>
          <w:color w:val="000099"/>
          <w:szCs w:val="24"/>
        </w:rPr>
        <w:t xml:space="preserve">о </w:t>
      </w:r>
      <w:r w:rsidR="00356B11">
        <w:rPr>
          <w:rFonts w:ascii="Times New Roman" w:hAnsi="Times New Roman" w:cs="Times New Roman"/>
          <w:color w:val="000099"/>
          <w:szCs w:val="24"/>
        </w:rPr>
        <w:t>12</w:t>
      </w:r>
      <w:r>
        <w:rPr>
          <w:rFonts w:ascii="Times New Roman" w:hAnsi="Times New Roman" w:cs="Times New Roman"/>
          <w:color w:val="000099"/>
          <w:szCs w:val="24"/>
        </w:rPr>
        <w:t>.1</w:t>
      </w:r>
      <w:r w:rsidR="00E71858">
        <w:rPr>
          <w:rFonts w:ascii="Times New Roman" w:hAnsi="Times New Roman" w:cs="Times New Roman"/>
          <w:color w:val="000099"/>
          <w:szCs w:val="24"/>
        </w:rPr>
        <w:t>2</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356B11">
        <w:rPr>
          <w:rFonts w:ascii="Times New Roman" w:hAnsi="Times New Roman" w:cs="Times New Roman"/>
          <w:color w:val="000099"/>
          <w:szCs w:val="24"/>
        </w:rPr>
        <w:t>13</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rPr>
        <w:t>с даты</w:t>
      </w:r>
      <w:proofErr w:type="gramEnd"/>
      <w:r>
        <w:rPr>
          <w:rFonts w:ascii="Times New Roman" w:hAnsi="Times New Roman"/>
        </w:rPr>
        <w:t xml:space="preserve">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765FD7">
        <w:rPr>
          <w:rFonts w:ascii="Times New Roman" w:hAnsi="Times New Roman"/>
        </w:rPr>
        <w:t>положений бюджетного законодательства Российской Федерации цены Контракта</w:t>
      </w:r>
      <w:proofErr w:type="gramEnd"/>
      <w:r w:rsidRPr="00765FD7">
        <w:rPr>
          <w:rFonts w:ascii="Times New Roman" w:hAnsi="Times New Roman"/>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lastRenderedPageBreak/>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proofErr w:type="spellStart"/>
      <w:r>
        <w:rPr>
          <w:rFonts w:ascii="Times New Roman" w:hAnsi="Times New Roman"/>
        </w:rPr>
        <w:t>Дергилев</w:t>
      </w:r>
      <w:proofErr w:type="spellEnd"/>
      <w:r>
        <w:rPr>
          <w:rFonts w:ascii="Times New Roman" w:hAnsi="Times New Roman"/>
        </w:rPr>
        <w:t xml:space="preserve">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00E71858">
        <w:rPr>
          <w:rFonts w:ascii="Times New Roman" w:hAnsi="Times New Roman"/>
        </w:rPr>
        <w:t>Михайлова</w:t>
      </w:r>
      <w:r w:rsidR="001D3581">
        <w:rPr>
          <w:rFonts w:ascii="Times New Roman" w:hAnsi="Times New Roman"/>
        </w:rPr>
        <w:t xml:space="preserve"> </w:t>
      </w:r>
      <w:r w:rsidR="00E71858">
        <w:rPr>
          <w:rFonts w:ascii="Times New Roman" w:hAnsi="Times New Roman"/>
        </w:rPr>
        <w:t>Л</w:t>
      </w:r>
      <w:r w:rsidR="001D3581">
        <w:rPr>
          <w:rFonts w:ascii="Times New Roman" w:hAnsi="Times New Roman"/>
        </w:rPr>
        <w:t>.</w:t>
      </w:r>
      <w:r w:rsidR="00E71858">
        <w:rPr>
          <w:rFonts w:ascii="Times New Roman" w:hAnsi="Times New Roman"/>
        </w:rPr>
        <w:t>А</w:t>
      </w:r>
      <w:r w:rsidR="001D3581">
        <w:rPr>
          <w:rFonts w:ascii="Times New Roman" w:hAnsi="Times New Roman"/>
        </w:rPr>
        <w:t>.</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r w:rsidR="00356B11" w:rsidRPr="00356B11">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93667B" w:rsidRPr="00145B6D" w:rsidRDefault="0093667B" w:rsidP="0093667B">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w:t>
      </w:r>
      <w:r w:rsidRPr="00C437F8">
        <w:rPr>
          <w:sz w:val="24"/>
          <w:szCs w:val="24"/>
        </w:rPr>
        <w:t>по передаче неисключительных прав на использование программного обеспечения</w:t>
      </w:r>
      <w:r w:rsidRPr="00145B6D">
        <w:rPr>
          <w:sz w:val="24"/>
          <w:szCs w:val="24"/>
        </w:rPr>
        <w:t>.</w:t>
      </w:r>
    </w:p>
    <w:p w:rsidR="0093667B" w:rsidRPr="00145B6D" w:rsidRDefault="0093667B" w:rsidP="0093667B">
      <w:pPr>
        <w:ind w:firstLine="709"/>
        <w:jc w:val="both"/>
        <w:rPr>
          <w:sz w:val="24"/>
          <w:szCs w:val="24"/>
        </w:rPr>
      </w:pPr>
    </w:p>
    <w:p w:rsidR="0093667B" w:rsidRPr="00C437F8" w:rsidRDefault="0093667B" w:rsidP="0093667B">
      <w:pPr>
        <w:widowControl w:val="0"/>
        <w:tabs>
          <w:tab w:val="left" w:pos="709"/>
        </w:tabs>
        <w:suppressAutoHyphens/>
        <w:ind w:firstLine="709"/>
        <w:rPr>
          <w:color w:val="00000A"/>
          <w:sz w:val="24"/>
        </w:rPr>
      </w:pPr>
      <w:r w:rsidRPr="00C437F8">
        <w:rPr>
          <w:b/>
          <w:color w:val="00000A"/>
          <w:sz w:val="24"/>
        </w:rPr>
        <w:t>2.</w:t>
      </w:r>
      <w:r w:rsidRPr="00C437F8">
        <w:rPr>
          <w:color w:val="00000A"/>
          <w:sz w:val="24"/>
        </w:rPr>
        <w:t xml:space="preserve"> </w:t>
      </w:r>
      <w:r w:rsidRPr="00C437F8">
        <w:rPr>
          <w:b/>
          <w:color w:val="00000A"/>
          <w:sz w:val="24"/>
        </w:rPr>
        <w:t>Общие требования к предоставляемым услугам (код ОКПД</w:t>
      </w:r>
      <w:proofErr w:type="gramStart"/>
      <w:r w:rsidRPr="00C437F8">
        <w:rPr>
          <w:b/>
          <w:color w:val="00000A"/>
          <w:sz w:val="24"/>
        </w:rPr>
        <w:t>2</w:t>
      </w:r>
      <w:proofErr w:type="gramEnd"/>
      <w:r w:rsidRPr="00C437F8">
        <w:rPr>
          <w:b/>
          <w:color w:val="00000A"/>
          <w:sz w:val="24"/>
        </w:rPr>
        <w:t xml:space="preserve"> </w:t>
      </w:r>
      <w:r w:rsidR="00905F87" w:rsidRPr="00C437F8">
        <w:rPr>
          <w:b/>
          <w:color w:val="00000A"/>
          <w:sz w:val="24"/>
        </w:rPr>
        <w:t>6</w:t>
      </w:r>
      <w:r w:rsidR="00905F87">
        <w:rPr>
          <w:b/>
          <w:color w:val="00000A"/>
          <w:sz w:val="24"/>
        </w:rPr>
        <w:t>2</w:t>
      </w:r>
      <w:r w:rsidR="00905F87" w:rsidRPr="00C437F8">
        <w:rPr>
          <w:b/>
          <w:color w:val="00000A"/>
          <w:sz w:val="24"/>
        </w:rPr>
        <w:t>.</w:t>
      </w:r>
      <w:r w:rsidR="00905F87">
        <w:rPr>
          <w:b/>
          <w:color w:val="00000A"/>
          <w:sz w:val="24"/>
        </w:rPr>
        <w:t>09</w:t>
      </w:r>
      <w:r w:rsidR="00905F87" w:rsidRPr="00C437F8">
        <w:rPr>
          <w:b/>
          <w:color w:val="00000A"/>
          <w:sz w:val="24"/>
        </w:rPr>
        <w:t>.</w:t>
      </w:r>
      <w:r w:rsidR="00905F87">
        <w:rPr>
          <w:b/>
          <w:color w:val="00000A"/>
          <w:sz w:val="24"/>
        </w:rPr>
        <w:t>20</w:t>
      </w:r>
      <w:r w:rsidR="00905F87" w:rsidRPr="00C437F8">
        <w:rPr>
          <w:b/>
          <w:color w:val="00000A"/>
          <w:sz w:val="24"/>
        </w:rPr>
        <w:t>.</w:t>
      </w:r>
      <w:r w:rsidR="00905F87">
        <w:rPr>
          <w:b/>
          <w:color w:val="00000A"/>
          <w:sz w:val="24"/>
        </w:rPr>
        <w:t>19</w:t>
      </w:r>
      <w:r w:rsidR="00905F87" w:rsidRPr="00C437F8">
        <w:rPr>
          <w:b/>
          <w:color w:val="00000A"/>
          <w:sz w:val="24"/>
        </w:rPr>
        <w:t>0</w:t>
      </w:r>
      <w:r w:rsidRPr="00C437F8">
        <w:rPr>
          <w:b/>
          <w:color w:val="00000A"/>
          <w:sz w:val="24"/>
        </w:rPr>
        <w:t>):</w:t>
      </w:r>
    </w:p>
    <w:p w:rsidR="0093667B" w:rsidRPr="00C437F8" w:rsidRDefault="0093667B" w:rsidP="0093667B">
      <w:pPr>
        <w:widowControl w:val="0"/>
        <w:tabs>
          <w:tab w:val="left" w:pos="709"/>
        </w:tabs>
        <w:suppressAutoHyphens/>
        <w:ind w:firstLine="709"/>
        <w:rPr>
          <w:color w:val="00000A"/>
          <w:sz w:val="24"/>
          <w:szCs w:val="24"/>
        </w:rPr>
      </w:pPr>
      <w:r w:rsidRPr="00C437F8">
        <w:rPr>
          <w:color w:val="00000A"/>
          <w:sz w:val="24"/>
          <w:szCs w:val="24"/>
        </w:rPr>
        <w:t>2.1. Место оказания услуг: по месту нахождения Исполнителя.</w:t>
      </w:r>
    </w:p>
    <w:p w:rsidR="0093667B" w:rsidRDefault="0093667B" w:rsidP="0093667B">
      <w:pPr>
        <w:ind w:firstLine="709"/>
        <w:jc w:val="both"/>
        <w:rPr>
          <w:sz w:val="24"/>
          <w:szCs w:val="24"/>
        </w:rPr>
      </w:pPr>
      <w:r w:rsidRPr="00C437F8">
        <w:rPr>
          <w:sz w:val="24"/>
          <w:szCs w:val="24"/>
        </w:rPr>
        <w:t>2.2. Исполнитель передаёт Заказчику неисключительные права на использование следующего программного обеспечения:</w:t>
      </w:r>
    </w:p>
    <w:p w:rsidR="0093667B" w:rsidRDefault="0093667B" w:rsidP="0093667B">
      <w:pPr>
        <w:pStyle w:val="10"/>
        <w:spacing w:after="0" w:line="240" w:lineRule="auto"/>
        <w:ind w:firstLine="709"/>
        <w:jc w:val="both"/>
        <w:rPr>
          <w:rFonts w:ascii="Times New Roman" w:hAnsi="Times New Roman"/>
        </w:rPr>
      </w:pPr>
    </w:p>
    <w:tbl>
      <w:tblPr>
        <w:tblW w:w="10206" w:type="dxa"/>
        <w:tblInd w:w="108" w:type="dxa"/>
        <w:tblLayout w:type="fixed"/>
        <w:tblLook w:val="0000" w:firstRow="0" w:lastRow="0" w:firstColumn="0" w:lastColumn="0" w:noHBand="0" w:noVBand="0"/>
      </w:tblPr>
      <w:tblGrid>
        <w:gridCol w:w="567"/>
        <w:gridCol w:w="2552"/>
        <w:gridCol w:w="6095"/>
        <w:gridCol w:w="992"/>
      </w:tblGrid>
      <w:tr w:rsidR="0093667B" w:rsidRPr="00F07B44" w:rsidTr="0093667B">
        <w:tc>
          <w:tcPr>
            <w:tcW w:w="567" w:type="dxa"/>
            <w:tcBorders>
              <w:top w:val="single" w:sz="4" w:space="0" w:color="000000"/>
              <w:left w:val="single" w:sz="4" w:space="0" w:color="000000"/>
              <w:bottom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 </w:t>
            </w:r>
            <w:proofErr w:type="gramStart"/>
            <w:r w:rsidRPr="00F07B44">
              <w:rPr>
                <w:rFonts w:ascii="Times New Roman" w:hAnsi="Times New Roman"/>
                <w:sz w:val="22"/>
                <w:szCs w:val="22"/>
              </w:rPr>
              <w:t>п</w:t>
            </w:r>
            <w:proofErr w:type="gramEnd"/>
            <w:r w:rsidRPr="00F07B44">
              <w:rPr>
                <w:rFonts w:ascii="Times New Roman" w:hAnsi="Times New Roman"/>
                <w:sz w:val="22"/>
                <w:szCs w:val="22"/>
              </w:rPr>
              <w:t>/п</w:t>
            </w:r>
          </w:p>
        </w:tc>
        <w:tc>
          <w:tcPr>
            <w:tcW w:w="2552" w:type="dxa"/>
            <w:tcBorders>
              <w:top w:val="single" w:sz="4" w:space="0" w:color="000000"/>
              <w:left w:val="single" w:sz="4" w:space="0" w:color="000000"/>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Количество, </w:t>
            </w:r>
            <w:proofErr w:type="spellStart"/>
            <w:proofErr w:type="gramStart"/>
            <w:r w:rsidRPr="00F07B44">
              <w:rPr>
                <w:rFonts w:ascii="Times New Roman" w:hAnsi="Times New Roman"/>
                <w:sz w:val="22"/>
                <w:szCs w:val="22"/>
              </w:rPr>
              <w:t>шт</w:t>
            </w:r>
            <w:proofErr w:type="spellEnd"/>
            <w:proofErr w:type="gramEnd"/>
          </w:p>
        </w:tc>
      </w:tr>
      <w:tr w:rsidR="0093667B" w:rsidRPr="00F07B44" w:rsidTr="0093667B">
        <w:trPr>
          <w:trHeight w:val="787"/>
        </w:trPr>
        <w:tc>
          <w:tcPr>
            <w:tcW w:w="567"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color w:val="000000"/>
                <w:sz w:val="22"/>
                <w:szCs w:val="22"/>
              </w:rPr>
            </w:pPr>
            <w:r w:rsidRPr="00F07B44">
              <w:rPr>
                <w:rFonts w:ascii="Times New Roman" w:hAnsi="Times New Roman"/>
                <w:color w:val="000000"/>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93667B" w:rsidRPr="0093667B" w:rsidRDefault="0093667B" w:rsidP="00F16263">
            <w:pPr>
              <w:snapToGrid w:val="0"/>
              <w:rPr>
                <w:rStyle w:val="messagein1"/>
                <w:rFonts w:ascii="Times New Roman" w:hAnsi="Times New Roman" w:cs="Times New Roman"/>
                <w:sz w:val="24"/>
                <w:szCs w:val="22"/>
              </w:rPr>
            </w:pPr>
            <w:r w:rsidRPr="0093667B">
              <w:rPr>
                <w:sz w:val="24"/>
                <w:szCs w:val="22"/>
              </w:rPr>
              <w:t>Лицензия на право использования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356B11" w:rsidRPr="00356B11" w:rsidRDefault="00356B11" w:rsidP="00356B11">
            <w:pPr>
              <w:autoSpaceDE w:val="0"/>
              <w:autoSpaceDN w:val="0"/>
              <w:adjustRightInd w:val="0"/>
              <w:rPr>
                <w:sz w:val="24"/>
                <w:szCs w:val="18"/>
              </w:rPr>
            </w:pPr>
            <w:r w:rsidRPr="00356B11">
              <w:rPr>
                <w:sz w:val="24"/>
                <w:szCs w:val="18"/>
              </w:rPr>
              <w:t xml:space="preserve">Передача неисключительного права на использование программного обеспечения «1С-Битрикс: Управление сайтом» в редакции «Стандарт» с бесплатной технической поддержкой сроком на 1 год (эквивалент не предусмотрен в связи с необходимостью совместимости с уже используемым программным обеспечением Заказчика). </w:t>
            </w:r>
          </w:p>
          <w:p w:rsidR="00356B11" w:rsidRPr="00356B11" w:rsidRDefault="00356B11" w:rsidP="00356B11">
            <w:pPr>
              <w:autoSpaceDE w:val="0"/>
              <w:autoSpaceDN w:val="0"/>
              <w:adjustRightInd w:val="0"/>
              <w:rPr>
                <w:sz w:val="24"/>
                <w:szCs w:val="18"/>
              </w:rPr>
            </w:pPr>
          </w:p>
          <w:p w:rsidR="0093667B" w:rsidRPr="0093667B" w:rsidRDefault="00356B11" w:rsidP="00356B11">
            <w:pPr>
              <w:rPr>
                <w:rStyle w:val="messageout1"/>
                <w:rFonts w:ascii="Times New Roman" w:eastAsia="Arial" w:hAnsi="Times New Roman" w:cs="Times New Roman"/>
                <w:sz w:val="24"/>
                <w:szCs w:val="22"/>
              </w:rPr>
            </w:pPr>
            <w:r w:rsidRPr="00356B11">
              <w:rPr>
                <w:sz w:val="24"/>
                <w:szCs w:val="18"/>
              </w:rPr>
              <w:t xml:space="preserve">Программное обеспечение должно соответствовать требованиям национального стандарта ГОСТ </w:t>
            </w:r>
            <w:proofErr w:type="gramStart"/>
            <w:r w:rsidRPr="00356B11">
              <w:rPr>
                <w:sz w:val="24"/>
                <w:szCs w:val="18"/>
              </w:rPr>
              <w:t>Р</w:t>
            </w:r>
            <w:proofErr w:type="gramEnd"/>
            <w:r w:rsidRPr="00356B11">
              <w:rPr>
                <w:sz w:val="24"/>
                <w:szCs w:val="18"/>
              </w:rPr>
              <w:t xml:space="preserve"> 52872-2012 «Интернет-ресурсы. Требования доступности для инвалидов по зрению».</w:t>
            </w:r>
          </w:p>
        </w:tc>
        <w:tc>
          <w:tcPr>
            <w:tcW w:w="992" w:type="dxa"/>
            <w:tcBorders>
              <w:top w:val="single" w:sz="4" w:space="0" w:color="auto"/>
              <w:left w:val="single" w:sz="4" w:space="0" w:color="auto"/>
              <w:bottom w:val="single" w:sz="4" w:space="0" w:color="auto"/>
              <w:right w:val="single" w:sz="4" w:space="0" w:color="auto"/>
            </w:tcBorders>
          </w:tcPr>
          <w:p w:rsidR="0093667B" w:rsidRPr="00F07B44" w:rsidRDefault="00356B11" w:rsidP="00F16263">
            <w:pPr>
              <w:jc w:val="center"/>
              <w:rPr>
                <w:bCs/>
                <w:sz w:val="22"/>
                <w:szCs w:val="22"/>
              </w:rPr>
            </w:pPr>
            <w:r>
              <w:rPr>
                <w:bCs/>
                <w:sz w:val="22"/>
                <w:szCs w:val="22"/>
              </w:rPr>
              <w:t>1</w:t>
            </w:r>
          </w:p>
        </w:tc>
      </w:tr>
    </w:tbl>
    <w:p w:rsidR="0093667B" w:rsidRDefault="0093667B" w:rsidP="0093667B">
      <w:pPr>
        <w:pStyle w:val="10"/>
        <w:spacing w:after="0" w:line="240" w:lineRule="auto"/>
        <w:rPr>
          <w:rFonts w:ascii="Times New Roman" w:hAnsi="Times New Roman"/>
        </w:rPr>
      </w:pPr>
    </w:p>
    <w:p w:rsidR="0093667B" w:rsidRPr="0095084E" w:rsidRDefault="0093667B" w:rsidP="0093667B">
      <w:pPr>
        <w:pStyle w:val="afff4"/>
        <w:spacing w:after="0" w:line="240" w:lineRule="auto"/>
        <w:ind w:firstLine="709"/>
        <w:rPr>
          <w:rFonts w:ascii="Times New Roman" w:hAnsi="Times New Roman"/>
          <w:b/>
        </w:rPr>
      </w:pPr>
      <w:r w:rsidRPr="0095084E">
        <w:rPr>
          <w:rFonts w:ascii="Times New Roman" w:hAnsi="Times New Roman"/>
          <w:b/>
        </w:rPr>
        <w:t>3. Сопровождение программного обеспечения включает:</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а) обновление программного обеспечения до актуальной версии</w:t>
      </w:r>
      <w:r>
        <w:rPr>
          <w:rFonts w:ascii="Times New Roman" w:hAnsi="Times New Roman"/>
        </w:rPr>
        <w:t xml:space="preserve"> в течение года с момента приобретения</w:t>
      </w:r>
      <w:r w:rsidRPr="00F07B44">
        <w:rPr>
          <w:rFonts w:ascii="Times New Roman" w:hAnsi="Times New Roman"/>
        </w:rPr>
        <w:t>;</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б) консультации по программному обеспечению и ответы на вопросы по электронной почте;</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в) консультации по телефонной линии;</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г) выявление и устранение проблем, возникающих при эксплуатации программного обеспечения;</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д) работа с производителем программного обеспечения в случае невозможности решения проблем собственными силами.</w:t>
      </w:r>
    </w:p>
    <w:p w:rsidR="00AB74E0" w:rsidRDefault="00AB74E0">
      <w:pPr>
        <w:pStyle w:val="10"/>
        <w:spacing w:after="0" w:line="240" w:lineRule="auto"/>
        <w:ind w:firstLine="708"/>
        <w:rPr>
          <w:rFonts w:ascii="Times New Roman" w:hAnsi="Times New Roman"/>
          <w:u w:val="single"/>
        </w:rPr>
      </w:pPr>
    </w:p>
    <w:p w:rsidR="0093667B" w:rsidRDefault="0093667B">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rsidP="00AB74E0">
      <w:pPr>
        <w:pStyle w:val="10"/>
        <w:spacing w:after="0" w:line="240" w:lineRule="auto"/>
      </w:pPr>
    </w:p>
    <w:sectPr w:rsidR="00D91FE3"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25" w:rsidRDefault="00C63A25">
      <w:r>
        <w:separator/>
      </w:r>
    </w:p>
  </w:endnote>
  <w:endnote w:type="continuationSeparator" w:id="0">
    <w:p w:rsidR="00C63A25" w:rsidRDefault="00C6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452B1E">
      <w:rPr>
        <w:noProof/>
      </w:rPr>
      <w:t>31</w:t>
    </w:r>
    <w:r>
      <w:fldChar w:fldCharType="end"/>
    </w:r>
  </w:p>
  <w:p w:rsidR="0051158D" w:rsidRDefault="0051158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452B1E">
      <w:rPr>
        <w:noProof/>
      </w:rPr>
      <w:t>1</w:t>
    </w:r>
    <w:r>
      <w:fldChar w:fldCharType="end"/>
    </w:r>
  </w:p>
  <w:p w:rsidR="0051158D" w:rsidRDefault="0051158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25" w:rsidRDefault="00C63A25">
      <w:r>
        <w:separator/>
      </w:r>
    </w:p>
  </w:footnote>
  <w:footnote w:type="continuationSeparator" w:id="0">
    <w:p w:rsidR="00C63A25" w:rsidRDefault="00C63A25">
      <w:r>
        <w:continuationSeparator/>
      </w:r>
    </w:p>
  </w:footnote>
  <w:footnote w:id="1">
    <w:p w:rsidR="0051158D" w:rsidRPr="0068634A" w:rsidRDefault="0051158D"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51158D" w:rsidRPr="00001A6D" w:rsidRDefault="0051158D"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1158D" w:rsidRPr="00001A6D" w:rsidRDefault="0051158D" w:rsidP="00001A6D">
      <w:pPr>
        <w:autoSpaceDE w:val="0"/>
        <w:autoSpaceDN w:val="0"/>
        <w:adjustRightInd w:val="0"/>
      </w:pPr>
    </w:p>
  </w:footnote>
  <w:footnote w:id="3">
    <w:p w:rsidR="0051158D" w:rsidRPr="000F59FD" w:rsidRDefault="0051158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1158D" w:rsidRPr="009F1CEF" w:rsidRDefault="0051158D"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51158D" w:rsidRPr="009F1CEF" w:rsidRDefault="0051158D"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51158D" w:rsidRPr="00354BB5" w:rsidRDefault="0051158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51158D" w:rsidRPr="005951D4" w:rsidRDefault="0051158D"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1158D" w:rsidRDefault="0051158D"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1158D" w:rsidRDefault="0051158D"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1158D" w:rsidRDefault="0051158D"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1158D" w:rsidRDefault="0051158D"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1158D" w:rsidRDefault="0051158D"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51158D" w:rsidRDefault="0051158D" w:rsidP="00811B68">
      <w:pPr>
        <w:autoSpaceDE w:val="0"/>
        <w:autoSpaceDN w:val="0"/>
        <w:adjustRightInd w:val="0"/>
        <w:ind w:firstLine="425"/>
        <w:rPr>
          <w:sz w:val="18"/>
          <w:szCs w:val="18"/>
        </w:rPr>
      </w:pPr>
    </w:p>
  </w:footnote>
  <w:footnote w:id="8">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p>
  </w:footnote>
  <w:footnote w:id="9">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51158D" w:rsidRDefault="0051158D" w:rsidP="00811B68">
      <w:pPr>
        <w:pStyle w:val="afffa"/>
        <w:spacing w:after="0"/>
        <w:ind w:firstLine="425"/>
      </w:pPr>
    </w:p>
  </w:footnote>
  <w:footnote w:id="10">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714DF"/>
    <w:rsid w:val="001D3581"/>
    <w:rsid w:val="00201057"/>
    <w:rsid w:val="00206DB6"/>
    <w:rsid w:val="00225FD7"/>
    <w:rsid w:val="0025389E"/>
    <w:rsid w:val="0026174D"/>
    <w:rsid w:val="0026552C"/>
    <w:rsid w:val="00272139"/>
    <w:rsid w:val="002B41E5"/>
    <w:rsid w:val="002C7FD0"/>
    <w:rsid w:val="002D068C"/>
    <w:rsid w:val="0034750C"/>
    <w:rsid w:val="00354BB5"/>
    <w:rsid w:val="00356B11"/>
    <w:rsid w:val="003742B4"/>
    <w:rsid w:val="00391001"/>
    <w:rsid w:val="00396178"/>
    <w:rsid w:val="003A7CFD"/>
    <w:rsid w:val="003B23A6"/>
    <w:rsid w:val="003C33C0"/>
    <w:rsid w:val="003C6043"/>
    <w:rsid w:val="003F0827"/>
    <w:rsid w:val="0042067A"/>
    <w:rsid w:val="00427429"/>
    <w:rsid w:val="0044717D"/>
    <w:rsid w:val="00452B1E"/>
    <w:rsid w:val="00476BAE"/>
    <w:rsid w:val="00480EA8"/>
    <w:rsid w:val="004C3828"/>
    <w:rsid w:val="004F70F1"/>
    <w:rsid w:val="0051158D"/>
    <w:rsid w:val="00535A83"/>
    <w:rsid w:val="00542DCF"/>
    <w:rsid w:val="00555706"/>
    <w:rsid w:val="005721EE"/>
    <w:rsid w:val="005824AA"/>
    <w:rsid w:val="005D09B5"/>
    <w:rsid w:val="005D0E67"/>
    <w:rsid w:val="005D77EC"/>
    <w:rsid w:val="005E2FA8"/>
    <w:rsid w:val="005E6F8F"/>
    <w:rsid w:val="00600D64"/>
    <w:rsid w:val="00605FC3"/>
    <w:rsid w:val="00630516"/>
    <w:rsid w:val="00635E9A"/>
    <w:rsid w:val="00642227"/>
    <w:rsid w:val="0065008C"/>
    <w:rsid w:val="0068634A"/>
    <w:rsid w:val="006C7C03"/>
    <w:rsid w:val="0070383A"/>
    <w:rsid w:val="00703E21"/>
    <w:rsid w:val="0070522A"/>
    <w:rsid w:val="00762052"/>
    <w:rsid w:val="00765FD7"/>
    <w:rsid w:val="007A3D3C"/>
    <w:rsid w:val="007A40CC"/>
    <w:rsid w:val="007A666C"/>
    <w:rsid w:val="007B5A81"/>
    <w:rsid w:val="007C7869"/>
    <w:rsid w:val="007D438B"/>
    <w:rsid w:val="007F69A7"/>
    <w:rsid w:val="00811B68"/>
    <w:rsid w:val="00860616"/>
    <w:rsid w:val="00890B82"/>
    <w:rsid w:val="00894E9D"/>
    <w:rsid w:val="008A44F0"/>
    <w:rsid w:val="008B26DC"/>
    <w:rsid w:val="008B5A41"/>
    <w:rsid w:val="008C0493"/>
    <w:rsid w:val="008C44DB"/>
    <w:rsid w:val="008F23E1"/>
    <w:rsid w:val="008F50F1"/>
    <w:rsid w:val="008F6CA8"/>
    <w:rsid w:val="0090525A"/>
    <w:rsid w:val="00905F87"/>
    <w:rsid w:val="0091036C"/>
    <w:rsid w:val="00914479"/>
    <w:rsid w:val="0093667B"/>
    <w:rsid w:val="0095084E"/>
    <w:rsid w:val="00981320"/>
    <w:rsid w:val="009F1CEF"/>
    <w:rsid w:val="00A15666"/>
    <w:rsid w:val="00A160D8"/>
    <w:rsid w:val="00A22DD8"/>
    <w:rsid w:val="00A23FEA"/>
    <w:rsid w:val="00A71795"/>
    <w:rsid w:val="00A74D4A"/>
    <w:rsid w:val="00A75828"/>
    <w:rsid w:val="00AA794F"/>
    <w:rsid w:val="00AB74E0"/>
    <w:rsid w:val="00AC2433"/>
    <w:rsid w:val="00AF7D14"/>
    <w:rsid w:val="00B14AE4"/>
    <w:rsid w:val="00B44F4C"/>
    <w:rsid w:val="00B473AB"/>
    <w:rsid w:val="00B534A3"/>
    <w:rsid w:val="00B55497"/>
    <w:rsid w:val="00B638D2"/>
    <w:rsid w:val="00B748DE"/>
    <w:rsid w:val="00B76D03"/>
    <w:rsid w:val="00BF15F2"/>
    <w:rsid w:val="00BF51B2"/>
    <w:rsid w:val="00C437F8"/>
    <w:rsid w:val="00C51871"/>
    <w:rsid w:val="00C54BED"/>
    <w:rsid w:val="00C62B12"/>
    <w:rsid w:val="00C63A25"/>
    <w:rsid w:val="00C8055E"/>
    <w:rsid w:val="00C96EBC"/>
    <w:rsid w:val="00CB701F"/>
    <w:rsid w:val="00CC7ED1"/>
    <w:rsid w:val="00CF3E7D"/>
    <w:rsid w:val="00D260A5"/>
    <w:rsid w:val="00D33C8C"/>
    <w:rsid w:val="00D41E2F"/>
    <w:rsid w:val="00D81747"/>
    <w:rsid w:val="00D91FE3"/>
    <w:rsid w:val="00D96ABB"/>
    <w:rsid w:val="00DD76C0"/>
    <w:rsid w:val="00DF5DD2"/>
    <w:rsid w:val="00DF63A3"/>
    <w:rsid w:val="00E10712"/>
    <w:rsid w:val="00E13746"/>
    <w:rsid w:val="00E24BA1"/>
    <w:rsid w:val="00E30BAB"/>
    <w:rsid w:val="00E6378E"/>
    <w:rsid w:val="00E71858"/>
    <w:rsid w:val="00E73849"/>
    <w:rsid w:val="00ED6010"/>
    <w:rsid w:val="00ED7561"/>
    <w:rsid w:val="00F07B44"/>
    <w:rsid w:val="00F12074"/>
    <w:rsid w:val="00F2348E"/>
    <w:rsid w:val="00F65EBA"/>
    <w:rsid w:val="00F673B4"/>
    <w:rsid w:val="00F7399E"/>
    <w:rsid w:val="00F75CB9"/>
    <w:rsid w:val="00F972A0"/>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E9BF-3CAA-478B-82E4-32E26658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31</Pages>
  <Words>12904</Words>
  <Characters>73556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475</cp:revision>
  <cp:lastPrinted>2018-10-18T10:20:00Z</cp:lastPrinted>
  <dcterms:created xsi:type="dcterms:W3CDTF">2014-12-14T06:51:00Z</dcterms:created>
  <dcterms:modified xsi:type="dcterms:W3CDTF">2018-10-29T05:49:00Z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