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721" w:rsidRDefault="003F1721" w:rsidP="003F172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F1721" w:rsidRDefault="003F1721" w:rsidP="003F172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F1721" w:rsidRDefault="003F1721" w:rsidP="003F172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F1721" w:rsidRDefault="003F1721" w:rsidP="003F172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F1721" w:rsidRDefault="003F1721" w:rsidP="003F1721">
      <w:pPr>
        <w:jc w:val="center"/>
        <w:rPr>
          <w:rFonts w:ascii="PT Astra Serif" w:hAnsi="PT Astra Serif"/>
          <w:b/>
          <w:sz w:val="24"/>
          <w:szCs w:val="24"/>
        </w:rPr>
      </w:pPr>
    </w:p>
    <w:p w:rsidR="003F1721" w:rsidRDefault="009D0DEF" w:rsidP="003F1721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«04» июня 2024 г.</w:t>
      </w:r>
      <w:r w:rsidR="003F1721">
        <w:rPr>
          <w:rFonts w:ascii="PT Astra Serif" w:hAnsi="PT Astra Serif"/>
          <w:sz w:val="24"/>
          <w:szCs w:val="24"/>
        </w:rPr>
        <w:t xml:space="preserve">                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№ 0187300005824000157</w:t>
      </w:r>
      <w:r w:rsidR="003F1721">
        <w:rPr>
          <w:rFonts w:ascii="PT Astra Serif" w:hAnsi="PT Astra Serif"/>
          <w:sz w:val="24"/>
          <w:szCs w:val="24"/>
        </w:rPr>
        <w:t>-1</w:t>
      </w:r>
    </w:p>
    <w:p w:rsidR="003F1721" w:rsidRDefault="003F1721" w:rsidP="003F1721">
      <w:pPr>
        <w:jc w:val="both"/>
        <w:rPr>
          <w:rFonts w:ascii="PT Astra Serif" w:hAnsi="PT Astra Serif"/>
          <w:sz w:val="24"/>
          <w:szCs w:val="24"/>
        </w:rPr>
      </w:pPr>
    </w:p>
    <w:p w:rsidR="009D0DEF" w:rsidRDefault="009D0DEF" w:rsidP="009D0DEF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D0DEF" w:rsidRDefault="009D0DEF" w:rsidP="009D0DEF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9D0DEF" w:rsidRDefault="009D0DEF" w:rsidP="009D0DEF">
      <w:pPr>
        <w:pStyle w:val="a4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567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»,  путем голосования членов комиссии председателем комиссии единогласно избрана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Т.А.Первушина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9D0DEF" w:rsidRDefault="009D0DEF" w:rsidP="009D0DEF">
      <w:pPr>
        <w:pStyle w:val="a4"/>
        <w:tabs>
          <w:tab w:val="left" w:pos="-851"/>
          <w:tab w:val="left" w:pos="-284"/>
          <w:tab w:val="left" w:pos="0"/>
          <w:tab w:val="left" w:pos="426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9D0DEF" w:rsidRDefault="009D0DEF" w:rsidP="009D0DEF">
      <w:pPr>
        <w:pStyle w:val="a4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noProof/>
          <w:sz w:val="24"/>
          <w:szCs w:val="24"/>
        </w:rPr>
        <w:t>;</w:t>
      </w:r>
    </w:p>
    <w:p w:rsidR="009D0DEF" w:rsidRDefault="009D0DEF" w:rsidP="009D0DEF">
      <w:pPr>
        <w:pStyle w:val="a4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9D0DEF" w:rsidRDefault="009D0DEF" w:rsidP="009D0DEF">
      <w:pPr>
        <w:pStyle w:val="a4"/>
        <w:tabs>
          <w:tab w:val="left" w:pos="0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3F1721" w:rsidRDefault="003F1721" w:rsidP="003F1721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Представитель ответственного заказчика: Солдатова Анна Владимировна, специалист по закупкам муниципального казенного учреждения «Служба обеспечения органов местного самоуправления».</w:t>
      </w:r>
    </w:p>
    <w:p w:rsidR="003F1721" w:rsidRDefault="003F1721" w:rsidP="003F1721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</w:t>
      </w:r>
      <w:r w:rsidR="009D0DEF">
        <w:rPr>
          <w:rFonts w:ascii="PT Astra Serif" w:hAnsi="PT Astra Serif"/>
          <w:sz w:val="24"/>
          <w:szCs w:val="24"/>
        </w:rPr>
        <w:t>нной форме № 0187300005824000157</w:t>
      </w:r>
      <w:r>
        <w:rPr>
          <w:rFonts w:ascii="PT Astra Serif" w:hAnsi="PT Astra Serif"/>
          <w:sz w:val="24"/>
          <w:szCs w:val="24"/>
        </w:rPr>
        <w:t xml:space="preserve"> </w:t>
      </w:r>
      <w:r w:rsidR="009D0DEF" w:rsidRPr="009D0DEF">
        <w:rPr>
          <w:rFonts w:ascii="PT Astra Serif" w:hAnsi="PT Astra Serif"/>
          <w:sz w:val="24"/>
          <w:szCs w:val="24"/>
        </w:rPr>
        <w:t>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метеостанции</w:t>
      </w:r>
      <w:r>
        <w:rPr>
          <w:rFonts w:ascii="PT Astra Serif" w:hAnsi="PT Astra Serif"/>
          <w:sz w:val="24"/>
          <w:szCs w:val="24"/>
        </w:rPr>
        <w:t>.</w:t>
      </w:r>
    </w:p>
    <w:p w:rsidR="003F1721" w:rsidRDefault="003F1721" w:rsidP="003F1721">
      <w:pPr>
        <w:autoSpaceDE w:val="0"/>
        <w:autoSpaceDN w:val="0"/>
        <w:adjustRightInd w:val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Номер извещени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5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</w:t>
      </w:r>
      <w:r w:rsidR="009D0DEF">
        <w:rPr>
          <w:rFonts w:ascii="PT Astra Serif" w:hAnsi="PT Astra Serif"/>
          <w:bCs/>
          <w:sz w:val="24"/>
          <w:szCs w:val="24"/>
        </w:rPr>
        <w:t>код аукциона 0187300005824000157</w:t>
      </w:r>
      <w:r>
        <w:rPr>
          <w:rFonts w:ascii="PT Astra Serif" w:hAnsi="PT Astra Serif"/>
          <w:bCs/>
          <w:sz w:val="24"/>
          <w:szCs w:val="24"/>
        </w:rPr>
        <w:t xml:space="preserve">. </w:t>
      </w:r>
    </w:p>
    <w:p w:rsidR="003F1721" w:rsidRDefault="003F1721" w:rsidP="003F1721">
      <w:pPr>
        <w:pStyle w:val="a4"/>
        <w:tabs>
          <w:tab w:val="left" w:pos="426"/>
          <w:tab w:val="left" w:pos="993"/>
        </w:tabs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9D0DEF" w:rsidRPr="009D0DEF">
        <w:rPr>
          <w:rFonts w:ascii="PT Astra Serif" w:hAnsi="PT Astra Serif"/>
          <w:sz w:val="24"/>
          <w:szCs w:val="24"/>
        </w:rPr>
        <w:t>24 38622019058862201001 0025 001 2651 244</w:t>
      </w:r>
      <w:r>
        <w:rPr>
          <w:rFonts w:ascii="PT Astra Serif" w:hAnsi="PT Astra Serif"/>
          <w:sz w:val="24"/>
          <w:szCs w:val="24"/>
        </w:rPr>
        <w:t xml:space="preserve">. </w:t>
      </w:r>
    </w:p>
    <w:p w:rsidR="003F1721" w:rsidRDefault="003F1721" w:rsidP="003F1721">
      <w:pPr>
        <w:pStyle w:val="a4"/>
        <w:tabs>
          <w:tab w:val="left" w:pos="426"/>
          <w:tab w:val="left" w:pos="993"/>
        </w:tabs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2.Начальна</w:t>
      </w:r>
      <w:r w:rsidR="009D0DEF">
        <w:rPr>
          <w:rFonts w:ascii="PT Astra Serif" w:hAnsi="PT Astra Serif"/>
          <w:sz w:val="24"/>
          <w:szCs w:val="24"/>
        </w:rPr>
        <w:t>я (максимальная) цена договора:</w:t>
      </w:r>
      <w:r>
        <w:rPr>
          <w:rFonts w:ascii="PT Astra Serif" w:hAnsi="PT Astra Serif"/>
          <w:sz w:val="24"/>
          <w:szCs w:val="24"/>
        </w:rPr>
        <w:t xml:space="preserve"> </w:t>
      </w:r>
      <w:r w:rsidR="009D0DEF" w:rsidRPr="009D0DEF">
        <w:rPr>
          <w:rFonts w:ascii="PT Astra Serif" w:hAnsi="PT Astra Serif"/>
          <w:sz w:val="24"/>
          <w:szCs w:val="24"/>
        </w:rPr>
        <w:t>151 730,00 (Сто пятьдесят одна тысяча семьсот тридцать рублей 00 копеек)</w:t>
      </w:r>
      <w:r>
        <w:rPr>
          <w:rFonts w:ascii="PT Astra Serif" w:hAnsi="PT Astra Serif"/>
          <w:sz w:val="24"/>
          <w:szCs w:val="24"/>
        </w:rPr>
        <w:t xml:space="preserve">. </w:t>
      </w:r>
    </w:p>
    <w:p w:rsidR="003F1721" w:rsidRDefault="003F1721" w:rsidP="003F1721">
      <w:pPr>
        <w:keepNext/>
        <w:keepLines/>
        <w:suppressLineNumbers/>
        <w:tabs>
          <w:tab w:val="left" w:pos="993"/>
        </w:tabs>
        <w:suppressAutoHyphens/>
        <w:jc w:val="both"/>
        <w:rPr>
          <w:rFonts w:ascii="PT Astra Serif" w:hAnsi="PT Astra Serif"/>
          <w:snapToGrid w:val="0"/>
          <w:color w:val="000000"/>
          <w:sz w:val="24"/>
          <w:szCs w:val="24"/>
        </w:rPr>
      </w:pPr>
      <w:r>
        <w:rPr>
          <w:rFonts w:ascii="PT Astra Serif" w:hAnsi="PT Astra Serif"/>
          <w:snapToGrid w:val="0"/>
          <w:color w:val="000000"/>
          <w:sz w:val="24"/>
          <w:szCs w:val="24"/>
        </w:rPr>
        <w:t xml:space="preserve">3. Заказчик: Муниципальное казенное учреждение «Служба обеспечения органов местного самоуправления». </w:t>
      </w:r>
      <w:proofErr w:type="gramStart"/>
      <w:r>
        <w:rPr>
          <w:rFonts w:ascii="PT Astra Serif" w:hAnsi="PT Astra Serif"/>
          <w:snapToGrid w:val="0"/>
          <w:color w:val="000000"/>
          <w:sz w:val="24"/>
          <w:szCs w:val="24"/>
        </w:rPr>
        <w:t xml:space="preserve">Почтовый адрес: 628260, Ханты - Мансийский автономный округ - Югра, Тюменская область, г. </w:t>
      </w:r>
      <w:proofErr w:type="spellStart"/>
      <w:r>
        <w:rPr>
          <w:rFonts w:ascii="PT Astra Serif" w:hAnsi="PT Astra Serif"/>
          <w:snapToGrid w:val="0"/>
          <w:color w:val="000000"/>
          <w:sz w:val="24"/>
          <w:szCs w:val="24"/>
        </w:rPr>
        <w:t>Югорск</w:t>
      </w:r>
      <w:proofErr w:type="spellEnd"/>
      <w:r>
        <w:rPr>
          <w:rFonts w:ascii="PT Astra Serif" w:hAnsi="PT Astra Serif"/>
          <w:snapToGrid w:val="0"/>
          <w:color w:val="000000"/>
          <w:sz w:val="24"/>
          <w:szCs w:val="24"/>
        </w:rPr>
        <w:t>, ул.40 лет Победы, д.11.</w:t>
      </w:r>
      <w:proofErr w:type="gramEnd"/>
    </w:p>
    <w:p w:rsidR="004C32C4" w:rsidRPr="004C32C4" w:rsidRDefault="004C32C4" w:rsidP="004C32C4">
      <w:pPr>
        <w:keepNext/>
        <w:keepLines/>
        <w:suppressLineNumbers/>
        <w:tabs>
          <w:tab w:val="left" w:pos="993"/>
        </w:tabs>
        <w:suppressAutoHyphens/>
        <w:jc w:val="both"/>
        <w:rPr>
          <w:rFonts w:ascii="PT Astra Serif" w:hAnsi="PT Astra Serif"/>
          <w:snapToGrid w:val="0"/>
          <w:color w:val="000000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4</w:t>
      </w:r>
      <w:r>
        <w:rPr>
          <w:rFonts w:ascii="PT Astra Serif" w:hAnsi="PT Astra Serif"/>
          <w:bCs/>
          <w:sz w:val="24"/>
          <w:szCs w:val="24"/>
        </w:rPr>
        <w:t xml:space="preserve">. </w:t>
      </w:r>
      <w:r w:rsidRPr="004C32C4">
        <w:rPr>
          <w:rFonts w:ascii="PT Astra Serif" w:hAnsi="PT Astra Serif"/>
          <w:snapToGrid w:val="0"/>
          <w:color w:val="000000"/>
          <w:sz w:val="24"/>
          <w:szCs w:val="24"/>
        </w:rPr>
        <w:t>До предусмотренных извещением об аукционе в электронной форме даты и времени окончания срока подачи заявок на участие в аукционе в электронной форме не подана ни одна заявка на участие в аукционе.</w:t>
      </w:r>
    </w:p>
    <w:p w:rsidR="004C32C4" w:rsidRPr="004C32C4" w:rsidRDefault="004C32C4" w:rsidP="004C32C4">
      <w:pPr>
        <w:keepNext/>
        <w:keepLines/>
        <w:suppressLineNumbers/>
        <w:tabs>
          <w:tab w:val="left" w:pos="993"/>
        </w:tabs>
        <w:suppressAutoHyphens/>
        <w:jc w:val="both"/>
        <w:rPr>
          <w:rFonts w:ascii="PT Astra Serif" w:hAnsi="PT Astra Serif"/>
          <w:snapToGrid w:val="0"/>
          <w:color w:val="000000"/>
          <w:sz w:val="24"/>
          <w:szCs w:val="24"/>
        </w:rPr>
      </w:pPr>
      <w:r>
        <w:rPr>
          <w:rFonts w:ascii="PT Astra Serif" w:hAnsi="PT Astra Serif"/>
          <w:snapToGrid w:val="0"/>
          <w:color w:val="000000"/>
          <w:sz w:val="24"/>
          <w:szCs w:val="24"/>
        </w:rPr>
        <w:t>5</w:t>
      </w:r>
      <w:r w:rsidRPr="004C32C4">
        <w:rPr>
          <w:rFonts w:ascii="PT Astra Serif" w:hAnsi="PT Astra Serif"/>
          <w:snapToGrid w:val="0"/>
          <w:color w:val="000000"/>
          <w:sz w:val="24"/>
          <w:szCs w:val="24"/>
        </w:rPr>
        <w:t xml:space="preserve">. </w:t>
      </w:r>
      <w:proofErr w:type="gramStart"/>
      <w:r w:rsidRPr="004C32C4">
        <w:rPr>
          <w:rFonts w:ascii="PT Astra Serif" w:hAnsi="PT Astra Serif"/>
          <w:snapToGrid w:val="0"/>
          <w:color w:val="000000"/>
          <w:sz w:val="24"/>
          <w:szCs w:val="24"/>
        </w:rPr>
        <w:t>В соответствии с п. 3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не подано ни одной заявки на участие в закупке).</w:t>
      </w:r>
      <w:proofErr w:type="gramEnd"/>
    </w:p>
    <w:p w:rsidR="003F1721" w:rsidRDefault="004C32C4" w:rsidP="003F1721">
      <w:pPr>
        <w:keepNext/>
        <w:keepLines/>
        <w:suppressLineNumbers/>
        <w:tabs>
          <w:tab w:val="left" w:pos="993"/>
        </w:tabs>
        <w:suppressAutoHyphens/>
        <w:jc w:val="both"/>
        <w:rPr>
          <w:rFonts w:ascii="PT Astra Serif" w:hAnsi="PT Astra Serif"/>
          <w:snapToGrid w:val="0"/>
          <w:color w:val="000000"/>
          <w:sz w:val="24"/>
          <w:szCs w:val="24"/>
        </w:rPr>
      </w:pPr>
      <w:r>
        <w:rPr>
          <w:rFonts w:ascii="PT Astra Serif" w:hAnsi="PT Astra Serif"/>
          <w:snapToGrid w:val="0"/>
          <w:color w:val="000000"/>
          <w:sz w:val="24"/>
          <w:szCs w:val="24"/>
        </w:rPr>
        <w:t>6</w:t>
      </w:r>
      <w:r w:rsidRPr="004C32C4">
        <w:rPr>
          <w:rFonts w:ascii="PT Astra Serif" w:hAnsi="PT Astra Serif"/>
          <w:snapToGrid w:val="0"/>
          <w:color w:val="000000"/>
          <w:sz w:val="24"/>
          <w:szCs w:val="24"/>
        </w:rPr>
        <w:t xml:space="preserve">. Настоящий протокол подлежит размещению на сайте оператора электронной площадки </w:t>
      </w:r>
      <w:hyperlink r:id="rId7" w:history="1">
        <w:r w:rsidRPr="004C32C4">
          <w:rPr>
            <w:snapToGrid w:val="0"/>
            <w:color w:val="000000"/>
          </w:rPr>
          <w:t>http://www.sberbank-ast.ru</w:t>
        </w:r>
      </w:hyperlink>
      <w:r>
        <w:rPr>
          <w:rFonts w:ascii="PT Astra Serif" w:hAnsi="PT Astra Serif"/>
          <w:snapToGrid w:val="0"/>
          <w:color w:val="000000"/>
          <w:sz w:val="24"/>
          <w:szCs w:val="24"/>
        </w:rPr>
        <w:t>.</w:t>
      </w:r>
    </w:p>
    <w:p w:rsidR="003F1721" w:rsidRDefault="003F1721" w:rsidP="003F1721">
      <w:pPr>
        <w:jc w:val="both"/>
        <w:rPr>
          <w:rFonts w:ascii="PT Serif" w:hAnsi="PT Serif"/>
          <w:b/>
          <w:sz w:val="24"/>
          <w:szCs w:val="24"/>
        </w:rPr>
      </w:pPr>
    </w:p>
    <w:p w:rsidR="003F1721" w:rsidRDefault="003F1721" w:rsidP="003F1721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Т.А. Первушина</w:t>
      </w:r>
    </w:p>
    <w:p w:rsidR="003F1721" w:rsidRDefault="003F1721" w:rsidP="003F1721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3F1721" w:rsidRDefault="003F1721" w:rsidP="003F1721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3F1721" w:rsidRDefault="003F1721" w:rsidP="003F1721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3F1721" w:rsidRDefault="003F1721" w:rsidP="003F1721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________________Н.Б. Захарова</w:t>
      </w:r>
    </w:p>
    <w:p w:rsidR="003F1721" w:rsidRDefault="003F1721" w:rsidP="003F1721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</w:p>
    <w:p w:rsidR="003F1721" w:rsidRDefault="003F1721" w:rsidP="003F1721">
      <w:pPr>
        <w:jc w:val="right"/>
        <w:rPr>
          <w:rFonts w:ascii="PT Astra Serif" w:hAnsi="PT Astra Serif"/>
          <w:sz w:val="24"/>
          <w:szCs w:val="24"/>
        </w:rPr>
      </w:pPr>
    </w:p>
    <w:p w:rsidR="003F1721" w:rsidRDefault="003F1721" w:rsidP="003F1721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Представитель заказчика:                   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А.В. Солдатова</w:t>
      </w:r>
    </w:p>
    <w:p w:rsidR="00421D92" w:rsidRDefault="00421D92"/>
    <w:sectPr w:rsidR="00421D92" w:rsidSect="003F1721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F86"/>
    <w:rsid w:val="000937EC"/>
    <w:rsid w:val="00216F86"/>
    <w:rsid w:val="002F3A86"/>
    <w:rsid w:val="003F1721"/>
    <w:rsid w:val="00421D92"/>
    <w:rsid w:val="004C32C4"/>
    <w:rsid w:val="005201AC"/>
    <w:rsid w:val="009D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72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3F17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3"/>
    <w:uiPriority w:val="34"/>
    <w:qFormat/>
    <w:rsid w:val="003F172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F17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72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3F17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3"/>
    <w:uiPriority w:val="34"/>
    <w:qFormat/>
    <w:rsid w:val="003F172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F17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3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509</Words>
  <Characters>2905</Characters>
  <Application>Microsoft Office Word</Application>
  <DocSecurity>0</DocSecurity>
  <Lines>24</Lines>
  <Paragraphs>6</Paragraphs>
  <ScaleCrop>false</ScaleCrop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7</cp:revision>
  <dcterms:created xsi:type="dcterms:W3CDTF">2024-05-30T11:33:00Z</dcterms:created>
  <dcterms:modified xsi:type="dcterms:W3CDTF">2024-05-31T05:53:00Z</dcterms:modified>
</cp:coreProperties>
</file>