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Приложение №2</w:t>
      </w:r>
    </w:p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к техническому заданию</w:t>
      </w:r>
    </w:p>
    <w:p w:rsidR="004033E6" w:rsidRDefault="004033E6" w:rsidP="00232982">
      <w:pPr>
        <w:shd w:val="clear" w:color="auto" w:fill="FFFFFF"/>
        <w:spacing w:after="0"/>
        <w:ind w:left="-709"/>
        <w:rPr>
          <w:sz w:val="22"/>
          <w:szCs w:val="22"/>
        </w:rPr>
      </w:pPr>
    </w:p>
    <w:p w:rsidR="006534A2" w:rsidRDefault="006534A2" w:rsidP="00232982">
      <w:pPr>
        <w:shd w:val="clear" w:color="auto" w:fill="FFFFFF"/>
        <w:spacing w:after="0"/>
        <w:ind w:firstLine="806"/>
        <w:jc w:val="center"/>
        <w:rPr>
          <w:b/>
          <w:sz w:val="22"/>
          <w:szCs w:val="22"/>
        </w:rPr>
      </w:pPr>
    </w:p>
    <w:p w:rsidR="004033E6" w:rsidRPr="00232982" w:rsidRDefault="004033E6" w:rsidP="00232982">
      <w:pPr>
        <w:shd w:val="clear" w:color="auto" w:fill="FFFFFF"/>
        <w:spacing w:after="0"/>
        <w:ind w:firstLine="806"/>
        <w:jc w:val="center"/>
        <w:rPr>
          <w:b/>
          <w:sz w:val="22"/>
          <w:szCs w:val="22"/>
        </w:rPr>
      </w:pPr>
      <w:r w:rsidRPr="00232982">
        <w:rPr>
          <w:b/>
          <w:sz w:val="22"/>
          <w:szCs w:val="22"/>
        </w:rPr>
        <w:t>Характеристика используемых товаров</w:t>
      </w:r>
    </w:p>
    <w:p w:rsidR="004033E6" w:rsidRDefault="004033E6" w:rsidP="00232982">
      <w:pPr>
        <w:shd w:val="clear" w:color="auto" w:fill="FFFFFF"/>
        <w:spacing w:after="0"/>
        <w:ind w:left="3096" w:firstLine="806"/>
        <w:rPr>
          <w:sz w:val="22"/>
          <w:szCs w:val="22"/>
        </w:rPr>
      </w:pP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2742"/>
        <w:gridCol w:w="7088"/>
      </w:tblGrid>
      <w:tr w:rsidR="0091420B" w:rsidRPr="000D3F75" w:rsidTr="009E1C1D">
        <w:trPr>
          <w:trHeight w:hRule="exact" w:val="58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0D3F75" w:rsidRDefault="004033E6" w:rsidP="00B13261">
            <w:pPr>
              <w:shd w:val="clear" w:color="auto" w:fill="FFFFFF"/>
              <w:spacing w:after="0"/>
              <w:ind w:left="34"/>
              <w:rPr>
                <w:kern w:val="2"/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№ п.п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0D3F75" w:rsidRDefault="004033E6" w:rsidP="009E1C1D">
            <w:pPr>
              <w:shd w:val="clear" w:color="auto" w:fill="FFFFFF"/>
              <w:spacing w:after="0"/>
              <w:ind w:left="150"/>
              <w:jc w:val="center"/>
              <w:rPr>
                <w:kern w:val="2"/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0D3F75" w:rsidRDefault="00B13261" w:rsidP="009E1C1D">
            <w:pPr>
              <w:shd w:val="clear" w:color="auto" w:fill="FFFFFF"/>
              <w:spacing w:after="0"/>
              <w:ind w:left="102"/>
              <w:jc w:val="center"/>
              <w:rPr>
                <w:kern w:val="2"/>
                <w:sz w:val="22"/>
                <w:szCs w:val="22"/>
              </w:rPr>
            </w:pPr>
            <w:r w:rsidRPr="000D3F75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C50672" w:rsidRPr="000D3F75" w:rsidTr="005C260C">
        <w:trPr>
          <w:trHeight w:hRule="exact" w:val="156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0D3F75" w:rsidRDefault="0060249F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401537" w:rsidRDefault="00401537" w:rsidP="00B5464E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Тканевое полотно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60C" w:rsidRPr="005C260C" w:rsidRDefault="00401537" w:rsidP="005C260C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Тканевое полотно с характеристиками:</w:t>
            </w:r>
            <w:r w:rsidR="00C04497" w:rsidRPr="005C260C">
              <w:rPr>
                <w:sz w:val="22"/>
                <w:szCs w:val="22"/>
              </w:rPr>
              <w:t xml:space="preserve"> </w:t>
            </w:r>
            <w:r w:rsidR="00C04497" w:rsidRPr="005C260C">
              <w:rPr>
                <w:color w:val="000000"/>
                <w:sz w:val="22"/>
                <w:szCs w:val="22"/>
              </w:rPr>
              <w:t xml:space="preserve">двухслойный материал на основе высокопрочного полипропиленового тканого полотна. Состав 100% полипропилен, ширина </w:t>
            </w:r>
            <w:r w:rsidR="005C260C" w:rsidRPr="005C260C">
              <w:rPr>
                <w:color w:val="000000"/>
                <w:sz w:val="22"/>
                <w:szCs w:val="22"/>
              </w:rPr>
              <w:t xml:space="preserve">рулона не менее 1,4 м не более </w:t>
            </w:r>
            <w:r w:rsidR="00C04497" w:rsidRPr="005C260C">
              <w:rPr>
                <w:color w:val="000000"/>
                <w:sz w:val="22"/>
                <w:szCs w:val="22"/>
              </w:rPr>
              <w:t>1,6 м</w:t>
            </w:r>
            <w:r w:rsidR="005C260C" w:rsidRPr="005C260C">
              <w:rPr>
                <w:color w:val="000000"/>
                <w:sz w:val="22"/>
                <w:szCs w:val="22"/>
              </w:rPr>
              <w:t xml:space="preserve">. </w:t>
            </w:r>
            <w:r w:rsidR="005C260C" w:rsidRPr="005C260C">
              <w:rPr>
                <w:sz w:val="22"/>
                <w:szCs w:val="22"/>
              </w:rPr>
              <w:t>Долговечность не менее 50 лет. Рабочий диапазон температуры от -60°C до +80°C</w:t>
            </w:r>
          </w:p>
          <w:p w:rsidR="00D10158" w:rsidRPr="005C260C" w:rsidRDefault="005C260C" w:rsidP="005C260C">
            <w:pPr>
              <w:suppressAutoHyphens w:val="0"/>
              <w:spacing w:after="0"/>
              <w:rPr>
                <w:sz w:val="22"/>
                <w:szCs w:val="22"/>
              </w:rPr>
            </w:pPr>
            <w:r w:rsidRPr="005C260C">
              <w:rPr>
                <w:sz w:val="22"/>
                <w:szCs w:val="22"/>
              </w:rPr>
              <w:t>В соответствии с  ГОСТ 2678-94</w:t>
            </w:r>
          </w:p>
        </w:tc>
      </w:tr>
      <w:tr w:rsidR="00AA1D6E" w:rsidRPr="000D3F75" w:rsidTr="00BE2B2F">
        <w:trPr>
          <w:trHeight w:hRule="exact" w:val="127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6E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6E" w:rsidRPr="000D3F75" w:rsidRDefault="006534A2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67C" w:rsidRPr="00C30811" w:rsidRDefault="005C260C" w:rsidP="00D0067C">
            <w:pPr>
              <w:suppressAutoHyphens w:val="0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Профнастил</w:t>
            </w:r>
            <w:proofErr w:type="spellEnd"/>
            <w:r w:rsidRPr="00C50672">
              <w:rPr>
                <w:sz w:val="22"/>
                <w:szCs w:val="22"/>
              </w:rPr>
              <w:t xml:space="preserve"> с полимерным покрытием</w:t>
            </w:r>
            <w:r>
              <w:rPr>
                <w:sz w:val="22"/>
                <w:szCs w:val="22"/>
              </w:rPr>
              <w:t xml:space="preserve">. Ширина листа </w:t>
            </w:r>
            <w:r w:rsidR="00BE2B2F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 xml:space="preserve">1000 мм, толщина </w:t>
            </w:r>
            <w:r w:rsidR="00BE2B2F">
              <w:rPr>
                <w:sz w:val="22"/>
                <w:szCs w:val="22"/>
              </w:rPr>
              <w:t xml:space="preserve">не менее </w:t>
            </w:r>
            <w:r w:rsidR="00C30811">
              <w:rPr>
                <w:sz w:val="22"/>
                <w:szCs w:val="22"/>
              </w:rPr>
              <w:t>0,55</w:t>
            </w:r>
            <w:r>
              <w:rPr>
                <w:sz w:val="22"/>
                <w:szCs w:val="22"/>
              </w:rPr>
              <w:t xml:space="preserve"> мм</w:t>
            </w:r>
            <w:r w:rsidR="00BE2B2F">
              <w:rPr>
                <w:sz w:val="22"/>
                <w:szCs w:val="22"/>
              </w:rPr>
              <w:t xml:space="preserve"> не более 0,</w:t>
            </w:r>
            <w:r w:rsidR="00C30811">
              <w:rPr>
                <w:sz w:val="22"/>
                <w:szCs w:val="22"/>
              </w:rPr>
              <w:t>6</w:t>
            </w:r>
            <w:r w:rsidR="00BE2B2F">
              <w:rPr>
                <w:sz w:val="22"/>
                <w:szCs w:val="22"/>
              </w:rPr>
              <w:t xml:space="preserve"> мм.</w:t>
            </w:r>
            <w:r w:rsidR="00401537">
              <w:rPr>
                <w:sz w:val="22"/>
                <w:szCs w:val="22"/>
              </w:rPr>
              <w:t xml:space="preserve"> Цвет </w:t>
            </w:r>
            <w:r w:rsidR="00C30811">
              <w:rPr>
                <w:sz w:val="22"/>
                <w:szCs w:val="22"/>
              </w:rPr>
              <w:t>коричневый (</w:t>
            </w:r>
            <w:r w:rsidR="00C30811">
              <w:rPr>
                <w:sz w:val="22"/>
                <w:szCs w:val="22"/>
                <w:lang w:val="en-US"/>
              </w:rPr>
              <w:t>RAL</w:t>
            </w:r>
            <w:r w:rsidR="00C30811">
              <w:rPr>
                <w:sz w:val="22"/>
                <w:szCs w:val="22"/>
              </w:rPr>
              <w:t>8017)</w:t>
            </w:r>
          </w:p>
          <w:p w:rsidR="00BE2B2F" w:rsidRPr="000D3F75" w:rsidRDefault="00BE2B2F" w:rsidP="00BE2B2F">
            <w:pPr>
              <w:pStyle w:val="1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E2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соответствии с ГОСТ </w:t>
            </w:r>
            <w:proofErr w:type="gramStart"/>
            <w:r w:rsidRPr="00BE2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BE2B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52146-2003</w:t>
            </w:r>
          </w:p>
        </w:tc>
      </w:tr>
      <w:tr w:rsidR="00AA1D6E" w:rsidRPr="000D3F75" w:rsidTr="00C30811">
        <w:trPr>
          <w:trHeight w:hRule="exact" w:val="159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6E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6E" w:rsidRPr="000D3F75" w:rsidRDefault="00C30811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Конёк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Pr="00C30811" w:rsidRDefault="005945A0" w:rsidP="00BE2B2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30811">
              <w:rPr>
                <w:sz w:val="22"/>
                <w:szCs w:val="22"/>
              </w:rPr>
              <w:t xml:space="preserve">Конёк фигурный </w:t>
            </w:r>
            <w:r w:rsidR="00BE2B2F" w:rsidRPr="00C30811">
              <w:rPr>
                <w:sz w:val="22"/>
                <w:szCs w:val="22"/>
              </w:rPr>
              <w:t xml:space="preserve">кровельный из стали с полимерным покрытием, размер полки – не менее 150мм х150 мм (неизменяемое значение); </w:t>
            </w:r>
          </w:p>
          <w:p w:rsidR="00BE2B2F" w:rsidRPr="00C30811" w:rsidRDefault="00BE2B2F" w:rsidP="00BE2B2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30811">
              <w:rPr>
                <w:sz w:val="22"/>
                <w:szCs w:val="22"/>
              </w:rPr>
              <w:t>длина – не менее 2000 мм (неизменяемое значение);</w:t>
            </w:r>
          </w:p>
          <w:p w:rsidR="00BE2B2F" w:rsidRPr="00C30811" w:rsidRDefault="00BE2B2F" w:rsidP="00BE2B2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30811">
              <w:rPr>
                <w:sz w:val="22"/>
                <w:szCs w:val="22"/>
              </w:rPr>
              <w:t>покрытие полимерное цветное полиэстер не менее 0,27 микрон.</w:t>
            </w:r>
          </w:p>
          <w:p w:rsidR="00C30811" w:rsidRPr="00C30811" w:rsidRDefault="00C30811" w:rsidP="00C30811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30811">
              <w:rPr>
                <w:sz w:val="22"/>
                <w:szCs w:val="22"/>
              </w:rPr>
              <w:t>Цвет коричневый (</w:t>
            </w:r>
            <w:r w:rsidRPr="00C30811">
              <w:rPr>
                <w:sz w:val="22"/>
                <w:szCs w:val="22"/>
                <w:lang w:val="en-US"/>
              </w:rPr>
              <w:t>RAL</w:t>
            </w:r>
            <w:r w:rsidRPr="00C30811">
              <w:rPr>
                <w:sz w:val="22"/>
                <w:szCs w:val="22"/>
              </w:rPr>
              <w:t>8017)</w:t>
            </w:r>
          </w:p>
          <w:p w:rsidR="00BE2B2F" w:rsidRPr="00C30811" w:rsidRDefault="00BE2B2F" w:rsidP="00C30811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30811">
              <w:rPr>
                <w:sz w:val="22"/>
                <w:szCs w:val="22"/>
              </w:rPr>
              <w:t xml:space="preserve">В соответствии с ГОСТ </w:t>
            </w:r>
            <w:proofErr w:type="gramStart"/>
            <w:r w:rsidRPr="00C30811">
              <w:rPr>
                <w:sz w:val="22"/>
                <w:szCs w:val="22"/>
              </w:rPr>
              <w:t>Р</w:t>
            </w:r>
            <w:proofErr w:type="gramEnd"/>
            <w:r w:rsidRPr="00C30811">
              <w:rPr>
                <w:sz w:val="22"/>
                <w:szCs w:val="22"/>
              </w:rPr>
              <w:t xml:space="preserve"> 52246-2016</w:t>
            </w:r>
          </w:p>
        </w:tc>
      </w:tr>
      <w:tr w:rsidR="00BE2B2F" w:rsidRPr="000D3F75" w:rsidTr="00C30811">
        <w:trPr>
          <w:trHeight w:hRule="exact" w:val="184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Pr="000D3F75" w:rsidRDefault="00BE2B2F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Pr="00C50672" w:rsidRDefault="00BE2B2F" w:rsidP="00BE7988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Планка примыкания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Pr="00C50672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Планка примыкания верхняя является </w:t>
            </w:r>
            <w:proofErr w:type="spellStart"/>
            <w:r w:rsidRPr="00C50672">
              <w:rPr>
                <w:sz w:val="22"/>
                <w:szCs w:val="22"/>
              </w:rPr>
              <w:t>доборным</w:t>
            </w:r>
            <w:proofErr w:type="spellEnd"/>
            <w:r w:rsidRPr="00C50672">
              <w:rPr>
                <w:sz w:val="22"/>
                <w:szCs w:val="22"/>
              </w:rPr>
              <w:t xml:space="preserve"> элементом,  используемым при устройстве кровли с характеристиками:</w:t>
            </w:r>
          </w:p>
          <w:p w:rsidR="00BE2B2F" w:rsidRPr="00C50672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размер полки – не менее 145мм х 250мм (неизменяемое значение);</w:t>
            </w:r>
          </w:p>
          <w:p w:rsidR="00BE2B2F" w:rsidRPr="00C50672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длина -  не менее 2000 мм (неизменяемое значение);</w:t>
            </w:r>
          </w:p>
          <w:p w:rsidR="00BE2B2F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покрыти</w:t>
            </w:r>
            <w:r>
              <w:rPr>
                <w:sz w:val="22"/>
                <w:szCs w:val="22"/>
              </w:rPr>
              <w:t xml:space="preserve">е полимерное цветное полиэстер не менее </w:t>
            </w:r>
            <w:r w:rsidRPr="00C50672">
              <w:rPr>
                <w:sz w:val="22"/>
                <w:szCs w:val="22"/>
              </w:rPr>
              <w:t>0,27 микрон.</w:t>
            </w:r>
          </w:p>
          <w:p w:rsidR="00C30811" w:rsidRPr="00C30811" w:rsidRDefault="00C30811" w:rsidP="00C30811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коричневый (</w:t>
            </w:r>
            <w:r>
              <w:rPr>
                <w:sz w:val="22"/>
                <w:szCs w:val="22"/>
                <w:lang w:val="en-US"/>
              </w:rPr>
              <w:t>RAL</w:t>
            </w:r>
            <w:r>
              <w:rPr>
                <w:sz w:val="22"/>
                <w:szCs w:val="22"/>
              </w:rPr>
              <w:t>8017)</w:t>
            </w:r>
          </w:p>
          <w:p w:rsidR="00BE2B2F" w:rsidRPr="00C50672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14918-80</w:t>
            </w:r>
          </w:p>
        </w:tc>
      </w:tr>
      <w:tr w:rsidR="00BE2B2F" w:rsidRPr="000D3F75" w:rsidTr="00C30811">
        <w:trPr>
          <w:trHeight w:hRule="exact" w:val="184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Default="00BE2B2F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Pr="00C50672" w:rsidRDefault="00BE2B2F" w:rsidP="00BE7988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Планка примыкания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Pr="00C50672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Планка примыкания нижняя является </w:t>
            </w:r>
            <w:proofErr w:type="spellStart"/>
            <w:r w:rsidRPr="00C50672">
              <w:rPr>
                <w:sz w:val="22"/>
                <w:szCs w:val="22"/>
              </w:rPr>
              <w:t>доборным</w:t>
            </w:r>
            <w:proofErr w:type="spellEnd"/>
            <w:r w:rsidRPr="00C50672">
              <w:rPr>
                <w:sz w:val="22"/>
                <w:szCs w:val="22"/>
              </w:rPr>
              <w:t xml:space="preserve"> элементом,  используемым при устройстве кровли с характеристиками:</w:t>
            </w:r>
          </w:p>
          <w:p w:rsidR="00BE2B2F" w:rsidRPr="00C50672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размер полки – не менее 122мм х250мм</w:t>
            </w:r>
          </w:p>
          <w:p w:rsidR="00BE2B2F" w:rsidRPr="00C50672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длина -  не менее 2000 мм (неизменяемое значение);</w:t>
            </w:r>
          </w:p>
          <w:p w:rsidR="00BE2B2F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покрыт</w:t>
            </w:r>
            <w:r>
              <w:rPr>
                <w:sz w:val="22"/>
                <w:szCs w:val="22"/>
              </w:rPr>
              <w:t>ие полимерное цветное полиэстер не менее</w:t>
            </w:r>
            <w:r w:rsidRPr="00C50672">
              <w:rPr>
                <w:sz w:val="22"/>
                <w:szCs w:val="22"/>
              </w:rPr>
              <w:t xml:space="preserve"> 0,27 микрон.</w:t>
            </w:r>
          </w:p>
          <w:p w:rsidR="00C30811" w:rsidRPr="00C30811" w:rsidRDefault="00C30811" w:rsidP="00C30811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коричневый (</w:t>
            </w:r>
            <w:r>
              <w:rPr>
                <w:sz w:val="22"/>
                <w:szCs w:val="22"/>
                <w:lang w:val="en-US"/>
              </w:rPr>
              <w:t>RAL</w:t>
            </w:r>
            <w:r>
              <w:rPr>
                <w:sz w:val="22"/>
                <w:szCs w:val="22"/>
              </w:rPr>
              <w:t>8017)</w:t>
            </w:r>
          </w:p>
          <w:p w:rsidR="00BE2B2F" w:rsidRPr="00C50672" w:rsidRDefault="00BE2B2F" w:rsidP="00BE798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14918-80</w:t>
            </w:r>
          </w:p>
        </w:tc>
      </w:tr>
      <w:tr w:rsidR="00BE2B2F" w:rsidRPr="000D3F75" w:rsidTr="00C30811">
        <w:trPr>
          <w:trHeight w:hRule="exact" w:val="311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Pr="000D3F75" w:rsidRDefault="00BE2B2F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Pr="000D3F75" w:rsidRDefault="006534A2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6534A2">
              <w:rPr>
                <w:sz w:val="22"/>
                <w:szCs w:val="22"/>
              </w:rPr>
              <w:t>Снегозадержатель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4A2" w:rsidRPr="006534A2" w:rsidRDefault="00BE2B2F" w:rsidP="006534A2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0"/>
              <w:ind w:left="0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6534A2">
              <w:rPr>
                <w:sz w:val="22"/>
                <w:szCs w:val="22"/>
              </w:rPr>
              <w:t>Снегозадержатель</w:t>
            </w:r>
            <w:proofErr w:type="spellEnd"/>
            <w:r w:rsidRPr="006534A2">
              <w:rPr>
                <w:sz w:val="22"/>
                <w:szCs w:val="22"/>
              </w:rPr>
              <w:t xml:space="preserve"> трубчатый предназначен для предотвращения лавинообразного схода снежно-ледяной массы со ската кровли</w:t>
            </w:r>
            <w:r w:rsidR="006534A2" w:rsidRPr="006534A2">
              <w:rPr>
                <w:sz w:val="22"/>
                <w:szCs w:val="22"/>
              </w:rPr>
              <w:t>, диаметр тубы не менее 25 мм,</w:t>
            </w:r>
            <w:r w:rsidRPr="006534A2">
              <w:rPr>
                <w:sz w:val="22"/>
                <w:szCs w:val="22"/>
              </w:rPr>
              <w:t xml:space="preserve"> длина не менее 3000 мм. </w:t>
            </w:r>
          </w:p>
          <w:p w:rsidR="006534A2" w:rsidRPr="006534A2" w:rsidRDefault="006534A2" w:rsidP="006534A2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0"/>
              <w:ind w:left="0"/>
              <w:rPr>
                <w:kern w:val="0"/>
                <w:sz w:val="22"/>
                <w:szCs w:val="22"/>
                <w:lang w:eastAsia="ru-RU"/>
              </w:rPr>
            </w:pPr>
            <w:r w:rsidRPr="006534A2">
              <w:rPr>
                <w:sz w:val="22"/>
                <w:szCs w:val="22"/>
              </w:rPr>
              <w:t xml:space="preserve">В комплектность входит: </w:t>
            </w:r>
          </w:p>
          <w:p w:rsidR="006534A2" w:rsidRPr="006534A2" w:rsidRDefault="006534A2" w:rsidP="006534A2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after="0"/>
              <w:ind w:left="0"/>
              <w:rPr>
                <w:kern w:val="0"/>
                <w:sz w:val="22"/>
                <w:szCs w:val="22"/>
                <w:lang w:eastAsia="ru-RU"/>
              </w:rPr>
            </w:pPr>
            <w:r w:rsidRPr="006534A2">
              <w:rPr>
                <w:kern w:val="0"/>
                <w:sz w:val="22"/>
                <w:szCs w:val="22"/>
                <w:lang w:eastAsia="ru-RU"/>
              </w:rPr>
              <w:t>Кронштейн опорный оцинкованный не менее 4 шт. </w:t>
            </w:r>
          </w:p>
          <w:p w:rsidR="006534A2" w:rsidRPr="006534A2" w:rsidRDefault="006534A2" w:rsidP="006534A2">
            <w:pPr>
              <w:shd w:val="clear" w:color="auto" w:fill="FFFFFF"/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6534A2">
              <w:rPr>
                <w:kern w:val="0"/>
                <w:sz w:val="22"/>
                <w:szCs w:val="22"/>
                <w:lang w:eastAsia="ru-RU"/>
              </w:rPr>
              <w:t>Хомут-фиксатор не менее 1 шт.</w:t>
            </w:r>
          </w:p>
          <w:p w:rsidR="006534A2" w:rsidRDefault="006534A2" w:rsidP="006534A2">
            <w:pPr>
              <w:shd w:val="clear" w:color="auto" w:fill="FFFFFF"/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6534A2">
              <w:rPr>
                <w:kern w:val="0"/>
                <w:sz w:val="22"/>
                <w:szCs w:val="22"/>
                <w:lang w:eastAsia="ru-RU"/>
              </w:rPr>
              <w:t>Планка прижимная хомута не менее 1 шт.</w:t>
            </w:r>
          </w:p>
          <w:p w:rsidR="006534A2" w:rsidRPr="006534A2" w:rsidRDefault="006534A2" w:rsidP="006534A2">
            <w:pPr>
              <w:shd w:val="clear" w:color="auto" w:fill="FFFFFF"/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6534A2">
              <w:rPr>
                <w:kern w:val="0"/>
                <w:sz w:val="22"/>
                <w:szCs w:val="22"/>
                <w:lang w:eastAsia="ru-RU"/>
              </w:rPr>
              <w:t xml:space="preserve"> Болт в комплекте М</w:t>
            </w:r>
            <w:proofErr w:type="gramStart"/>
            <w:r w:rsidRPr="006534A2">
              <w:rPr>
                <w:kern w:val="0"/>
                <w:sz w:val="22"/>
                <w:szCs w:val="22"/>
                <w:lang w:eastAsia="ru-RU"/>
              </w:rPr>
              <w:t>6</w:t>
            </w:r>
            <w:proofErr w:type="gramEnd"/>
            <w:r w:rsidRPr="006534A2">
              <w:rPr>
                <w:kern w:val="0"/>
                <w:sz w:val="22"/>
                <w:szCs w:val="22"/>
                <w:lang w:eastAsia="ru-RU"/>
              </w:rPr>
              <w:t>*35 –не менее 1 шт.</w:t>
            </w:r>
          </w:p>
          <w:p w:rsidR="006534A2" w:rsidRPr="006534A2" w:rsidRDefault="006534A2" w:rsidP="006534A2">
            <w:pPr>
              <w:shd w:val="clear" w:color="auto" w:fill="FFFFFF"/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6534A2">
              <w:rPr>
                <w:kern w:val="0"/>
                <w:sz w:val="22"/>
                <w:szCs w:val="22"/>
                <w:lang w:eastAsia="ru-RU"/>
              </w:rPr>
              <w:t> Шуруп-глухарь в комплекте М</w:t>
            </w:r>
            <w:proofErr w:type="gramStart"/>
            <w:r w:rsidRPr="006534A2">
              <w:rPr>
                <w:kern w:val="0"/>
                <w:sz w:val="22"/>
                <w:szCs w:val="22"/>
                <w:lang w:eastAsia="ru-RU"/>
              </w:rPr>
              <w:t>6</w:t>
            </w:r>
            <w:proofErr w:type="gramEnd"/>
            <w:r w:rsidRPr="006534A2">
              <w:rPr>
                <w:kern w:val="0"/>
                <w:sz w:val="22"/>
                <w:szCs w:val="22"/>
                <w:lang w:eastAsia="ru-RU"/>
              </w:rPr>
              <w:t>*50 –не менее 8 шт.</w:t>
            </w:r>
          </w:p>
          <w:p w:rsidR="006534A2" w:rsidRDefault="006534A2" w:rsidP="006534A2">
            <w:pPr>
              <w:shd w:val="clear" w:color="auto" w:fill="FFFFFF"/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 </w:t>
            </w:r>
            <w:r w:rsidRPr="006534A2">
              <w:rPr>
                <w:kern w:val="0"/>
                <w:sz w:val="22"/>
                <w:szCs w:val="22"/>
                <w:lang w:eastAsia="ru-RU"/>
              </w:rPr>
              <w:t>Уплотнитель под опору не менее 4 шт.</w:t>
            </w:r>
          </w:p>
          <w:p w:rsidR="00C30811" w:rsidRPr="00C30811" w:rsidRDefault="00C30811" w:rsidP="00C30811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коричневый (</w:t>
            </w:r>
            <w:r>
              <w:rPr>
                <w:sz w:val="22"/>
                <w:szCs w:val="22"/>
                <w:lang w:val="en-US"/>
              </w:rPr>
              <w:t>RAL</w:t>
            </w:r>
            <w:r>
              <w:rPr>
                <w:sz w:val="22"/>
                <w:szCs w:val="22"/>
              </w:rPr>
              <w:t>8017)</w:t>
            </w:r>
          </w:p>
          <w:p w:rsidR="00BE2B2F" w:rsidRPr="006534A2" w:rsidRDefault="006534A2" w:rsidP="006534A2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4A2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  <w:t>В соответствии с  </w:t>
            </w:r>
            <w:r w:rsidRPr="006534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23118-2012</w:t>
            </w:r>
          </w:p>
        </w:tc>
      </w:tr>
      <w:tr w:rsidR="00BE2B2F" w:rsidRPr="000D3F75" w:rsidTr="00C30811">
        <w:trPr>
          <w:trHeight w:hRule="exact" w:val="98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Default="006534A2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Pr="000D3F75" w:rsidRDefault="006534A2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Ендова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B2F" w:rsidRDefault="006534A2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Ендова - </w:t>
            </w:r>
            <w:r w:rsidRPr="006534A2">
              <w:rPr>
                <w:sz w:val="22"/>
                <w:szCs w:val="22"/>
              </w:rPr>
              <w:t>кровельный элемент в виде внутреннего угла</w:t>
            </w:r>
            <w:r>
              <w:rPr>
                <w:sz w:val="22"/>
                <w:szCs w:val="22"/>
              </w:rPr>
              <w:t>,</w:t>
            </w:r>
            <w:r w:rsidRPr="006534A2">
              <w:rPr>
                <w:sz w:val="22"/>
                <w:szCs w:val="22"/>
              </w:rPr>
              <w:t xml:space="preserve"> длина не мен</w:t>
            </w:r>
            <w:r w:rsidR="00C30811">
              <w:rPr>
                <w:sz w:val="22"/>
                <w:szCs w:val="22"/>
              </w:rPr>
              <w:t>ее 2000 мм, толщина не менее 0,55 мм не более 0,6</w:t>
            </w:r>
            <w:r w:rsidRPr="006534A2">
              <w:rPr>
                <w:sz w:val="22"/>
                <w:szCs w:val="22"/>
              </w:rPr>
              <w:t xml:space="preserve"> мм.</w:t>
            </w:r>
          </w:p>
          <w:p w:rsidR="00C30811" w:rsidRPr="00C30811" w:rsidRDefault="00C30811" w:rsidP="00C30811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коричневый (</w:t>
            </w:r>
            <w:r>
              <w:rPr>
                <w:sz w:val="22"/>
                <w:szCs w:val="22"/>
                <w:lang w:val="en-US"/>
              </w:rPr>
              <w:t>RAL</w:t>
            </w:r>
            <w:r>
              <w:rPr>
                <w:sz w:val="22"/>
                <w:szCs w:val="22"/>
              </w:rPr>
              <w:t>8017)</w:t>
            </w:r>
          </w:p>
          <w:p w:rsidR="006534A2" w:rsidRPr="006534A2" w:rsidRDefault="006534A2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6534A2">
              <w:rPr>
                <w:sz w:val="22"/>
                <w:szCs w:val="22"/>
              </w:rPr>
              <w:t>В соответствии с ГОСТ 14918-80</w:t>
            </w:r>
          </w:p>
        </w:tc>
      </w:tr>
    </w:tbl>
    <w:p w:rsidR="00FF7517" w:rsidRPr="00A6666D" w:rsidRDefault="00FF7517" w:rsidP="00B13261">
      <w:pPr>
        <w:rPr>
          <w:color w:val="000000" w:themeColor="text1"/>
        </w:rPr>
      </w:pPr>
    </w:p>
    <w:p w:rsidR="00B13261" w:rsidRPr="00A6666D" w:rsidRDefault="00B13261" w:rsidP="00B13261">
      <w:pPr>
        <w:rPr>
          <w:color w:val="000000" w:themeColor="text1"/>
        </w:rPr>
      </w:pPr>
      <w:r w:rsidRPr="00A6666D">
        <w:rPr>
          <w:color w:val="000000" w:themeColor="text1"/>
        </w:rPr>
        <w:t>*нестандартные показатели не используются</w:t>
      </w:r>
      <w:bookmarkStart w:id="0" w:name="_GoBack"/>
      <w:bookmarkEnd w:id="0"/>
    </w:p>
    <w:sectPr w:rsidR="00B13261" w:rsidRPr="00A6666D" w:rsidSect="00403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E1"/>
    <w:multiLevelType w:val="multilevel"/>
    <w:tmpl w:val="27F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3A96"/>
    <w:multiLevelType w:val="multilevel"/>
    <w:tmpl w:val="83B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2F5C"/>
    <w:multiLevelType w:val="multilevel"/>
    <w:tmpl w:val="37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400E1"/>
    <w:multiLevelType w:val="multilevel"/>
    <w:tmpl w:val="B7EE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A64AD"/>
    <w:multiLevelType w:val="multilevel"/>
    <w:tmpl w:val="F72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46303"/>
    <w:multiLevelType w:val="multilevel"/>
    <w:tmpl w:val="8E8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53568"/>
    <w:multiLevelType w:val="multilevel"/>
    <w:tmpl w:val="3FB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44EF4"/>
    <w:multiLevelType w:val="multilevel"/>
    <w:tmpl w:val="4E1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16281"/>
    <w:multiLevelType w:val="multilevel"/>
    <w:tmpl w:val="91A6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B24FE"/>
    <w:multiLevelType w:val="multilevel"/>
    <w:tmpl w:val="BBB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26D97"/>
    <w:multiLevelType w:val="multilevel"/>
    <w:tmpl w:val="246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70ACA"/>
    <w:multiLevelType w:val="multilevel"/>
    <w:tmpl w:val="4DE8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D36BCF"/>
    <w:multiLevelType w:val="multilevel"/>
    <w:tmpl w:val="7726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028EA"/>
    <w:multiLevelType w:val="multilevel"/>
    <w:tmpl w:val="954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6E1DDD"/>
    <w:multiLevelType w:val="multilevel"/>
    <w:tmpl w:val="BB4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E73913"/>
    <w:multiLevelType w:val="multilevel"/>
    <w:tmpl w:val="BB6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9085A"/>
    <w:multiLevelType w:val="multilevel"/>
    <w:tmpl w:val="3CD6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87007"/>
    <w:multiLevelType w:val="multilevel"/>
    <w:tmpl w:val="392E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"/>
  </w:num>
  <w:num w:numId="5">
    <w:abstractNumId w:val="14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7"/>
  </w:num>
  <w:num w:numId="13">
    <w:abstractNumId w:val="4"/>
  </w:num>
  <w:num w:numId="14">
    <w:abstractNumId w:val="8"/>
  </w:num>
  <w:num w:numId="15">
    <w:abstractNumId w:val="13"/>
  </w:num>
  <w:num w:numId="16">
    <w:abstractNumId w:val="5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E"/>
    <w:rsid w:val="00012228"/>
    <w:rsid w:val="000429E5"/>
    <w:rsid w:val="00057C86"/>
    <w:rsid w:val="00077195"/>
    <w:rsid w:val="00092059"/>
    <w:rsid w:val="00092695"/>
    <w:rsid w:val="000A43A6"/>
    <w:rsid w:val="000D3F75"/>
    <w:rsid w:val="000E14F6"/>
    <w:rsid w:val="000E6D42"/>
    <w:rsid w:val="00111086"/>
    <w:rsid w:val="0012468C"/>
    <w:rsid w:val="00131117"/>
    <w:rsid w:val="001431BA"/>
    <w:rsid w:val="001D4649"/>
    <w:rsid w:val="001D722E"/>
    <w:rsid w:val="00207FA7"/>
    <w:rsid w:val="002271EB"/>
    <w:rsid w:val="00232982"/>
    <w:rsid w:val="0024252D"/>
    <w:rsid w:val="00252F05"/>
    <w:rsid w:val="0025427A"/>
    <w:rsid w:val="00274F67"/>
    <w:rsid w:val="002A35BC"/>
    <w:rsid w:val="002C4C46"/>
    <w:rsid w:val="002D1289"/>
    <w:rsid w:val="00311E31"/>
    <w:rsid w:val="00323522"/>
    <w:rsid w:val="003268C4"/>
    <w:rsid w:val="003270D6"/>
    <w:rsid w:val="00332FA5"/>
    <w:rsid w:val="00344D29"/>
    <w:rsid w:val="00365785"/>
    <w:rsid w:val="003707A7"/>
    <w:rsid w:val="003840C2"/>
    <w:rsid w:val="00401537"/>
    <w:rsid w:val="004033E6"/>
    <w:rsid w:val="004165CB"/>
    <w:rsid w:val="004537FF"/>
    <w:rsid w:val="00486CD1"/>
    <w:rsid w:val="004926ED"/>
    <w:rsid w:val="004B074A"/>
    <w:rsid w:val="004B20C1"/>
    <w:rsid w:val="004B44FE"/>
    <w:rsid w:val="004B578D"/>
    <w:rsid w:val="00507282"/>
    <w:rsid w:val="00531AEC"/>
    <w:rsid w:val="0056698D"/>
    <w:rsid w:val="00572007"/>
    <w:rsid w:val="00582693"/>
    <w:rsid w:val="005945A0"/>
    <w:rsid w:val="005C260C"/>
    <w:rsid w:val="005C5926"/>
    <w:rsid w:val="005E4895"/>
    <w:rsid w:val="005F67B5"/>
    <w:rsid w:val="0060249F"/>
    <w:rsid w:val="006248D7"/>
    <w:rsid w:val="006534A2"/>
    <w:rsid w:val="006779DD"/>
    <w:rsid w:val="006C5E2E"/>
    <w:rsid w:val="006D1F92"/>
    <w:rsid w:val="006E66DB"/>
    <w:rsid w:val="006F3208"/>
    <w:rsid w:val="006F442D"/>
    <w:rsid w:val="007138AB"/>
    <w:rsid w:val="007155D0"/>
    <w:rsid w:val="00720D55"/>
    <w:rsid w:val="00746D62"/>
    <w:rsid w:val="007728EC"/>
    <w:rsid w:val="00796A15"/>
    <w:rsid w:val="007C1255"/>
    <w:rsid w:val="008203F6"/>
    <w:rsid w:val="008207E5"/>
    <w:rsid w:val="00870E6E"/>
    <w:rsid w:val="00876759"/>
    <w:rsid w:val="008851A7"/>
    <w:rsid w:val="008912AA"/>
    <w:rsid w:val="008940FE"/>
    <w:rsid w:val="008A4FAD"/>
    <w:rsid w:val="008A5A1C"/>
    <w:rsid w:val="00910130"/>
    <w:rsid w:val="0091042F"/>
    <w:rsid w:val="0091420B"/>
    <w:rsid w:val="00926297"/>
    <w:rsid w:val="00930684"/>
    <w:rsid w:val="00947A2D"/>
    <w:rsid w:val="00973C90"/>
    <w:rsid w:val="009763ED"/>
    <w:rsid w:val="009A3EAF"/>
    <w:rsid w:val="009B0305"/>
    <w:rsid w:val="009B31D9"/>
    <w:rsid w:val="009E1C1D"/>
    <w:rsid w:val="009F41BF"/>
    <w:rsid w:val="00A558A9"/>
    <w:rsid w:val="00A6666D"/>
    <w:rsid w:val="00AA1D6E"/>
    <w:rsid w:val="00AA3985"/>
    <w:rsid w:val="00AA7F3F"/>
    <w:rsid w:val="00AB72AC"/>
    <w:rsid w:val="00AC3892"/>
    <w:rsid w:val="00B13261"/>
    <w:rsid w:val="00B31C5A"/>
    <w:rsid w:val="00B322C7"/>
    <w:rsid w:val="00B5464E"/>
    <w:rsid w:val="00BE2B2F"/>
    <w:rsid w:val="00C04497"/>
    <w:rsid w:val="00C15AAD"/>
    <w:rsid w:val="00C30811"/>
    <w:rsid w:val="00C50672"/>
    <w:rsid w:val="00C65FF3"/>
    <w:rsid w:val="00CC2914"/>
    <w:rsid w:val="00D005F2"/>
    <w:rsid w:val="00D0067C"/>
    <w:rsid w:val="00D10158"/>
    <w:rsid w:val="00D3230E"/>
    <w:rsid w:val="00DD0935"/>
    <w:rsid w:val="00E21086"/>
    <w:rsid w:val="00E35DEE"/>
    <w:rsid w:val="00E9549A"/>
    <w:rsid w:val="00E97BA7"/>
    <w:rsid w:val="00EA4254"/>
    <w:rsid w:val="00EB21A6"/>
    <w:rsid w:val="00F672E9"/>
    <w:rsid w:val="00F70574"/>
    <w:rsid w:val="00F76090"/>
    <w:rsid w:val="00F86918"/>
    <w:rsid w:val="00F96135"/>
    <w:rsid w:val="00FB28F2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  <w:style w:type="paragraph" w:customStyle="1" w:styleId="a8">
    <w:name w:val="Прижатый влево"/>
    <w:basedOn w:val="a"/>
    <w:next w:val="a"/>
    <w:uiPriority w:val="99"/>
    <w:rsid w:val="00E21086"/>
    <w:pPr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kern w:val="0"/>
      <w:lang w:eastAsia="en-US"/>
    </w:rPr>
  </w:style>
  <w:style w:type="paragraph" w:styleId="a9">
    <w:name w:val="No Spacing"/>
    <w:uiPriority w:val="1"/>
    <w:qFormat/>
    <w:rsid w:val="00947A2D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customStyle="1" w:styleId="aa">
    <w:name w:val="Цветовое выделение"/>
    <w:uiPriority w:val="99"/>
    <w:rsid w:val="00947A2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  <w:style w:type="paragraph" w:customStyle="1" w:styleId="a8">
    <w:name w:val="Прижатый влево"/>
    <w:basedOn w:val="a"/>
    <w:next w:val="a"/>
    <w:uiPriority w:val="99"/>
    <w:rsid w:val="00E21086"/>
    <w:pPr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kern w:val="0"/>
      <w:lang w:eastAsia="en-US"/>
    </w:rPr>
  </w:style>
  <w:style w:type="paragraph" w:styleId="a9">
    <w:name w:val="No Spacing"/>
    <w:uiPriority w:val="1"/>
    <w:qFormat/>
    <w:rsid w:val="00947A2D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customStyle="1" w:styleId="aa">
    <w:name w:val="Цветовое выделение"/>
    <w:uiPriority w:val="99"/>
    <w:rsid w:val="00947A2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911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265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593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92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4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8486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355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7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655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568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9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0998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01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6845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82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6616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3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8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21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5887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897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917">
                      <w:marLeft w:val="40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144">
                          <w:marLeft w:val="-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95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1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70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976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778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793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643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142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421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40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3803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6936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5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84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177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0721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68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55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9710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150">
          <w:marLeft w:val="0"/>
          <w:marRight w:val="0"/>
          <w:marTop w:val="0"/>
          <w:marBottom w:val="0"/>
          <w:divBdr>
            <w:top w:val="single" w:sz="18" w:space="0" w:color="CD3300"/>
            <w:left w:val="single" w:sz="18" w:space="0" w:color="CD3300"/>
            <w:bottom w:val="none" w:sz="0" w:space="0" w:color="auto"/>
            <w:right w:val="single" w:sz="18" w:space="0" w:color="CD3300"/>
          </w:divBdr>
          <w:divsChild>
            <w:div w:id="1365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3973">
      <w:bodyDiv w:val="1"/>
      <w:marLeft w:val="0"/>
      <w:marRight w:val="0"/>
      <w:marTop w:val="1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1574">
              <w:marLeft w:val="18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57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8836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179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761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224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63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3260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252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403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11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9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0575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5765">
                          <w:marLeft w:val="5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450">
                  <w:marLeft w:val="355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4562-06D0-4101-A4D1-86E4FD05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Скороходова Людмила Сабитовна</cp:lastModifiedBy>
  <cp:revision>50</cp:revision>
  <cp:lastPrinted>2017-06-09T06:02:00Z</cp:lastPrinted>
  <dcterms:created xsi:type="dcterms:W3CDTF">2014-04-17T02:52:00Z</dcterms:created>
  <dcterms:modified xsi:type="dcterms:W3CDTF">2017-08-14T05:24:00Z</dcterms:modified>
</cp:coreProperties>
</file>