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52573C"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52573C">
        <w:rPr>
          <w:rFonts w:ascii="PT Astra Serif" w:eastAsia="Times New Roman" w:hAnsi="PT Astra Serif" w:cs="Times New Roman"/>
          <w:b/>
          <w:bCs/>
          <w:color w:val="00000A"/>
          <w:sz w:val="28"/>
          <w:szCs w:val="28"/>
          <w:lang w:val="en-US" w:eastAsia="ru-RU"/>
        </w:rPr>
        <w:t>III</w:t>
      </w:r>
      <w:r w:rsidRPr="0052573C">
        <w:rPr>
          <w:rFonts w:ascii="PT Astra Serif" w:eastAsia="Times New Roman" w:hAnsi="PT Astra Serif" w:cs="Times New Roman"/>
          <w:b/>
          <w:bCs/>
          <w:color w:val="00000A"/>
          <w:sz w:val="28"/>
          <w:szCs w:val="28"/>
          <w:lang w:eastAsia="ru-RU"/>
        </w:rPr>
        <w:t>. ПРОЕКТ КОНТРАКТА</w:t>
      </w:r>
    </w:p>
    <w:p w:rsidR="00436DEA" w:rsidRPr="0052573C"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bCs/>
          <w:caps/>
          <w:color w:val="000000"/>
          <w:sz w:val="28"/>
          <w:szCs w:val="28"/>
          <w:lang w:eastAsia="ru-RU"/>
        </w:rPr>
        <w:t>МУНИЦИПАЛЬНый КОНТРАКТ</w:t>
      </w:r>
      <w:r w:rsidRPr="0052573C">
        <w:rPr>
          <w:rFonts w:ascii="PT Astra Serif" w:eastAsia="Times New Roman" w:hAnsi="PT Astra Serif" w:cs="Times New Roman"/>
          <w:b/>
          <w:caps/>
          <w:color w:val="00000A"/>
          <w:sz w:val="28"/>
          <w:szCs w:val="28"/>
          <w:lang w:eastAsia="ru-RU"/>
        </w:rPr>
        <w:t xml:space="preserve"> </w:t>
      </w:r>
      <w:r w:rsidRPr="0052573C">
        <w:rPr>
          <w:rFonts w:ascii="PT Astra Serif" w:eastAsia="Times New Roman" w:hAnsi="PT Astra Serif" w:cs="Times New Roman"/>
          <w:b/>
          <w:caps/>
          <w:color w:val="000000"/>
          <w:sz w:val="28"/>
          <w:szCs w:val="28"/>
          <w:lang w:eastAsia="ru-RU"/>
        </w:rPr>
        <w:t xml:space="preserve">на </w:t>
      </w:r>
      <w:r w:rsidR="00E72146" w:rsidRPr="0052573C">
        <w:rPr>
          <w:rFonts w:ascii="PT Astra Serif" w:eastAsia="Times New Roman" w:hAnsi="PT Astra Serif" w:cs="Times New Roman"/>
          <w:b/>
          <w:caps/>
          <w:color w:val="000000"/>
          <w:sz w:val="28"/>
          <w:szCs w:val="28"/>
          <w:lang w:eastAsia="ru-RU"/>
        </w:rPr>
        <w:t>ПОСТАВКУ ТОВАРА</w:t>
      </w:r>
    </w:p>
    <w:p w:rsidR="00407514" w:rsidRPr="0052573C" w:rsidRDefault="00E72146"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caps/>
          <w:color w:val="000000"/>
          <w:sz w:val="28"/>
          <w:szCs w:val="28"/>
          <w:lang w:eastAsia="ru-RU"/>
        </w:rPr>
        <w:t xml:space="preserve"> </w:t>
      </w:r>
      <w:r w:rsidR="00407514" w:rsidRPr="0052573C">
        <w:rPr>
          <w:rFonts w:ascii="PT Astra Serif" w:eastAsia="Times New Roman" w:hAnsi="PT Astra Serif" w:cs="Times New Roman"/>
          <w:b/>
          <w:caps/>
          <w:color w:val="000000"/>
          <w:sz w:val="28"/>
          <w:szCs w:val="28"/>
          <w:lang w:eastAsia="ru-RU"/>
        </w:rPr>
        <w:t>№_______</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xml:space="preserve">(ИКЗ № </w:t>
      </w:r>
      <w:r w:rsidR="00B01535" w:rsidRPr="00B01535">
        <w:rPr>
          <w:rFonts w:ascii="PT Astra Serif" w:eastAsia="Times New Roman" w:hAnsi="PT Astra Serif" w:cs="Times New Roman"/>
          <w:sz w:val="28"/>
          <w:szCs w:val="28"/>
          <w:lang w:eastAsia="ru-RU"/>
        </w:rPr>
        <w:t>2138622002368862201001013700</w:t>
      </w:r>
      <w:r w:rsidR="00223E31">
        <w:rPr>
          <w:rFonts w:ascii="PT Astra Serif" w:eastAsia="Times New Roman" w:hAnsi="PT Astra Serif" w:cs="Times New Roman"/>
          <w:sz w:val="28"/>
          <w:szCs w:val="28"/>
          <w:lang w:eastAsia="ru-RU"/>
        </w:rPr>
        <w:t>2</w:t>
      </w:r>
      <w:r w:rsidR="00B01535" w:rsidRPr="00B01535">
        <w:rPr>
          <w:rFonts w:ascii="PT Astra Serif" w:eastAsia="Times New Roman" w:hAnsi="PT Astra Serif" w:cs="Times New Roman"/>
          <w:sz w:val="28"/>
          <w:szCs w:val="28"/>
          <w:lang w:eastAsia="ru-RU"/>
        </w:rPr>
        <w:t>2229244</w:t>
      </w:r>
      <w:r w:rsidRPr="009C6A36">
        <w:rPr>
          <w:rFonts w:ascii="PT Astra Serif" w:eastAsia="Times New Roman" w:hAnsi="PT Astra Serif" w:cs="Times New Roman"/>
          <w:sz w:val="28"/>
          <w:szCs w:val="28"/>
          <w:lang w:eastAsia="ru-RU"/>
        </w:rPr>
        <w:t>)</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г. ______________                                                  «___»____________202___ г.</w:t>
      </w: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52573C">
        <w:rPr>
          <w:rFonts w:ascii="PT Astra Serif" w:eastAsia="Times New Roman" w:hAnsi="PT Astra Serif" w:cs="Times New Roman"/>
          <w:color w:val="00000A"/>
          <w:sz w:val="28"/>
          <w:szCs w:val="28"/>
          <w:lang w:eastAsia="ru-RU"/>
        </w:rPr>
        <w:t xml:space="preserve">Администрация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sidRPr="0052573C">
        <w:rPr>
          <w:rFonts w:ascii="PT Astra Serif" w:eastAsia="Times New Roman" w:hAnsi="PT Astra Serif" w:cs="Times New Roman"/>
          <w:color w:val="00000A"/>
          <w:sz w:val="28"/>
          <w:szCs w:val="28"/>
          <w:lang w:eastAsia="ru-RU"/>
        </w:rPr>
        <w:t>Поставщик</w:t>
      </w:r>
      <w:r w:rsidRPr="0052573C">
        <w:rPr>
          <w:rFonts w:ascii="PT Astra Serif" w:eastAsia="Times New Roman" w:hAnsi="PT Astra Serif" w:cs="Times New Roman"/>
          <w:color w:val="00000A"/>
          <w:sz w:val="28"/>
          <w:szCs w:val="28"/>
          <w:lang w:eastAsia="ru-RU"/>
        </w:rPr>
        <w:t>, в лице _________________________________________, действующего на основании _______________________, вместе</w:t>
      </w:r>
      <w:bookmarkStart w:id="0" w:name="_GoBack"/>
      <w:bookmarkEnd w:id="0"/>
      <w:r w:rsidRPr="0052573C">
        <w:rPr>
          <w:rFonts w:ascii="PT Astra Serif" w:eastAsia="Times New Roman" w:hAnsi="PT Astra Serif" w:cs="Times New Roman"/>
          <w:color w:val="00000A"/>
          <w:sz w:val="28"/>
          <w:szCs w:val="28"/>
          <w:lang w:eastAsia="ru-RU"/>
        </w:rPr>
        <w:t xml:space="preserve">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(протокол_________ от _____ № _____) </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52573C">
        <w:rPr>
          <w:rFonts w:ascii="PT Astra Serif" w:eastAsia="Times New Roman" w:hAnsi="PT Astra Serif" w:cs="Times New Roman"/>
          <w:i/>
          <w:color w:val="00000A"/>
          <w:sz w:val="28"/>
          <w:szCs w:val="28"/>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52573C">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52573C"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C649FC" w:rsidRPr="0052573C" w:rsidRDefault="00C649FC" w:rsidP="00C649FC">
      <w:pPr>
        <w:pStyle w:val="1"/>
        <w:spacing w:after="0" w:line="240" w:lineRule="auto"/>
        <w:ind w:left="709"/>
        <w:jc w:val="center"/>
        <w:rPr>
          <w:rFonts w:ascii="PT Astra Serif" w:hAnsi="PT Astra Serif"/>
          <w:sz w:val="28"/>
          <w:szCs w:val="28"/>
        </w:rPr>
      </w:pPr>
      <w:r w:rsidRPr="0052573C">
        <w:rPr>
          <w:rFonts w:ascii="PT Astra Serif" w:hAnsi="PT Astra Serif"/>
          <w:b/>
          <w:sz w:val="28"/>
          <w:szCs w:val="28"/>
        </w:rPr>
        <w:t>1. Предмет Контракта</w:t>
      </w:r>
    </w:p>
    <w:p w:rsidR="00C649FC" w:rsidRPr="0052573C" w:rsidRDefault="00C649FC" w:rsidP="00C649FC">
      <w:pPr>
        <w:pStyle w:val="1"/>
        <w:shd w:val="clear" w:color="auto" w:fill="FFFFFF"/>
        <w:spacing w:after="0" w:line="240" w:lineRule="auto"/>
        <w:ind w:firstLine="709"/>
        <w:jc w:val="both"/>
        <w:rPr>
          <w:rFonts w:ascii="PT Astra Serif" w:hAnsi="PT Astra Serif"/>
          <w:sz w:val="28"/>
          <w:szCs w:val="28"/>
        </w:rPr>
      </w:pPr>
      <w:r w:rsidRPr="0052573C">
        <w:rPr>
          <w:rFonts w:ascii="PT Astra Serif" w:hAnsi="PT Astra Serif"/>
          <w:color w:val="000000"/>
          <w:sz w:val="28"/>
          <w:szCs w:val="28"/>
        </w:rPr>
        <w:t>1.1. Поставщик</w:t>
      </w:r>
      <w:r w:rsidRPr="0052573C">
        <w:rPr>
          <w:rFonts w:ascii="PT Astra Serif" w:hAnsi="PT Astra Serif"/>
          <w:bCs/>
          <w:color w:val="000000"/>
          <w:sz w:val="28"/>
          <w:szCs w:val="28"/>
        </w:rPr>
        <w:t xml:space="preserve"> обязуется поставить </w:t>
      </w:r>
      <w:r w:rsidR="004B6E52">
        <w:rPr>
          <w:rFonts w:ascii="PT Astra Serif" w:hAnsi="PT Astra Serif"/>
          <w:bCs/>
          <w:color w:val="auto"/>
          <w:sz w:val="28"/>
          <w:szCs w:val="28"/>
        </w:rPr>
        <w:t>рамки</w:t>
      </w:r>
      <w:r w:rsidR="008958AD" w:rsidRPr="0052573C">
        <w:rPr>
          <w:rFonts w:ascii="PT Astra Serif" w:hAnsi="PT Astra Serif"/>
          <w:bCs/>
          <w:color w:val="auto"/>
          <w:sz w:val="28"/>
          <w:szCs w:val="28"/>
        </w:rPr>
        <w:t xml:space="preserve"> </w:t>
      </w:r>
      <w:r w:rsidRPr="0052573C">
        <w:rPr>
          <w:rFonts w:ascii="PT Astra Serif" w:hAnsi="PT Astra Serif"/>
          <w:bCs/>
          <w:color w:val="000000"/>
          <w:sz w:val="28"/>
          <w:szCs w:val="28"/>
        </w:rPr>
        <w:t xml:space="preserve">(далее - Товар), а Заказчик обязуется </w:t>
      </w:r>
      <w:proofErr w:type="gramStart"/>
      <w:r w:rsidRPr="0052573C">
        <w:rPr>
          <w:rFonts w:ascii="PT Astra Serif" w:hAnsi="PT Astra Serif"/>
          <w:bCs/>
          <w:color w:val="000000"/>
          <w:sz w:val="28"/>
          <w:szCs w:val="28"/>
        </w:rPr>
        <w:t>принять и оплатить</w:t>
      </w:r>
      <w:proofErr w:type="gramEnd"/>
      <w:r w:rsidRPr="0052573C">
        <w:rPr>
          <w:rFonts w:ascii="PT Astra Serif" w:hAnsi="PT Astra Serif"/>
          <w:bCs/>
          <w:color w:val="000000"/>
          <w:sz w:val="28"/>
          <w:szCs w:val="28"/>
        </w:rPr>
        <w:t xml:space="preserve"> Товар в порядке и на условиях, предусмотренных Контрактом</w:t>
      </w:r>
      <w:r w:rsidRPr="0052573C">
        <w:rPr>
          <w:rFonts w:ascii="PT Astra Serif" w:hAnsi="PT Astra Serif"/>
          <w:color w:val="000000"/>
          <w:sz w:val="28"/>
          <w:szCs w:val="28"/>
        </w:rPr>
        <w:t>.</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1.2. Наименование, количество и иные характеристики поставляемого Товара указаны в Спецификации (Приложение к Контракту), являющейся неотъемлемой частью Контракта.</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p>
    <w:p w:rsidR="00C649FC" w:rsidRPr="0052573C" w:rsidRDefault="00C649FC" w:rsidP="00C649FC">
      <w:pPr>
        <w:pStyle w:val="1"/>
        <w:keepNext/>
        <w:spacing w:after="0" w:line="240" w:lineRule="auto"/>
        <w:ind w:left="709"/>
        <w:jc w:val="center"/>
        <w:rPr>
          <w:rFonts w:ascii="PT Astra Serif" w:hAnsi="PT Astra Serif"/>
          <w:sz w:val="28"/>
          <w:szCs w:val="28"/>
        </w:rPr>
      </w:pPr>
      <w:r w:rsidRPr="0052573C">
        <w:rPr>
          <w:rFonts w:ascii="PT Astra Serif" w:hAnsi="PT Astra Serif"/>
          <w:b/>
          <w:sz w:val="28"/>
          <w:szCs w:val="28"/>
        </w:rPr>
        <w:t>2. Цена Контракта и порядок расчётов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w:t>
      </w:r>
      <w:proofErr w:type="gramStart"/>
      <w:r w:rsidRPr="0052573C">
        <w:rPr>
          <w:rFonts w:ascii="PT Astra Serif" w:hAnsi="PT Astra Serif"/>
          <w:color w:val="auto"/>
          <w:sz w:val="28"/>
          <w:szCs w:val="28"/>
        </w:rPr>
        <w:t xml:space="preserve"> (__  %): _________________________ </w:t>
      </w:r>
      <w:proofErr w:type="gramEnd"/>
      <w:r w:rsidRPr="0052573C">
        <w:rPr>
          <w:rFonts w:ascii="PT Astra Serif" w:hAnsi="PT Astra Serif"/>
          <w:color w:val="auto"/>
          <w:sz w:val="28"/>
          <w:szCs w:val="28"/>
        </w:rPr>
        <w:t>рублей __ копеек /</w:t>
      </w:r>
      <w:r w:rsidRPr="0052573C">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52573C">
        <w:rPr>
          <w:rFonts w:ascii="PT Astra Serif" w:hAnsi="PT Astra Serif"/>
          <w:i/>
          <w:color w:val="auto"/>
          <w:sz w:val="28"/>
          <w:szCs w:val="28"/>
          <w:vertAlign w:val="superscript"/>
        </w:rPr>
        <w:footnoteReference w:id="1"/>
      </w:r>
      <w:r w:rsidRPr="0052573C">
        <w:rPr>
          <w:rFonts w:ascii="PT Astra Serif" w:hAnsi="PT Astra Serif"/>
          <w:color w:val="auto"/>
          <w:sz w:val="28"/>
          <w:szCs w:val="28"/>
        </w:rPr>
        <w:t xml:space="preserve"> </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2.2. Сумма, подлежащая уплате Поставщику, уменьшается, на размер </w:t>
      </w:r>
      <w:r w:rsidRPr="0052573C">
        <w:rPr>
          <w:rFonts w:ascii="PT Astra Serif" w:hAnsi="PT Astra Serif"/>
          <w:color w:val="auto"/>
          <w:sz w:val="28"/>
          <w:szCs w:val="28"/>
        </w:rPr>
        <w:lastRenderedPageBreak/>
        <w:t>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color w:val="auto"/>
          <w:sz w:val="28"/>
          <w:szCs w:val="28"/>
        </w:rPr>
        <w:t xml:space="preserve">2.3. </w:t>
      </w:r>
      <w:proofErr w:type="gramStart"/>
      <w:r w:rsidRPr="0052573C">
        <w:rPr>
          <w:rFonts w:ascii="PT Astra Serif" w:hAnsi="PT Astra Serif"/>
          <w:sz w:val="28"/>
          <w:szCs w:val="28"/>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2.4. Цена Контракта </w:t>
      </w:r>
      <w:proofErr w:type="gramStart"/>
      <w:r w:rsidRPr="0052573C">
        <w:rPr>
          <w:rFonts w:ascii="PT Astra Serif" w:hAnsi="PT Astra Serif"/>
          <w:color w:val="auto"/>
          <w:sz w:val="28"/>
          <w:szCs w:val="28"/>
        </w:rPr>
        <w:t>является твёрдой и определяется</w:t>
      </w:r>
      <w:proofErr w:type="gramEnd"/>
      <w:r w:rsidRPr="0052573C">
        <w:rPr>
          <w:rFonts w:ascii="PT Astra Serif" w:hAnsi="PT Astra Serif"/>
          <w:color w:val="auto"/>
          <w:sz w:val="28"/>
          <w:szCs w:val="28"/>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Цена Контракта может быть снижена по соглашению Сторон без </w:t>
      </w:r>
      <w:proofErr w:type="gramStart"/>
      <w:r w:rsidRPr="0052573C">
        <w:rPr>
          <w:rFonts w:ascii="PT Astra Serif" w:hAnsi="PT Astra Serif"/>
          <w:sz w:val="28"/>
          <w:szCs w:val="28"/>
        </w:rPr>
        <w:t>изменения</w:t>
      </w:r>
      <w:proofErr w:type="gramEnd"/>
      <w:r w:rsidRPr="0052573C">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sz w:val="28"/>
          <w:szCs w:val="28"/>
        </w:rPr>
        <w:t xml:space="preserve">2.5. Источник финансирования Контракта: </w:t>
      </w:r>
      <w:r w:rsidRPr="0052573C">
        <w:rPr>
          <w:rFonts w:ascii="PT Astra Serif" w:hAnsi="PT Astra Serif"/>
          <w:color w:val="000099"/>
          <w:sz w:val="28"/>
          <w:szCs w:val="28"/>
        </w:rPr>
        <w:t xml:space="preserve">бюджет города </w:t>
      </w:r>
      <w:proofErr w:type="spellStart"/>
      <w:r w:rsidRPr="0052573C">
        <w:rPr>
          <w:rFonts w:ascii="PT Astra Serif" w:hAnsi="PT Astra Serif"/>
          <w:color w:val="000099"/>
          <w:sz w:val="28"/>
          <w:szCs w:val="28"/>
        </w:rPr>
        <w:t>Югорска</w:t>
      </w:r>
      <w:proofErr w:type="spellEnd"/>
      <w:r w:rsidRPr="0052573C">
        <w:rPr>
          <w:rFonts w:ascii="PT Astra Serif" w:hAnsi="PT Astra Serif"/>
          <w:color w:val="000099"/>
          <w:sz w:val="28"/>
          <w:szCs w:val="28"/>
        </w:rPr>
        <w:t xml:space="preserve"> на 202</w:t>
      </w:r>
      <w:r w:rsidR="004121D6" w:rsidRPr="0052573C">
        <w:rPr>
          <w:rFonts w:ascii="PT Astra Serif" w:hAnsi="PT Astra Serif"/>
          <w:color w:val="000099"/>
          <w:sz w:val="28"/>
          <w:szCs w:val="28"/>
        </w:rPr>
        <w:t>1</w:t>
      </w:r>
      <w:r w:rsidRPr="0052573C">
        <w:rPr>
          <w:rFonts w:ascii="PT Astra Serif" w:hAnsi="PT Astra Serif"/>
          <w:color w:val="000099"/>
          <w:sz w:val="28"/>
          <w:szCs w:val="28"/>
        </w:rPr>
        <w:t xml:space="preserve"> год</w:t>
      </w:r>
      <w:r w:rsidR="004B6E52">
        <w:rPr>
          <w:rFonts w:ascii="PT Astra Serif" w:hAnsi="PT Astra Serif"/>
          <w:color w:val="000099"/>
          <w:sz w:val="28"/>
          <w:szCs w:val="28"/>
        </w:rPr>
        <w:t>.</w:t>
      </w:r>
      <w:r w:rsidRPr="0052573C">
        <w:rPr>
          <w:rFonts w:ascii="PT Astra Serif" w:hAnsi="PT Astra Serif"/>
          <w:color w:val="000099"/>
          <w:sz w:val="28"/>
          <w:szCs w:val="28"/>
        </w:rPr>
        <w:t xml:space="preserve"> </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rsidR="00C649FC" w:rsidRPr="0052573C" w:rsidRDefault="00C649FC" w:rsidP="004B6E52">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 xml:space="preserve">2.7. Расчёты между Заказчиком и Поставщиком производятся </w:t>
      </w:r>
      <w:r w:rsidR="004B6E52">
        <w:rPr>
          <w:rFonts w:ascii="PT Astra Serif" w:hAnsi="PT Astra Serif" w:cs="Times New Roman"/>
          <w:color w:val="000099"/>
          <w:sz w:val="28"/>
          <w:szCs w:val="28"/>
        </w:rPr>
        <w:t xml:space="preserve">не позднее 15 (пятнадцати) </w:t>
      </w:r>
      <w:r w:rsidRPr="0052573C">
        <w:rPr>
          <w:rFonts w:ascii="PT Astra Serif" w:hAnsi="PT Astra Serif" w:cs="Times New Roman"/>
          <w:color w:val="000099"/>
          <w:sz w:val="28"/>
          <w:szCs w:val="28"/>
        </w:rPr>
        <w:t xml:space="preserve"> дней</w:t>
      </w:r>
      <w:r w:rsidRPr="0052573C">
        <w:rPr>
          <w:rFonts w:ascii="PT Astra Serif" w:hAnsi="PT Astra Serif" w:cs="Times New Roman"/>
          <w:sz w:val="28"/>
          <w:szCs w:val="28"/>
        </w:rPr>
        <w:t xml:space="preserve"> </w:t>
      </w:r>
      <w:proofErr w:type="gramStart"/>
      <w:r w:rsidRPr="0052573C">
        <w:rPr>
          <w:rFonts w:ascii="PT Astra Serif" w:hAnsi="PT Astra Serif" w:cs="Times New Roman"/>
          <w:sz w:val="28"/>
          <w:szCs w:val="28"/>
        </w:rPr>
        <w:t>с даты подписания</w:t>
      </w:r>
      <w:proofErr w:type="gramEnd"/>
      <w:r w:rsidRPr="0052573C">
        <w:rPr>
          <w:rFonts w:ascii="PT Astra Serif" w:hAnsi="PT Astra Serif" w:cs="Times New Roman"/>
          <w:sz w:val="28"/>
          <w:szCs w:val="28"/>
        </w:rPr>
        <w:t xml:space="preserve"> Заказчиком товарной накладной (Унифицированная форма № ТОРГ-12). </w:t>
      </w:r>
    </w:p>
    <w:p w:rsidR="00C649F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расчётного счета Поставщик обязан в трёхдневный срок с момента изменения расчётного счета в письменной форме сообщить об этом Заказчику, указав новые реквизиты расчётного счета. В противном случае все риски, связанные с перечислением Заказчиком денежных средств на указанный в Контракте счёт Поставщика, несёт Поставщик.</w:t>
      </w:r>
    </w:p>
    <w:p w:rsidR="004B6E52" w:rsidRPr="0052573C" w:rsidRDefault="004B6E52" w:rsidP="00C649FC">
      <w:pPr>
        <w:widowControl w:val="0"/>
        <w:autoSpaceDE w:val="0"/>
        <w:autoSpaceDN w:val="0"/>
        <w:adjustRightInd w:val="0"/>
        <w:spacing w:after="0"/>
        <w:ind w:firstLine="709"/>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3. Порядок, сроки и условия поставки и приёмки Товара</w:t>
      </w:r>
    </w:p>
    <w:p w:rsidR="00C649FC" w:rsidRPr="0052573C" w:rsidRDefault="00C649FC" w:rsidP="00C649FC">
      <w:pPr>
        <w:pStyle w:val="1"/>
        <w:spacing w:after="0" w:line="240" w:lineRule="auto"/>
        <w:ind w:firstLine="709"/>
        <w:jc w:val="both"/>
        <w:rPr>
          <w:rFonts w:ascii="PT Astra Serif" w:hAnsi="PT Astra Serif"/>
          <w:color w:val="000099"/>
          <w:sz w:val="28"/>
          <w:szCs w:val="28"/>
        </w:rPr>
      </w:pPr>
      <w:r w:rsidRPr="0052573C">
        <w:rPr>
          <w:rFonts w:ascii="PT Astra Serif" w:hAnsi="PT Astra Serif"/>
          <w:sz w:val="28"/>
          <w:szCs w:val="28"/>
        </w:rPr>
        <w:t xml:space="preserve">3.1. Поставщик самостоятельно доставляет Товар Заказчику по адресу: </w:t>
      </w:r>
      <w:r w:rsidRPr="0052573C">
        <w:rPr>
          <w:rFonts w:ascii="PT Astra Serif" w:hAnsi="PT Astra Serif"/>
          <w:color w:val="000099"/>
          <w:sz w:val="28"/>
          <w:szCs w:val="28"/>
        </w:rPr>
        <w:t xml:space="preserve">Администрация города </w:t>
      </w:r>
      <w:proofErr w:type="spellStart"/>
      <w:r w:rsidRPr="0052573C">
        <w:rPr>
          <w:rFonts w:ascii="PT Astra Serif" w:hAnsi="PT Astra Serif"/>
          <w:color w:val="000099"/>
          <w:sz w:val="28"/>
          <w:szCs w:val="28"/>
        </w:rPr>
        <w:t>Югорска</w:t>
      </w:r>
      <w:proofErr w:type="spellEnd"/>
      <w:r w:rsidRPr="0052573C">
        <w:rPr>
          <w:rFonts w:ascii="PT Astra Serif" w:hAnsi="PT Astra Serif"/>
          <w:color w:val="000099"/>
          <w:sz w:val="28"/>
          <w:szCs w:val="28"/>
        </w:rPr>
        <w:t xml:space="preserve">, 628260, Ханты-Мансийский автономный округ – Югра, г. Югорск, ул. 40 лет Победы, д.11, </w:t>
      </w:r>
      <w:r w:rsidRPr="0052573C">
        <w:rPr>
          <w:rFonts w:ascii="PT Astra Serif" w:hAnsi="PT Astra Serif"/>
          <w:color w:val="auto"/>
          <w:sz w:val="28"/>
          <w:szCs w:val="28"/>
        </w:rPr>
        <w:t xml:space="preserve">(далее - место доставки), </w:t>
      </w:r>
      <w:r w:rsidRPr="0052573C">
        <w:rPr>
          <w:rFonts w:ascii="PT Astra Serif" w:hAnsi="PT Astra Serif"/>
          <w:color w:val="000099"/>
          <w:sz w:val="28"/>
          <w:szCs w:val="28"/>
        </w:rPr>
        <w:t xml:space="preserve">в срок с момента заключения муниципального контракта по </w:t>
      </w:r>
      <w:r w:rsidR="004B6E52">
        <w:rPr>
          <w:rFonts w:ascii="PT Astra Serif" w:hAnsi="PT Astra Serif"/>
          <w:color w:val="000099"/>
          <w:sz w:val="28"/>
          <w:szCs w:val="28"/>
        </w:rPr>
        <w:t>15</w:t>
      </w:r>
      <w:r w:rsidRPr="0052573C">
        <w:rPr>
          <w:rFonts w:ascii="PT Astra Serif" w:hAnsi="PT Astra Serif"/>
          <w:color w:val="000099"/>
          <w:sz w:val="28"/>
          <w:szCs w:val="28"/>
        </w:rPr>
        <w:t>.</w:t>
      </w:r>
      <w:r w:rsidR="00CA29F4" w:rsidRPr="0052573C">
        <w:rPr>
          <w:rFonts w:ascii="PT Astra Serif" w:hAnsi="PT Astra Serif"/>
          <w:color w:val="000099"/>
          <w:sz w:val="28"/>
          <w:szCs w:val="28"/>
        </w:rPr>
        <w:t>0</w:t>
      </w:r>
      <w:r w:rsidR="00223DD9">
        <w:rPr>
          <w:rFonts w:ascii="PT Astra Serif" w:hAnsi="PT Astra Serif"/>
          <w:color w:val="000099"/>
          <w:sz w:val="28"/>
          <w:szCs w:val="28"/>
        </w:rPr>
        <w:t>6</w:t>
      </w:r>
      <w:r w:rsidRPr="0052573C">
        <w:rPr>
          <w:rFonts w:ascii="PT Astra Serif" w:hAnsi="PT Astra Serif"/>
          <w:color w:val="000099"/>
          <w:sz w:val="28"/>
          <w:szCs w:val="28"/>
        </w:rPr>
        <w:t>.202</w:t>
      </w:r>
      <w:r w:rsidR="00CA29F4" w:rsidRPr="0052573C">
        <w:rPr>
          <w:rFonts w:ascii="PT Astra Serif" w:hAnsi="PT Astra Serif"/>
          <w:color w:val="000099"/>
          <w:sz w:val="28"/>
          <w:szCs w:val="28"/>
        </w:rPr>
        <w:t>1</w:t>
      </w:r>
      <w:r w:rsidRPr="0052573C">
        <w:rPr>
          <w:rFonts w:ascii="PT Astra Serif" w:hAnsi="PT Astra Serif"/>
          <w:color w:val="000099"/>
          <w:sz w:val="28"/>
          <w:szCs w:val="28"/>
        </w:rPr>
        <w:t xml:space="preserve"> г.</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lastRenderedPageBreak/>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3.2. 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3.5. При отсутствии у Заказчика претензий по количеству и качеству поставленного Товара Заказчик </w:t>
      </w:r>
      <w:r w:rsidRPr="0052573C">
        <w:rPr>
          <w:rFonts w:ascii="PT Astra Serif" w:hAnsi="PT Astra Serif"/>
          <w:color w:val="000099"/>
          <w:sz w:val="28"/>
          <w:szCs w:val="28"/>
        </w:rPr>
        <w:t xml:space="preserve">в течение пяти рабочих дней </w:t>
      </w:r>
      <w:r w:rsidRPr="0052573C">
        <w:rPr>
          <w:rFonts w:ascii="PT Astra Serif" w:hAnsi="PT Astra Serif"/>
          <w:sz w:val="28"/>
          <w:szCs w:val="28"/>
        </w:rPr>
        <w:t>с момента доставки Товара Поставщиком подписывает акт приёма-передачи Товара, товарную накладную. После этого Товар считается переданным Поставщиком Заказчику.</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3.6. </w:t>
      </w:r>
      <w:proofErr w:type="gramStart"/>
      <w:r w:rsidRPr="0052573C">
        <w:rPr>
          <w:rFonts w:ascii="PT Astra Serif" w:hAnsi="PT Astra Serif"/>
          <w:sz w:val="28"/>
          <w:szCs w:val="28"/>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приёмке, Заказчик в срок, установленный в пункте 3.6 Контракта, отказывает в приёмке Товара, направляя Поставщику мотивированный отказ от приёмки Товара с перечнем выявленных недостатков и указанием</w:t>
      </w:r>
      <w:proofErr w:type="gramEnd"/>
      <w:r w:rsidRPr="0052573C">
        <w:rPr>
          <w:rFonts w:ascii="PT Astra Serif" w:hAnsi="PT Astra Serif"/>
          <w:sz w:val="28"/>
          <w:szCs w:val="28"/>
        </w:rPr>
        <w:t xml:space="preserve"> сроков их устранения.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счёт средств Поставщика. Расходы, понесённые Заказчиком в связи с принятием Товара на ответственное хранение и (или) его возвратом (заменой), подлежат возмещению Поставщиком.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3.8. Право собственности и риск случайной гибели или порчи Товара переходит от Поставщика к Заказчику с момента приёмки Товара Заказчиком и подписания Сторонами документов, указанных в пункте 3.6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3.9. Заказчик вправе не отказывать в приёмке поставленного Товара в случае выявления несоответствия Товара условиям Контракта, если выявленное несоответствие не препятствует приёмке этого Товара и устранено Поставщиком.</w:t>
      </w: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lastRenderedPageBreak/>
        <w:t>4. Взаимодействие Сторон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  Поставщик обязан: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4.1.1. поставить Товар в порядке, количестве, в срок и на условиях, предусмотренных Контрактом и спецификацией;</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52573C">
        <w:rPr>
          <w:rFonts w:ascii="PT Astra Serif" w:hAnsi="PT Astra Serif"/>
          <w:sz w:val="28"/>
          <w:szCs w:val="28"/>
        </w:rPr>
        <w:t xml:space="preserve"> доставки, </w:t>
      </w:r>
      <w:proofErr w:type="gramStart"/>
      <w:r w:rsidRPr="0052573C">
        <w:rPr>
          <w:rFonts w:ascii="PT Astra Serif" w:hAnsi="PT Astra Serif"/>
          <w:sz w:val="28"/>
          <w:szCs w:val="28"/>
        </w:rPr>
        <w:t>обеспечивающих</w:t>
      </w:r>
      <w:proofErr w:type="gramEnd"/>
      <w:r w:rsidRPr="0052573C">
        <w:rPr>
          <w:rFonts w:ascii="PT Astra Serif" w:hAnsi="PT Astra Serif"/>
          <w:sz w:val="28"/>
          <w:szCs w:val="28"/>
        </w:rPr>
        <w:t xml:space="preserve"> фиксирование данного уведомления и получение Поставщиком подтверждения о его вручении Заказчику;</w:t>
      </w:r>
    </w:p>
    <w:p w:rsidR="00C649F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w:t>
      </w:r>
      <w:r w:rsidR="00032592">
        <w:rPr>
          <w:rFonts w:ascii="PT Astra Serif" w:hAnsi="PT Astra Serif"/>
          <w:sz w:val="28"/>
          <w:szCs w:val="28"/>
        </w:rPr>
        <w:t>кающих при исполнении Контракта;</w:t>
      </w:r>
    </w:p>
    <w:p w:rsidR="00032592" w:rsidRPr="0052573C" w:rsidRDefault="00032592" w:rsidP="00C649FC">
      <w:pPr>
        <w:pStyle w:val="aa"/>
        <w:spacing w:line="240" w:lineRule="auto"/>
        <w:ind w:firstLine="709"/>
        <w:jc w:val="both"/>
        <w:rPr>
          <w:rFonts w:ascii="PT Astra Serif" w:hAnsi="PT Astra Serif"/>
          <w:sz w:val="28"/>
          <w:szCs w:val="28"/>
        </w:rPr>
      </w:pPr>
      <w:proofErr w:type="gramStart"/>
      <w:r>
        <w:rPr>
          <w:rFonts w:ascii="PT Astra Serif" w:hAnsi="PT Astra Serif"/>
          <w:sz w:val="28"/>
          <w:szCs w:val="28"/>
        </w:rPr>
        <w:t>4.1.6. представить Заказчику на этапе исполнения контракта (в случае если Поставщик</w:t>
      </w:r>
      <w:r w:rsidR="00B01535">
        <w:rPr>
          <w:rFonts w:ascii="PT Astra Serif" w:hAnsi="PT Astra Serif"/>
          <w:sz w:val="28"/>
          <w:szCs w:val="28"/>
        </w:rPr>
        <w:t xml:space="preserve"> </w:t>
      </w:r>
      <w:r>
        <w:rPr>
          <w:rFonts w:ascii="PT Astra Serif" w:hAnsi="PT Astra Serif"/>
          <w:sz w:val="28"/>
          <w:szCs w:val="28"/>
        </w:rPr>
        <w:t xml:space="preserve">- победитель закупки, с которым заключен контракт, определен с применением постановления Правительства РФ от 30.04.2020 № 617)  выписку из реестра российской промышленной продукции, </w:t>
      </w:r>
      <w:r w:rsidRPr="00032592">
        <w:rPr>
          <w:rFonts w:ascii="PT Astra Serif" w:hAnsi="PT Astra Serif"/>
          <w:sz w:val="28"/>
          <w:szCs w:val="28"/>
        </w:rPr>
        <w:t>формируем</w:t>
      </w:r>
      <w:r>
        <w:rPr>
          <w:rFonts w:ascii="PT Astra Serif" w:hAnsi="PT Astra Serif"/>
          <w:sz w:val="28"/>
          <w:szCs w:val="28"/>
        </w:rPr>
        <w:t>ую</w:t>
      </w:r>
      <w:r w:rsidRPr="00032592">
        <w:rPr>
          <w:rFonts w:ascii="PT Astra Serif" w:hAnsi="PT Astra Serif"/>
          <w:sz w:val="28"/>
          <w:szCs w:val="28"/>
        </w:rPr>
        <w:t xml:space="preserve"> посредством государственной информационной системы промышленности, или копию сертификата, указанного в подпункте «б» пункта 7 постановления Правительства Российско</w:t>
      </w:r>
      <w:r w:rsidR="00B01535">
        <w:rPr>
          <w:rFonts w:ascii="PT Astra Serif" w:hAnsi="PT Astra Serif"/>
          <w:sz w:val="28"/>
          <w:szCs w:val="28"/>
        </w:rPr>
        <w:t>й Федерации от 30.04.2020 № 617 (в соответствии с требованиями и в</w:t>
      </w:r>
      <w:proofErr w:type="gramEnd"/>
      <w:r w:rsidR="00B01535">
        <w:rPr>
          <w:rFonts w:ascii="PT Astra Serif" w:hAnsi="PT Astra Serif"/>
          <w:sz w:val="28"/>
          <w:szCs w:val="28"/>
        </w:rPr>
        <w:t xml:space="preserve"> </w:t>
      </w:r>
      <w:proofErr w:type="gramStart"/>
      <w:r w:rsidR="00B01535">
        <w:rPr>
          <w:rFonts w:ascii="PT Astra Serif" w:hAnsi="PT Astra Serif"/>
          <w:sz w:val="28"/>
          <w:szCs w:val="28"/>
        </w:rPr>
        <w:t>случаях</w:t>
      </w:r>
      <w:proofErr w:type="gramEnd"/>
      <w:r w:rsidR="00B01535">
        <w:rPr>
          <w:rFonts w:ascii="PT Astra Serif" w:hAnsi="PT Astra Serif"/>
          <w:sz w:val="28"/>
          <w:szCs w:val="28"/>
        </w:rPr>
        <w:t xml:space="preserve">, установленных постановлением Правительства РФ от 30.04.2020 № 617). </w:t>
      </w:r>
      <w:proofErr w:type="gramStart"/>
      <w:r w:rsidR="00B01535">
        <w:rPr>
          <w:rFonts w:ascii="PT Astra Serif" w:hAnsi="PT Astra Serif"/>
          <w:sz w:val="28"/>
          <w:szCs w:val="28"/>
        </w:rPr>
        <w:t xml:space="preserve">При исполнении контракта, при заключении которого были отклонены все заявки в соответствии с ограничениями, установленными постановлением Правительства </w:t>
      </w:r>
      <w:r w:rsidR="00B01535" w:rsidRPr="00B01535">
        <w:rPr>
          <w:rFonts w:ascii="PT Astra Serif" w:hAnsi="PT Astra Serif"/>
          <w:sz w:val="28"/>
          <w:szCs w:val="28"/>
        </w:rPr>
        <w:t>РФ от 30.04.2020 № 617</w:t>
      </w:r>
      <w:r w:rsidR="00B01535">
        <w:rPr>
          <w:rFonts w:ascii="PT Astra Serif" w:hAnsi="PT Astra Serif"/>
          <w:sz w:val="28"/>
          <w:szCs w:val="28"/>
        </w:rPr>
        <w:t xml:space="preserve">, замена отдельного вида промышленного товара на промышленный товар, страной происхождения которого не является государство – член Евразийского экономического союза, не допускается. </w:t>
      </w:r>
      <w:proofErr w:type="gramEnd"/>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 Поставщик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bookmarkStart w:id="1" w:name="P1518"/>
      <w:bookmarkEnd w:id="1"/>
      <w:r w:rsidRPr="0052573C">
        <w:rPr>
          <w:rFonts w:ascii="PT Astra Serif" w:hAnsi="PT Astra Serif"/>
          <w:sz w:val="28"/>
          <w:szCs w:val="28"/>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C649FC" w:rsidRPr="0052573C" w:rsidRDefault="00C649FC" w:rsidP="00C649FC">
      <w:pPr>
        <w:pStyle w:val="aa"/>
        <w:spacing w:line="240" w:lineRule="auto"/>
        <w:ind w:firstLine="709"/>
        <w:jc w:val="both"/>
        <w:rPr>
          <w:rFonts w:ascii="PT Astra Serif" w:hAnsi="PT Astra Serif"/>
          <w:sz w:val="28"/>
          <w:szCs w:val="28"/>
        </w:rPr>
      </w:pPr>
      <w:bookmarkStart w:id="2" w:name="P1519"/>
      <w:bookmarkEnd w:id="2"/>
      <w:r w:rsidRPr="0052573C">
        <w:rPr>
          <w:rFonts w:ascii="PT Astra Serif" w:hAnsi="PT Astra Serif"/>
          <w:sz w:val="28"/>
          <w:szCs w:val="28"/>
        </w:rPr>
        <w:lastRenderedPageBreak/>
        <w:t xml:space="preserve">4.2.3. принять решение об одностороннем отказе от исполнения Контракта в соответствии с гражданским законодательством;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4.2.4. требовать возмещения убытков,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4.2.5.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w:t>
      </w:r>
      <w:proofErr w:type="gramEnd"/>
      <w:r w:rsidRPr="0052573C">
        <w:rPr>
          <w:rFonts w:ascii="PT Astra Serif" w:hAnsi="PT Astra Serif"/>
          <w:sz w:val="28"/>
          <w:szCs w:val="28"/>
        </w:rPr>
        <w:t xml:space="preserve"> товаров, работ, услуг для обеспечения государственных и муниципальных нужд».</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 Заказчик обязуется:</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52573C">
        <w:rPr>
          <w:rFonts w:ascii="PT Astra Serif" w:hAnsi="PT Astra Serif"/>
          <w:sz w:val="28"/>
          <w:szCs w:val="28"/>
        </w:rPr>
        <w:t xml:space="preserve"> стать победителем определения поставщика; </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52573C">
        <w:rPr>
          <w:rFonts w:ascii="PT Astra Serif" w:hAnsi="PT Astra Serif"/>
          <w:sz w:val="28"/>
          <w:szCs w:val="28"/>
        </w:rPr>
        <w:t xml:space="preserve"> электронной почты, либо с использованием иных сре</w:t>
      </w:r>
      <w:proofErr w:type="gramStart"/>
      <w:r w:rsidRPr="0052573C">
        <w:rPr>
          <w:rFonts w:ascii="PT Astra Serif" w:hAnsi="PT Astra Serif"/>
          <w:sz w:val="28"/>
          <w:szCs w:val="28"/>
        </w:rPr>
        <w:t>дств св</w:t>
      </w:r>
      <w:proofErr w:type="gramEnd"/>
      <w:r w:rsidRPr="0052573C">
        <w:rPr>
          <w:rFonts w:ascii="PT Astra Serif" w:hAnsi="PT Astra Serif"/>
          <w:sz w:val="28"/>
          <w:szCs w:val="28"/>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4.3.4. требовать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 Заказчик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4.4.1. требовать от Поставщика надлежащего исполнения обязательств по Контракту;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 xml:space="preserve">4.4.2. требовать от Поставщика своевременного устранения недостатков, выявленных как в ходе приёмки, так и в течение гарантийного </w:t>
      </w:r>
      <w:r w:rsidRPr="0052573C">
        <w:rPr>
          <w:rFonts w:ascii="PT Astra Serif" w:hAnsi="PT Astra Serif"/>
          <w:sz w:val="28"/>
          <w:szCs w:val="28"/>
        </w:rPr>
        <w:lastRenderedPageBreak/>
        <w:t>периода;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4.4.4. требовать возмещения убытков в соответствии с разделом 6 Контракта, причинённых по вине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4.4.5. предложить увеличить или уменьшить в процессе исполнения Контракта количество Товара, предусмотренного Контрактом, не более чем на 10 процентов в порядке и на условиях,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4.4.6. отказаться от приёмки и оплаты Товара, не соответствующего условиям Контракта;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4.4.7. принять решение об одностороннем отказе от исполнения Контракта в соответствии с гражданским законодательством; </w:t>
      </w:r>
    </w:p>
    <w:p w:rsidR="00C649F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5. Качество Товара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 xml:space="preserve">5.3. Товар должен быть </w:t>
      </w:r>
      <w:proofErr w:type="gramStart"/>
      <w:r w:rsidRPr="0052573C">
        <w:rPr>
          <w:rFonts w:ascii="PT Astra Serif" w:hAnsi="PT Astra Serif"/>
          <w:sz w:val="28"/>
          <w:szCs w:val="28"/>
        </w:rPr>
        <w:t>упакован и замаркирован</w:t>
      </w:r>
      <w:proofErr w:type="gramEnd"/>
      <w:r w:rsidRPr="0052573C">
        <w:rPr>
          <w:rFonts w:ascii="PT Astra Serif" w:hAnsi="PT Astra Serif"/>
          <w:sz w:val="28"/>
          <w:szCs w:val="28"/>
        </w:rPr>
        <w:t xml:space="preserve"> в соответствии с действующими стандартами.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rsidR="00C649F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rsidR="0052573C" w:rsidRDefault="0052573C" w:rsidP="00C649FC">
      <w:pPr>
        <w:pStyle w:val="a8"/>
        <w:tabs>
          <w:tab w:val="left" w:pos="2443"/>
        </w:tabs>
        <w:spacing w:after="0"/>
        <w:ind w:firstLine="709"/>
        <w:rPr>
          <w:rFonts w:ascii="PT Astra Serif" w:hAnsi="PT Astra Serif"/>
          <w:sz w:val="28"/>
          <w:szCs w:val="28"/>
        </w:rPr>
      </w:pPr>
    </w:p>
    <w:p w:rsidR="00DE74E6" w:rsidRPr="0052573C" w:rsidRDefault="00DE74E6"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lastRenderedPageBreak/>
        <w:t>6. Ответственность Сторон</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Pr>
          <w:rFonts w:ascii="PT Astra Serif" w:eastAsia="Times New Roman" w:hAnsi="PT Astra Serif" w:cs="Times New Roman"/>
          <w:iCs/>
          <w:sz w:val="28"/>
          <w:szCs w:val="28"/>
          <w:lang w:eastAsia="ru-RU"/>
        </w:rPr>
        <w:t>6</w:t>
      </w:r>
      <w:r w:rsidRPr="00CB0979">
        <w:rPr>
          <w:rFonts w:ascii="PT Astra Serif" w:eastAsia="Times New Roman" w:hAnsi="PT Astra Serif" w:cs="Times New Roman"/>
          <w:iCs/>
          <w:sz w:val="28"/>
          <w:szCs w:val="28"/>
          <w:lang w:eastAsia="ru-RU"/>
        </w:rPr>
        <w:t xml:space="preserve">.1.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CB0979">
        <w:rPr>
          <w:rFonts w:ascii="PT Astra Serif" w:eastAsia="Times New Roman" w:hAnsi="PT Astra Serif" w:cs="Times New Roman"/>
          <w:iCs/>
          <w:sz w:val="28"/>
          <w:szCs w:val="28"/>
          <w:lang w:eastAsia="ru-RU"/>
        </w:rPr>
        <w:t>порядке</w:t>
      </w:r>
      <w:proofErr w:type="gramEnd"/>
      <w:r w:rsidRPr="00CB0979">
        <w:rPr>
          <w:rFonts w:ascii="PT Astra Serif" w:eastAsia="Times New Roman" w:hAnsi="PT Astra Serif" w:cs="Times New Roman"/>
          <w:iCs/>
          <w:sz w:val="28"/>
          <w:szCs w:val="28"/>
          <w:lang w:eastAsia="ru-RU"/>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Pr>
          <w:rFonts w:ascii="PT Astra Serif" w:eastAsia="Times New Roman" w:hAnsi="PT Astra Serif" w:cs="Times New Roman"/>
          <w:iCs/>
          <w:sz w:val="28"/>
          <w:szCs w:val="28"/>
          <w:lang w:eastAsia="ru-RU"/>
        </w:rPr>
        <w:t>6</w:t>
      </w:r>
      <w:r w:rsidRPr="00CB0979">
        <w:rPr>
          <w:rFonts w:ascii="PT Astra Serif" w:eastAsia="Times New Roman" w:hAnsi="PT Astra Serif" w:cs="Times New Roman"/>
          <w:iCs/>
          <w:sz w:val="28"/>
          <w:szCs w:val="28"/>
          <w:lang w:eastAsia="ru-RU"/>
        </w:rPr>
        <w:t xml:space="preserve">.2. Размер штрафа устанавливается контрактом в порядке, установленном </w:t>
      </w:r>
      <w:hyperlink w:anchor="P57" w:history="1">
        <w:r w:rsidRPr="00CB0979">
          <w:rPr>
            <w:rFonts w:ascii="PT Astra Serif" w:eastAsia="Times New Roman" w:hAnsi="PT Astra Serif" w:cs="Times New Roman"/>
            <w:iCs/>
            <w:sz w:val="28"/>
            <w:szCs w:val="28"/>
            <w:lang w:eastAsia="ru-RU"/>
          </w:rPr>
          <w:t xml:space="preserve">пунктами </w:t>
        </w:r>
        <w:r w:rsidR="009416ED">
          <w:rPr>
            <w:rFonts w:ascii="PT Astra Serif" w:eastAsia="Times New Roman" w:hAnsi="PT Astra Serif" w:cs="Times New Roman"/>
            <w:iCs/>
            <w:sz w:val="28"/>
            <w:szCs w:val="28"/>
            <w:lang w:eastAsia="ru-RU"/>
          </w:rPr>
          <w:t>6</w:t>
        </w:r>
        <w:r w:rsidRPr="00CB0979">
          <w:rPr>
            <w:rFonts w:ascii="PT Astra Serif" w:eastAsia="Times New Roman" w:hAnsi="PT Astra Serif" w:cs="Times New Roman"/>
            <w:iCs/>
            <w:sz w:val="28"/>
            <w:szCs w:val="28"/>
            <w:lang w:eastAsia="ru-RU"/>
          </w:rPr>
          <w:t>.3</w:t>
        </w:r>
      </w:hyperlink>
      <w:r w:rsidRPr="00CB0979">
        <w:rPr>
          <w:rFonts w:ascii="PT Astra Serif" w:eastAsia="Times New Roman" w:hAnsi="PT Astra Serif" w:cs="Times New Roman"/>
          <w:iCs/>
          <w:sz w:val="28"/>
          <w:szCs w:val="28"/>
          <w:lang w:eastAsia="ru-RU"/>
        </w:rPr>
        <w:t xml:space="preserve"> – </w:t>
      </w:r>
      <w:r w:rsidR="009416ED">
        <w:rPr>
          <w:rFonts w:ascii="PT Astra Serif" w:eastAsia="Times New Roman" w:hAnsi="PT Astra Serif" w:cs="Times New Roman"/>
          <w:iCs/>
          <w:sz w:val="28"/>
          <w:szCs w:val="28"/>
          <w:lang w:eastAsia="ru-RU"/>
        </w:rPr>
        <w:t>6</w:t>
      </w:r>
      <w:r w:rsidRPr="00CB0979">
        <w:rPr>
          <w:rFonts w:ascii="PT Astra Serif" w:eastAsia="Times New Roman" w:hAnsi="PT Astra Serif" w:cs="Times New Roman"/>
          <w:iCs/>
          <w:sz w:val="28"/>
          <w:szCs w:val="28"/>
          <w:lang w:eastAsia="ru-RU"/>
        </w:rPr>
        <w:t>.</w:t>
      </w:r>
      <w:hyperlink w:anchor="P82" w:history="1">
        <w:r w:rsidRPr="00CB0979">
          <w:rPr>
            <w:rFonts w:ascii="PT Astra Serif" w:eastAsia="Times New Roman" w:hAnsi="PT Astra Serif" w:cs="Times New Roman"/>
            <w:iCs/>
            <w:sz w:val="28"/>
            <w:szCs w:val="28"/>
            <w:lang w:eastAsia="ru-RU"/>
          </w:rPr>
          <w:t>8</w:t>
        </w:r>
      </w:hyperlink>
      <w:r w:rsidRPr="00CB0979">
        <w:rPr>
          <w:rFonts w:ascii="PT Astra Serif" w:eastAsia="Times New Roman" w:hAnsi="PT Astra Serif" w:cs="Times New Roman"/>
          <w:iCs/>
          <w:sz w:val="28"/>
          <w:szCs w:val="28"/>
          <w:lang w:eastAsia="ru-RU"/>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bookmarkStart w:id="3" w:name="P57"/>
      <w:bookmarkEnd w:id="3"/>
      <w:r>
        <w:rPr>
          <w:rFonts w:ascii="PT Astra Serif" w:eastAsia="Times New Roman" w:hAnsi="PT Astra Serif" w:cs="Times New Roman"/>
          <w:iCs/>
          <w:sz w:val="28"/>
          <w:szCs w:val="28"/>
          <w:lang w:eastAsia="ru-RU"/>
        </w:rPr>
        <w:t>6</w:t>
      </w:r>
      <w:r w:rsidRPr="00CB0979">
        <w:rPr>
          <w:rFonts w:ascii="PT Astra Serif" w:eastAsia="Times New Roman" w:hAnsi="PT Astra Serif" w:cs="Times New Roman"/>
          <w:iCs/>
          <w:sz w:val="28"/>
          <w:szCs w:val="28"/>
          <w:lang w:eastAsia="ru-RU"/>
        </w:rPr>
        <w:t xml:space="preserve">.3.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CB0979">
          <w:rPr>
            <w:rFonts w:ascii="PT Astra Serif" w:eastAsia="Times New Roman" w:hAnsi="PT Astra Serif" w:cs="Times New Roman"/>
            <w:iCs/>
            <w:sz w:val="28"/>
            <w:szCs w:val="28"/>
            <w:lang w:eastAsia="ru-RU"/>
          </w:rPr>
          <w:t xml:space="preserve">пунктами </w:t>
        </w:r>
        <w:r w:rsidR="009416ED">
          <w:rPr>
            <w:rFonts w:ascii="PT Astra Serif" w:eastAsia="Times New Roman" w:hAnsi="PT Astra Serif" w:cs="Times New Roman"/>
            <w:iCs/>
            <w:sz w:val="28"/>
            <w:szCs w:val="28"/>
            <w:lang w:eastAsia="ru-RU"/>
          </w:rPr>
          <w:t>6</w:t>
        </w:r>
        <w:r w:rsidRPr="00CB0979">
          <w:rPr>
            <w:rFonts w:ascii="PT Astra Serif" w:eastAsia="Times New Roman" w:hAnsi="PT Astra Serif" w:cs="Times New Roman"/>
            <w:iCs/>
            <w:sz w:val="28"/>
            <w:szCs w:val="28"/>
            <w:lang w:eastAsia="ru-RU"/>
          </w:rPr>
          <w:t>.4</w:t>
        </w:r>
      </w:hyperlink>
      <w:r w:rsidRPr="00CB0979">
        <w:rPr>
          <w:rFonts w:ascii="PT Astra Serif" w:eastAsia="Times New Roman" w:hAnsi="PT Astra Serif" w:cs="Times New Roman"/>
          <w:iCs/>
          <w:sz w:val="28"/>
          <w:szCs w:val="28"/>
          <w:lang w:eastAsia="ru-RU"/>
        </w:rPr>
        <w:t xml:space="preserve"> – </w:t>
      </w:r>
      <w:r w:rsidR="009416ED">
        <w:rPr>
          <w:rFonts w:ascii="PT Astra Serif" w:eastAsia="Times New Roman" w:hAnsi="PT Astra Serif" w:cs="Times New Roman"/>
          <w:iCs/>
          <w:sz w:val="28"/>
          <w:szCs w:val="28"/>
          <w:lang w:eastAsia="ru-RU"/>
        </w:rPr>
        <w:t>6</w:t>
      </w:r>
      <w:r w:rsidRPr="00CB0979">
        <w:rPr>
          <w:rFonts w:ascii="PT Astra Serif" w:eastAsia="Times New Roman" w:hAnsi="PT Astra Serif" w:cs="Times New Roman"/>
          <w:iCs/>
          <w:sz w:val="28"/>
          <w:szCs w:val="28"/>
          <w:lang w:eastAsia="ru-RU"/>
        </w:rPr>
        <w:t>.</w:t>
      </w:r>
      <w:hyperlink w:anchor="P81" w:history="1">
        <w:r w:rsidRPr="00CB0979">
          <w:rPr>
            <w:rFonts w:ascii="PT Astra Serif" w:eastAsia="Times New Roman" w:hAnsi="PT Astra Serif" w:cs="Times New Roman"/>
            <w:iCs/>
            <w:sz w:val="28"/>
            <w:szCs w:val="28"/>
            <w:lang w:eastAsia="ru-RU"/>
          </w:rPr>
          <w:t>7</w:t>
        </w:r>
      </w:hyperlink>
      <w:r w:rsidRPr="00CB0979">
        <w:rPr>
          <w:rFonts w:ascii="PT Astra Serif" w:eastAsia="Times New Roman" w:hAnsi="PT Astra Serif" w:cs="Times New Roman"/>
          <w:iCs/>
          <w:sz w:val="28"/>
          <w:szCs w:val="28"/>
          <w:lang w:eastAsia="ru-RU"/>
        </w:rPr>
        <w:t>):</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sidRPr="00CB0979">
        <w:rPr>
          <w:rFonts w:ascii="PT Astra Serif" w:eastAsia="Times New Roman" w:hAnsi="PT Astra Serif" w:cs="Times New Roman"/>
          <w:iCs/>
          <w:sz w:val="28"/>
          <w:szCs w:val="28"/>
          <w:lang w:eastAsia="ru-RU"/>
        </w:rPr>
        <w:t>а) 10 процентов цены Контракта (этапа) в случае, если цена Контракта (этапа) не превышает 3 млн. рублей;</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sidRPr="00CB0979">
        <w:rPr>
          <w:rFonts w:ascii="PT Astra Serif" w:eastAsia="Times New Roman" w:hAnsi="PT Astra Serif" w:cs="Times New Roman"/>
          <w:iCs/>
          <w:sz w:val="28"/>
          <w:szCs w:val="28"/>
          <w:lang w:eastAsia="ru-RU"/>
        </w:rPr>
        <w:t>б) 5 процентов цены Контракта (этапа) в случае, если цена Контракта (этапа) составляет от 3 млн. рублей до 50 млн. рублей (включительно);</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sidRPr="00CB0979">
        <w:rPr>
          <w:rFonts w:ascii="PT Astra Serif" w:eastAsia="Times New Roman" w:hAnsi="PT Astra Serif" w:cs="Times New Roman"/>
          <w:iCs/>
          <w:sz w:val="28"/>
          <w:szCs w:val="28"/>
          <w:lang w:eastAsia="ru-RU"/>
        </w:rPr>
        <w:t>в) 1 процент цены Контракта (этапа) в случае, если цена Контракта (этапа) составляет от 50 млн. рублей до 100 млн. рублей (включительно);</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sidRPr="00CB0979">
        <w:rPr>
          <w:rFonts w:ascii="PT Astra Serif" w:eastAsia="Times New Roman" w:hAnsi="PT Astra Serif" w:cs="Times New Roman"/>
          <w:iCs/>
          <w:sz w:val="28"/>
          <w:szCs w:val="28"/>
          <w:lang w:eastAsia="ru-RU"/>
        </w:rPr>
        <w:t>г) 0,5 процента цены Контракта (этапа) в случае, если цена Контракта (этапа) составляет от 100 млн. рублей до 500 млн. рублей (включительно);</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sidRPr="00CB0979">
        <w:rPr>
          <w:rFonts w:ascii="PT Astra Serif" w:eastAsia="Times New Roman" w:hAnsi="PT Astra Serif" w:cs="Times New Roman"/>
          <w:iCs/>
          <w:sz w:val="28"/>
          <w:szCs w:val="28"/>
          <w:lang w:eastAsia="ru-RU"/>
        </w:rPr>
        <w:t>д) 0,4 процента цены Контракта (этапа) в случае, если цена Контракта (этапа) составляет от 500 млн. рублей до 1 млрд. рублей (включительно);</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sidRPr="00CB0979">
        <w:rPr>
          <w:rFonts w:ascii="PT Astra Serif" w:eastAsia="Times New Roman" w:hAnsi="PT Astra Serif" w:cs="Times New Roman"/>
          <w:iCs/>
          <w:sz w:val="28"/>
          <w:szCs w:val="28"/>
          <w:lang w:eastAsia="ru-RU"/>
        </w:rPr>
        <w:t>е) 0,3 процента цены Контракта (этапа) в случае, если цена Контракта (этапа) составляет от 1 млрд. рублей до 2 млрд. рублей (включительно);</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sidRPr="00CB0979">
        <w:rPr>
          <w:rFonts w:ascii="PT Astra Serif" w:eastAsia="Times New Roman" w:hAnsi="PT Astra Serif" w:cs="Times New Roman"/>
          <w:iCs/>
          <w:sz w:val="28"/>
          <w:szCs w:val="28"/>
          <w:lang w:eastAsia="ru-RU"/>
        </w:rPr>
        <w:t>ж) 0,25 процента цены Контракта (этапа) в случае, если цена Контракта (этапа) составляет от 2 млрд. рублей до 5 млрд. рублей (включительно);</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sidRPr="00CB0979">
        <w:rPr>
          <w:rFonts w:ascii="PT Astra Serif" w:eastAsia="Times New Roman" w:hAnsi="PT Astra Serif" w:cs="Times New Roman"/>
          <w:iCs/>
          <w:sz w:val="28"/>
          <w:szCs w:val="28"/>
          <w:lang w:eastAsia="ru-RU"/>
        </w:rPr>
        <w:t>з) 0,2 процента цены Контракта (этапа) в случае, если цена Контракта (этапа) составляет от 5 млрд. рублей до 10 млрд. рублей (включительно);</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sidRPr="00CB0979">
        <w:rPr>
          <w:rFonts w:ascii="PT Astra Serif" w:eastAsia="Times New Roman" w:hAnsi="PT Astra Serif" w:cs="Times New Roman"/>
          <w:iCs/>
          <w:sz w:val="28"/>
          <w:szCs w:val="28"/>
          <w:lang w:eastAsia="ru-RU"/>
        </w:rPr>
        <w:t>и) 0,1 процента цены Контракта (этапа) в случае, если цена Контракта (этапа) превышает 10 млрд. рублей.</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bookmarkStart w:id="4" w:name="P67"/>
      <w:bookmarkEnd w:id="4"/>
      <w:r>
        <w:rPr>
          <w:rFonts w:ascii="PT Astra Serif" w:eastAsia="Times New Roman" w:hAnsi="PT Astra Serif" w:cs="Times New Roman"/>
          <w:iCs/>
          <w:sz w:val="28"/>
          <w:szCs w:val="28"/>
          <w:lang w:eastAsia="ru-RU"/>
        </w:rPr>
        <w:t>6</w:t>
      </w:r>
      <w:r w:rsidRPr="00CB0979">
        <w:rPr>
          <w:rFonts w:ascii="PT Astra Serif" w:eastAsia="Times New Roman" w:hAnsi="PT Astra Serif" w:cs="Times New Roman"/>
          <w:iCs/>
          <w:sz w:val="28"/>
          <w:szCs w:val="28"/>
          <w:lang w:eastAsia="ru-RU"/>
        </w:rPr>
        <w:t xml:space="preserve">.4. </w:t>
      </w:r>
      <w:proofErr w:type="gramStart"/>
      <w:r w:rsidRPr="00CB0979">
        <w:rPr>
          <w:rFonts w:ascii="PT Astra Serif" w:eastAsia="Times New Roman" w:hAnsi="PT Astra Serif" w:cs="Times New Roman"/>
          <w:iCs/>
          <w:sz w:val="28"/>
          <w:szCs w:val="28"/>
          <w:lang w:eastAsia="ru-RU"/>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9" w:history="1">
        <w:r w:rsidRPr="00CB0979">
          <w:rPr>
            <w:rFonts w:ascii="PT Astra Serif" w:eastAsia="Times New Roman" w:hAnsi="PT Astra Serif" w:cs="Times New Roman"/>
            <w:iCs/>
            <w:sz w:val="28"/>
            <w:szCs w:val="28"/>
            <w:lang w:eastAsia="ru-RU"/>
          </w:rPr>
          <w:t>пунктом 1 части 1 статьи 30</w:t>
        </w:r>
      </w:hyperlink>
      <w:r w:rsidRPr="00CB0979">
        <w:rPr>
          <w:rFonts w:ascii="PT Astra Serif" w:eastAsia="Times New Roman" w:hAnsi="PT Astra Serif" w:cs="Times New Roman"/>
          <w:iCs/>
          <w:sz w:val="28"/>
          <w:szCs w:val="28"/>
          <w:lang w:eastAsia="ru-RU"/>
        </w:rPr>
        <w:t xml:space="preserve"> Федерального закона от 05.04.2013 № 44-ФЗ «О контрактной системе в сфере закупок товаров, работ, услуг для обеспечения </w:t>
      </w:r>
      <w:r w:rsidRPr="00CB0979">
        <w:rPr>
          <w:rFonts w:ascii="PT Astra Serif" w:eastAsia="Times New Roman" w:hAnsi="PT Astra Serif" w:cs="Times New Roman"/>
          <w:iCs/>
          <w:sz w:val="28"/>
          <w:szCs w:val="28"/>
          <w:lang w:eastAsia="ru-RU"/>
        </w:rPr>
        <w:lastRenderedPageBreak/>
        <w:t>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CB0979">
        <w:rPr>
          <w:rFonts w:ascii="PT Astra Serif" w:eastAsia="Times New Roman" w:hAnsi="PT Astra Serif" w:cs="Times New Roman"/>
          <w:iCs/>
          <w:sz w:val="28"/>
          <w:szCs w:val="28"/>
          <w:lang w:eastAsia="ru-RU"/>
        </w:rPr>
        <w:t xml:space="preserve"> в размере 1 процента цены контракта (этапа), но не более 5 тыс. рублей и не менее 1 тыс. рублей.</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Pr>
          <w:rFonts w:ascii="PT Astra Serif" w:eastAsia="Times New Roman" w:hAnsi="PT Astra Serif" w:cs="Times New Roman"/>
          <w:iCs/>
          <w:sz w:val="28"/>
          <w:szCs w:val="28"/>
          <w:lang w:eastAsia="ru-RU"/>
        </w:rPr>
        <w:t>6</w:t>
      </w:r>
      <w:r w:rsidRPr="00CB0979">
        <w:rPr>
          <w:rFonts w:ascii="PT Astra Serif" w:eastAsia="Times New Roman" w:hAnsi="PT Astra Serif" w:cs="Times New Roman"/>
          <w:iCs/>
          <w:sz w:val="28"/>
          <w:szCs w:val="28"/>
          <w:lang w:eastAsia="ru-RU"/>
        </w:rPr>
        <w:t xml:space="preserve">.5. </w:t>
      </w:r>
      <w:proofErr w:type="gramStart"/>
      <w:r w:rsidRPr="00CB0979">
        <w:rPr>
          <w:rFonts w:ascii="PT Astra Serif" w:eastAsia="Times New Roman" w:hAnsi="PT Astra Serif" w:cs="Times New Roman"/>
          <w:iCs/>
          <w:sz w:val="28"/>
          <w:szCs w:val="28"/>
          <w:lang w:eastAsia="ru-RU"/>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0" w:history="1">
        <w:r w:rsidRPr="00CB0979">
          <w:rPr>
            <w:rFonts w:ascii="PT Astra Serif" w:eastAsia="Times New Roman" w:hAnsi="PT Astra Serif" w:cs="Times New Roman"/>
            <w:iCs/>
            <w:sz w:val="28"/>
            <w:szCs w:val="28"/>
            <w:lang w:eastAsia="ru-RU"/>
          </w:rPr>
          <w:t>законом</w:t>
        </w:r>
      </w:hyperlink>
      <w:r w:rsidRPr="00CB0979">
        <w:rPr>
          <w:rFonts w:ascii="PT Astra Serif" w:eastAsia="Times New Roman" w:hAnsi="PT Astra Serif" w:cs="Times New Roman"/>
          <w:iCs/>
          <w:sz w:val="28"/>
          <w:szCs w:val="28"/>
          <w:lang w:eastAsia="ru-RU"/>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sidRPr="00CB0979">
        <w:rPr>
          <w:rFonts w:ascii="PT Astra Serif" w:eastAsia="Times New Roman" w:hAnsi="PT Astra Serif" w:cs="Times New Roman"/>
          <w:iCs/>
          <w:sz w:val="28"/>
          <w:szCs w:val="28"/>
          <w:lang w:eastAsia="ru-RU"/>
        </w:rPr>
        <w:t>а) в случае, если цена контракта не превышает начальную (максимальную) цену контракта:</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sidRPr="00CB0979">
        <w:rPr>
          <w:rFonts w:ascii="PT Astra Serif" w:eastAsia="Times New Roman" w:hAnsi="PT Astra Serif" w:cs="Times New Roman"/>
          <w:iCs/>
          <w:sz w:val="28"/>
          <w:szCs w:val="28"/>
          <w:lang w:eastAsia="ru-RU"/>
        </w:rPr>
        <w:t>10 процентов начальной (максимальной) цены контракта, если цена контракта не превышает 3 млн. рублей;</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sidRPr="00CB0979">
        <w:rPr>
          <w:rFonts w:ascii="PT Astra Serif" w:eastAsia="Times New Roman" w:hAnsi="PT Astra Serif" w:cs="Times New Roman"/>
          <w:iCs/>
          <w:sz w:val="28"/>
          <w:szCs w:val="28"/>
          <w:lang w:eastAsia="ru-RU"/>
        </w:rPr>
        <w:t>5 процентов начальной (максимальной) цены контракта, если цена контракта составляет от 3 млн. рублей до 50 млн. рублей (включительно);</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sidRPr="00CB0979">
        <w:rPr>
          <w:rFonts w:ascii="PT Astra Serif" w:eastAsia="Times New Roman" w:hAnsi="PT Astra Serif" w:cs="Times New Roman"/>
          <w:iCs/>
          <w:sz w:val="28"/>
          <w:szCs w:val="28"/>
          <w:lang w:eastAsia="ru-RU"/>
        </w:rPr>
        <w:t>1 процент начальной (максимальной) цены контракта, если цена контракта составляет от 50 млн. рублей до 100 млн. рублей (включительно);</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sidRPr="00CB0979">
        <w:rPr>
          <w:rFonts w:ascii="PT Astra Serif" w:eastAsia="Times New Roman" w:hAnsi="PT Astra Serif" w:cs="Times New Roman"/>
          <w:iCs/>
          <w:sz w:val="28"/>
          <w:szCs w:val="28"/>
          <w:lang w:eastAsia="ru-RU"/>
        </w:rPr>
        <w:t>б) в случае, если цена контракта превышает начальную (максимальную) цену контракта:</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sidRPr="00CB0979">
        <w:rPr>
          <w:rFonts w:ascii="PT Astra Serif" w:eastAsia="Times New Roman" w:hAnsi="PT Astra Serif" w:cs="Times New Roman"/>
          <w:iCs/>
          <w:sz w:val="28"/>
          <w:szCs w:val="28"/>
          <w:lang w:eastAsia="ru-RU"/>
        </w:rPr>
        <w:t>10 процентов цены контракта, если цена контракта не превышает 3 млн. рублей;</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sidRPr="00CB0979">
        <w:rPr>
          <w:rFonts w:ascii="PT Astra Serif" w:eastAsia="Times New Roman" w:hAnsi="PT Astra Serif" w:cs="Times New Roman"/>
          <w:iCs/>
          <w:sz w:val="28"/>
          <w:szCs w:val="28"/>
          <w:lang w:eastAsia="ru-RU"/>
        </w:rPr>
        <w:t>5 процентов цены контракта, если цена контракта составляет от 3 млн. рублей до 50 млн. рублей (включительно);</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sidRPr="00CB0979">
        <w:rPr>
          <w:rFonts w:ascii="PT Astra Serif" w:eastAsia="Times New Roman" w:hAnsi="PT Astra Serif" w:cs="Times New Roman"/>
          <w:iCs/>
          <w:sz w:val="28"/>
          <w:szCs w:val="28"/>
          <w:lang w:eastAsia="ru-RU"/>
        </w:rPr>
        <w:t>1 процент цены контракта, если цена контракта составляет от 50 млн. рублей до 100 млн. рублей (включительно).</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Pr>
          <w:rFonts w:ascii="PT Astra Serif" w:eastAsia="Times New Roman" w:hAnsi="PT Astra Serif" w:cs="Times New Roman"/>
          <w:iCs/>
          <w:sz w:val="28"/>
          <w:szCs w:val="28"/>
          <w:lang w:eastAsia="ru-RU"/>
        </w:rPr>
        <w:t>6</w:t>
      </w:r>
      <w:r w:rsidRPr="00CB0979">
        <w:rPr>
          <w:rFonts w:ascii="PT Astra Serif" w:eastAsia="Times New Roman" w:hAnsi="PT Astra Serif" w:cs="Times New Roman"/>
          <w:iCs/>
          <w:sz w:val="28"/>
          <w:szCs w:val="28"/>
          <w:lang w:eastAsia="ru-RU"/>
        </w:rPr>
        <w:t>.6.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sidRPr="00CB0979">
        <w:rPr>
          <w:rFonts w:ascii="PT Astra Serif" w:eastAsia="Times New Roman" w:hAnsi="PT Astra Serif" w:cs="Times New Roman"/>
          <w:iCs/>
          <w:sz w:val="28"/>
          <w:szCs w:val="28"/>
          <w:lang w:eastAsia="ru-RU"/>
        </w:rPr>
        <w:t>а) 1000 рублей, если цена Контракта не превышает 3 млн. рублей;</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sidRPr="00CB0979">
        <w:rPr>
          <w:rFonts w:ascii="PT Astra Serif" w:eastAsia="Times New Roman" w:hAnsi="PT Astra Serif" w:cs="Times New Roman"/>
          <w:iCs/>
          <w:sz w:val="28"/>
          <w:szCs w:val="28"/>
          <w:lang w:eastAsia="ru-RU"/>
        </w:rPr>
        <w:t>б) 5000 рублей, если цена Контракта составляет от 3 млн. рублей до 50 млн. рублей (включительно);</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sidRPr="00CB0979">
        <w:rPr>
          <w:rFonts w:ascii="PT Astra Serif" w:eastAsia="Times New Roman" w:hAnsi="PT Astra Serif" w:cs="Times New Roman"/>
          <w:iCs/>
          <w:sz w:val="28"/>
          <w:szCs w:val="28"/>
          <w:lang w:eastAsia="ru-RU"/>
        </w:rPr>
        <w:t>в) 10000 рублей, если цена Контракта составляет от 50 млн. рублей до 100 млн. рублей (включительно);</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sidRPr="00CB0979">
        <w:rPr>
          <w:rFonts w:ascii="PT Astra Serif" w:eastAsia="Times New Roman" w:hAnsi="PT Astra Serif" w:cs="Times New Roman"/>
          <w:iCs/>
          <w:sz w:val="28"/>
          <w:szCs w:val="28"/>
          <w:lang w:eastAsia="ru-RU"/>
        </w:rPr>
        <w:t>г) 100000 рублей, если цена Контракта превышает 100 млн. рублей.</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bookmarkStart w:id="5" w:name="P81"/>
      <w:bookmarkEnd w:id="5"/>
      <w:r>
        <w:rPr>
          <w:rFonts w:ascii="PT Astra Serif" w:eastAsia="Times New Roman" w:hAnsi="PT Astra Serif" w:cs="Times New Roman"/>
          <w:iCs/>
          <w:sz w:val="28"/>
          <w:szCs w:val="28"/>
          <w:lang w:eastAsia="ru-RU"/>
        </w:rPr>
        <w:t>6</w:t>
      </w:r>
      <w:r w:rsidRPr="00CB0979">
        <w:rPr>
          <w:rFonts w:ascii="PT Astra Serif" w:eastAsia="Times New Roman" w:hAnsi="PT Astra Serif" w:cs="Times New Roman"/>
          <w:iCs/>
          <w:sz w:val="28"/>
          <w:szCs w:val="28"/>
          <w:lang w:eastAsia="ru-RU"/>
        </w:rPr>
        <w:t xml:space="preserve">.7. </w:t>
      </w:r>
      <w:proofErr w:type="gramStart"/>
      <w:r w:rsidRPr="00CB0979">
        <w:rPr>
          <w:rFonts w:ascii="PT Astra Serif" w:eastAsia="Times New Roman" w:hAnsi="PT Astra Serif" w:cs="Times New Roman"/>
          <w:iCs/>
          <w:sz w:val="28"/>
          <w:szCs w:val="28"/>
          <w:lang w:eastAsia="ru-RU"/>
        </w:rPr>
        <w:t xml:space="preserve">В случае если в соответствии с </w:t>
      </w:r>
      <w:hyperlink r:id="rId11" w:history="1">
        <w:r w:rsidRPr="00CB0979">
          <w:rPr>
            <w:rFonts w:ascii="PT Astra Serif" w:eastAsia="Times New Roman" w:hAnsi="PT Astra Serif" w:cs="Times New Roman"/>
            <w:iCs/>
            <w:sz w:val="28"/>
            <w:szCs w:val="28"/>
            <w:lang w:eastAsia="ru-RU"/>
          </w:rPr>
          <w:t>частью 6 статьи 30</w:t>
        </w:r>
      </w:hyperlink>
      <w:r w:rsidRPr="00CB0979">
        <w:rPr>
          <w:rFonts w:ascii="PT Astra Serif" w:eastAsia="Times New Roman" w:hAnsi="PT Astra Serif" w:cs="Times New Roman"/>
          <w:iCs/>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w:t>
      </w:r>
      <w:r w:rsidRPr="00CB0979">
        <w:rPr>
          <w:rFonts w:ascii="PT Astra Serif" w:eastAsia="Times New Roman" w:hAnsi="PT Astra Serif" w:cs="Times New Roman"/>
          <w:iCs/>
          <w:sz w:val="28"/>
          <w:szCs w:val="28"/>
          <w:lang w:eastAsia="ru-RU"/>
        </w:rPr>
        <w:lastRenderedPageBreak/>
        <w:t>предпринимательства, социально ориентированных некоммерческих организаций в виде штрафа, штраф устанавливается</w:t>
      </w:r>
      <w:proofErr w:type="gramEnd"/>
      <w:r w:rsidRPr="00CB0979">
        <w:rPr>
          <w:rFonts w:ascii="PT Astra Serif" w:eastAsia="Times New Roman" w:hAnsi="PT Astra Serif" w:cs="Times New Roman"/>
          <w:iCs/>
          <w:sz w:val="28"/>
          <w:szCs w:val="28"/>
          <w:lang w:eastAsia="ru-RU"/>
        </w:rPr>
        <w:t xml:space="preserve"> в размере 5 процентов объема такого привлечения, установленного контрактом.</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bookmarkStart w:id="6" w:name="P82"/>
      <w:bookmarkEnd w:id="6"/>
      <w:r>
        <w:rPr>
          <w:rFonts w:ascii="PT Astra Serif" w:eastAsia="Times New Roman" w:hAnsi="PT Astra Serif" w:cs="Times New Roman"/>
          <w:iCs/>
          <w:sz w:val="28"/>
          <w:szCs w:val="28"/>
          <w:lang w:eastAsia="ru-RU"/>
        </w:rPr>
        <w:t>6</w:t>
      </w:r>
      <w:r w:rsidRPr="00CB0979">
        <w:rPr>
          <w:rFonts w:ascii="PT Astra Serif" w:eastAsia="Times New Roman" w:hAnsi="PT Astra Serif" w:cs="Times New Roman"/>
          <w:iCs/>
          <w:sz w:val="28"/>
          <w:szCs w:val="28"/>
          <w:lang w:eastAsia="ru-RU"/>
        </w:rPr>
        <w:t>.8.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sidRPr="00CB0979">
        <w:rPr>
          <w:rFonts w:ascii="PT Astra Serif" w:eastAsia="Times New Roman" w:hAnsi="PT Astra Serif" w:cs="Times New Roman"/>
          <w:iCs/>
          <w:sz w:val="28"/>
          <w:szCs w:val="28"/>
          <w:lang w:eastAsia="ru-RU"/>
        </w:rPr>
        <w:t>а) 1000 рублей, если цена Контракта не превышает 3 млн. рублей (включительно);</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sidRPr="00CB0979">
        <w:rPr>
          <w:rFonts w:ascii="PT Astra Serif" w:eastAsia="Times New Roman" w:hAnsi="PT Astra Serif" w:cs="Times New Roman"/>
          <w:iCs/>
          <w:sz w:val="28"/>
          <w:szCs w:val="28"/>
          <w:lang w:eastAsia="ru-RU"/>
        </w:rPr>
        <w:t>б) 5000 рублей, если цена контракта составляет от 3 млн. рублей до 50 млн. рублей (включительно);</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sidRPr="00CB0979">
        <w:rPr>
          <w:rFonts w:ascii="PT Astra Serif" w:eastAsia="Times New Roman" w:hAnsi="PT Astra Serif" w:cs="Times New Roman"/>
          <w:iCs/>
          <w:sz w:val="28"/>
          <w:szCs w:val="28"/>
          <w:lang w:eastAsia="ru-RU"/>
        </w:rPr>
        <w:t>в) 10000 рублей, если цена контракта составляет от 50 млн. рублей до 100 млн. рублей (включительно);</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sidRPr="00CB0979">
        <w:rPr>
          <w:rFonts w:ascii="PT Astra Serif" w:eastAsia="Times New Roman" w:hAnsi="PT Astra Serif" w:cs="Times New Roman"/>
          <w:iCs/>
          <w:sz w:val="28"/>
          <w:szCs w:val="28"/>
          <w:lang w:eastAsia="ru-RU"/>
        </w:rPr>
        <w:t>г) 100000 рублей, если цена контракта превышает 100 млн. рублей.</w:t>
      </w:r>
    </w:p>
    <w:p w:rsidR="00DE74E6" w:rsidRPr="00CB0979" w:rsidRDefault="00DE74E6" w:rsidP="00DE74E6">
      <w:pPr>
        <w:spacing w:after="0" w:line="240" w:lineRule="auto"/>
        <w:ind w:firstLine="540"/>
        <w:jc w:val="both"/>
        <w:rPr>
          <w:rFonts w:ascii="PT Astra Serif" w:eastAsia="Calibri" w:hAnsi="PT Astra Serif" w:cs="Times New Roman"/>
          <w:sz w:val="28"/>
          <w:szCs w:val="28"/>
          <w:lang w:eastAsia="ru-RU"/>
        </w:rPr>
      </w:pPr>
      <w:r>
        <w:rPr>
          <w:rFonts w:ascii="PT Astra Serif" w:eastAsia="Times New Roman" w:hAnsi="PT Astra Serif" w:cs="Times New Roman"/>
          <w:iCs/>
          <w:sz w:val="28"/>
          <w:szCs w:val="28"/>
          <w:lang w:eastAsia="ru-RU"/>
        </w:rPr>
        <w:t>6</w:t>
      </w:r>
      <w:r w:rsidRPr="00CB0979">
        <w:rPr>
          <w:rFonts w:ascii="PT Astra Serif" w:eastAsia="Times New Roman" w:hAnsi="PT Astra Serif" w:cs="Times New Roman"/>
          <w:iCs/>
          <w:sz w:val="28"/>
          <w:szCs w:val="28"/>
          <w:lang w:eastAsia="ru-RU"/>
        </w:rPr>
        <w:t xml:space="preserve">.9. </w:t>
      </w:r>
      <w:proofErr w:type="gramStart"/>
      <w:r w:rsidRPr="00CB0979">
        <w:rPr>
          <w:rFonts w:ascii="PT Astra Serif" w:eastAsia="Calibri" w:hAnsi="PT Astra Serif" w:cs="Times New Roman"/>
          <w:sz w:val="28"/>
          <w:szCs w:val="28"/>
          <w:lang w:eastAsia="ru-RU"/>
        </w:rPr>
        <w:t xml:space="preserve">Пеня начисляется за каждый день просрочки исполнения </w:t>
      </w:r>
      <w:r w:rsidRPr="00CB0979">
        <w:rPr>
          <w:rFonts w:ascii="PT Astra Serif" w:eastAsia="Times New Roman" w:hAnsi="PT Astra Serif" w:cs="Times New Roman"/>
          <w:sz w:val="28"/>
          <w:szCs w:val="28"/>
          <w:lang w:eastAsia="ru-RU"/>
        </w:rPr>
        <w:t>Поставщиком</w:t>
      </w:r>
      <w:r w:rsidRPr="00CB0979">
        <w:rPr>
          <w:rFonts w:ascii="PT Astra Serif" w:eastAsia="Calibri" w:hAnsi="PT Astra Serif" w:cs="Times New Roman"/>
          <w:sz w:val="28"/>
          <w:szCs w:val="28"/>
          <w:lang w:eastAsia="ru-RU"/>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CB0979">
        <w:rPr>
          <w:rFonts w:ascii="PT Astra Serif" w:eastAsia="Calibri" w:hAnsi="PT Astra Serif" w:cs="Times New Roman"/>
          <w:sz w:val="28"/>
          <w:szCs w:val="28"/>
          <w:lang w:eastAsia="ru-RU"/>
        </w:rPr>
        <w:t xml:space="preserve"> контракта) и фактически исполненных </w:t>
      </w:r>
      <w:r w:rsidRPr="00CB0979">
        <w:rPr>
          <w:rFonts w:ascii="PT Astra Serif" w:eastAsia="Times New Roman" w:hAnsi="PT Astra Serif" w:cs="Times New Roman"/>
          <w:sz w:val="28"/>
          <w:szCs w:val="28"/>
          <w:lang w:eastAsia="ru-RU"/>
        </w:rPr>
        <w:t>Поставщиком</w:t>
      </w:r>
      <w:r w:rsidRPr="00CB0979">
        <w:rPr>
          <w:rFonts w:ascii="PT Astra Serif" w:eastAsia="Calibri" w:hAnsi="PT Astra Serif" w:cs="Times New Roman"/>
          <w:sz w:val="28"/>
          <w:szCs w:val="28"/>
          <w:lang w:eastAsia="ru-RU"/>
        </w:rPr>
        <w:t>, за исключением случаев, если законодательством Российской Федерации установлен иной порядок начисления пени.</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Pr>
          <w:rFonts w:ascii="PT Astra Serif" w:eastAsia="Times New Roman" w:hAnsi="PT Astra Serif" w:cs="Times New Roman"/>
          <w:iCs/>
          <w:sz w:val="28"/>
          <w:szCs w:val="28"/>
          <w:lang w:eastAsia="ru-RU"/>
        </w:rPr>
        <w:t>6</w:t>
      </w:r>
      <w:r w:rsidRPr="00CB0979">
        <w:rPr>
          <w:rFonts w:ascii="PT Astra Serif" w:eastAsia="Times New Roman" w:hAnsi="PT Astra Serif" w:cs="Times New Roman"/>
          <w:iCs/>
          <w:sz w:val="28"/>
          <w:szCs w:val="28"/>
          <w:lang w:eastAsia="ru-RU"/>
        </w:rPr>
        <w:t xml:space="preserve">.10.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Pr>
          <w:rFonts w:ascii="PT Astra Serif" w:eastAsia="Times New Roman" w:hAnsi="PT Astra Serif" w:cs="Times New Roman"/>
          <w:iCs/>
          <w:sz w:val="28"/>
          <w:szCs w:val="28"/>
          <w:lang w:eastAsia="ru-RU"/>
        </w:rPr>
        <w:t>6</w:t>
      </w:r>
      <w:r w:rsidRPr="00CB0979">
        <w:rPr>
          <w:rFonts w:ascii="PT Astra Serif" w:eastAsia="Times New Roman" w:hAnsi="PT Astra Serif" w:cs="Times New Roman"/>
          <w:iCs/>
          <w:sz w:val="28"/>
          <w:szCs w:val="28"/>
          <w:lang w:eastAsia="ru-RU"/>
        </w:rPr>
        <w:t>.11.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Pr>
          <w:rFonts w:ascii="PT Astra Serif" w:eastAsia="Times New Roman" w:hAnsi="PT Astra Serif" w:cs="Times New Roman"/>
          <w:iCs/>
          <w:sz w:val="28"/>
          <w:szCs w:val="28"/>
          <w:lang w:eastAsia="ru-RU"/>
        </w:rPr>
        <w:t>6</w:t>
      </w:r>
      <w:r w:rsidRPr="00CB0979">
        <w:rPr>
          <w:rFonts w:ascii="PT Astra Serif" w:eastAsia="Times New Roman" w:hAnsi="PT Astra Serif" w:cs="Times New Roman"/>
          <w:iCs/>
          <w:sz w:val="28"/>
          <w:szCs w:val="28"/>
          <w:lang w:eastAsia="ru-RU"/>
        </w:rPr>
        <w:t>.12.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DE74E6" w:rsidRPr="00CB0979" w:rsidRDefault="00DE74E6" w:rsidP="00DE74E6">
      <w:pPr>
        <w:autoSpaceDE w:val="0"/>
        <w:autoSpaceDN w:val="0"/>
        <w:adjustRightInd w:val="0"/>
        <w:spacing w:after="0" w:line="240" w:lineRule="auto"/>
        <w:ind w:firstLine="540"/>
        <w:jc w:val="both"/>
        <w:rPr>
          <w:rFonts w:ascii="PT Astra Serif" w:eastAsia="Times New Roman" w:hAnsi="PT Astra Serif" w:cs="Times New Roman"/>
          <w:iCs/>
          <w:sz w:val="28"/>
          <w:szCs w:val="28"/>
          <w:lang w:eastAsia="ru-RU"/>
        </w:rPr>
      </w:pPr>
      <w:r w:rsidRPr="00CB0979">
        <w:rPr>
          <w:rFonts w:ascii="PT Astra Serif" w:eastAsia="Times New Roman" w:hAnsi="PT Astra Serif" w:cs="Times New Roman"/>
          <w:iCs/>
          <w:sz w:val="28"/>
          <w:szCs w:val="28"/>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lastRenderedPageBreak/>
        <w:t>7. Обеспечение исполнения Контракта</w:t>
      </w:r>
    </w:p>
    <w:p w:rsidR="004B6E52" w:rsidRDefault="00C649FC" w:rsidP="00C649FC">
      <w:pPr>
        <w:pStyle w:val="1"/>
        <w:spacing w:after="0" w:line="240" w:lineRule="auto"/>
        <w:ind w:firstLine="709"/>
        <w:jc w:val="both"/>
        <w:rPr>
          <w:rFonts w:ascii="PT Astra Serif" w:hAnsi="PT Astra Serif"/>
          <w:color w:val="000099"/>
          <w:sz w:val="28"/>
          <w:szCs w:val="28"/>
        </w:rPr>
      </w:pPr>
      <w:r w:rsidRPr="0052573C">
        <w:rPr>
          <w:rFonts w:ascii="PT Astra Serif" w:hAnsi="PT Astra Serif"/>
          <w:sz w:val="28"/>
          <w:szCs w:val="28"/>
        </w:rPr>
        <w:t xml:space="preserve">7.1. Обеспечение исполнения Контракта устанавливается </w:t>
      </w:r>
      <w:r w:rsidRPr="0052573C">
        <w:rPr>
          <w:rFonts w:ascii="PT Astra Serif" w:hAnsi="PT Astra Serif"/>
          <w:color w:val="000099"/>
          <w:sz w:val="28"/>
          <w:szCs w:val="28"/>
        </w:rPr>
        <w:t xml:space="preserve">в размере </w:t>
      </w:r>
      <w:r w:rsidR="004B6E52" w:rsidRPr="004B6E52">
        <w:rPr>
          <w:rFonts w:ascii="PT Astra Serif" w:hAnsi="PT Astra Serif"/>
          <w:color w:val="000099"/>
          <w:sz w:val="28"/>
          <w:szCs w:val="28"/>
        </w:rPr>
        <w:t xml:space="preserve">2 000 (две тысячи) рублей 00 копеек (5 % от начальной (максимальной) цены контракта). </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7.2. </w:t>
      </w:r>
      <w:proofErr w:type="gramStart"/>
      <w:r w:rsidRPr="0052573C">
        <w:rPr>
          <w:rFonts w:ascii="PT Astra Serif" w:hAnsi="PT Astra Serif"/>
          <w:sz w:val="28"/>
          <w:szCs w:val="28"/>
        </w:rPr>
        <w:t xml:space="preserve">Исполнение контракта обеспечивается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C649FC" w:rsidRPr="0052573C" w:rsidRDefault="00C649FC" w:rsidP="00C649FC">
      <w:pPr>
        <w:pStyle w:val="1"/>
        <w:spacing w:after="0" w:line="240" w:lineRule="auto"/>
        <w:ind w:firstLine="709"/>
        <w:jc w:val="both"/>
        <w:rPr>
          <w:rFonts w:ascii="PT Astra Serif" w:hAnsi="PT Astra Serif"/>
          <w:sz w:val="28"/>
          <w:szCs w:val="28"/>
        </w:rPr>
      </w:pPr>
      <w:proofErr w:type="gramStart"/>
      <w:r w:rsidRPr="0052573C">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7.3. </w:t>
      </w:r>
      <w:proofErr w:type="gramStart"/>
      <w:r w:rsidRPr="0052573C">
        <w:rPr>
          <w:rFonts w:ascii="PT Astra Serif" w:hAnsi="PT Astra Serif"/>
          <w:sz w:val="28"/>
          <w:szCs w:val="28"/>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52573C">
        <w:rPr>
          <w:rFonts w:ascii="PT Astra Serif" w:hAnsi="PT Astra Serif"/>
          <w:color w:val="000099"/>
          <w:sz w:val="28"/>
          <w:szCs w:val="28"/>
        </w:rPr>
        <w:t xml:space="preserve">в срок не более 15 дней </w:t>
      </w:r>
      <w:r w:rsidRPr="0052573C">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w:t>
      </w:r>
      <w:r w:rsidRPr="0052573C">
        <w:rPr>
          <w:rFonts w:ascii="PT Astra Serif" w:hAnsi="PT Astra Serif"/>
          <w:sz w:val="28"/>
          <w:szCs w:val="28"/>
        </w:rPr>
        <w:lastRenderedPageBreak/>
        <w:t>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52573C">
        <w:rPr>
          <w:rFonts w:ascii="PT Astra Serif" w:hAnsi="PT Astra Serif"/>
          <w:sz w:val="28"/>
          <w:szCs w:val="28"/>
        </w:rPr>
        <w:t>,</w:t>
      </w:r>
      <w:proofErr w:type="gramEnd"/>
      <w:r w:rsidRPr="0052573C">
        <w:rPr>
          <w:rFonts w:ascii="PT Astra Serif" w:hAnsi="PT Astra Serif"/>
          <w:sz w:val="28"/>
          <w:szCs w:val="28"/>
        </w:rPr>
        <w:t xml:space="preserve">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52573C">
        <w:rPr>
          <w:rFonts w:ascii="PT Astra Serif" w:hAnsi="PT Astra Serif"/>
          <w:sz w:val="28"/>
          <w:szCs w:val="28"/>
        </w:rPr>
        <w:t>,</w:t>
      </w:r>
      <w:proofErr w:type="gramEnd"/>
      <w:r w:rsidRPr="0052573C">
        <w:rPr>
          <w:rFonts w:ascii="PT Astra Serif" w:hAnsi="PT Astra Serif"/>
          <w:sz w:val="28"/>
          <w:szCs w:val="28"/>
        </w:rPr>
        <w:t xml:space="preserve">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w:t>
      </w:r>
      <w:r w:rsidRPr="0052573C">
        <w:rPr>
          <w:rFonts w:ascii="PT Astra Serif" w:hAnsi="PT Astra Serif"/>
          <w:sz w:val="28"/>
          <w:szCs w:val="28"/>
        </w:rPr>
        <w:lastRenderedPageBreak/>
        <w:t>гарантию, не осуществляется, взыскание по ней не производится.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7.11. </w:t>
      </w:r>
      <w:proofErr w:type="gramStart"/>
      <w:r w:rsidRPr="0052573C">
        <w:rPr>
          <w:rFonts w:ascii="PT Astra Serif" w:hAnsi="PT Astra Serif"/>
          <w:sz w:val="28"/>
          <w:szCs w:val="28"/>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52573C">
        <w:rPr>
          <w:rFonts w:ascii="PT Astra Serif" w:hAnsi="PT Astra Serif"/>
          <w:sz w:val="28"/>
          <w:szCs w:val="28"/>
        </w:rPr>
        <w:t xml:space="preserve"> «</w:t>
      </w:r>
      <w:proofErr w:type="gramStart"/>
      <w:r w:rsidRPr="0052573C">
        <w:rPr>
          <w:rFonts w:ascii="PT Astra Serif" w:hAnsi="PT Astra Serif"/>
          <w:sz w:val="28"/>
          <w:szCs w:val="28"/>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52573C">
        <w:rPr>
          <w:rFonts w:ascii="PT Astra Serif" w:hAnsi="PT Astra Serif"/>
          <w:sz w:val="28"/>
          <w:szCs w:val="28"/>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52573C">
        <w:rPr>
          <w:rFonts w:ascii="PT Astra Serif" w:hAnsi="PT Astra Serif"/>
          <w:sz w:val="28"/>
          <w:szCs w:val="28"/>
        </w:rPr>
        <w:t>менее начальной</w:t>
      </w:r>
      <w:proofErr w:type="gramEnd"/>
      <w:r w:rsidRPr="0052573C">
        <w:rPr>
          <w:rFonts w:ascii="PT Astra Serif" w:hAnsi="PT Astra Serif"/>
          <w:sz w:val="28"/>
          <w:szCs w:val="28"/>
        </w:rPr>
        <w:t xml:space="preserve"> (максимальной) цены контракта, указанной в извещении об осуществлении закупки и документации о закупке.</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7.12.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rsidR="00C649FC" w:rsidRPr="0052573C" w:rsidRDefault="00C649FC" w:rsidP="00C649FC">
      <w:pPr>
        <w:pStyle w:val="1"/>
        <w:spacing w:after="0" w:line="240" w:lineRule="auto"/>
        <w:ind w:firstLine="709"/>
        <w:jc w:val="both"/>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8. Обеспечение гарантийных обязательств</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8.1. </w:t>
      </w:r>
      <w:r w:rsidRPr="0052573C">
        <w:rPr>
          <w:rFonts w:ascii="PT Astra Serif" w:eastAsia="Calibri" w:hAnsi="PT Astra Serif"/>
          <w:color w:val="auto"/>
          <w:sz w:val="28"/>
          <w:szCs w:val="28"/>
          <w:lang w:eastAsia="en-US"/>
        </w:rPr>
        <w:t>Обеспечение гарантийных обязательств не устанавливается.</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9. Исключительные права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rsidR="00C649FC" w:rsidRPr="0052573C" w:rsidRDefault="00C649FC" w:rsidP="00C649FC">
      <w:pPr>
        <w:pStyle w:val="1"/>
        <w:spacing w:after="0" w:line="240" w:lineRule="auto"/>
        <w:ind w:firstLine="709"/>
        <w:jc w:val="center"/>
        <w:rPr>
          <w:rFonts w:ascii="PT Astra Serif" w:hAnsi="PT Astra Serif"/>
          <w:b/>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10. Обстоятельства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10.2. В случае если надлежащее исполнение Стороной предусмотренных Контрактом обязательств оказалось невозможным </w:t>
      </w:r>
      <w:r w:rsidRPr="0052573C">
        <w:rPr>
          <w:rFonts w:ascii="PT Astra Serif" w:hAnsi="PT Astra Serif"/>
          <w:color w:val="auto"/>
          <w:sz w:val="28"/>
          <w:szCs w:val="28"/>
        </w:rPr>
        <w:lastRenderedPageBreak/>
        <w:t>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C649FC" w:rsidRPr="0052573C" w:rsidRDefault="00C649FC" w:rsidP="00C649FC">
      <w:pPr>
        <w:pStyle w:val="aa"/>
        <w:spacing w:line="240" w:lineRule="auto"/>
        <w:ind w:firstLine="709"/>
        <w:jc w:val="both"/>
        <w:rPr>
          <w:rFonts w:ascii="PT Astra Serif" w:hAnsi="PT Astra Serif"/>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11. Рассмотрение и разрешение споров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11.4. При </w:t>
      </w:r>
      <w:proofErr w:type="spellStart"/>
      <w:r w:rsidRPr="0052573C">
        <w:rPr>
          <w:rFonts w:ascii="PT Astra Serif" w:hAnsi="PT Astra Serif"/>
          <w:color w:val="auto"/>
          <w:sz w:val="28"/>
          <w:szCs w:val="28"/>
        </w:rPr>
        <w:t>неурегулировании</w:t>
      </w:r>
      <w:proofErr w:type="spellEnd"/>
      <w:r w:rsidRPr="0052573C">
        <w:rPr>
          <w:rFonts w:ascii="PT Astra Serif" w:hAnsi="PT Astra Serif"/>
          <w:color w:val="auto"/>
          <w:sz w:val="28"/>
          <w:szCs w:val="28"/>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rsidR="0052573C" w:rsidRDefault="0052573C" w:rsidP="00C649FC">
      <w:pPr>
        <w:ind w:firstLine="567"/>
        <w:jc w:val="center"/>
        <w:rPr>
          <w:rFonts w:ascii="PT Astra Serif" w:hAnsi="PT Astra Serif"/>
          <w:b/>
          <w:sz w:val="28"/>
          <w:szCs w:val="28"/>
        </w:rPr>
      </w:pPr>
    </w:p>
    <w:p w:rsidR="00C649FC" w:rsidRPr="0052573C" w:rsidRDefault="00C649FC" w:rsidP="00C649FC">
      <w:pPr>
        <w:ind w:firstLine="567"/>
        <w:jc w:val="center"/>
        <w:rPr>
          <w:rFonts w:ascii="PT Astra Serif" w:hAnsi="PT Astra Serif"/>
          <w:b/>
          <w:sz w:val="28"/>
          <w:szCs w:val="28"/>
        </w:rPr>
      </w:pPr>
      <w:r w:rsidRPr="0052573C">
        <w:rPr>
          <w:rFonts w:ascii="PT Astra Serif" w:hAnsi="PT Astra Serif"/>
          <w:b/>
          <w:sz w:val="28"/>
          <w:szCs w:val="28"/>
        </w:rPr>
        <w:t>12. Срок действия и порядок расторжения Контракта</w:t>
      </w:r>
    </w:p>
    <w:p w:rsidR="00C649FC" w:rsidRPr="0052573C" w:rsidRDefault="00C649FC" w:rsidP="00C649FC">
      <w:pPr>
        <w:autoSpaceDE w:val="0"/>
        <w:autoSpaceDN w:val="0"/>
        <w:adjustRightInd w:val="0"/>
        <w:spacing w:after="0"/>
        <w:ind w:firstLine="709"/>
        <w:rPr>
          <w:rFonts w:ascii="PT Astra Serif" w:hAnsi="PT Astra Serif"/>
          <w:color w:val="000099"/>
          <w:sz w:val="28"/>
          <w:szCs w:val="28"/>
        </w:rPr>
      </w:pPr>
      <w:r w:rsidRPr="0052573C">
        <w:rPr>
          <w:rFonts w:ascii="PT Astra Serif" w:hAnsi="PT Astra Serif"/>
          <w:sz w:val="28"/>
          <w:szCs w:val="28"/>
        </w:rPr>
        <w:t>12.1. Контра</w:t>
      </w:r>
      <w:proofErr w:type="gramStart"/>
      <w:r w:rsidRPr="0052573C">
        <w:rPr>
          <w:rFonts w:ascii="PT Astra Serif" w:hAnsi="PT Astra Serif"/>
          <w:sz w:val="28"/>
          <w:szCs w:val="28"/>
        </w:rPr>
        <w:t>кт вст</w:t>
      </w:r>
      <w:proofErr w:type="gramEnd"/>
      <w:r w:rsidRPr="0052573C">
        <w:rPr>
          <w:rFonts w:ascii="PT Astra Serif" w:hAnsi="PT Astra Serif"/>
          <w:sz w:val="28"/>
          <w:szCs w:val="28"/>
        </w:rPr>
        <w:t xml:space="preserve">упает в силу с момента его подписания обеими Сторонами и </w:t>
      </w:r>
      <w:r w:rsidRPr="0052573C">
        <w:rPr>
          <w:rFonts w:ascii="PT Astra Serif" w:hAnsi="PT Astra Serif"/>
          <w:color w:val="000099"/>
          <w:sz w:val="28"/>
          <w:szCs w:val="28"/>
        </w:rPr>
        <w:t>действует по 31.</w:t>
      </w:r>
      <w:r w:rsidR="004B6E52">
        <w:rPr>
          <w:rFonts w:ascii="PT Astra Serif" w:hAnsi="PT Astra Serif"/>
          <w:color w:val="000099"/>
          <w:sz w:val="28"/>
          <w:szCs w:val="28"/>
        </w:rPr>
        <w:t>07</w:t>
      </w:r>
      <w:r w:rsidRPr="0052573C">
        <w:rPr>
          <w:rFonts w:ascii="PT Astra Serif" w:hAnsi="PT Astra Serif"/>
          <w:color w:val="000099"/>
          <w:sz w:val="28"/>
          <w:szCs w:val="28"/>
        </w:rPr>
        <w:t>.202</w:t>
      </w:r>
      <w:r w:rsidR="00903BCD" w:rsidRPr="0052573C">
        <w:rPr>
          <w:rFonts w:ascii="PT Astra Serif" w:hAnsi="PT Astra Serif"/>
          <w:color w:val="000099"/>
          <w:sz w:val="28"/>
          <w:szCs w:val="28"/>
        </w:rPr>
        <w:t>1</w:t>
      </w:r>
      <w:r w:rsidRPr="0052573C">
        <w:rPr>
          <w:rFonts w:ascii="PT Astra Serif" w:hAnsi="PT Astra Serif"/>
          <w:color w:val="000099"/>
          <w:sz w:val="28"/>
          <w:szCs w:val="28"/>
        </w:rPr>
        <w:t xml:space="preserve">. </w:t>
      </w:r>
      <w:r w:rsidRPr="0052573C">
        <w:rPr>
          <w:rFonts w:ascii="PT Astra Serif" w:hAnsi="PT Astra Serif"/>
          <w:sz w:val="28"/>
          <w:szCs w:val="28"/>
        </w:rPr>
        <w:t>Окончание срока действия Контракта не влечёт прекращения неисполненных обязатель</w:t>
      </w:r>
      <w:proofErr w:type="gramStart"/>
      <w:r w:rsidRPr="0052573C">
        <w:rPr>
          <w:rFonts w:ascii="PT Astra Serif" w:hAnsi="PT Astra Serif"/>
          <w:sz w:val="28"/>
          <w:szCs w:val="28"/>
        </w:rPr>
        <w:t>ств Ст</w:t>
      </w:r>
      <w:proofErr w:type="gramEnd"/>
      <w:r w:rsidRPr="0052573C">
        <w:rPr>
          <w:rFonts w:ascii="PT Astra Serif" w:hAnsi="PT Astra Serif"/>
          <w:sz w:val="28"/>
          <w:szCs w:val="28"/>
        </w:rPr>
        <w:t>орон по Контракту</w:t>
      </w:r>
      <w:r w:rsidR="004B6E52">
        <w:rPr>
          <w:rFonts w:ascii="PT Astra Serif" w:hAnsi="PT Astra Serif"/>
          <w:sz w:val="28"/>
          <w:szCs w:val="28"/>
        </w:rPr>
        <w:t>.</w:t>
      </w:r>
    </w:p>
    <w:p w:rsidR="00C649FC" w:rsidRDefault="00C649FC" w:rsidP="00C649FC">
      <w:pPr>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 xml:space="preserve">12.2. </w:t>
      </w:r>
      <w:proofErr w:type="gramStart"/>
      <w:r w:rsidRPr="0052573C">
        <w:rPr>
          <w:rFonts w:ascii="PT Astra Serif" w:hAnsi="PT Astra Serif"/>
          <w:sz w:val="28"/>
          <w:szCs w:val="28"/>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DE74E6" w:rsidRPr="0052573C" w:rsidRDefault="00DE74E6" w:rsidP="00C649FC">
      <w:pPr>
        <w:autoSpaceDE w:val="0"/>
        <w:autoSpaceDN w:val="0"/>
        <w:adjustRightInd w:val="0"/>
        <w:spacing w:after="0"/>
        <w:ind w:firstLine="709"/>
        <w:rPr>
          <w:rFonts w:ascii="PT Astra Serif" w:hAnsi="PT Astra Serif"/>
          <w:sz w:val="28"/>
          <w:szCs w:val="28"/>
        </w:rPr>
      </w:pPr>
    </w:p>
    <w:p w:rsidR="00C649FC" w:rsidRPr="0052573C" w:rsidRDefault="00C649FC" w:rsidP="00C649FC">
      <w:pPr>
        <w:pStyle w:val="ConsPlusNormal"/>
        <w:widowControl/>
        <w:ind w:firstLine="709"/>
        <w:jc w:val="both"/>
        <w:rPr>
          <w:rFonts w:ascii="PT Astra Serif" w:hAnsi="PT Astra Serif"/>
          <w:color w:val="000000"/>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lastRenderedPageBreak/>
        <w:t>13. Прочие положения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13.1. Во всем, что не предусмотрено Контрактом, Стороны руководствуются законодательством Российской Федерации.</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13.7. Контракт составлен в форме электронного документа, подписанного усиленными электронными подписями Сторон.</w:t>
      </w:r>
    </w:p>
    <w:p w:rsidR="00C649FC" w:rsidRPr="0052573C" w:rsidRDefault="00C649FC" w:rsidP="00C649FC">
      <w:pPr>
        <w:pStyle w:val="ConsPlusNormal"/>
        <w:widowControl/>
        <w:ind w:firstLine="709"/>
        <w:jc w:val="both"/>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sz w:val="28"/>
          <w:szCs w:val="28"/>
        </w:rPr>
      </w:pPr>
      <w:r w:rsidRPr="0052573C">
        <w:rPr>
          <w:rFonts w:ascii="PT Astra Serif" w:hAnsi="PT Astra Serif"/>
          <w:b/>
          <w:sz w:val="28"/>
          <w:szCs w:val="28"/>
        </w:rPr>
        <w:t>14. Перечень приложений</w:t>
      </w:r>
    </w:p>
    <w:p w:rsidR="00C649FC" w:rsidRPr="0052573C" w:rsidRDefault="00C649FC" w:rsidP="00C649FC">
      <w:pPr>
        <w:pStyle w:val="ConsPlusNormal"/>
        <w:ind w:firstLine="709"/>
        <w:rPr>
          <w:rFonts w:ascii="PT Astra Serif" w:hAnsi="PT Astra Serif" w:cs="Times New Roman"/>
          <w:sz w:val="28"/>
          <w:szCs w:val="28"/>
        </w:rPr>
      </w:pPr>
      <w:r w:rsidRPr="0052573C">
        <w:rPr>
          <w:rFonts w:ascii="PT Astra Serif" w:hAnsi="PT Astra Serif" w:cs="Times New Roman"/>
          <w:sz w:val="28"/>
          <w:szCs w:val="28"/>
        </w:rPr>
        <w:t>14.1. Неотъемлемой частью Контракта является следующее приложение:</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 спецификация.</w:t>
      </w:r>
    </w:p>
    <w:p w:rsidR="00C649FC" w:rsidRPr="0052573C" w:rsidRDefault="00C649FC" w:rsidP="00C649FC">
      <w:pPr>
        <w:autoSpaceDE w:val="0"/>
        <w:autoSpaceDN w:val="0"/>
        <w:adjustRightInd w:val="0"/>
        <w:spacing w:after="0"/>
        <w:ind w:firstLine="567"/>
        <w:rPr>
          <w:rFonts w:ascii="PT Astra Serif" w:hAnsi="PT Astra Serif"/>
          <w:sz w:val="28"/>
          <w:szCs w:val="28"/>
        </w:rPr>
      </w:pPr>
    </w:p>
    <w:p w:rsidR="001F31D0" w:rsidRPr="0052573C" w:rsidRDefault="001F31D0" w:rsidP="001F31D0">
      <w:pPr>
        <w:spacing w:after="60" w:line="240" w:lineRule="auto"/>
        <w:jc w:val="center"/>
        <w:rPr>
          <w:rFonts w:ascii="PT Astra Serif" w:eastAsia="Times New Roman" w:hAnsi="PT Astra Serif" w:cs="Times New Roman"/>
          <w:b/>
          <w:sz w:val="28"/>
          <w:szCs w:val="28"/>
          <w:lang w:eastAsia="ru-RU"/>
        </w:rPr>
      </w:pPr>
      <w:r w:rsidRPr="0052573C">
        <w:rPr>
          <w:rFonts w:ascii="PT Astra Serif" w:eastAsia="Times New Roman" w:hAnsi="PT Astra Serif" w:cs="Times New Roman"/>
          <w:b/>
          <w:sz w:val="28"/>
          <w:szCs w:val="28"/>
          <w:lang w:eastAsia="ru-RU"/>
        </w:rPr>
        <w:t>1</w:t>
      </w:r>
      <w:r w:rsidR="0052573C" w:rsidRPr="0052573C">
        <w:rPr>
          <w:rFonts w:ascii="PT Astra Serif" w:eastAsia="Times New Roman" w:hAnsi="PT Astra Serif" w:cs="Times New Roman"/>
          <w:b/>
          <w:sz w:val="28"/>
          <w:szCs w:val="28"/>
          <w:lang w:eastAsia="ru-RU"/>
        </w:rPr>
        <w:t>5</w:t>
      </w:r>
      <w:r w:rsidRPr="0052573C">
        <w:rPr>
          <w:rFonts w:ascii="PT Astra Serif" w:eastAsia="Times New Roman" w:hAnsi="PT Astra Serif" w:cs="Times New Roman"/>
          <w:b/>
          <w:sz w:val="28"/>
          <w:szCs w:val="28"/>
          <w:lang w:eastAsia="ru-RU"/>
        </w:rPr>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61"/>
        <w:gridCol w:w="4702"/>
      </w:tblGrid>
      <w:tr w:rsidR="001F31D0" w:rsidRPr="0052573C" w:rsidTr="004538B8">
        <w:tc>
          <w:tcPr>
            <w:tcW w:w="4785" w:type="dxa"/>
          </w:tcPr>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4B6E52" w:rsidRPr="004B6E52" w:rsidRDefault="004B6E52" w:rsidP="004B6E52">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B6E52">
              <w:rPr>
                <w:rFonts w:ascii="PT Astra Serif" w:eastAsia="Times New Roman CYR" w:hAnsi="PT Astra Serif" w:cs="Times New Roman"/>
                <w:kern w:val="3"/>
                <w:sz w:val="28"/>
                <w:szCs w:val="28"/>
                <w:lang w:eastAsia="ja-JP" w:bidi="fa-IR"/>
              </w:rPr>
              <w:t xml:space="preserve">Администрация города </w:t>
            </w:r>
            <w:proofErr w:type="spellStart"/>
            <w:r w:rsidRPr="004B6E52">
              <w:rPr>
                <w:rFonts w:ascii="PT Astra Serif" w:eastAsia="Times New Roman CYR" w:hAnsi="PT Astra Serif" w:cs="Times New Roman"/>
                <w:kern w:val="3"/>
                <w:sz w:val="28"/>
                <w:szCs w:val="28"/>
                <w:lang w:eastAsia="ja-JP" w:bidi="fa-IR"/>
              </w:rPr>
              <w:t>Югорска</w:t>
            </w:r>
            <w:proofErr w:type="spellEnd"/>
          </w:p>
          <w:p w:rsidR="004B6E52" w:rsidRPr="004B6E52" w:rsidRDefault="004B6E52" w:rsidP="004B6E52">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B6E52">
              <w:rPr>
                <w:rFonts w:ascii="PT Astra Serif" w:eastAsia="Times New Roman CYR" w:hAnsi="PT Astra Serif" w:cs="Times New Roman"/>
                <w:kern w:val="3"/>
                <w:sz w:val="28"/>
                <w:szCs w:val="28"/>
                <w:lang w:eastAsia="ja-JP" w:bidi="fa-IR"/>
              </w:rPr>
              <w:t xml:space="preserve">628260, Тюменская область, Ханты-Мансийский автономный округ, </w:t>
            </w:r>
          </w:p>
          <w:p w:rsidR="004B6E52" w:rsidRPr="004B6E52" w:rsidRDefault="004B6E52" w:rsidP="004B6E52">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B6E52">
              <w:rPr>
                <w:rFonts w:ascii="PT Astra Serif" w:eastAsia="Times New Roman CYR" w:hAnsi="PT Astra Serif" w:cs="Times New Roman"/>
                <w:kern w:val="3"/>
                <w:sz w:val="28"/>
                <w:szCs w:val="28"/>
                <w:lang w:eastAsia="ja-JP" w:bidi="fa-IR"/>
              </w:rPr>
              <w:t>г. Югорск, ул. 40 лет Победы, д.11</w:t>
            </w:r>
          </w:p>
          <w:p w:rsidR="004B6E52" w:rsidRPr="004B6E52" w:rsidRDefault="004B6E52" w:rsidP="004B6E52">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B6E52">
              <w:rPr>
                <w:rFonts w:ascii="PT Astra Serif" w:eastAsia="Times New Roman CYR" w:hAnsi="PT Astra Serif" w:cs="Times New Roman"/>
                <w:kern w:val="3"/>
                <w:sz w:val="28"/>
                <w:szCs w:val="28"/>
                <w:lang w:eastAsia="ja-JP" w:bidi="fa-IR"/>
              </w:rPr>
              <w:t>ИНН/КПП 8622002368/862201001</w:t>
            </w:r>
          </w:p>
          <w:p w:rsidR="004B6E52" w:rsidRPr="004B6E52" w:rsidRDefault="004B6E52" w:rsidP="004B6E52">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B6E52">
              <w:rPr>
                <w:rFonts w:ascii="PT Astra Serif" w:eastAsia="Times New Roman CYR" w:hAnsi="PT Astra Serif" w:cs="Times New Roman"/>
                <w:kern w:val="3"/>
                <w:sz w:val="28"/>
                <w:szCs w:val="28"/>
                <w:lang w:eastAsia="ja-JP" w:bidi="fa-IR"/>
              </w:rPr>
              <w:t xml:space="preserve">Получатель: </w:t>
            </w:r>
            <w:proofErr w:type="spellStart"/>
            <w:r w:rsidRPr="004B6E52">
              <w:rPr>
                <w:rFonts w:ascii="PT Astra Serif" w:eastAsia="Times New Roman CYR" w:hAnsi="PT Astra Serif" w:cs="Times New Roman"/>
                <w:kern w:val="3"/>
                <w:sz w:val="28"/>
                <w:szCs w:val="28"/>
                <w:lang w:eastAsia="ja-JP" w:bidi="fa-IR"/>
              </w:rPr>
              <w:t>Депфин</w:t>
            </w:r>
            <w:proofErr w:type="spellEnd"/>
            <w:r w:rsidRPr="004B6E52">
              <w:rPr>
                <w:rFonts w:ascii="PT Astra Serif" w:eastAsia="Times New Roman CYR" w:hAnsi="PT Astra Serif" w:cs="Times New Roman"/>
                <w:kern w:val="3"/>
                <w:sz w:val="28"/>
                <w:szCs w:val="28"/>
                <w:lang w:eastAsia="ja-JP" w:bidi="fa-IR"/>
              </w:rPr>
              <w:t xml:space="preserve"> Югорск (Администрация города </w:t>
            </w:r>
            <w:proofErr w:type="spellStart"/>
            <w:r w:rsidRPr="004B6E52">
              <w:rPr>
                <w:rFonts w:ascii="PT Astra Serif" w:eastAsia="Times New Roman CYR" w:hAnsi="PT Astra Serif" w:cs="Times New Roman"/>
                <w:kern w:val="3"/>
                <w:sz w:val="28"/>
                <w:szCs w:val="28"/>
                <w:lang w:eastAsia="ja-JP" w:bidi="fa-IR"/>
              </w:rPr>
              <w:t>Югорска</w:t>
            </w:r>
            <w:proofErr w:type="spellEnd"/>
            <w:r w:rsidRPr="004B6E52">
              <w:rPr>
                <w:rFonts w:ascii="PT Astra Serif" w:eastAsia="Times New Roman CYR" w:hAnsi="PT Astra Serif" w:cs="Times New Roman"/>
                <w:kern w:val="3"/>
                <w:sz w:val="28"/>
                <w:szCs w:val="28"/>
                <w:lang w:eastAsia="ja-JP" w:bidi="fa-IR"/>
              </w:rPr>
              <w:t xml:space="preserve">), </w:t>
            </w:r>
            <w:r w:rsidRPr="004B6E52">
              <w:rPr>
                <w:rFonts w:ascii="PT Astra Serif" w:eastAsia="Times New Roman CYR" w:hAnsi="PT Astra Serif" w:cs="Times New Roman"/>
                <w:kern w:val="3"/>
                <w:sz w:val="28"/>
                <w:szCs w:val="28"/>
                <w:lang w:eastAsia="ja-JP" w:bidi="fa-IR"/>
              </w:rPr>
              <w:lastRenderedPageBreak/>
              <w:t>номер счета получателя (№ казначейского счета): 03231643718870008700.</w:t>
            </w:r>
          </w:p>
          <w:p w:rsidR="004B6E52" w:rsidRPr="004B6E52" w:rsidRDefault="004B6E52" w:rsidP="004B6E52">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B6E52">
              <w:rPr>
                <w:rFonts w:ascii="PT Astra Serif" w:eastAsia="Times New Roman CYR" w:hAnsi="PT Astra Serif" w:cs="Times New Roman"/>
                <w:kern w:val="3"/>
                <w:sz w:val="28"/>
                <w:szCs w:val="28"/>
                <w:lang w:eastAsia="ja-JP" w:bidi="fa-IR"/>
              </w:rPr>
              <w:t>Банк: РКЦ Ханты-Мансийск // УФК по Ханты-Мансийскому автономному округу – Югре, г. Ханты-Мансийск, БИК 007162163</w:t>
            </w:r>
          </w:p>
          <w:p w:rsidR="004B6E52" w:rsidRPr="004B6E52" w:rsidRDefault="004B6E52" w:rsidP="004B6E52">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B6E52">
              <w:rPr>
                <w:rFonts w:ascii="PT Astra Serif" w:eastAsia="Times New Roman CYR" w:hAnsi="PT Astra Serif" w:cs="Times New Roman"/>
                <w:kern w:val="3"/>
                <w:sz w:val="28"/>
                <w:szCs w:val="28"/>
                <w:lang w:eastAsia="ja-JP" w:bidi="fa-IR"/>
              </w:rPr>
              <w:t>Номер счета банка получателя (ЕКС): 401 028 102 453 700 000 07.</w:t>
            </w:r>
          </w:p>
          <w:p w:rsidR="004B6E52" w:rsidRPr="004B6E52" w:rsidRDefault="004B6E52" w:rsidP="004B6E52">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p>
          <w:p w:rsidR="004B6E52" w:rsidRPr="004B6E52" w:rsidRDefault="004B6E52" w:rsidP="004B6E52">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B6E52">
              <w:rPr>
                <w:rFonts w:ascii="PT Astra Serif" w:eastAsia="Times New Roman CYR" w:hAnsi="PT Astra Serif" w:cs="Times New Roman"/>
                <w:kern w:val="3"/>
                <w:sz w:val="28"/>
                <w:szCs w:val="28"/>
                <w:lang w:eastAsia="ja-JP" w:bidi="fa-IR"/>
              </w:rPr>
              <w:t>ОГРН 1028601843720, ОКВЭД 84.11.3,</w:t>
            </w:r>
          </w:p>
          <w:p w:rsidR="004B6E52" w:rsidRPr="004B6E52" w:rsidRDefault="004B6E52" w:rsidP="004B6E52">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B6E52">
              <w:rPr>
                <w:rFonts w:ascii="PT Astra Serif" w:eastAsia="Times New Roman CYR" w:hAnsi="PT Astra Serif" w:cs="Times New Roman"/>
                <w:kern w:val="3"/>
                <w:sz w:val="28"/>
                <w:szCs w:val="28"/>
                <w:lang w:eastAsia="ja-JP" w:bidi="fa-IR"/>
              </w:rPr>
              <w:t>ОКПО 04262843, ОКФС 14, ОКОПФ 75404,</w:t>
            </w:r>
          </w:p>
          <w:p w:rsidR="004B6E52" w:rsidRPr="004B6E52" w:rsidRDefault="004B6E52" w:rsidP="004B6E52">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B6E52">
              <w:rPr>
                <w:rFonts w:ascii="PT Astra Serif" w:eastAsia="Times New Roman CYR" w:hAnsi="PT Astra Serif" w:cs="Times New Roman"/>
                <w:kern w:val="3"/>
                <w:sz w:val="28"/>
                <w:szCs w:val="28"/>
                <w:lang w:eastAsia="ja-JP" w:bidi="fa-IR"/>
              </w:rPr>
              <w:t>ОКТМО 71887000, ОКОГУ 3300200,</w:t>
            </w:r>
          </w:p>
          <w:p w:rsidR="004B6E52" w:rsidRPr="004B6E52" w:rsidRDefault="004B6E52" w:rsidP="004B6E52">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B6E52">
              <w:rPr>
                <w:rFonts w:ascii="PT Astra Serif" w:eastAsia="Times New Roman CYR" w:hAnsi="PT Astra Serif" w:cs="Times New Roman"/>
                <w:kern w:val="3"/>
                <w:sz w:val="28"/>
                <w:szCs w:val="28"/>
                <w:lang w:eastAsia="ja-JP" w:bidi="fa-IR"/>
              </w:rPr>
              <w:t>тел. 5-00-00, 5-00-01, факс 5-00-03</w:t>
            </w:r>
          </w:p>
          <w:p w:rsidR="004B6E52" w:rsidRDefault="004B6E52" w:rsidP="004B6E52">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4B6E52">
              <w:rPr>
                <w:rFonts w:ascii="PT Astra Serif" w:eastAsia="Times New Roman CYR" w:hAnsi="PT Astra Serif" w:cs="Times New Roman"/>
                <w:kern w:val="3"/>
                <w:sz w:val="28"/>
                <w:szCs w:val="28"/>
                <w:lang w:eastAsia="ja-JP" w:bidi="fa-IR"/>
              </w:rPr>
              <w:t xml:space="preserve">Электронная почта: </w:t>
            </w:r>
            <w:hyperlink r:id="rId12" w:history="1">
              <w:r w:rsidRPr="00A7646A">
                <w:rPr>
                  <w:rStyle w:val="ab"/>
                  <w:rFonts w:ascii="PT Astra Serif" w:eastAsia="Times New Roman CYR" w:hAnsi="PT Astra Serif" w:cs="Times New Roman"/>
                  <w:kern w:val="3"/>
                  <w:sz w:val="28"/>
                  <w:szCs w:val="28"/>
                  <w:lang w:eastAsia="ja-JP" w:bidi="fa-IR"/>
                </w:rPr>
                <w:t>adm@ygorsk.ru</w:t>
              </w:r>
            </w:hyperlink>
          </w:p>
          <w:p w:rsidR="004B6E52" w:rsidRDefault="004B6E52" w:rsidP="004B6E52">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p>
          <w:p w:rsidR="004B6E52" w:rsidRDefault="004B6E52" w:rsidP="004B6E52">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p>
          <w:p w:rsidR="004B6E52" w:rsidRDefault="004B6E52" w:rsidP="004B6E52">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p>
          <w:p w:rsidR="001F31D0" w:rsidRPr="0052573C" w:rsidRDefault="001F31D0" w:rsidP="004B6E52">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p w:rsidR="004B6E52" w:rsidRPr="0052573C" w:rsidRDefault="004B6E52"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4786" w:type="dxa"/>
          </w:tcPr>
          <w:p w:rsidR="001F31D0" w:rsidRPr="0052573C" w:rsidRDefault="00B24EDB"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Исполнитель</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lastRenderedPageBreak/>
        <w:t>Подписи сторон</w:t>
      </w:r>
    </w:p>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i/>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sz w:val="28"/>
          <w:szCs w:val="28"/>
          <w:u w:val="single"/>
          <w:lang w:eastAsia="ru-RU"/>
        </w:rPr>
      </w:pPr>
    </w:p>
    <w:p w:rsidR="001F31D0" w:rsidRPr="0052573C" w:rsidRDefault="001F31D0"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u w:val="single"/>
          <w:lang w:eastAsia="ru-RU"/>
        </w:rPr>
        <w:t>Согласовано</w:t>
      </w:r>
      <w:r w:rsidRPr="0052573C">
        <w:rPr>
          <w:rFonts w:ascii="PT Astra Serif" w:eastAsia="Times New Roman" w:hAnsi="PT Astra Serif" w:cs="Times New Roman"/>
          <w:sz w:val="28"/>
          <w:szCs w:val="28"/>
          <w:lang w:eastAsia="ru-RU"/>
        </w:rPr>
        <w:t xml:space="preserve">: </w:t>
      </w:r>
    </w:p>
    <w:p w:rsidR="001F31D0" w:rsidRPr="0052573C" w:rsidRDefault="001F31D0" w:rsidP="001F31D0">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xml:space="preserve">Юридическое управление                                                            </w:t>
      </w:r>
      <w:r w:rsidR="004B6E52">
        <w:rPr>
          <w:rFonts w:ascii="PT Astra Serif" w:eastAsia="Times New Roman" w:hAnsi="PT Astra Serif" w:cs="Times New Roman"/>
          <w:sz w:val="28"/>
          <w:szCs w:val="28"/>
          <w:lang w:eastAsia="ru-RU"/>
        </w:rPr>
        <w:t>/____________/</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Управление бухгалтерского учета и отчетности</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(раздел 2 Контракта)</w:t>
      </w:r>
      <w:r w:rsidRPr="0052573C">
        <w:rPr>
          <w:rFonts w:ascii="PT Astra Serif" w:eastAsia="Times New Roman" w:hAnsi="PT Astra Serif" w:cs="Times New Roman"/>
          <w:sz w:val="28"/>
          <w:szCs w:val="28"/>
          <w:lang w:eastAsia="ru-RU"/>
        </w:rPr>
        <w:tab/>
        <w:t xml:space="preserve">                                                              Л.А. Михайлова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52573C" w:rsidRDefault="00A955BF" w:rsidP="00A955BF">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Заведующий</w:t>
      </w:r>
      <w:r w:rsidR="0052573C">
        <w:rPr>
          <w:rFonts w:ascii="PT Astra Serif" w:eastAsia="Times New Roman" w:hAnsi="PT Astra Serif" w:cs="Times New Roman"/>
          <w:bCs/>
          <w:sz w:val="28"/>
          <w:szCs w:val="28"/>
          <w:lang w:eastAsia="ru-RU"/>
        </w:rPr>
        <w:t xml:space="preserve"> </w:t>
      </w:r>
      <w:proofErr w:type="gramStart"/>
      <w:r w:rsidR="0052573C">
        <w:rPr>
          <w:rFonts w:ascii="PT Astra Serif" w:eastAsia="Times New Roman" w:hAnsi="PT Astra Serif" w:cs="Times New Roman"/>
          <w:bCs/>
          <w:sz w:val="28"/>
          <w:szCs w:val="28"/>
          <w:lang w:eastAsia="ru-RU"/>
        </w:rPr>
        <w:t>п</w:t>
      </w:r>
      <w:r w:rsidRPr="0052573C">
        <w:rPr>
          <w:rFonts w:ascii="PT Astra Serif" w:eastAsia="Times New Roman" w:hAnsi="PT Astra Serif" w:cs="Times New Roman"/>
          <w:bCs/>
          <w:sz w:val="28"/>
          <w:szCs w:val="28"/>
          <w:lang w:eastAsia="ru-RU"/>
        </w:rPr>
        <w:t>о</w:t>
      </w:r>
      <w:proofErr w:type="gramEnd"/>
    </w:p>
    <w:p w:rsidR="001F31D0" w:rsidRPr="0052573C" w:rsidRDefault="00A955BF" w:rsidP="00A955BF">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административно-хозяйственной работе                                  А.И. Брусникин</w:t>
      </w: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 xml:space="preserve">Исп. Гл. </w:t>
      </w:r>
      <w:r w:rsidR="004B6E52">
        <w:rPr>
          <w:rFonts w:ascii="PT Astra Serif" w:eastAsia="Times New Roman" w:hAnsi="PT Astra Serif" w:cs="Times New Roman"/>
          <w:bCs/>
          <w:sz w:val="28"/>
          <w:szCs w:val="28"/>
          <w:lang w:eastAsia="ru-RU"/>
        </w:rPr>
        <w:t>специалист</w:t>
      </w:r>
    </w:p>
    <w:p w:rsidR="001F31D0" w:rsidRPr="0052573C" w:rsidRDefault="00294568" w:rsidP="001F31D0">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bCs/>
          <w:sz w:val="28"/>
          <w:szCs w:val="28"/>
          <w:lang w:eastAsia="ru-RU"/>
        </w:rPr>
        <w:t>Н.Б. Королева</w:t>
      </w:r>
      <w:r w:rsidR="001F31D0" w:rsidRPr="0052573C">
        <w:rPr>
          <w:rFonts w:ascii="PT Astra Serif" w:eastAsia="Times New Roman" w:hAnsi="PT Astra Serif" w:cs="Times New Roman"/>
          <w:bCs/>
          <w:sz w:val="28"/>
          <w:szCs w:val="28"/>
          <w:lang w:eastAsia="ru-RU"/>
        </w:rPr>
        <w:t xml:space="preserve">, 8 (34675) 50047.             </w:t>
      </w:r>
    </w:p>
    <w:p w:rsidR="00727303" w:rsidRPr="0052573C" w:rsidRDefault="00294568"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П</w:t>
      </w:r>
      <w:r w:rsidR="00727303" w:rsidRPr="0052573C">
        <w:rPr>
          <w:rFonts w:ascii="PT Astra Serif" w:eastAsia="Times New Roman" w:hAnsi="PT Astra Serif" w:cs="Times New Roman"/>
          <w:sz w:val="28"/>
          <w:szCs w:val="28"/>
          <w:lang w:eastAsia="ru-RU"/>
        </w:rPr>
        <w:t xml:space="preserve">риложение </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к Муниципальному контракту</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ИКЗ №</w:t>
      </w:r>
      <w:r w:rsidR="000F2057" w:rsidRPr="0052573C">
        <w:rPr>
          <w:rFonts w:ascii="PT Astra Serif" w:eastAsia="Times New Roman" w:hAnsi="PT Astra Serif" w:cs="Times New Roman"/>
          <w:sz w:val="28"/>
          <w:szCs w:val="28"/>
          <w:lang w:eastAsia="ru-RU"/>
        </w:rPr>
        <w:t xml:space="preserve"> </w:t>
      </w:r>
      <w:r w:rsidR="00294568">
        <w:rPr>
          <w:rFonts w:ascii="PT Astra Serif" w:eastAsia="Times New Roman" w:hAnsi="PT Astra Serif" w:cs="Times New Roman"/>
          <w:sz w:val="28"/>
          <w:szCs w:val="28"/>
          <w:lang w:eastAsia="ru-RU"/>
        </w:rPr>
        <w:t>__________________________________</w:t>
      </w:r>
    </w:p>
    <w:p w:rsidR="00727303" w:rsidRPr="0052573C" w:rsidRDefault="00727303" w:rsidP="00727303">
      <w:pPr>
        <w:spacing w:after="6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____ от «___» _______ 20__ г.</w:t>
      </w:r>
    </w:p>
    <w:p w:rsidR="00727303" w:rsidRPr="0052573C" w:rsidRDefault="00727303" w:rsidP="00727303">
      <w:pPr>
        <w:spacing w:after="6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Спецификация</w:t>
      </w:r>
    </w:p>
    <w:tbl>
      <w:tblPr>
        <w:tblW w:w="10773" w:type="dxa"/>
        <w:tblInd w:w="-1026" w:type="dxa"/>
        <w:tblLayout w:type="fixed"/>
        <w:tblLook w:val="04A0" w:firstRow="1" w:lastRow="0" w:firstColumn="1" w:lastColumn="0" w:noHBand="0" w:noVBand="1"/>
      </w:tblPr>
      <w:tblGrid>
        <w:gridCol w:w="567"/>
        <w:gridCol w:w="1276"/>
        <w:gridCol w:w="1418"/>
        <w:gridCol w:w="1842"/>
        <w:gridCol w:w="1843"/>
        <w:gridCol w:w="709"/>
        <w:gridCol w:w="709"/>
        <w:gridCol w:w="1134"/>
        <w:gridCol w:w="1275"/>
      </w:tblGrid>
      <w:tr w:rsidR="00727303" w:rsidRPr="0052573C" w:rsidTr="00DE74E6">
        <w:trPr>
          <w:trHeight w:val="406"/>
        </w:trPr>
        <w:tc>
          <w:tcPr>
            <w:tcW w:w="8364" w:type="dxa"/>
            <w:gridSpan w:val="7"/>
            <w:tcBorders>
              <w:top w:val="single" w:sz="8" w:space="0" w:color="auto"/>
              <w:left w:val="single" w:sz="8" w:space="0" w:color="auto"/>
              <w:bottom w:val="nil"/>
              <w:right w:val="single" w:sz="8" w:space="0" w:color="auto"/>
            </w:tcBorders>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Цена за ед. товара, рублей</w:t>
            </w:r>
          </w:p>
        </w:tc>
        <w:tc>
          <w:tcPr>
            <w:tcW w:w="1275" w:type="dxa"/>
            <w:vMerge w:val="restart"/>
            <w:tcBorders>
              <w:top w:val="single" w:sz="8" w:space="0" w:color="auto"/>
              <w:left w:val="single" w:sz="8" w:space="0" w:color="auto"/>
              <w:right w:val="single" w:sz="8" w:space="0" w:color="auto"/>
            </w:tcBorders>
            <w:vAlign w:val="center"/>
          </w:tcPr>
          <w:p w:rsidR="00727303" w:rsidRPr="0052573C" w:rsidRDefault="00CA083E" w:rsidP="00727303">
            <w:pPr>
              <w:spacing w:after="0" w:line="240" w:lineRule="auto"/>
              <w:ind w:right="176"/>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w:t>
            </w:r>
            <w:r w:rsidR="00727303" w:rsidRPr="0052573C">
              <w:rPr>
                <w:rFonts w:ascii="PT Astra Serif" w:eastAsia="Times New Roman" w:hAnsi="PT Astra Serif" w:cs="Times New Roman"/>
                <w:sz w:val="24"/>
                <w:szCs w:val="24"/>
                <w:lang w:eastAsia="ru-RU"/>
              </w:rPr>
              <w:t>ена контракта, рублей</w:t>
            </w:r>
          </w:p>
        </w:tc>
      </w:tr>
      <w:tr w:rsidR="00B01535" w:rsidRPr="0052573C" w:rsidTr="00DE74E6">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01535" w:rsidRPr="0052573C" w:rsidRDefault="00B01535"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 xml:space="preserve">№ </w:t>
            </w:r>
            <w:proofErr w:type="gramStart"/>
            <w:r w:rsidRPr="0052573C">
              <w:rPr>
                <w:rFonts w:ascii="PT Astra Serif" w:eastAsia="Times New Roman" w:hAnsi="PT Astra Serif" w:cs="Times New Roman"/>
                <w:sz w:val="24"/>
                <w:szCs w:val="24"/>
                <w:lang w:eastAsia="ru-RU"/>
              </w:rPr>
              <w:t>п</w:t>
            </w:r>
            <w:proofErr w:type="gramEnd"/>
            <w:r w:rsidRPr="0052573C">
              <w:rPr>
                <w:rFonts w:ascii="PT Astra Serif" w:eastAsia="Times New Roman" w:hAnsi="PT Astra Serif" w:cs="Times New Roman"/>
                <w:sz w:val="24"/>
                <w:szCs w:val="24"/>
                <w:lang w:eastAsia="ru-RU"/>
              </w:rPr>
              <w:t xml:space="preserve">/п </w:t>
            </w:r>
          </w:p>
        </w:tc>
        <w:tc>
          <w:tcPr>
            <w:tcW w:w="1276" w:type="dxa"/>
            <w:tcBorders>
              <w:top w:val="single" w:sz="4" w:space="0" w:color="auto"/>
              <w:left w:val="single" w:sz="4" w:space="0" w:color="auto"/>
              <w:bottom w:val="single" w:sz="4" w:space="0" w:color="auto"/>
              <w:right w:val="single" w:sz="4" w:space="0" w:color="auto"/>
            </w:tcBorders>
            <w:vAlign w:val="center"/>
          </w:tcPr>
          <w:p w:rsidR="00B01535" w:rsidRPr="0052573C" w:rsidRDefault="00B01535"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Код ОКПД 2</w:t>
            </w:r>
          </w:p>
        </w:tc>
        <w:tc>
          <w:tcPr>
            <w:tcW w:w="1418" w:type="dxa"/>
            <w:tcBorders>
              <w:top w:val="single" w:sz="4" w:space="0" w:color="auto"/>
              <w:left w:val="single" w:sz="4" w:space="0" w:color="auto"/>
              <w:bottom w:val="single" w:sz="4" w:space="0" w:color="auto"/>
              <w:right w:val="single" w:sz="4" w:space="0" w:color="auto"/>
            </w:tcBorders>
            <w:vAlign w:val="center"/>
          </w:tcPr>
          <w:p w:rsidR="00B01535" w:rsidRPr="0052573C" w:rsidRDefault="00B01535" w:rsidP="0072730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реестровой записи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535" w:rsidRPr="0052573C" w:rsidRDefault="00B01535"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Наименование структурного подразделения</w:t>
            </w:r>
          </w:p>
        </w:tc>
        <w:tc>
          <w:tcPr>
            <w:tcW w:w="1843"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B01535" w:rsidRPr="0052573C" w:rsidRDefault="00B01535"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Наименование и описание объекта закупки</w:t>
            </w:r>
            <w:r w:rsidR="00AE2006">
              <w:rPr>
                <w:rFonts w:ascii="PT Astra Serif" w:eastAsia="Times New Roman" w:hAnsi="PT Astra Serif" w:cs="Times New Roman"/>
                <w:sz w:val="24"/>
                <w:szCs w:val="24"/>
                <w:lang w:eastAsia="ru-RU"/>
              </w:rPr>
              <w:t xml:space="preserve">/страна происхождения товара </w:t>
            </w:r>
          </w:p>
        </w:tc>
        <w:tc>
          <w:tcPr>
            <w:tcW w:w="709" w:type="dxa"/>
            <w:tcBorders>
              <w:top w:val="single" w:sz="8" w:space="0" w:color="auto"/>
              <w:left w:val="nil"/>
              <w:bottom w:val="single" w:sz="4" w:space="0" w:color="auto"/>
              <w:right w:val="nil"/>
            </w:tcBorders>
            <w:shd w:val="clear" w:color="auto" w:fill="auto"/>
            <w:vAlign w:val="center"/>
            <w:hideMark/>
          </w:tcPr>
          <w:p w:rsidR="00B01535" w:rsidRPr="0052573C" w:rsidRDefault="00B01535"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rsidR="00B01535" w:rsidRPr="0052573C" w:rsidRDefault="00B01535"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Кол-во</w:t>
            </w:r>
          </w:p>
        </w:tc>
        <w:tc>
          <w:tcPr>
            <w:tcW w:w="1134" w:type="dxa"/>
            <w:vMerge/>
            <w:tcBorders>
              <w:left w:val="single" w:sz="8" w:space="0" w:color="auto"/>
              <w:bottom w:val="nil"/>
              <w:right w:val="single" w:sz="8" w:space="0" w:color="auto"/>
            </w:tcBorders>
            <w:vAlign w:val="center"/>
          </w:tcPr>
          <w:p w:rsidR="00B01535" w:rsidRPr="0052573C" w:rsidRDefault="00B01535" w:rsidP="00727303">
            <w:pPr>
              <w:spacing w:after="0" w:line="240" w:lineRule="auto"/>
              <w:jc w:val="center"/>
              <w:rPr>
                <w:rFonts w:ascii="PT Astra Serif" w:eastAsia="Times New Roman" w:hAnsi="PT Astra Serif" w:cs="Times New Roman"/>
                <w:sz w:val="24"/>
                <w:szCs w:val="24"/>
                <w:lang w:eastAsia="ru-RU"/>
              </w:rPr>
            </w:pPr>
          </w:p>
        </w:tc>
        <w:tc>
          <w:tcPr>
            <w:tcW w:w="1275" w:type="dxa"/>
            <w:vMerge/>
            <w:tcBorders>
              <w:left w:val="single" w:sz="8" w:space="0" w:color="auto"/>
              <w:bottom w:val="nil"/>
              <w:right w:val="single" w:sz="8" w:space="0" w:color="auto"/>
            </w:tcBorders>
            <w:vAlign w:val="center"/>
          </w:tcPr>
          <w:p w:rsidR="00B01535" w:rsidRPr="0052573C" w:rsidRDefault="00B01535" w:rsidP="00727303">
            <w:pPr>
              <w:spacing w:after="0" w:line="240" w:lineRule="auto"/>
              <w:jc w:val="center"/>
              <w:rPr>
                <w:rFonts w:ascii="PT Astra Serif" w:eastAsia="Times New Roman" w:hAnsi="PT Astra Serif" w:cs="Times New Roman"/>
                <w:sz w:val="24"/>
                <w:szCs w:val="24"/>
                <w:lang w:eastAsia="ru-RU"/>
              </w:rPr>
            </w:pPr>
          </w:p>
        </w:tc>
      </w:tr>
      <w:tr w:rsidR="00B01535" w:rsidRPr="0052573C" w:rsidTr="00DE74E6">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B01535" w:rsidRPr="0052573C" w:rsidRDefault="00B01535" w:rsidP="00727303">
            <w:pPr>
              <w:spacing w:after="0" w:line="240" w:lineRule="auto"/>
              <w:jc w:val="center"/>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B01535" w:rsidRPr="0052573C" w:rsidRDefault="00B01535" w:rsidP="00727303">
            <w:pPr>
              <w:spacing w:after="0" w:line="240" w:lineRule="auto"/>
              <w:rPr>
                <w:rFonts w:ascii="PT Astra Serif" w:eastAsia="Times New Roman" w:hAnsi="PT Astra Serif"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B01535" w:rsidRPr="0052573C" w:rsidRDefault="00B01535" w:rsidP="00727303">
            <w:pPr>
              <w:spacing w:after="0" w:line="240" w:lineRule="auto"/>
              <w:rPr>
                <w:rFonts w:ascii="PT Astra Serif" w:eastAsia="Times New Roman" w:hAnsi="PT Astra Serif"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01535" w:rsidRPr="0052573C" w:rsidRDefault="00B01535" w:rsidP="00727303">
            <w:pPr>
              <w:spacing w:after="0" w:line="240" w:lineRule="auto"/>
              <w:rPr>
                <w:rFonts w:ascii="PT Astra Serif" w:eastAsia="Times New Roman" w:hAnsi="PT Astra Serif" w:cs="Times New Roman"/>
                <w:sz w:val="24"/>
                <w:szCs w:val="24"/>
                <w:lang w:eastAsia="ru-RU"/>
              </w:rPr>
            </w:pPr>
          </w:p>
        </w:tc>
        <w:tc>
          <w:tcPr>
            <w:tcW w:w="1843" w:type="dxa"/>
            <w:tcBorders>
              <w:top w:val="single" w:sz="4" w:space="0" w:color="auto"/>
              <w:left w:val="single" w:sz="4" w:space="0" w:color="auto"/>
              <w:bottom w:val="single" w:sz="8" w:space="0" w:color="auto"/>
              <w:right w:val="single" w:sz="8" w:space="0" w:color="auto"/>
            </w:tcBorders>
            <w:shd w:val="clear" w:color="auto" w:fill="auto"/>
            <w:vAlign w:val="center"/>
          </w:tcPr>
          <w:p w:rsidR="00B01535" w:rsidRPr="0052573C" w:rsidRDefault="00B01535"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4" w:space="0" w:color="auto"/>
              <w:left w:val="nil"/>
              <w:bottom w:val="single" w:sz="8" w:space="0" w:color="auto"/>
              <w:right w:val="nil"/>
            </w:tcBorders>
            <w:shd w:val="clear" w:color="auto" w:fill="auto"/>
            <w:vAlign w:val="center"/>
          </w:tcPr>
          <w:p w:rsidR="00B01535" w:rsidRPr="0052573C" w:rsidRDefault="00B01535"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B01535" w:rsidRPr="0052573C" w:rsidRDefault="00B01535" w:rsidP="00727303">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8" w:space="0" w:color="auto"/>
              <w:left w:val="single" w:sz="8" w:space="0" w:color="auto"/>
              <w:bottom w:val="single" w:sz="8" w:space="0" w:color="auto"/>
              <w:right w:val="single" w:sz="8" w:space="0" w:color="auto"/>
            </w:tcBorders>
            <w:vAlign w:val="center"/>
          </w:tcPr>
          <w:p w:rsidR="00B01535" w:rsidRPr="0052573C" w:rsidRDefault="00B01535" w:rsidP="00727303">
            <w:pPr>
              <w:spacing w:after="0" w:line="240" w:lineRule="auto"/>
              <w:jc w:val="center"/>
              <w:rPr>
                <w:rFonts w:ascii="PT Astra Serif" w:eastAsia="Times New Roman" w:hAnsi="PT Astra Serif"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B01535" w:rsidRPr="0052573C" w:rsidRDefault="00B01535" w:rsidP="00727303">
            <w:pPr>
              <w:spacing w:after="0" w:line="240" w:lineRule="auto"/>
              <w:jc w:val="center"/>
              <w:rPr>
                <w:rFonts w:ascii="PT Astra Serif" w:eastAsia="Times New Roman" w:hAnsi="PT Astra Serif" w:cs="Times New Roman"/>
                <w:sz w:val="24"/>
                <w:szCs w:val="24"/>
                <w:lang w:eastAsia="ru-RU"/>
              </w:rPr>
            </w:pPr>
          </w:p>
        </w:tc>
      </w:tr>
      <w:tr w:rsidR="00727303" w:rsidRPr="0052573C" w:rsidTr="00DE74E6">
        <w:trPr>
          <w:trHeight w:val="525"/>
        </w:trPr>
        <w:tc>
          <w:tcPr>
            <w:tcW w:w="5103" w:type="dxa"/>
            <w:gridSpan w:val="4"/>
            <w:tcBorders>
              <w:top w:val="single" w:sz="8" w:space="0" w:color="auto"/>
              <w:left w:val="single" w:sz="8" w:space="0" w:color="auto"/>
              <w:bottom w:val="single" w:sz="8" w:space="0" w:color="auto"/>
              <w:right w:val="single" w:sz="8" w:space="0" w:color="auto"/>
            </w:tcBorders>
          </w:tcPr>
          <w:p w:rsidR="00727303" w:rsidRPr="0052573C" w:rsidRDefault="00727303" w:rsidP="001029D7">
            <w:pPr>
              <w:spacing w:after="0" w:line="240" w:lineRule="auto"/>
              <w:ind w:left="34"/>
              <w:jc w:val="center"/>
              <w:rPr>
                <w:rFonts w:ascii="PT Astra Serif" w:eastAsia="Times New Roman" w:hAnsi="PT Astra Serif" w:cs="Times New Roman"/>
                <w:b/>
                <w:sz w:val="24"/>
                <w:szCs w:val="24"/>
                <w:lang w:eastAsia="ru-RU"/>
              </w:rPr>
            </w:pPr>
            <w:r w:rsidRPr="0052573C">
              <w:rPr>
                <w:rFonts w:ascii="PT Astra Serif" w:eastAsia="Times New Roman" w:hAnsi="PT Astra Serif" w:cs="Times New Roman"/>
                <w:b/>
                <w:sz w:val="24"/>
                <w:szCs w:val="24"/>
                <w:lang w:eastAsia="ru-RU"/>
              </w:rPr>
              <w:t xml:space="preserve">ИТОГО: </w:t>
            </w:r>
            <w:r w:rsidR="001029D7" w:rsidRPr="0052573C">
              <w:rPr>
                <w:rFonts w:ascii="PT Astra Serif" w:eastAsia="Times New Roman" w:hAnsi="PT Astra Serif" w:cs="Times New Roman"/>
                <w:b/>
                <w:sz w:val="24"/>
                <w:szCs w:val="24"/>
                <w:lang w:eastAsia="ru-RU"/>
              </w:rPr>
              <w:t>Ц</w:t>
            </w:r>
            <w:r w:rsidRPr="0052573C">
              <w:rPr>
                <w:rFonts w:ascii="PT Astra Serif" w:eastAsia="Times New Roman" w:hAnsi="PT Astra Serif" w:cs="Times New Roman"/>
                <w:b/>
                <w:sz w:val="24"/>
                <w:szCs w:val="24"/>
                <w:lang w:eastAsia="ru-RU"/>
              </w:rPr>
              <w:t xml:space="preserve">ена контракта </w:t>
            </w:r>
          </w:p>
        </w:tc>
        <w:tc>
          <w:tcPr>
            <w:tcW w:w="1843"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rPr>
                <w:rFonts w:ascii="PT Astra Serif" w:eastAsia="Times New Roman" w:hAnsi="PT Astra Serif" w:cs="Times New Roman"/>
                <w:sz w:val="24"/>
                <w:szCs w:val="24"/>
                <w:lang w:eastAsia="ru-RU"/>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8" w:space="0" w:color="auto"/>
              <w:left w:val="nil"/>
              <w:bottom w:val="single" w:sz="8" w:space="0" w:color="auto"/>
              <w:right w:val="single" w:sz="8" w:space="0" w:color="auto"/>
            </w:tcBorders>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275" w:type="dxa"/>
            <w:tcBorders>
              <w:top w:val="single" w:sz="8" w:space="0" w:color="auto"/>
              <w:left w:val="nil"/>
              <w:bottom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b/>
                <w:sz w:val="24"/>
                <w:szCs w:val="24"/>
                <w:lang w:eastAsia="ru-RU"/>
              </w:rPr>
            </w:pPr>
          </w:p>
        </w:tc>
      </w:tr>
    </w:tbl>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52573C">
        <w:rPr>
          <w:rFonts w:ascii="PT Astra Serif" w:eastAsia="Times New Roman" w:hAnsi="PT Astra Serif" w:cs="Times New Roman"/>
          <w:sz w:val="28"/>
          <w:szCs w:val="28"/>
          <w:lang w:eastAsia="ru-RU"/>
        </w:rPr>
        <w:t>Общая стоимость муниципального контракта составляет</w:t>
      </w:r>
      <w:proofErr w:type="gramStart"/>
      <w:r w:rsidRPr="0052573C">
        <w:rPr>
          <w:rFonts w:ascii="PT Astra Serif" w:eastAsia="Times New Roman" w:hAnsi="PT Astra Serif" w:cs="Times New Roman"/>
          <w:sz w:val="28"/>
          <w:szCs w:val="28"/>
          <w:lang w:eastAsia="ru-RU"/>
        </w:rPr>
        <w:t xml:space="preserve"> _____________  (____________) </w:t>
      </w:r>
      <w:proofErr w:type="gramEnd"/>
      <w:r w:rsidRPr="0052573C">
        <w:rPr>
          <w:rFonts w:ascii="PT Astra Serif" w:eastAsia="Times New Roman" w:hAnsi="PT Astra Serif" w:cs="Times New Roman"/>
          <w:sz w:val="28"/>
          <w:szCs w:val="28"/>
          <w:lang w:eastAsia="ru-RU"/>
        </w:rPr>
        <w:t xml:space="preserve">рублей _____ копеек, включая налог на добавленную стоимость (__  %): ___________________________________ рублей __ копеек </w:t>
      </w:r>
      <w:r w:rsidRPr="0052573C">
        <w:rPr>
          <w:rFonts w:ascii="PT Astra Serif" w:eastAsia="Times New Roman" w:hAnsi="PT Astra Serif" w:cs="Times New Roman"/>
          <w:i/>
          <w:sz w:val="28"/>
          <w:szCs w:val="28"/>
          <w:lang w:eastAsia="ru-RU"/>
        </w:rPr>
        <w:t>(НДС не облагается на основании ______________ Налогового кодекса РФ и ________).</w:t>
      </w:r>
    </w:p>
    <w:tbl>
      <w:tblPr>
        <w:tblW w:w="0" w:type="auto"/>
        <w:tblInd w:w="108" w:type="dxa"/>
        <w:tblLook w:val="0000" w:firstRow="0" w:lastRow="0" w:firstColumn="0" w:lastColumn="0" w:noHBand="0" w:noVBand="0"/>
      </w:tblPr>
      <w:tblGrid>
        <w:gridCol w:w="4746"/>
        <w:gridCol w:w="4717"/>
      </w:tblGrid>
      <w:tr w:rsidR="00727303" w:rsidRPr="0052573C" w:rsidTr="00183852">
        <w:tc>
          <w:tcPr>
            <w:tcW w:w="4785"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727303" w:rsidRPr="0052573C" w:rsidRDefault="00727303" w:rsidP="00727303">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Поставщик</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27303" w:rsidRPr="0052573C" w:rsidRDefault="00727303" w:rsidP="00407514">
      <w:pPr>
        <w:spacing w:after="0" w:line="240" w:lineRule="auto"/>
        <w:rPr>
          <w:rFonts w:ascii="PT Astra Serif" w:eastAsia="Times New Roman" w:hAnsi="PT Astra Serif" w:cs="Times New Roman"/>
          <w:sz w:val="28"/>
          <w:szCs w:val="28"/>
          <w:lang w:eastAsia="ru-RU"/>
        </w:rPr>
      </w:pPr>
    </w:p>
    <w:sectPr w:rsidR="00727303" w:rsidRPr="005257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49F" w:rsidRDefault="0048049F" w:rsidP="00407514">
      <w:pPr>
        <w:spacing w:after="0" w:line="240" w:lineRule="auto"/>
      </w:pPr>
      <w:r>
        <w:separator/>
      </w:r>
    </w:p>
  </w:endnote>
  <w:endnote w:type="continuationSeparator" w:id="0">
    <w:p w:rsidR="0048049F" w:rsidRDefault="0048049F"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49F" w:rsidRDefault="0048049F" w:rsidP="00407514">
      <w:pPr>
        <w:spacing w:after="0" w:line="240" w:lineRule="auto"/>
      </w:pPr>
      <w:r>
        <w:separator/>
      </w:r>
    </w:p>
  </w:footnote>
  <w:footnote w:type="continuationSeparator" w:id="0">
    <w:p w:rsidR="0048049F" w:rsidRDefault="0048049F" w:rsidP="00407514">
      <w:pPr>
        <w:spacing w:after="0" w:line="240" w:lineRule="auto"/>
      </w:pPr>
      <w:r>
        <w:continuationSeparator/>
      </w:r>
    </w:p>
  </w:footnote>
  <w:footnote w:id="1">
    <w:p w:rsidR="00C649FC" w:rsidRPr="00DA5CD7" w:rsidRDefault="00C649FC" w:rsidP="00C649FC">
      <w:pPr>
        <w:pStyle w:val="a3"/>
        <w:ind w:firstLine="426"/>
        <w:rPr>
          <w:rFonts w:ascii="PT Astra Serif" w:hAnsi="PT Astra Serif"/>
          <w:sz w:val="18"/>
          <w:szCs w:val="18"/>
        </w:rPr>
      </w:pPr>
      <w:r w:rsidRPr="00DA5CD7">
        <w:rPr>
          <w:rStyle w:val="a5"/>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rsidR="00C649FC" w:rsidRPr="00DA5CD7" w:rsidRDefault="00C649FC" w:rsidP="00C649FC">
      <w:pPr>
        <w:autoSpaceDE w:val="0"/>
        <w:autoSpaceDN w:val="0"/>
        <w:adjustRightInd w:val="0"/>
        <w:rPr>
          <w:rFonts w:ascii="PT Astra Serif" w:hAnsi="PT Astra Serif"/>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19FB"/>
    <w:rsid w:val="00032592"/>
    <w:rsid w:val="000347D8"/>
    <w:rsid w:val="000745E7"/>
    <w:rsid w:val="000C397A"/>
    <w:rsid w:val="000D2381"/>
    <w:rsid w:val="000F2057"/>
    <w:rsid w:val="001029D7"/>
    <w:rsid w:val="001B7E87"/>
    <w:rsid w:val="001D77E0"/>
    <w:rsid w:val="001F31D0"/>
    <w:rsid w:val="00215C31"/>
    <w:rsid w:val="00223DD9"/>
    <w:rsid w:val="00223E31"/>
    <w:rsid w:val="00236FE8"/>
    <w:rsid w:val="00294568"/>
    <w:rsid w:val="002B0E67"/>
    <w:rsid w:val="002D6F3B"/>
    <w:rsid w:val="003064E0"/>
    <w:rsid w:val="0037469F"/>
    <w:rsid w:val="003D1E3B"/>
    <w:rsid w:val="00407514"/>
    <w:rsid w:val="004121D6"/>
    <w:rsid w:val="00436DEA"/>
    <w:rsid w:val="00444E9B"/>
    <w:rsid w:val="004538B8"/>
    <w:rsid w:val="004636F3"/>
    <w:rsid w:val="00467799"/>
    <w:rsid w:val="0048049F"/>
    <w:rsid w:val="004811C2"/>
    <w:rsid w:val="004B6E52"/>
    <w:rsid w:val="004E2CD3"/>
    <w:rsid w:val="0052573C"/>
    <w:rsid w:val="00527D6D"/>
    <w:rsid w:val="0055448A"/>
    <w:rsid w:val="005C1B24"/>
    <w:rsid w:val="005D01F3"/>
    <w:rsid w:val="005F10FC"/>
    <w:rsid w:val="005F36CB"/>
    <w:rsid w:val="0060387F"/>
    <w:rsid w:val="006273D1"/>
    <w:rsid w:val="006636D0"/>
    <w:rsid w:val="00671C99"/>
    <w:rsid w:val="006966A3"/>
    <w:rsid w:val="00727303"/>
    <w:rsid w:val="008958AD"/>
    <w:rsid w:val="008C544E"/>
    <w:rsid w:val="00903BCD"/>
    <w:rsid w:val="00913424"/>
    <w:rsid w:val="00921390"/>
    <w:rsid w:val="009416ED"/>
    <w:rsid w:val="00975831"/>
    <w:rsid w:val="009A4882"/>
    <w:rsid w:val="009C6A36"/>
    <w:rsid w:val="009F5107"/>
    <w:rsid w:val="00A955BF"/>
    <w:rsid w:val="00AD566D"/>
    <w:rsid w:val="00AE2006"/>
    <w:rsid w:val="00AE2845"/>
    <w:rsid w:val="00AE6381"/>
    <w:rsid w:val="00B01535"/>
    <w:rsid w:val="00B24EDB"/>
    <w:rsid w:val="00B31C14"/>
    <w:rsid w:val="00B3509A"/>
    <w:rsid w:val="00B425B3"/>
    <w:rsid w:val="00B72758"/>
    <w:rsid w:val="00BC0155"/>
    <w:rsid w:val="00BC41DA"/>
    <w:rsid w:val="00BC5E5F"/>
    <w:rsid w:val="00C03A0C"/>
    <w:rsid w:val="00C40888"/>
    <w:rsid w:val="00C5266E"/>
    <w:rsid w:val="00C649FC"/>
    <w:rsid w:val="00C66BE6"/>
    <w:rsid w:val="00C81190"/>
    <w:rsid w:val="00CA083E"/>
    <w:rsid w:val="00CA29F4"/>
    <w:rsid w:val="00CD686D"/>
    <w:rsid w:val="00D537B9"/>
    <w:rsid w:val="00D75D50"/>
    <w:rsid w:val="00DE74E6"/>
    <w:rsid w:val="00E172FA"/>
    <w:rsid w:val="00E17C6E"/>
    <w:rsid w:val="00E34788"/>
    <w:rsid w:val="00E40CD9"/>
    <w:rsid w:val="00E72146"/>
    <w:rsid w:val="00E73B1C"/>
    <w:rsid w:val="00E92DF8"/>
    <w:rsid w:val="00EB35EA"/>
    <w:rsid w:val="00F9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unhideWhenUsed/>
    <w:rsid w:val="004B6E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unhideWhenUsed/>
    <w:rsid w:val="004B6E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61C82-5AC5-4D36-94B0-02A074C1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5635</Words>
  <Characters>32124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14</cp:revision>
  <cp:lastPrinted>2021-04-22T05:34:00Z</cp:lastPrinted>
  <dcterms:created xsi:type="dcterms:W3CDTF">2021-04-12T11:59:00Z</dcterms:created>
  <dcterms:modified xsi:type="dcterms:W3CDTF">2021-04-22T05:48:00Z</dcterms:modified>
</cp:coreProperties>
</file>