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2061D7" w:rsidRPr="00D11ADC" w:rsidRDefault="002061D7" w:rsidP="002061D7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11ADC">
        <w:rPr>
          <w:rFonts w:ascii="Times New Roman" w:hAnsi="Times New Roman" w:cs="Times New Roman"/>
        </w:rPr>
        <w:t>иректор департамента финансов</w:t>
      </w:r>
    </w:p>
    <w:p w:rsidR="002061D7" w:rsidRPr="00D11ADC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Pr="00D11ADC" w:rsidRDefault="002061D7" w:rsidP="002061D7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И.Ю. Мальцева</w:t>
      </w:r>
    </w:p>
    <w:p w:rsidR="002061D7" w:rsidRDefault="002061D7" w:rsidP="002061D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46353C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  <w:r w:rsidR="0046353C">
        <w:rPr>
          <w:rFonts w:ascii="Times New Roman" w:hAnsi="Times New Roman" w:cs="Times New Roman"/>
        </w:rPr>
        <w:t>апреля</w:t>
      </w:r>
      <w:r w:rsidRPr="00D11ADC">
        <w:rPr>
          <w:rFonts w:ascii="Times New Roman" w:hAnsi="Times New Roman" w:cs="Times New Roman"/>
        </w:rPr>
        <w:t xml:space="preserve"> 20</w:t>
      </w:r>
      <w:r w:rsidR="0046353C">
        <w:rPr>
          <w:rFonts w:ascii="Times New Roman" w:hAnsi="Times New Roman" w:cs="Times New Roman"/>
        </w:rPr>
        <w:t>20</w:t>
      </w:r>
      <w:r w:rsidRPr="00D11ADC">
        <w:rPr>
          <w:rFonts w:ascii="Times New Roman" w:hAnsi="Times New Roman" w:cs="Times New Roman"/>
        </w:rPr>
        <w:t xml:space="preserve"> года</w:t>
      </w:r>
    </w:p>
    <w:p w:rsidR="002061D7" w:rsidRPr="00A51BC8" w:rsidRDefault="002061D7" w:rsidP="002061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</w:t>
      </w:r>
      <w:r w:rsidR="0046353C">
        <w:rPr>
          <w:rFonts w:ascii="Times New Roman" w:hAnsi="Times New Roman" w:cs="Times New Roman"/>
          <w:b/>
        </w:rPr>
        <w:t>20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на плановый период 202</w:t>
      </w:r>
      <w:r w:rsidR="004635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и 202</w:t>
      </w:r>
      <w:r w:rsidR="0046353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годов</w:t>
      </w:r>
    </w:p>
    <w:p w:rsidR="002061D7" w:rsidRPr="009B63F9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87580D" w:rsidRPr="00734351" w:rsidRDefault="0087580D" w:rsidP="00875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</w:t>
      </w:r>
      <w:proofErr w:type="spellStart"/>
      <w:r w:rsidRPr="008352EF">
        <w:rPr>
          <w:rFonts w:ascii="Times New Roman" w:hAnsi="Times New Roman" w:cs="Times New Roman"/>
        </w:rPr>
        <w:t>Югорска</w:t>
      </w:r>
      <w:proofErr w:type="spellEnd"/>
      <w:r w:rsidRPr="008352EF">
        <w:rPr>
          <w:rFonts w:ascii="Times New Roman" w:hAnsi="Times New Roman" w:cs="Times New Roman"/>
        </w:rPr>
        <w:t xml:space="preserve"> от </w:t>
      </w:r>
      <w:r w:rsidR="0046353C">
        <w:rPr>
          <w:rFonts w:ascii="Times New Roman" w:hAnsi="Times New Roman" w:cs="Times New Roman"/>
        </w:rPr>
        <w:t>09</w:t>
      </w:r>
      <w:r w:rsidRPr="008352EF">
        <w:rPr>
          <w:rFonts w:ascii="Times New Roman" w:hAnsi="Times New Roman" w:cs="Times New Roman"/>
        </w:rPr>
        <w:t>.</w:t>
      </w:r>
      <w:r w:rsidR="0046353C">
        <w:rPr>
          <w:rFonts w:ascii="Times New Roman" w:hAnsi="Times New Roman" w:cs="Times New Roman"/>
        </w:rPr>
        <w:t>04</w:t>
      </w:r>
      <w:r w:rsidRPr="008352EF">
        <w:rPr>
          <w:rFonts w:ascii="Times New Roman" w:hAnsi="Times New Roman" w:cs="Times New Roman"/>
        </w:rPr>
        <w:t>.20</w:t>
      </w:r>
      <w:r w:rsidR="0046353C">
        <w:rPr>
          <w:rFonts w:ascii="Times New Roman" w:hAnsi="Times New Roman" w:cs="Times New Roman"/>
        </w:rPr>
        <w:t>20</w:t>
      </w:r>
      <w:r w:rsidRPr="008352EF">
        <w:rPr>
          <w:rFonts w:ascii="Times New Roman" w:hAnsi="Times New Roman" w:cs="Times New Roman"/>
        </w:rPr>
        <w:t xml:space="preserve"> № </w:t>
      </w:r>
      <w:r w:rsidR="0046353C">
        <w:rPr>
          <w:rFonts w:ascii="Times New Roman" w:hAnsi="Times New Roman" w:cs="Times New Roman"/>
        </w:rPr>
        <w:t>17</w:t>
      </w:r>
      <w:r w:rsidRPr="008352EF">
        <w:rPr>
          <w:rFonts w:ascii="Times New Roman" w:hAnsi="Times New Roman" w:cs="Times New Roman"/>
        </w:rPr>
        <w:t xml:space="preserve"> </w:t>
      </w:r>
      <w:r w:rsidR="006B44C0">
        <w:rPr>
          <w:rFonts w:ascii="Times New Roman" w:eastAsia="Times New Roman" w:hAnsi="Times New Roman" w:cs="Times New Roman"/>
        </w:rPr>
        <w:t>«</w:t>
      </w:r>
      <w:r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</w:t>
      </w:r>
      <w:proofErr w:type="spellStart"/>
      <w:r w:rsidRPr="008352EF">
        <w:rPr>
          <w:rFonts w:ascii="Times New Roman" w:eastAsia="Times New Roman" w:hAnsi="Times New Roman" w:cs="Times New Roman"/>
        </w:rPr>
        <w:t>Югорска</w:t>
      </w:r>
      <w:proofErr w:type="spellEnd"/>
      <w:r w:rsidRPr="008352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="0046353C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.12.201</w:t>
      </w:r>
      <w:r w:rsidR="0046353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№ </w:t>
      </w:r>
      <w:r w:rsidR="0046353C"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</w:rPr>
        <w:t xml:space="preserve"> </w:t>
      </w:r>
      <w:r w:rsidR="006B44C0">
        <w:rPr>
          <w:rFonts w:ascii="Times New Roman" w:eastAsia="Times New Roman" w:hAnsi="Times New Roman" w:cs="Times New Roman"/>
        </w:rPr>
        <w:t>«</w:t>
      </w:r>
      <w:r w:rsidRPr="008352EF">
        <w:rPr>
          <w:rFonts w:ascii="Times New Roman" w:eastAsia="Times New Roman" w:hAnsi="Times New Roman" w:cs="Times New Roman"/>
        </w:rPr>
        <w:t xml:space="preserve">О бюджете города </w:t>
      </w:r>
      <w:proofErr w:type="spellStart"/>
      <w:r w:rsidRPr="008352EF">
        <w:rPr>
          <w:rFonts w:ascii="Times New Roman" w:eastAsia="Times New Roman" w:hAnsi="Times New Roman" w:cs="Times New Roman"/>
        </w:rPr>
        <w:t>Югорска</w:t>
      </w:r>
      <w:proofErr w:type="spellEnd"/>
      <w:r w:rsidRPr="008352EF">
        <w:rPr>
          <w:rFonts w:ascii="Times New Roman" w:eastAsia="Times New Roman" w:hAnsi="Times New Roman" w:cs="Times New Roman"/>
        </w:rPr>
        <w:t xml:space="preserve"> на 20</w:t>
      </w:r>
      <w:r w:rsidR="0046353C">
        <w:rPr>
          <w:rFonts w:ascii="Times New Roman" w:eastAsia="Times New Roman" w:hAnsi="Times New Roman" w:cs="Times New Roman"/>
        </w:rPr>
        <w:t>20</w:t>
      </w:r>
      <w:r w:rsidRPr="008352EF">
        <w:rPr>
          <w:rFonts w:ascii="Times New Roman" w:eastAsia="Times New Roman" w:hAnsi="Times New Roman" w:cs="Times New Roman"/>
        </w:rPr>
        <w:t xml:space="preserve"> год и на плановый период 20</w:t>
      </w:r>
      <w:r w:rsidR="0046353C">
        <w:rPr>
          <w:rFonts w:ascii="Times New Roman" w:eastAsia="Times New Roman" w:hAnsi="Times New Roman" w:cs="Times New Roman"/>
        </w:rPr>
        <w:t>21</w:t>
      </w:r>
      <w:r w:rsidRPr="008352EF">
        <w:rPr>
          <w:rFonts w:ascii="Times New Roman" w:eastAsia="Times New Roman" w:hAnsi="Times New Roman" w:cs="Times New Roman"/>
        </w:rPr>
        <w:t xml:space="preserve"> и 202</w:t>
      </w:r>
      <w:r w:rsidR="0046353C">
        <w:rPr>
          <w:rFonts w:ascii="Times New Roman" w:eastAsia="Times New Roman" w:hAnsi="Times New Roman" w:cs="Times New Roman"/>
        </w:rPr>
        <w:t>2</w:t>
      </w:r>
      <w:r w:rsidRPr="008352EF">
        <w:rPr>
          <w:rFonts w:ascii="Times New Roman" w:eastAsia="Times New Roman" w:hAnsi="Times New Roman" w:cs="Times New Roman"/>
        </w:rPr>
        <w:t xml:space="preserve"> годов</w:t>
      </w:r>
      <w:r w:rsidR="006B44C0">
        <w:rPr>
          <w:rFonts w:ascii="Times New Roman" w:eastAsia="Times New Roman" w:hAnsi="Times New Roman" w:cs="Times New Roman"/>
        </w:rPr>
        <w:t>»</w:t>
      </w:r>
      <w:r w:rsidR="00734351" w:rsidRPr="00734351">
        <w:rPr>
          <w:rFonts w:ascii="Times New Roman" w:eastAsia="Times New Roman" w:hAnsi="Times New Roman" w:cs="Times New Roman"/>
        </w:rPr>
        <w:t xml:space="preserve"> </w:t>
      </w:r>
    </w:p>
    <w:p w:rsidR="002061D7" w:rsidRDefault="002061D7" w:rsidP="002061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2061D7" w:rsidRPr="006F4D20" w:rsidRDefault="003A75C5" w:rsidP="006F4D2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="006F4D20">
        <w:rPr>
          <w:rFonts w:ascii="Times New Roman" w:hAnsi="Times New Roman" w:cs="Times New Roman"/>
          <w:sz w:val="18"/>
        </w:rPr>
        <w:t>(рублей)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134"/>
        <w:gridCol w:w="708"/>
        <w:gridCol w:w="709"/>
        <w:gridCol w:w="1418"/>
        <w:gridCol w:w="836"/>
        <w:gridCol w:w="1826"/>
        <w:gridCol w:w="1826"/>
        <w:gridCol w:w="1826"/>
      </w:tblGrid>
      <w:tr w:rsidR="0046353C" w:rsidRPr="00C24662" w:rsidTr="009A2270">
        <w:trPr>
          <w:tblHeader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на год</w:t>
            </w:r>
          </w:p>
        </w:tc>
      </w:tr>
      <w:tr w:rsidR="0046353C" w:rsidRPr="00C24662" w:rsidTr="009A2270">
        <w:trPr>
          <w:tblHeader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главного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 бюджета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раз-</w:t>
            </w:r>
          </w:p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под-раз-дела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вида </w:t>
            </w:r>
            <w:proofErr w:type="spellStart"/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2021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</w:t>
            </w:r>
          </w:p>
        </w:tc>
      </w:tr>
      <w:tr w:rsidR="0046353C" w:rsidRPr="00C24662" w:rsidTr="009A2270">
        <w:trPr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Дума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20 287 500,00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18 932 500,00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</w:t>
            </w:r>
            <w:bookmarkStart w:id="0" w:name="_GoBack"/>
            <w:bookmarkEnd w:id="0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11 873 900,00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11 873 900,00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11 873 900,00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3 882 800,00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3 658 800,00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3 658 800,00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2 467 850,00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2 440 050,00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2 440 050,00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679 450,00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223 750,00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223 750,00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223 750,00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Думы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3 616 092,00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3 599 992,00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3 599 992,00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795 008,00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780 008,00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780 008,00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Депутат Думы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2 711 821,00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2 681 821,00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2 681 821,00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658 179,00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628 179,00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628 179,00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6 637 600,00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6 637 600,00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6 637 600,00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2 098 600,00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2 098 600,00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2 098 600,00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1 500 264,00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1 468 464,00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1 468 464,00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443 336,00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411 536,00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411 536,00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контрольно-счетной палаты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заместитель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4 539 000,00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3 445 124,00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3 479 574,00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3 479 574,00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933 876,00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960 426,00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960 426,00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Единовременное денежное вознаграждение гражданам, награжденным Почетной грамотой Думы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623 054 906,22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585 524 920,00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567 556 920,00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299 084 781,67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294 771 995,45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285 556 395,45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5 249 600,00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3 907 000,00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118 777 395,45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118 777 395,45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118 777 395,45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118 777 395,45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119 000 095,45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115 000 095,45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115 465 849,45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115 844 895,45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113 400 095,45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115 465 849,45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115 844 895,45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113 400 095,45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86 045 675,45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4 915 574,00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5 094 620,00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3 007 220,00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24 347 200,00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3 155 200,00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107 646,00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выборов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4080020990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Резервный фонд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172 212 186,22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166 966 300,00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164 728 500,00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участие спортсменов и сборных команд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33 717 040,00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2 483 060,00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0910202040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10 075 500,00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9 799 900,00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117 157 386,22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112 968 200,00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110 730 400,00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82 009 786,22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78 717 000,00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82 009 786,22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78 717 000,00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72 001 186,22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62 573 124,30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62 283 428,95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61 548 309,59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62 573 124,30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62 283 428,95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61 548 309,59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45 658 762,46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45 454 169,79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45 454 169,79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2 884 522,03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2 861 206,34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2 205 325,74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14 029 839,81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13 968 052,82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13 888 814,06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9 244 381,92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9 244 381,92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9 244 381,92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8 532 891,05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7 268 010,41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183 680,00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176 275,00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7 405,00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4 080 070,00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1 446 070,00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1 446 070,00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1 446 070,00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Уплата налога на имущество организаций и земельного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5 369 930,00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5 369 930,00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5 369 930,00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5 369 930,00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35 147 600,00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предоставления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и муниципальных услуг через многофункциональный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35 147 600,00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34 251 200,00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32 538 600,00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7 389 100,00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"Обеспечение исполнения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1 737 400,00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1 645 701,00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1 109 598,00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1 109 598,00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1 109 598,00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373 303,00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91 699,00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5 651 700,00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5 234 977,00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3 504 795,00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3 504 795,00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3 504 795,00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1 159 082,00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416 723,00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конкурса среди некоммерческих организаций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целью предоставления финансовой поддержки для реализации программ (проектов)"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4080054690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4080054690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4080054690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4080054690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7 142 000,00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4 096 800,00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7 142 000,00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7 142 000,00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7 142 000,00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7 142 000,00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3 978 900,00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4 096 800,00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3 059 400,00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3 149 900,00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2 322 800,00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5 814 500,00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5 658 700,00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5 795 400,00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5 350 900,00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5 350 900,00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5 350 900,00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5 350 900,00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5 440 700,00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5 577 500,00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4 274 700,00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4 364 500,00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3 596 573,06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4 231 300,00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3 596 573,06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4 231 300,00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2 631 150,00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3 260 400,00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3 365 400,00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247 140,06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718 283,00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678 126,94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678 126,94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678 126,94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1 076 200,00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133 571,43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137 857,14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133 571,43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137 857,14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79 648,80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79 648,80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79 648,80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79 596,00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13 851,20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13 851,20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13 851,20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16 904,00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40 071,43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41 357,14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34 135,00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5 936,23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5 936,23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5 936,23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7 222,14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30 042,86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155 034 724,55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126 995 824,55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116 893 924,55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общественных работ для незанятых трудовой деятельностью и безработных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143 618 700,00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116 599 800,00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106 497 900,00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143 555 500,00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143 555 500,00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143 555 500,00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116 536 600,00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106 434 700,00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100 100 900,00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73 082 000,00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63 980 100,00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100 056 600,00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юридическим лицам (кроме некоммерческих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100 056 600,00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100 056 600,00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73 037 700,00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63 935 800,00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11 454 600,00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информационного общества"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1 647 900,00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1 989 900,00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130D699990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2 293 000,00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1 124 400,00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6 282 304,55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6 282 304,55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6 562 304,55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4 494 204,55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4 794 204,55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4 794 204,55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4 248 750,00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3 738 900,00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509 850,00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545 454,55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65 454,55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1 658 200,00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1 223 600,00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41 233 800,00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41 006 900,00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41 006 900,00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41 233 800,00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41 006 900,00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41 006 900,00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41 229 500,00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41 229 500,00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41 226 900,00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41 226 900,00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41 226 900,00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29 834 260,00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29 640 000,00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2 507 540,00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2 474 900,00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возмещение недополученных доходов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120 600,00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8 557 900,00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8 557 900,00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"Организационные,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экономические механизмы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развития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финансовое обеспечение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деятельности Управления культуры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8 139 900,00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5 792 940,00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708 660,00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568 760,00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568 760,00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автономном округе – 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72 365 800,00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72 402 700,00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73 960 200,00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5 132 200,00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47 388 100,00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48 332 700,00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49 827 900,00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14 345 500,00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14 345 500,00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14 345 500,00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14 345 500,00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14 532 300,00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14 214 500,00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14 276 800,00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12 521 864,00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8 812 100,00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2 815 764,00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634 236,00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возмещение недополученных доходов и (или)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1 120 700,00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196 240,00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1210184322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59 260,00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"Молодежь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12 646 800,00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2 656 800,00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21 020 000,00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19 100 000,00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"Информационное сопровождение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"Освещение деятельности органов местного самоуправления, социально-экономического развития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средствах массовой информации и иными способами"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"Освещение деятельности органов местного самоуправления, социально-экономического развития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средствах массовой информации и иными способами"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67 500 000,00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138 000 000,00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34 824 600,00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34 875 600,00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34 824 600,00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34 875 600,00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2 195 600,00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7 199 000,00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"Мониторинг состояния и обслуживание муниципального долга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619 910 847,15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126 622 300,00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140 558 300,00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39 151 913,78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42 203 700,00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41 203 700,00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26 898 813,78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26 898 813,78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26 898 813,78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26 898 813,78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26 898 813,78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26 898 813,78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26 898 813,78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11 843 100,00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14 853 700,00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14 853 700,00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10 752 700,00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10 752 700,00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новное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10 752 700,00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14 453 700,00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0610382671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13 441 900,00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06103S2671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1 011 800,00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0910199990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122I882380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122I8S2380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78 429 569,89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59 097 800,00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59 097 800,00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76 809 569,89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76 809 569,89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76 809 569,89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"Приобретение жилых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76 809 569,89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57 197 800,00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71 432 900,00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71 432 900,00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71 432 900,00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71 432 900,00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53 193 900,00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5 376 669,89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5 376 669,89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5 376 669,89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5 376 669,89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4 003 841,94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477 862 947,37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020P252320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306 928 842,11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020P282710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162 387 400,00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020P2S2710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8 546 705,26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15 460 716,11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20 544 800,00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35 480 800,00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14 917 916,11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14 917 916,11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14 917 916,11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34 938 000,00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3 306 416,11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31,58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3 306 416,11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3 306 416,11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3 306 416,11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3 306 416,11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3 281 789,47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3 355 368,42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11 611 500,00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10 485 100,00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31 582 600,00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1 126 400,00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1 693 886 305,10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1 676 085 115,10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1 675 335 215,10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739 430,00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596 740,00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669 430,00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669 430,00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669 430,00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596 740,00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274 430,00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274 430,00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201 740,00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117 440,00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27 240,00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204 139,00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72 690,00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131 449,00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131 449,00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338 571,43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56 428,57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развитие системы экологического образования, просвещения и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1 667 321 875,10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1 652 243 375,10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1 651 493 475,10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361 830 600,95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351 344 800,00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350 894 800,00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361 830 600,95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351 244 800,00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350 844 800,00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360 822 300,95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351 244 800,00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350 844 800,00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66 556 500,95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66 556 500,95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66 556 500,95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656 500,95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муниципальных образований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274 178 100,00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265 757 100,00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265 757 100,00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11 094 408,00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11 094 408,00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11 094 408,00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474 633,00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263 083 692,00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263 083 692,00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автономным учреждениям на финансовое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263 083 692,00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265 282 467,00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1 144 158 299,05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1 147 458 700,00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1 147 158 800,00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1 144 158 299,05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1 147 458 700,00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1 147 058 800,00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1 135 433 499,05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1 142 975 600,00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1 142 575 700,00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111 327 974,05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109 327 974,05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109 327 974,05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106 984 475,00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103 928 950,00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103 528 950,00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2 343 499,05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Субсидии некоммерческим организациям на обеспечение питанием обучающихся в частных общеобразовательных организациях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6 222 100,00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12 444 200,00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5 425 900,00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5 425 900,00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5 425 900,00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10 851 800,00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796 200,00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796 200,00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796 200,00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1 592 400,00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39 194 300,00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31 791 300,00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31 791 300,00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9 664 000,00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9 664 000,00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9 664 000,00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2 197 900,00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29 530 300,00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29 593 400,00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27 720 200,00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некоммерческим организациям (за исключением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1 810 100,00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1 810 100,00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1 873 200,00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943 547 200,00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19 132 668,00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19 132 668,00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19 132 668,00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924 414 532,00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924 414 532,00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924 414 532,00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930 586 400,00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17 762 700,00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02001R3030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13 863 700,00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02001R3030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13 863 700,00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02001R3030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13 863 700,00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41 591 100,00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02001R3030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10 648 003,00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31 944 009,00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31 944 009,00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02001R3030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3 215 697,00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9 647 091,00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9 647 091,00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1 555 525,00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3 111 050,00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1 356 475,00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1 356 475,00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1 356 475,00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2 712 950,00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02001S2480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1 583 299,58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1 583 299,58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1 583 299,58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2 383 100,00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799 800,42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799 800,42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0200484305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799 800,42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1 878 600,00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124 169,05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124 169,05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124 169,05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79 830,95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50 840 000,00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50 820 000,00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на финансовое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25 480 000,00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020E261700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6 077 775,10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6 077 775,10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5 834 175,10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5 409 475,10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5 384 175,10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5 384 175,10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(гранты в форме субсидий), не подлежащие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3 642 922,57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3 462 166,23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180 756,34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1 561 252,53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1 483 785,52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77 467,01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104 415 200,00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102 113 700,00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102 113 700,00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104 415 200,00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102 113 700,00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102 113 700,00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3 216 700,00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3 186 700,00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3 186 700,00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3 111 700,00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96 698 500,00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76 471 500,00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69 252 198,66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69 252 198,66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68 131 500,00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51 682 900,00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2 546 738,89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2 434 100,00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2 434 100,00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15 022 559,77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14 014 500,00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14 014 500,00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7 158 401,34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7 158 401,34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7 158 401,34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6 807 600,00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18 295 450,00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18 295 450,00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17 784 500,00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13 451 940,00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13 350 900,00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13 350 900,00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1 070 610,14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3 772 899,86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202 550,00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202 550,00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202 550,00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1 727 000,00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1 306 100,00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020E599990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25 755 000,00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23 175 000,00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Пособия, компенсации, меры социальной поддержки по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25 755 000,00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Управление культуры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252 216 991,26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266 838 271,26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242 955 071,26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85 207 671,26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112 724 171,26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84 900 471,26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111 962 000,00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111 962 000,00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031A155190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27 823 700,00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84 138 300,00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769 371,26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769 371,26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762 171,26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644 671,26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166 980 320,00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154 090 100,00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158 000 600,00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166 980 320,00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154 090 100,00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158 000 600,00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166 855 320,00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153 915 100,00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157 925 600,00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65 026 840,00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52 776 620,00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52 776 620,00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32 010 320,00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31 841 320,00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31 841 320,00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31 607 849,41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31 607 849,41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31 607 849,41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31 607 849,41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31 438 820,00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на финансовое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60 370,59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20 962 300,00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20 935 300,00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капитальный ремонт и ремонт учреждений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2 054 220,00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2 054 220,00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2 054 220,00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2 004 220,00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1 004 220,00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031A154540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99 828 480,00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99 138 480,00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103 148 980,00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98 828 480,00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98 138 480,00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102 148 980,00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97 953 480,00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97 953 480,00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97 568 480,00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97 033 480,00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97 033 480,00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96 680 480,00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0320382420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содействие развитию исторических и иных местных традиций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03203S2420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"Организационные,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экономические механизмы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развития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190 147 272,27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190 680 293,64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161 420 193,64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ресоциализацией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наркозависимых лиц"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1 985 800,00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385 800,00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4 627 472,27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4 819 762,27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4 617 872,27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4 617 872,27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4 617 872,27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4 838 862,27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4 819 762,27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3 508 113,08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3 693 962,27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3 669 512,27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1 952 322,27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1 555 790,81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1 741 640,00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1 717 190,00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115 440,81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115 440,81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115 440,81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133 750,00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1 440 350,00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1 607 840,00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1 583 440,00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143 192,00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1 297 158,00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1 464 648,00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1 440 248,00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1 297 158,00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1 464 648,00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1 440 248,00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1 109 759,19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1 109 759,19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1 109 759,19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1 109 759,19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1 109 759,19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1 150 250,00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54 539 631,37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49 534 331,37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49 534 331,37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54 539 631,37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49 534 331,37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49 534 331,37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16 987 153,64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13 674 653,64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13 674 653,64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деятельности по обеспечению безопасных условий при организации отдыха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трансгаз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2 853 291,00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4 885 753,64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1 894 553,64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1 894 553,64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100 085,71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100 085,71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60 085,71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60 085,71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3 349 967,55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1 256 167,55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1 256 167,55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2 741 968,94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2 741 968,94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2 741 968,94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648 168,94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607 998,61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410 809,88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организации питания детей в возрасте от 6 до 17 лет (включительно) в лагерях с дневным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1 435 700,38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538 386,09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538 386,09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1 175 129,54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1 175 129,54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1 175 129,54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277 815,25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260 570,84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176 061,38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7 862 109,00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7 702 509,00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7 702 509,00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7 602 109,00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37 032 477,73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35 847 677,73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"Молодежь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34 284 800,00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"Обеспечение деятельности подведомственного учреждения по организации и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осуществлению мероприятий по работе с детьми и молодежью"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29 824 800,00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29 824 800,00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29 824 800,00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29 824 800,00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29 824 800,00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1 960 000,00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автономным учреждениям на финансовое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051E899990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2 747 677,73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автономном округе – 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128 507 968,63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133 625 000,00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103 679 100,00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123 369 326,32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128 974 473,69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99 029 205,27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123 349 326,32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128 962 473,69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99 017 205,27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120 857 010,53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120 857 010,53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120 857 010,53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120 857 010,53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120 857 010,53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127 000 157,90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97 000 047,37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662 315,79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662 315,79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717 157,90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33 115,79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35 857,90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спортивно-массовых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4 836 221,26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4 836 221,26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4 348 105,26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участие спортсменов и сборных команд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4 558 123,26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4 258 105,26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4 258 105,26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3 410 000,00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100 018,00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42 405,26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"Укрепление материально –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0400585160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188 098,00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302 421,05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301 789,47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409 919 367,18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277 338 200,00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256 438 200,00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130 046 000,00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119 576 493,84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115 641 600,00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4 504 600,00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</w:t>
            </w:r>
            <w:proofErr w:type="gram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2 220 700,00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611 600,00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08302G9990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2 283 900,00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112 104 200,00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104 934 893,84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112 104 200,00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104 934 893,84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112 104 200,00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8 190 000,00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"Текущее содержание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103 004 200,00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103 004 200,00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103 004 200,00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103 004 200,00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103 004 200,00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86 810 000,00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3 934 893,84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261 456 587,18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157 661 706,16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140 696 600,00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2 447 100,00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"Ремонт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424 300,00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благоустройства и повышения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157 095 300,00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76 155 500,00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54 698 100,00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157 095 300,00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76 155 500,00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54 698 100,00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53 441 700,00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0700142110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реализацию полномочий в сфере жилищно-коммунального комплекса (капитальный ремонт (с заменой) систем газораспределения, теплоснабжения,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500 052,94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7 941 247,06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"Строительство объектов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91 750 600,00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65 662 900,00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области жилищного строительства (мероприятия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21 887 633,33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21 887 633,33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21 887 633,33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21 887 633,33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полномочий в области жилищного строительства (мероприятия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1 103 300,00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1 136 400,00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 - 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 - Мансийского автономного округа - Югры по цене электрической энергии зоны централизованного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948 700,00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возмещение недополученных доходов организациям, осуществляющим реализацию электрической энергии предприятиям жилищно - коммунального и агропромышленного комплексов, субъектам малого и среднего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предпринимательства, организациям бюджетной сферы в зоне децентрализованного электроснабжения Ханты - Мансийского автономного округа - Югры по цене электрической энергии зоны централизованного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07005S2240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75 700,00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58 823 600,00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54 432 200,00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0701182591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46 267 300,00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8 823 529,41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8 823 529,41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8 823 529,41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работ, услуг в целях капитального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07011S2591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8 823 529,41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8 164 817,65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101 914 187,18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78 029 406,16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82 524 200,00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101 564 187,18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78 029 406,16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82 474 200,00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101 564 187,18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78 029 406,16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82 474 200,00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6 660 694,23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64 065 106,16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1 395 900,00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78 099 000,00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64 065 106,16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78 099 000,00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64 065 106,16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78 099 000,00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64 065 106,16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78 099 000,00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64 065 106,16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63 339 305,77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11 964 187,18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11 964 102,58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11 964 102,58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11 964 102,58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11 964 102,58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11 964 300,00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12 474 200,00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13 013 000,00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13 013 000,00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11 513 000,00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11 513 000,00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11 513 000,00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11 513 000,00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11 513 000,00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базы, капитальный ремонт и ремонт учреждений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4 276 780,00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6353C" w:rsidRPr="00C24662" w:rsidTr="009A2270"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3 876 923 189,18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3 242 889 100,00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3C" w:rsidRPr="00C24662" w:rsidRDefault="0046353C" w:rsidP="0046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246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3 202 063 900,00</w:t>
            </w:r>
          </w:p>
        </w:tc>
      </w:tr>
    </w:tbl>
    <w:p w:rsidR="002061D7" w:rsidRDefault="002061D7" w:rsidP="00C24662"/>
    <w:sectPr w:rsidR="002061D7" w:rsidSect="002061D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62" w:rsidRDefault="00C24662" w:rsidP="00D55CE0">
      <w:pPr>
        <w:spacing w:after="0" w:line="240" w:lineRule="auto"/>
      </w:pPr>
      <w:r>
        <w:separator/>
      </w:r>
    </w:p>
  </w:endnote>
  <w:endnote w:type="continuationSeparator" w:id="0">
    <w:p w:rsidR="00C24662" w:rsidRDefault="00C24662" w:rsidP="00D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62" w:rsidRDefault="00C24662" w:rsidP="00D55CE0">
      <w:pPr>
        <w:spacing w:after="0" w:line="240" w:lineRule="auto"/>
      </w:pPr>
      <w:r>
        <w:separator/>
      </w:r>
    </w:p>
  </w:footnote>
  <w:footnote w:type="continuationSeparator" w:id="0">
    <w:p w:rsidR="00C24662" w:rsidRDefault="00C24662" w:rsidP="00D5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C0"/>
    <w:rsid w:val="00094A43"/>
    <w:rsid w:val="000973A3"/>
    <w:rsid w:val="002061D7"/>
    <w:rsid w:val="002F7A45"/>
    <w:rsid w:val="00310724"/>
    <w:rsid w:val="003311F8"/>
    <w:rsid w:val="00365FEF"/>
    <w:rsid w:val="003A75C5"/>
    <w:rsid w:val="003C209B"/>
    <w:rsid w:val="004215E8"/>
    <w:rsid w:val="00442CE1"/>
    <w:rsid w:val="004430DA"/>
    <w:rsid w:val="0046353C"/>
    <w:rsid w:val="004E0A5E"/>
    <w:rsid w:val="00516E84"/>
    <w:rsid w:val="005475DA"/>
    <w:rsid w:val="005971C0"/>
    <w:rsid w:val="005A3FC3"/>
    <w:rsid w:val="006057D6"/>
    <w:rsid w:val="006B44C0"/>
    <w:rsid w:val="006F4D20"/>
    <w:rsid w:val="00731552"/>
    <w:rsid w:val="00734351"/>
    <w:rsid w:val="007E49C6"/>
    <w:rsid w:val="007F09A9"/>
    <w:rsid w:val="0087580D"/>
    <w:rsid w:val="0088018C"/>
    <w:rsid w:val="008B6217"/>
    <w:rsid w:val="008C0625"/>
    <w:rsid w:val="00915E85"/>
    <w:rsid w:val="00925732"/>
    <w:rsid w:val="009A2270"/>
    <w:rsid w:val="00A14849"/>
    <w:rsid w:val="00A516BF"/>
    <w:rsid w:val="00A554B3"/>
    <w:rsid w:val="00AB3594"/>
    <w:rsid w:val="00AF419E"/>
    <w:rsid w:val="00C24662"/>
    <w:rsid w:val="00CA5049"/>
    <w:rsid w:val="00D55CE0"/>
    <w:rsid w:val="00E07D82"/>
    <w:rsid w:val="00E75178"/>
    <w:rsid w:val="00EE3E30"/>
    <w:rsid w:val="00F04485"/>
    <w:rsid w:val="00F340F2"/>
    <w:rsid w:val="00F41C0E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E0"/>
  </w:style>
  <w:style w:type="paragraph" w:styleId="a6">
    <w:name w:val="footer"/>
    <w:basedOn w:val="a"/>
    <w:link w:val="a7"/>
    <w:uiPriority w:val="99"/>
    <w:unhideWhenUsed/>
    <w:rsid w:val="00D5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E0"/>
  </w:style>
  <w:style w:type="paragraph" w:styleId="a8">
    <w:name w:val="Balloon Text"/>
    <w:basedOn w:val="a"/>
    <w:link w:val="a9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E8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7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7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7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7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1B34-B881-45BA-8DA5-8A607C6D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63680</TotalTime>
  <Pages>149</Pages>
  <Words>39771</Words>
  <Characters>226701</Characters>
  <Application>Microsoft Office Word</Application>
  <DocSecurity>0</DocSecurity>
  <Lines>1889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34</cp:revision>
  <cp:lastPrinted>2020-04-13T05:21:00Z</cp:lastPrinted>
  <dcterms:created xsi:type="dcterms:W3CDTF">2019-04-29T09:43:00Z</dcterms:created>
  <dcterms:modified xsi:type="dcterms:W3CDTF">2020-04-13T05:26:00Z</dcterms:modified>
</cp:coreProperties>
</file>