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2A" w:rsidRDefault="0044762A" w:rsidP="0044762A">
      <w:pPr>
        <w:jc w:val="center"/>
        <w:rPr>
          <w:b/>
        </w:rPr>
      </w:pPr>
      <w:r>
        <w:rPr>
          <w:b/>
        </w:rPr>
        <w:t xml:space="preserve">Муниципальное образование  городской округ – город </w:t>
      </w:r>
      <w:proofErr w:type="spellStart"/>
      <w:r>
        <w:rPr>
          <w:b/>
        </w:rPr>
        <w:t>Югорск</w:t>
      </w:r>
      <w:proofErr w:type="spellEnd"/>
    </w:p>
    <w:p w:rsidR="0044762A" w:rsidRDefault="0044762A" w:rsidP="0044762A">
      <w:pPr>
        <w:jc w:val="center"/>
        <w:rPr>
          <w:b/>
        </w:rPr>
      </w:pPr>
      <w:r>
        <w:rPr>
          <w:b/>
        </w:rPr>
        <w:t xml:space="preserve">Администрация города </w:t>
      </w:r>
      <w:proofErr w:type="spellStart"/>
      <w:r>
        <w:rPr>
          <w:b/>
        </w:rPr>
        <w:t>Югорска</w:t>
      </w:r>
      <w:proofErr w:type="spellEnd"/>
    </w:p>
    <w:p w:rsidR="0044762A" w:rsidRDefault="0044762A" w:rsidP="0044762A">
      <w:pPr>
        <w:jc w:val="center"/>
        <w:rPr>
          <w:b/>
          <w:bCs/>
        </w:rPr>
      </w:pPr>
      <w:r>
        <w:rPr>
          <w:b/>
          <w:bCs/>
        </w:rPr>
        <w:t>ПРОТОКОЛ</w:t>
      </w:r>
    </w:p>
    <w:p w:rsidR="0044762A" w:rsidRDefault="0044762A" w:rsidP="0044762A">
      <w:pPr>
        <w:jc w:val="center"/>
        <w:rPr>
          <w:b/>
        </w:rPr>
      </w:pPr>
      <w:r>
        <w:rPr>
          <w:b/>
        </w:rPr>
        <w:t>рассмотрения заявок на участие в аукционе в электронной форме</w:t>
      </w:r>
    </w:p>
    <w:p w:rsidR="00CB7D5B" w:rsidRDefault="00CB7D5B" w:rsidP="0044762A">
      <w:pPr>
        <w:jc w:val="center"/>
        <w:rPr>
          <w:b/>
        </w:rPr>
      </w:pPr>
    </w:p>
    <w:p w:rsidR="0044762A" w:rsidRDefault="0044762A" w:rsidP="0044762A">
      <w:pPr>
        <w:jc w:val="both"/>
      </w:pPr>
      <w:r>
        <w:t xml:space="preserve">         «</w:t>
      </w:r>
      <w:r w:rsidR="001C5648">
        <w:t>2</w:t>
      </w:r>
      <w:r w:rsidR="0076508A">
        <w:t>4</w:t>
      </w:r>
      <w:r>
        <w:t xml:space="preserve">» </w:t>
      </w:r>
      <w:r w:rsidR="00EA1D99">
        <w:t>августа</w:t>
      </w:r>
      <w:r>
        <w:t xml:space="preserve"> 2017 г.                                                                                </w:t>
      </w:r>
      <w:r w:rsidR="00EA1D99">
        <w:t xml:space="preserve">    </w:t>
      </w:r>
      <w:r>
        <w:t>№ 0187300005817000</w:t>
      </w:r>
      <w:r w:rsidR="0076508A">
        <w:t>30</w:t>
      </w:r>
      <w:r w:rsidR="00F82FF7">
        <w:t>2</w:t>
      </w:r>
      <w:r>
        <w:t>-1</w:t>
      </w:r>
    </w:p>
    <w:p w:rsidR="0076508A" w:rsidRPr="00076BCB" w:rsidRDefault="0076508A" w:rsidP="0076508A">
      <w:pPr>
        <w:tabs>
          <w:tab w:val="num" w:pos="567"/>
        </w:tabs>
        <w:autoSpaceDE w:val="0"/>
        <w:autoSpaceDN w:val="0"/>
        <w:adjustRightInd w:val="0"/>
        <w:ind w:left="426"/>
        <w:jc w:val="both"/>
      </w:pPr>
      <w:r w:rsidRPr="00076BCB">
        <w:t xml:space="preserve">ПРИСУТСТВОВАЛИ: </w:t>
      </w:r>
    </w:p>
    <w:p w:rsidR="0076508A" w:rsidRPr="00076BCB" w:rsidRDefault="0076508A" w:rsidP="0076508A">
      <w:pPr>
        <w:tabs>
          <w:tab w:val="num" w:pos="567"/>
        </w:tabs>
        <w:autoSpaceDE w:val="0"/>
        <w:autoSpaceDN w:val="0"/>
        <w:adjustRightInd w:val="0"/>
        <w:ind w:left="426"/>
        <w:jc w:val="both"/>
      </w:pPr>
      <w:r w:rsidRPr="00076BCB">
        <w:t xml:space="preserve">Единая комиссия по осуществлению закупок для обеспечения муниципальных нужд города </w:t>
      </w:r>
      <w:proofErr w:type="spellStart"/>
      <w:r w:rsidRPr="00076BCB">
        <w:t>Югорска</w:t>
      </w:r>
      <w:proofErr w:type="spellEnd"/>
      <w:r w:rsidRPr="00076BCB">
        <w:t xml:space="preserve"> (далее - комиссия) в следующем  составе:</w:t>
      </w:r>
    </w:p>
    <w:p w:rsidR="0076508A" w:rsidRPr="00076BCB" w:rsidRDefault="0076508A" w:rsidP="0076508A">
      <w:pPr>
        <w:tabs>
          <w:tab w:val="num" w:pos="567"/>
        </w:tabs>
        <w:autoSpaceDE w:val="0"/>
        <w:autoSpaceDN w:val="0"/>
        <w:adjustRightInd w:val="0"/>
        <w:ind w:left="426"/>
        <w:jc w:val="both"/>
      </w:pPr>
      <w:r w:rsidRPr="00076BCB">
        <w:t xml:space="preserve">1. С.Д. </w:t>
      </w:r>
      <w:proofErr w:type="spellStart"/>
      <w:r w:rsidRPr="00076BCB">
        <w:t>Голин</w:t>
      </w:r>
      <w:proofErr w:type="spellEnd"/>
      <w:r w:rsidRPr="00076BCB">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076BCB">
        <w:t>Югорска</w:t>
      </w:r>
      <w:proofErr w:type="spellEnd"/>
      <w:r w:rsidRPr="00076BCB">
        <w:t>;</w:t>
      </w:r>
    </w:p>
    <w:p w:rsidR="0076508A" w:rsidRPr="00076BCB" w:rsidRDefault="0076508A" w:rsidP="0076508A">
      <w:pPr>
        <w:tabs>
          <w:tab w:val="num" w:pos="567"/>
        </w:tabs>
        <w:autoSpaceDE w:val="0"/>
        <w:autoSpaceDN w:val="0"/>
        <w:adjustRightInd w:val="0"/>
        <w:ind w:left="426"/>
        <w:jc w:val="both"/>
      </w:pPr>
      <w:r w:rsidRPr="00076BCB">
        <w:t xml:space="preserve">2.  В.К. </w:t>
      </w:r>
      <w:proofErr w:type="spellStart"/>
      <w:r w:rsidRPr="00076BCB">
        <w:t>Бандурин</w:t>
      </w:r>
      <w:proofErr w:type="spellEnd"/>
      <w:r w:rsidRPr="00076BCB">
        <w:t xml:space="preserve">  - заместитель председателя комиссии, заместитель главы города - директор  департамента </w:t>
      </w:r>
      <w:proofErr w:type="spellStart"/>
      <w:r w:rsidRPr="00076BCB">
        <w:t>жилищно</w:t>
      </w:r>
      <w:proofErr w:type="spellEnd"/>
      <w:r w:rsidRPr="00076BCB">
        <w:t xml:space="preserve"> - коммунального и строительного комплекса администрации города </w:t>
      </w:r>
      <w:proofErr w:type="spellStart"/>
      <w:r w:rsidRPr="00076BCB">
        <w:t>Югорска</w:t>
      </w:r>
      <w:proofErr w:type="spellEnd"/>
      <w:r w:rsidRPr="00076BCB">
        <w:t>;</w:t>
      </w:r>
    </w:p>
    <w:p w:rsidR="0076508A" w:rsidRPr="00076BCB" w:rsidRDefault="0076508A" w:rsidP="0076508A">
      <w:pPr>
        <w:tabs>
          <w:tab w:val="num" w:pos="567"/>
        </w:tabs>
        <w:autoSpaceDE w:val="0"/>
        <w:autoSpaceDN w:val="0"/>
        <w:adjustRightInd w:val="0"/>
        <w:ind w:left="426"/>
        <w:jc w:val="both"/>
      </w:pPr>
      <w:r w:rsidRPr="00076BCB">
        <w:t>3.Н.А. Морозова – советник руководителя;</w:t>
      </w:r>
    </w:p>
    <w:p w:rsidR="0076508A" w:rsidRPr="00076BCB" w:rsidRDefault="0076508A" w:rsidP="0076508A">
      <w:pPr>
        <w:tabs>
          <w:tab w:val="num" w:pos="567"/>
        </w:tabs>
        <w:autoSpaceDE w:val="0"/>
        <w:autoSpaceDN w:val="0"/>
        <w:adjustRightInd w:val="0"/>
        <w:ind w:left="426"/>
        <w:jc w:val="both"/>
      </w:pPr>
      <w:r w:rsidRPr="00076BCB">
        <w:t xml:space="preserve">4. Ж.В. </w:t>
      </w:r>
      <w:proofErr w:type="spellStart"/>
      <w:r w:rsidRPr="00076BCB">
        <w:t>Резинкина</w:t>
      </w:r>
      <w:proofErr w:type="spellEnd"/>
      <w:r w:rsidRPr="00076BCB">
        <w:t xml:space="preserve"> – заместитель директора департамента экономического развития и проектного управления администрации города </w:t>
      </w:r>
      <w:proofErr w:type="spellStart"/>
      <w:r w:rsidRPr="00076BCB">
        <w:t>Югорска</w:t>
      </w:r>
      <w:proofErr w:type="spellEnd"/>
      <w:r w:rsidRPr="00076BCB">
        <w:t>;</w:t>
      </w:r>
    </w:p>
    <w:p w:rsidR="0076508A" w:rsidRPr="00076BCB" w:rsidRDefault="0076508A" w:rsidP="0076508A">
      <w:pPr>
        <w:tabs>
          <w:tab w:val="num" w:pos="567"/>
        </w:tabs>
        <w:autoSpaceDE w:val="0"/>
        <w:autoSpaceDN w:val="0"/>
        <w:adjustRightInd w:val="0"/>
        <w:ind w:left="426"/>
        <w:jc w:val="both"/>
      </w:pPr>
      <w:r w:rsidRPr="00076BCB">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076BCB">
        <w:t>Югорска</w:t>
      </w:r>
      <w:proofErr w:type="spellEnd"/>
      <w:r w:rsidRPr="00076BCB">
        <w:t>.</w:t>
      </w:r>
    </w:p>
    <w:p w:rsidR="0076508A" w:rsidRDefault="0076508A" w:rsidP="0076508A">
      <w:pPr>
        <w:tabs>
          <w:tab w:val="num" w:pos="567"/>
        </w:tabs>
        <w:autoSpaceDE w:val="0"/>
        <w:autoSpaceDN w:val="0"/>
        <w:adjustRightInd w:val="0"/>
        <w:ind w:left="426"/>
        <w:jc w:val="both"/>
      </w:pPr>
      <w:r w:rsidRPr="00076BCB">
        <w:t>Всего присутствовали 5 членов комиссии из 8.</w:t>
      </w:r>
    </w:p>
    <w:p w:rsidR="001C5648" w:rsidRDefault="008961C6" w:rsidP="001C5648">
      <w:pPr>
        <w:tabs>
          <w:tab w:val="num" w:pos="426"/>
          <w:tab w:val="num" w:pos="927"/>
        </w:tabs>
        <w:autoSpaceDE w:val="0"/>
        <w:autoSpaceDN w:val="0"/>
        <w:adjustRightInd w:val="0"/>
        <w:ind w:left="426"/>
        <w:jc w:val="both"/>
      </w:pPr>
      <w:r w:rsidRPr="00BB6B02">
        <w:t xml:space="preserve">Представитель заказчика: </w:t>
      </w:r>
      <w:r w:rsidR="0076508A">
        <w:t xml:space="preserve">Сметанина Екатерина Николаевна, специалист 1 категории отдела </w:t>
      </w:r>
      <w:r w:rsidR="0076508A" w:rsidRPr="0076508A">
        <w:t>экономики в строительстве</w:t>
      </w:r>
      <w:r w:rsidR="001C5648">
        <w:t xml:space="preserve"> д</w:t>
      </w:r>
      <w:r w:rsidR="001C5648" w:rsidRPr="00FA5EC5">
        <w:t>епартамент</w:t>
      </w:r>
      <w:r w:rsidR="001C5648">
        <w:t>а</w:t>
      </w:r>
      <w:r w:rsidR="001C5648" w:rsidRPr="00FA5EC5">
        <w:t xml:space="preserve"> жилищно-коммунального и строительного комплекса администрации города </w:t>
      </w:r>
      <w:proofErr w:type="spellStart"/>
      <w:r w:rsidR="001C5648" w:rsidRPr="00FA5EC5">
        <w:t>Югорска</w:t>
      </w:r>
      <w:proofErr w:type="spellEnd"/>
      <w:r w:rsidR="001C5648">
        <w:t xml:space="preserve">. </w:t>
      </w:r>
    </w:p>
    <w:p w:rsidR="0044762A" w:rsidRPr="00F82FF7" w:rsidRDefault="0044762A" w:rsidP="001C5648">
      <w:pPr>
        <w:tabs>
          <w:tab w:val="num" w:pos="567"/>
        </w:tabs>
        <w:suppressAutoHyphens w:val="0"/>
        <w:autoSpaceDE w:val="0"/>
        <w:autoSpaceDN w:val="0"/>
        <w:adjustRightInd w:val="0"/>
        <w:ind w:left="426"/>
        <w:jc w:val="both"/>
        <w:rPr>
          <w:b/>
          <w:bCs/>
        </w:rPr>
      </w:pPr>
      <w:r w:rsidRPr="001C5648">
        <w:t xml:space="preserve">1. Наименование аукциона: аукцион в </w:t>
      </w:r>
      <w:r w:rsidRPr="00F82FF7">
        <w:t>электронной форме № 0187300005817000</w:t>
      </w:r>
      <w:r w:rsidR="0076508A" w:rsidRPr="00F82FF7">
        <w:t>30</w:t>
      </w:r>
      <w:r w:rsidR="00F82FF7" w:rsidRPr="00F82FF7">
        <w:t>2</w:t>
      </w:r>
      <w:r w:rsidR="001C5648" w:rsidRPr="00F82FF7">
        <w:rPr>
          <w:rFonts w:cs="Arial"/>
        </w:rPr>
        <w:t xml:space="preserve"> </w:t>
      </w:r>
      <w:r w:rsidR="00F82FF7" w:rsidRPr="00F82FF7">
        <w:t xml:space="preserve">среди субъектов малого предпринимательства и социально ориентированных некоммерческих организаций </w:t>
      </w:r>
      <w:r w:rsidR="00F82FF7" w:rsidRPr="00F82FF7">
        <w:rPr>
          <w:color w:val="000000"/>
        </w:rPr>
        <w:t xml:space="preserve">на право заключения муниципального контракта на выполнение работ по ремонту кровли здания по ул. Ленина,29 в городе </w:t>
      </w:r>
      <w:proofErr w:type="spellStart"/>
      <w:r w:rsidR="00F82FF7" w:rsidRPr="00F82FF7">
        <w:rPr>
          <w:color w:val="000000"/>
        </w:rPr>
        <w:t>Югорске</w:t>
      </w:r>
      <w:proofErr w:type="spellEnd"/>
      <w:r w:rsidR="00F82FF7" w:rsidRPr="00F82FF7">
        <w:rPr>
          <w:color w:val="000000"/>
        </w:rPr>
        <w:t>.</w:t>
      </w:r>
    </w:p>
    <w:p w:rsidR="0044762A" w:rsidRPr="001C5648" w:rsidRDefault="0044762A" w:rsidP="00CB7D5B">
      <w:pPr>
        <w:tabs>
          <w:tab w:val="num" w:pos="567"/>
        </w:tabs>
        <w:suppressAutoHyphens w:val="0"/>
        <w:autoSpaceDE w:val="0"/>
        <w:autoSpaceDN w:val="0"/>
        <w:adjustRightInd w:val="0"/>
        <w:ind w:left="426"/>
        <w:jc w:val="both"/>
      </w:pPr>
      <w:r w:rsidRPr="00F82FF7">
        <w:t>1.1 Номер извещения о проведении торгов на официальном</w:t>
      </w:r>
      <w:r w:rsidRPr="001C5648">
        <w:t xml:space="preserve"> сайте – </w:t>
      </w:r>
      <w:hyperlink r:id="rId9" w:history="1">
        <w:r w:rsidRPr="001C5648">
          <w:t>http://zakupki.gov.ru/</w:t>
        </w:r>
      </w:hyperlink>
      <w:r w:rsidRPr="001C5648">
        <w:t>, код аукциона 0187300005817000</w:t>
      </w:r>
      <w:r w:rsidR="0076508A">
        <w:t>30</w:t>
      </w:r>
      <w:r w:rsidR="00F82FF7">
        <w:t>2</w:t>
      </w:r>
      <w:r w:rsidRPr="001C5648">
        <w:t xml:space="preserve">, дата публикации </w:t>
      </w:r>
      <w:r w:rsidR="0076508A">
        <w:t>14</w:t>
      </w:r>
      <w:r w:rsidR="00CB7D5B" w:rsidRPr="001C5648">
        <w:t>.0</w:t>
      </w:r>
      <w:r w:rsidR="0076508A">
        <w:t>8</w:t>
      </w:r>
      <w:r w:rsidRPr="001C5648">
        <w:t xml:space="preserve">.2017. </w:t>
      </w:r>
    </w:p>
    <w:p w:rsidR="00975D1B" w:rsidRPr="001C5648" w:rsidRDefault="00626F21" w:rsidP="00626F21">
      <w:pPr>
        <w:tabs>
          <w:tab w:val="num" w:pos="567"/>
        </w:tabs>
        <w:autoSpaceDE w:val="0"/>
        <w:autoSpaceDN w:val="0"/>
        <w:adjustRightInd w:val="0"/>
        <w:jc w:val="both"/>
      </w:pPr>
      <w:r w:rsidRPr="001C5648">
        <w:t xml:space="preserve">       </w:t>
      </w:r>
      <w:r w:rsidR="0044762A" w:rsidRPr="001C5648">
        <w:t xml:space="preserve">Идентификационный код закупки: </w:t>
      </w:r>
      <w:r w:rsidR="00F82FF7" w:rsidRPr="00753A44">
        <w:rPr>
          <w:sz w:val="22"/>
          <w:szCs w:val="22"/>
        </w:rPr>
        <w:t>173862201231086220100101310014391244</w:t>
      </w:r>
    </w:p>
    <w:p w:rsidR="00CB7D5B" w:rsidRPr="001C5648" w:rsidRDefault="0044762A" w:rsidP="001C5648">
      <w:pPr>
        <w:suppressAutoHyphens w:val="0"/>
        <w:autoSpaceDE w:val="0"/>
        <w:autoSpaceDN w:val="0"/>
        <w:adjustRightInd w:val="0"/>
        <w:ind w:left="426"/>
        <w:jc w:val="both"/>
      </w:pPr>
      <w:r w:rsidRPr="001C5648">
        <w:t xml:space="preserve">2. </w:t>
      </w:r>
      <w:r w:rsidR="001C5648" w:rsidRPr="001C5648">
        <w:t xml:space="preserve">Заказчик: Департамент жилищно-коммунального и строительного комплекса администрации города </w:t>
      </w:r>
      <w:proofErr w:type="spellStart"/>
      <w:r w:rsidR="001C5648" w:rsidRPr="001C5648">
        <w:t>Югорска</w:t>
      </w:r>
      <w:proofErr w:type="spellEnd"/>
      <w:r w:rsidR="001C5648" w:rsidRPr="001C5648">
        <w:t>.</w:t>
      </w:r>
      <w:r w:rsidR="00EF2D47" w:rsidRPr="001C5648">
        <w:t xml:space="preserve">. Почтовый адрес: 628260, Ханты - Мансийский автономный округ - Югра, Тюменская обл.,  г. </w:t>
      </w:r>
      <w:proofErr w:type="spellStart"/>
      <w:r w:rsidR="00EF2D47" w:rsidRPr="001C5648">
        <w:t>Югорск</w:t>
      </w:r>
      <w:proofErr w:type="spellEnd"/>
      <w:r w:rsidR="00EF2D47" w:rsidRPr="001C5648">
        <w:t xml:space="preserve">, ул. </w:t>
      </w:r>
      <w:r w:rsidR="00076BCB">
        <w:t>Механизаторов, д.22.</w:t>
      </w:r>
      <w:bookmarkStart w:id="0" w:name="_GoBack"/>
      <w:bookmarkEnd w:id="0"/>
    </w:p>
    <w:p w:rsidR="0044762A" w:rsidRPr="00BB6B02" w:rsidRDefault="0044762A" w:rsidP="00CB7D5B">
      <w:pPr>
        <w:tabs>
          <w:tab w:val="num" w:pos="567"/>
        </w:tabs>
        <w:suppressAutoHyphens w:val="0"/>
        <w:autoSpaceDE w:val="0"/>
        <w:autoSpaceDN w:val="0"/>
        <w:adjustRightInd w:val="0"/>
        <w:ind w:left="426"/>
        <w:jc w:val="both"/>
      </w:pPr>
      <w:r w:rsidRPr="001C5648">
        <w:t>3. Процедура рассмотрения первых частей заявок на участие в аукционе была проведена комиссией в 10.00 часов</w:t>
      </w:r>
      <w:r w:rsidR="00CB7D5B" w:rsidRPr="001C5648">
        <w:t xml:space="preserve"> </w:t>
      </w:r>
      <w:r w:rsidR="001C5648" w:rsidRPr="001C5648">
        <w:t>2</w:t>
      </w:r>
      <w:r w:rsidR="0076508A">
        <w:t>4</w:t>
      </w:r>
      <w:r w:rsidR="00CB7D5B" w:rsidRPr="001C5648">
        <w:t xml:space="preserve"> </w:t>
      </w:r>
      <w:r w:rsidRPr="001C5648">
        <w:t xml:space="preserve"> </w:t>
      </w:r>
      <w:r w:rsidR="00F504D2" w:rsidRPr="001C5648">
        <w:t xml:space="preserve">августа </w:t>
      </w:r>
      <w:r w:rsidRPr="001C5648">
        <w:t xml:space="preserve">2017 года, по адресу: ул. 40 лет Победы, 11, г. </w:t>
      </w:r>
      <w:proofErr w:type="spellStart"/>
      <w:r w:rsidRPr="001C5648">
        <w:t>Югорск</w:t>
      </w:r>
      <w:proofErr w:type="spellEnd"/>
      <w:r w:rsidRPr="001C5648">
        <w:t>, Ханты-Мансийский  автономный округ-Югра</w:t>
      </w:r>
      <w:r w:rsidRPr="00BB6B02">
        <w:t>.</w:t>
      </w:r>
    </w:p>
    <w:p w:rsidR="0044762A" w:rsidRPr="00C853C5" w:rsidRDefault="0044762A" w:rsidP="00CB7D5B">
      <w:pPr>
        <w:ind w:left="426"/>
        <w:jc w:val="both"/>
      </w:pPr>
      <w:r w:rsidRPr="00BB6B02">
        <w:t xml:space="preserve">4. Количество поступивших заявок на </w:t>
      </w:r>
      <w:r w:rsidRPr="00C853C5">
        <w:t>участие  в аукционе – 2.</w:t>
      </w:r>
    </w:p>
    <w:p w:rsidR="0044762A" w:rsidRPr="00C853C5" w:rsidRDefault="0044762A" w:rsidP="00CB7D5B">
      <w:pPr>
        <w:ind w:left="426"/>
        <w:jc w:val="both"/>
      </w:pPr>
      <w:r w:rsidRPr="00C853C5">
        <w:t xml:space="preserve">5. Комиссия рассмотрела первые части заявок и приняла следующее решение: </w:t>
      </w:r>
    </w:p>
    <w:tbl>
      <w:tblPr>
        <w:tblW w:w="4986" w:type="pct"/>
        <w:tblInd w:w="299" w:type="dxa"/>
        <w:tblLook w:val="00A0" w:firstRow="1" w:lastRow="0" w:firstColumn="1" w:lastColumn="0" w:noHBand="0" w:noVBand="0"/>
      </w:tblPr>
      <w:tblGrid>
        <w:gridCol w:w="1982"/>
        <w:gridCol w:w="3829"/>
        <w:gridCol w:w="4679"/>
      </w:tblGrid>
      <w:tr w:rsidR="00AD070B" w:rsidRPr="00C853C5" w:rsidTr="00CB7D5B">
        <w:tc>
          <w:tcPr>
            <w:tcW w:w="94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C853C5" w:rsidRDefault="0044762A">
            <w:pPr>
              <w:pStyle w:val="a4"/>
              <w:spacing w:line="276" w:lineRule="auto"/>
              <w:jc w:val="center"/>
              <w:rPr>
                <w:lang w:eastAsia="en-US"/>
              </w:rPr>
            </w:pPr>
            <w:r w:rsidRPr="00C853C5">
              <w:rPr>
                <w:lang w:eastAsia="en-US"/>
              </w:rPr>
              <w:t>Порядковый номер заявки</w:t>
            </w:r>
          </w:p>
        </w:tc>
        <w:tc>
          <w:tcPr>
            <w:tcW w:w="182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C853C5" w:rsidRDefault="0044762A">
            <w:pPr>
              <w:pStyle w:val="a4"/>
              <w:spacing w:line="276" w:lineRule="auto"/>
              <w:jc w:val="center"/>
              <w:rPr>
                <w:lang w:eastAsia="en-US"/>
              </w:rPr>
            </w:pPr>
            <w:r w:rsidRPr="00C853C5">
              <w:rPr>
                <w:lang w:eastAsia="en-US"/>
              </w:rPr>
              <w:t>Решение о допуске или об отказе в допуске</w:t>
            </w:r>
          </w:p>
        </w:tc>
        <w:tc>
          <w:tcPr>
            <w:tcW w:w="223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C853C5" w:rsidRDefault="0044762A">
            <w:pPr>
              <w:pStyle w:val="a4"/>
              <w:spacing w:line="276" w:lineRule="auto"/>
              <w:jc w:val="center"/>
              <w:rPr>
                <w:lang w:eastAsia="en-US"/>
              </w:rPr>
            </w:pPr>
            <w:r w:rsidRPr="00C853C5">
              <w:rPr>
                <w:lang w:eastAsia="en-US"/>
              </w:rPr>
              <w:t>Причина отказа в допуске</w:t>
            </w:r>
          </w:p>
        </w:tc>
      </w:tr>
      <w:tr w:rsidR="00AD070B" w:rsidRPr="00C853C5" w:rsidTr="00CB7D5B">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C853C5" w:rsidRDefault="0044762A">
            <w:pPr>
              <w:spacing w:line="276" w:lineRule="auto"/>
              <w:jc w:val="center"/>
              <w:rPr>
                <w:spacing w:val="-6"/>
                <w:sz w:val="18"/>
                <w:szCs w:val="18"/>
                <w:lang w:eastAsia="en-US"/>
              </w:rPr>
            </w:pPr>
            <w:r w:rsidRPr="00C853C5">
              <w:rPr>
                <w:lang w:eastAsia="en-US"/>
              </w:rPr>
              <w:t>1</w:t>
            </w:r>
          </w:p>
        </w:tc>
        <w:tc>
          <w:tcPr>
            <w:tcW w:w="1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C853C5" w:rsidRDefault="0044762A">
            <w:pPr>
              <w:widowControl w:val="0"/>
              <w:spacing w:line="276" w:lineRule="auto"/>
              <w:jc w:val="center"/>
              <w:rPr>
                <w:spacing w:val="-6"/>
                <w:sz w:val="18"/>
                <w:szCs w:val="18"/>
                <w:lang w:eastAsia="en-US"/>
              </w:rPr>
            </w:pPr>
            <w:r w:rsidRPr="00C853C5">
              <w:rPr>
                <w:spacing w:val="-6"/>
                <w:sz w:val="18"/>
                <w:szCs w:val="18"/>
                <w:lang w:eastAsia="en-US"/>
              </w:rPr>
              <w:t>допустить к участию в аукционе и признать участником аукциона</w:t>
            </w:r>
          </w:p>
        </w:tc>
        <w:tc>
          <w:tcPr>
            <w:tcW w:w="22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4762A" w:rsidRPr="00C853C5" w:rsidRDefault="0044762A">
            <w:pPr>
              <w:suppressAutoHyphens w:val="0"/>
              <w:spacing w:line="276" w:lineRule="auto"/>
              <w:rPr>
                <w:rFonts w:asciiTheme="minorHAnsi" w:eastAsiaTheme="minorHAnsi" w:hAnsiTheme="minorHAnsi"/>
                <w:kern w:val="0"/>
                <w:sz w:val="22"/>
                <w:szCs w:val="22"/>
                <w:lang w:eastAsia="en-US"/>
              </w:rPr>
            </w:pPr>
          </w:p>
        </w:tc>
      </w:tr>
      <w:tr w:rsidR="00AD070B" w:rsidRPr="00AD070B" w:rsidTr="00CB7D5B">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C853C5" w:rsidRDefault="0044762A">
            <w:pPr>
              <w:spacing w:line="276" w:lineRule="auto"/>
              <w:jc w:val="center"/>
              <w:rPr>
                <w:lang w:eastAsia="en-US"/>
              </w:rPr>
            </w:pPr>
            <w:r w:rsidRPr="00C853C5">
              <w:rPr>
                <w:lang w:eastAsia="en-US"/>
              </w:rPr>
              <w:t>2</w:t>
            </w:r>
          </w:p>
        </w:tc>
        <w:tc>
          <w:tcPr>
            <w:tcW w:w="1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C853C5" w:rsidRDefault="0044762A">
            <w:pPr>
              <w:spacing w:line="276" w:lineRule="auto"/>
              <w:jc w:val="center"/>
              <w:rPr>
                <w:spacing w:val="-6"/>
                <w:sz w:val="18"/>
                <w:szCs w:val="18"/>
              </w:rPr>
            </w:pPr>
            <w:r w:rsidRPr="00C853C5">
              <w:rPr>
                <w:spacing w:val="-6"/>
                <w:sz w:val="18"/>
                <w:szCs w:val="18"/>
                <w:lang w:eastAsia="en-US"/>
              </w:rPr>
              <w:t>допустить к участию в аукционе и признать участником аукциона</w:t>
            </w:r>
          </w:p>
        </w:tc>
        <w:tc>
          <w:tcPr>
            <w:tcW w:w="22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4762A" w:rsidRPr="00AD070B" w:rsidRDefault="0044762A">
            <w:pPr>
              <w:spacing w:line="276" w:lineRule="auto"/>
              <w:jc w:val="both"/>
              <w:rPr>
                <w:noProof/>
                <w:sz w:val="18"/>
                <w:szCs w:val="18"/>
              </w:rPr>
            </w:pPr>
          </w:p>
        </w:tc>
      </w:tr>
    </w:tbl>
    <w:p w:rsidR="0044762A" w:rsidRDefault="0044762A" w:rsidP="0044762A">
      <w:pPr>
        <w:tabs>
          <w:tab w:val="left" w:pos="426"/>
          <w:tab w:val="left" w:pos="567"/>
        </w:tabs>
        <w:jc w:val="both"/>
      </w:pPr>
    </w:p>
    <w:p w:rsidR="0044762A" w:rsidRDefault="0044762A" w:rsidP="00CB7D5B">
      <w:pPr>
        <w:pStyle w:val="a6"/>
        <w:tabs>
          <w:tab w:val="num" w:pos="142"/>
        </w:tabs>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10" w:history="1">
        <w:r>
          <w:rPr>
            <w:rStyle w:val="a3"/>
            <w:rFonts w:ascii="Times New Roman" w:hAnsi="Times New Roman"/>
            <w:color w:val="auto"/>
            <w:u w:val="none"/>
          </w:rPr>
          <w:t>http://www.sberbank-ast.ru</w:t>
        </w:r>
      </w:hyperlink>
      <w:r>
        <w:rPr>
          <w:rFonts w:ascii="Times New Roman" w:hAnsi="Times New Roman"/>
          <w:sz w:val="24"/>
          <w:szCs w:val="24"/>
        </w:rPr>
        <w:t>.</w:t>
      </w:r>
    </w:p>
    <w:p w:rsidR="0044762A" w:rsidRDefault="0044762A" w:rsidP="00CB7D5B">
      <w:pPr>
        <w:ind w:left="284"/>
        <w:jc w:val="both"/>
        <w:rPr>
          <w:spacing w:val="-6"/>
        </w:rPr>
      </w:pPr>
    </w:p>
    <w:p w:rsidR="0044762A" w:rsidRDefault="0044762A" w:rsidP="00CB7D5B">
      <w:pPr>
        <w:ind w:left="284"/>
        <w:jc w:val="center"/>
        <w:rPr>
          <w:noProof/>
        </w:rPr>
      </w:pPr>
      <w:r>
        <w:rPr>
          <w:noProof/>
        </w:rPr>
        <w:t>Сведения о решении</w:t>
      </w:r>
    </w:p>
    <w:p w:rsidR="0044762A" w:rsidRDefault="0044762A" w:rsidP="00CB7D5B">
      <w:pPr>
        <w:ind w:left="284"/>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44762A" w:rsidRDefault="0044762A" w:rsidP="0044762A">
      <w:pPr>
        <w:jc w:val="center"/>
        <w:rPr>
          <w:noProof/>
        </w:rPr>
      </w:pPr>
    </w:p>
    <w:tbl>
      <w:tblPr>
        <w:tblW w:w="10489" w:type="dxa"/>
        <w:tblInd w:w="392" w:type="dxa"/>
        <w:tblLayout w:type="fixed"/>
        <w:tblLook w:val="01E0" w:firstRow="1" w:lastRow="1" w:firstColumn="1" w:lastColumn="1" w:noHBand="0" w:noVBand="0"/>
      </w:tblPr>
      <w:tblGrid>
        <w:gridCol w:w="5532"/>
        <w:gridCol w:w="2127"/>
        <w:gridCol w:w="2830"/>
      </w:tblGrid>
      <w:tr w:rsidR="0044762A" w:rsidTr="00CB7D5B">
        <w:tc>
          <w:tcPr>
            <w:tcW w:w="5532"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lastRenderedPageBreak/>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Подпись члена комиссии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Состав комиссии</w:t>
            </w:r>
          </w:p>
        </w:tc>
      </w:tr>
      <w:tr w:rsidR="00CC41C5" w:rsidRPr="00076BCB"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076BCB" w:rsidRDefault="00CC41C5">
            <w:pPr>
              <w:widowControl w:val="0"/>
              <w:spacing w:line="276" w:lineRule="auto"/>
              <w:jc w:val="both"/>
              <w:rPr>
                <w:noProof/>
                <w:sz w:val="16"/>
                <w:szCs w:val="16"/>
              </w:rPr>
            </w:pPr>
            <w:r w:rsidRPr="00076BC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076BCB"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076BCB" w:rsidRDefault="00CC41C5" w:rsidP="00C15B3B">
            <w:pPr>
              <w:spacing w:after="60"/>
              <w:jc w:val="center"/>
              <w:rPr>
                <w:noProof/>
              </w:rPr>
            </w:pPr>
            <w:r w:rsidRPr="00076BCB">
              <w:rPr>
                <w:noProof/>
              </w:rPr>
              <w:t>С.Д. Голин</w:t>
            </w:r>
          </w:p>
        </w:tc>
      </w:tr>
      <w:tr w:rsidR="00CC41C5" w:rsidRPr="00076BCB" w:rsidTr="00CB7D5B">
        <w:tc>
          <w:tcPr>
            <w:tcW w:w="5532" w:type="dxa"/>
            <w:tcBorders>
              <w:top w:val="single" w:sz="4" w:space="0" w:color="auto"/>
              <w:left w:val="single" w:sz="4" w:space="0" w:color="auto"/>
              <w:bottom w:val="single" w:sz="4" w:space="0" w:color="auto"/>
              <w:right w:val="single" w:sz="4" w:space="0" w:color="auto"/>
            </w:tcBorders>
          </w:tcPr>
          <w:p w:rsidR="00CC41C5" w:rsidRPr="00076BCB" w:rsidRDefault="00CC41C5" w:rsidP="00C15B3B">
            <w:pPr>
              <w:widowControl w:val="0"/>
              <w:spacing w:line="276" w:lineRule="auto"/>
              <w:jc w:val="both"/>
              <w:rPr>
                <w:noProof/>
                <w:sz w:val="16"/>
                <w:szCs w:val="16"/>
              </w:rPr>
            </w:pPr>
            <w:r w:rsidRPr="00076BC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076BCB"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CC41C5" w:rsidRPr="00076BCB" w:rsidRDefault="00CC41C5" w:rsidP="00C15B3B">
            <w:pPr>
              <w:spacing w:line="276" w:lineRule="auto"/>
              <w:jc w:val="center"/>
              <w:rPr>
                <w:rFonts w:eastAsia="Calibri"/>
              </w:rPr>
            </w:pPr>
            <w:r w:rsidRPr="00076BCB">
              <w:t>В.К.</w:t>
            </w:r>
            <w:r w:rsidR="00927CEF" w:rsidRPr="00076BCB">
              <w:t xml:space="preserve"> </w:t>
            </w:r>
            <w:proofErr w:type="spellStart"/>
            <w:r w:rsidRPr="00076BCB">
              <w:t>Бандурин</w:t>
            </w:r>
            <w:proofErr w:type="spellEnd"/>
          </w:p>
        </w:tc>
      </w:tr>
      <w:tr w:rsidR="00CC41C5" w:rsidRPr="00076BCB"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076BCB" w:rsidRDefault="00CC41C5">
            <w:pPr>
              <w:widowControl w:val="0"/>
              <w:spacing w:line="276" w:lineRule="auto"/>
              <w:jc w:val="both"/>
              <w:rPr>
                <w:noProof/>
                <w:sz w:val="16"/>
                <w:szCs w:val="16"/>
              </w:rPr>
            </w:pPr>
            <w:r w:rsidRPr="00076BC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076BCB"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076BCB" w:rsidRDefault="00CC41C5" w:rsidP="00C15B3B">
            <w:pPr>
              <w:spacing w:line="276" w:lineRule="auto"/>
              <w:jc w:val="center"/>
              <w:rPr>
                <w:rFonts w:eastAsia="Calibri"/>
              </w:rPr>
            </w:pPr>
            <w:r w:rsidRPr="00076BCB">
              <w:t>Н.А.</w:t>
            </w:r>
            <w:r w:rsidR="00EF2D47" w:rsidRPr="00076BCB">
              <w:t xml:space="preserve"> </w:t>
            </w:r>
            <w:r w:rsidRPr="00076BCB">
              <w:t>Морозова</w:t>
            </w:r>
          </w:p>
        </w:tc>
      </w:tr>
      <w:tr w:rsidR="0001396C" w:rsidRPr="00076BCB" w:rsidTr="00CB7D5B">
        <w:tc>
          <w:tcPr>
            <w:tcW w:w="5532" w:type="dxa"/>
            <w:tcBorders>
              <w:top w:val="single" w:sz="4" w:space="0" w:color="auto"/>
              <w:left w:val="single" w:sz="4" w:space="0" w:color="auto"/>
              <w:bottom w:val="single" w:sz="4" w:space="0" w:color="auto"/>
              <w:right w:val="single" w:sz="4" w:space="0" w:color="auto"/>
            </w:tcBorders>
          </w:tcPr>
          <w:p w:rsidR="0001396C" w:rsidRPr="00076BCB" w:rsidRDefault="0001396C">
            <w:pPr>
              <w:widowControl w:val="0"/>
              <w:spacing w:line="276" w:lineRule="auto"/>
              <w:jc w:val="both"/>
              <w:rPr>
                <w:noProof/>
                <w:sz w:val="16"/>
                <w:szCs w:val="16"/>
              </w:rPr>
            </w:pPr>
            <w:r w:rsidRPr="00076BC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01396C" w:rsidRPr="00076BCB" w:rsidRDefault="0001396C">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01396C" w:rsidRPr="00076BCB" w:rsidRDefault="0001396C" w:rsidP="00C15B3B">
            <w:pPr>
              <w:spacing w:line="276" w:lineRule="auto"/>
              <w:jc w:val="center"/>
            </w:pPr>
            <w:r w:rsidRPr="00076BCB">
              <w:t xml:space="preserve">Ж.В. </w:t>
            </w:r>
            <w:proofErr w:type="spellStart"/>
            <w:r w:rsidRPr="00076BCB">
              <w:t>Резинкина</w:t>
            </w:r>
            <w:proofErr w:type="spellEnd"/>
          </w:p>
        </w:tc>
      </w:tr>
      <w:tr w:rsidR="00CC41C5" w:rsidRPr="00076BCB"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076BCB" w:rsidRDefault="00CC41C5">
            <w:pPr>
              <w:widowControl w:val="0"/>
              <w:spacing w:line="276" w:lineRule="auto"/>
              <w:jc w:val="both"/>
              <w:rPr>
                <w:noProof/>
                <w:sz w:val="16"/>
                <w:szCs w:val="16"/>
              </w:rPr>
            </w:pPr>
            <w:r w:rsidRPr="00076BC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076BCB"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076BCB" w:rsidRDefault="00BE7AE9" w:rsidP="00C15B3B">
            <w:pPr>
              <w:spacing w:line="276" w:lineRule="auto"/>
              <w:jc w:val="center"/>
            </w:pPr>
            <w:r w:rsidRPr="00076BCB">
              <w:t>Н.Б. Захарова</w:t>
            </w:r>
          </w:p>
        </w:tc>
      </w:tr>
    </w:tbl>
    <w:p w:rsidR="0044762A" w:rsidRPr="00076BCB" w:rsidRDefault="0044762A" w:rsidP="0044762A">
      <w:pPr>
        <w:jc w:val="both"/>
        <w:rPr>
          <w:b/>
        </w:rPr>
      </w:pPr>
    </w:p>
    <w:p w:rsidR="0044762A" w:rsidRPr="00076BCB" w:rsidRDefault="0044762A" w:rsidP="0044762A">
      <w:pPr>
        <w:rPr>
          <w:b/>
        </w:rPr>
      </w:pPr>
    </w:p>
    <w:p w:rsidR="0044762A" w:rsidRPr="00076BCB" w:rsidRDefault="0044762A" w:rsidP="00CB7D5B">
      <w:pPr>
        <w:ind w:left="284"/>
        <w:jc w:val="both"/>
        <w:rPr>
          <w:b/>
        </w:rPr>
      </w:pPr>
      <w:r w:rsidRPr="00076BCB">
        <w:rPr>
          <w:b/>
        </w:rPr>
        <w:t>Председатель комиссии:                                                                                С.</w:t>
      </w:r>
      <w:r w:rsidR="001C5648" w:rsidRPr="00076BCB">
        <w:rPr>
          <w:b/>
        </w:rPr>
        <w:t xml:space="preserve"> </w:t>
      </w:r>
      <w:r w:rsidRPr="00076BCB">
        <w:rPr>
          <w:b/>
        </w:rPr>
        <w:t xml:space="preserve">Д. </w:t>
      </w:r>
      <w:proofErr w:type="spellStart"/>
      <w:r w:rsidRPr="00076BCB">
        <w:rPr>
          <w:b/>
        </w:rPr>
        <w:t>Голин</w:t>
      </w:r>
      <w:proofErr w:type="spellEnd"/>
    </w:p>
    <w:p w:rsidR="0044762A" w:rsidRPr="00076BCB" w:rsidRDefault="0044762A" w:rsidP="00CB7D5B">
      <w:pPr>
        <w:ind w:left="284"/>
        <w:jc w:val="both"/>
        <w:rPr>
          <w:b/>
        </w:rPr>
      </w:pPr>
    </w:p>
    <w:p w:rsidR="0076508A" w:rsidRPr="00076BCB" w:rsidRDefault="0044762A" w:rsidP="0076508A">
      <w:pPr>
        <w:ind w:left="284"/>
        <w:rPr>
          <w:b/>
        </w:rPr>
      </w:pPr>
      <w:r w:rsidRPr="00076BCB">
        <w:rPr>
          <w:b/>
        </w:rPr>
        <w:t xml:space="preserve">Члены  комиссии                                                                                                                     </w:t>
      </w:r>
      <w:r w:rsidR="0076508A" w:rsidRPr="00076BCB">
        <w:rPr>
          <w:b/>
        </w:rPr>
        <w:t xml:space="preserve">                             </w:t>
      </w:r>
    </w:p>
    <w:p w:rsidR="0076508A" w:rsidRPr="00076BCB" w:rsidRDefault="00CB7D5B" w:rsidP="00CB7D5B">
      <w:pPr>
        <w:ind w:left="284"/>
        <w:jc w:val="right"/>
      </w:pPr>
      <w:r w:rsidRPr="00076BCB">
        <w:t xml:space="preserve">___________________В.К. </w:t>
      </w:r>
      <w:proofErr w:type="spellStart"/>
      <w:r w:rsidRPr="00076BCB">
        <w:t>Бандурин</w:t>
      </w:r>
      <w:proofErr w:type="spellEnd"/>
    </w:p>
    <w:p w:rsidR="0044762A" w:rsidRPr="00076BCB" w:rsidRDefault="0044762A" w:rsidP="00CB7D5B">
      <w:pPr>
        <w:ind w:left="284"/>
        <w:jc w:val="right"/>
      </w:pPr>
      <w:r w:rsidRPr="00076BCB">
        <w:t>____________________Н.А. Морозова</w:t>
      </w:r>
    </w:p>
    <w:p w:rsidR="0001396C" w:rsidRPr="00076BCB" w:rsidRDefault="0001396C" w:rsidP="00CB7D5B">
      <w:pPr>
        <w:ind w:left="284"/>
        <w:jc w:val="right"/>
      </w:pPr>
      <w:r w:rsidRPr="00076BCB">
        <w:t xml:space="preserve">___________________Ж.В. </w:t>
      </w:r>
      <w:proofErr w:type="spellStart"/>
      <w:r w:rsidRPr="00076BCB">
        <w:t>Резинкина</w:t>
      </w:r>
      <w:proofErr w:type="spellEnd"/>
    </w:p>
    <w:p w:rsidR="0044762A" w:rsidRDefault="0044762A" w:rsidP="00CB7D5B">
      <w:pPr>
        <w:ind w:left="284"/>
        <w:jc w:val="right"/>
      </w:pPr>
      <w:r w:rsidRPr="00076BCB">
        <w:tab/>
      </w:r>
      <w:r w:rsidRPr="00076BCB">
        <w:tab/>
      </w:r>
      <w:r w:rsidRPr="00076BCB">
        <w:tab/>
      </w:r>
      <w:r w:rsidRPr="00076BCB">
        <w:tab/>
      </w:r>
      <w:r w:rsidRPr="00076BCB">
        <w:tab/>
      </w:r>
      <w:r w:rsidRPr="00076BCB">
        <w:tab/>
      </w:r>
      <w:r w:rsidRPr="00076BCB">
        <w:tab/>
        <w:t xml:space="preserve">  __________________ </w:t>
      </w:r>
      <w:r w:rsidR="00BE7AE9" w:rsidRPr="00076BCB">
        <w:t>Н.Б. Захарова</w:t>
      </w:r>
      <w:r>
        <w:t xml:space="preserve"> </w:t>
      </w:r>
    </w:p>
    <w:p w:rsidR="0044762A" w:rsidRDefault="0044762A" w:rsidP="00CB7D5B">
      <w:pPr>
        <w:ind w:left="284"/>
      </w:pPr>
    </w:p>
    <w:p w:rsidR="0044762A" w:rsidRDefault="0044762A" w:rsidP="00CB7D5B">
      <w:pPr>
        <w:ind w:left="284"/>
      </w:pPr>
      <w:r>
        <w:t xml:space="preserve"> </w:t>
      </w:r>
    </w:p>
    <w:p w:rsidR="0044762A" w:rsidRDefault="0044762A" w:rsidP="00CB7D5B">
      <w:pPr>
        <w:ind w:left="284"/>
      </w:pPr>
      <w:r>
        <w:t xml:space="preserve">Представитель заказчика:                                                              </w:t>
      </w:r>
      <w:r w:rsidR="00A64893">
        <w:t xml:space="preserve"> </w:t>
      </w:r>
      <w:r w:rsidR="001C5648">
        <w:t xml:space="preserve"> </w:t>
      </w:r>
      <w:r>
        <w:t>________________</w:t>
      </w:r>
      <w:r w:rsidR="0076508A">
        <w:t>Е.Н. Сметанина</w:t>
      </w:r>
    </w:p>
    <w:p w:rsidR="00E456B1" w:rsidRDefault="00E456B1"/>
    <w:p w:rsidR="0044762A" w:rsidRDefault="0044762A"/>
    <w:p w:rsidR="0044762A" w:rsidRDefault="0044762A"/>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C853C5" w:rsidRDefault="00C853C5"/>
    <w:p w:rsidR="00C853C5" w:rsidRDefault="00C853C5"/>
    <w:p w:rsidR="00C853C5" w:rsidRDefault="00C853C5"/>
    <w:p w:rsidR="00C853C5" w:rsidRDefault="00C853C5"/>
    <w:p w:rsidR="00C853C5" w:rsidRDefault="00C853C5"/>
    <w:p w:rsidR="00C853C5" w:rsidRDefault="00C853C5"/>
    <w:p w:rsidR="00C853C5" w:rsidRDefault="00C853C5"/>
    <w:p w:rsidR="00C853C5" w:rsidRDefault="00C853C5"/>
    <w:p w:rsidR="00C853C5" w:rsidRDefault="00C853C5"/>
    <w:p w:rsidR="00C853C5" w:rsidRDefault="00C853C5"/>
    <w:p w:rsidR="00C853C5" w:rsidRDefault="00C853C5"/>
    <w:p w:rsidR="002A4679" w:rsidRDefault="002A4679" w:rsidP="002A4679">
      <w:pPr>
        <w:snapToGrid w:val="0"/>
        <w:ind w:right="120"/>
      </w:pPr>
    </w:p>
    <w:p w:rsidR="00C853C5" w:rsidRPr="006421D7" w:rsidRDefault="00C853C5" w:rsidP="00C853C5">
      <w:pPr>
        <w:ind w:right="23"/>
        <w:jc w:val="right"/>
        <w:rPr>
          <w:sz w:val="16"/>
          <w:szCs w:val="16"/>
        </w:rPr>
      </w:pPr>
      <w:r>
        <w:rPr>
          <w:sz w:val="16"/>
          <w:szCs w:val="16"/>
        </w:rPr>
        <w:t xml:space="preserve">                                                                                                                                                            </w:t>
      </w:r>
      <w:r w:rsidRPr="006421D7">
        <w:rPr>
          <w:sz w:val="16"/>
          <w:szCs w:val="16"/>
        </w:rPr>
        <w:t>Приложение 1</w:t>
      </w:r>
    </w:p>
    <w:p w:rsidR="00C853C5" w:rsidRDefault="00C853C5" w:rsidP="00C853C5">
      <w:pPr>
        <w:tabs>
          <w:tab w:val="left" w:pos="3930"/>
          <w:tab w:val="right" w:pos="9355"/>
        </w:tabs>
        <w:ind w:right="23"/>
        <w:jc w:val="right"/>
        <w:rPr>
          <w:sz w:val="16"/>
          <w:szCs w:val="16"/>
        </w:rPr>
      </w:pPr>
      <w:r w:rsidRPr="006421D7">
        <w:rPr>
          <w:sz w:val="16"/>
          <w:szCs w:val="16"/>
        </w:rPr>
        <w:t xml:space="preserve">                                                                                                                                               к протоколу рассмотрения заявок</w:t>
      </w:r>
    </w:p>
    <w:p w:rsidR="00C853C5" w:rsidRPr="006421D7" w:rsidRDefault="00C853C5" w:rsidP="00C853C5">
      <w:pPr>
        <w:tabs>
          <w:tab w:val="left" w:pos="3930"/>
        </w:tabs>
        <w:ind w:right="23"/>
        <w:jc w:val="right"/>
        <w:rPr>
          <w:sz w:val="16"/>
          <w:szCs w:val="16"/>
        </w:rPr>
      </w:pPr>
      <w:r>
        <w:rPr>
          <w:sz w:val="16"/>
          <w:szCs w:val="16"/>
        </w:rPr>
        <w:t xml:space="preserve">                                                                                                                                                                                на участие в аукционе </w:t>
      </w:r>
      <w:r w:rsidRPr="006421D7">
        <w:rPr>
          <w:sz w:val="16"/>
          <w:szCs w:val="16"/>
        </w:rPr>
        <w:t>в электронной форме</w:t>
      </w:r>
    </w:p>
    <w:p w:rsidR="00C853C5" w:rsidRPr="006421D7" w:rsidRDefault="00C853C5" w:rsidP="00C853C5">
      <w:pPr>
        <w:tabs>
          <w:tab w:val="left" w:pos="3930"/>
          <w:tab w:val="right" w:pos="9355"/>
        </w:tabs>
        <w:ind w:right="23"/>
        <w:jc w:val="right"/>
        <w:rPr>
          <w:sz w:val="16"/>
          <w:szCs w:val="16"/>
        </w:rPr>
      </w:pPr>
      <w:r>
        <w:rPr>
          <w:sz w:val="16"/>
          <w:szCs w:val="16"/>
        </w:rPr>
        <w:t xml:space="preserve">         от «24</w:t>
      </w:r>
      <w:r w:rsidRPr="006421D7">
        <w:rPr>
          <w:sz w:val="16"/>
          <w:szCs w:val="16"/>
        </w:rPr>
        <w:t xml:space="preserve">»  </w:t>
      </w:r>
      <w:r>
        <w:rPr>
          <w:sz w:val="16"/>
          <w:szCs w:val="16"/>
        </w:rPr>
        <w:t>августа  2017 г. № 0187300005817000302-1</w:t>
      </w:r>
    </w:p>
    <w:p w:rsidR="00C853C5" w:rsidRPr="00F002D3" w:rsidRDefault="00C853C5" w:rsidP="00C853C5">
      <w:pPr>
        <w:ind w:left="-426" w:right="23"/>
        <w:jc w:val="center"/>
        <w:rPr>
          <w:color w:val="000000"/>
          <w:sz w:val="20"/>
          <w:szCs w:val="20"/>
        </w:rPr>
      </w:pPr>
      <w:r w:rsidRPr="00F002D3">
        <w:rPr>
          <w:color w:val="000000"/>
          <w:sz w:val="20"/>
          <w:szCs w:val="20"/>
        </w:rPr>
        <w:t>Таблица рассмотрения заявок</w:t>
      </w:r>
    </w:p>
    <w:p w:rsidR="00C853C5" w:rsidRDefault="00C853C5" w:rsidP="00C853C5">
      <w:pPr>
        <w:autoSpaceDE w:val="0"/>
        <w:autoSpaceDN w:val="0"/>
        <w:adjustRightInd w:val="0"/>
        <w:jc w:val="center"/>
        <w:rPr>
          <w:color w:val="000000"/>
          <w:sz w:val="20"/>
          <w:szCs w:val="20"/>
        </w:rPr>
      </w:pPr>
      <w:r w:rsidRPr="00F002D3">
        <w:rPr>
          <w:color w:val="000000"/>
          <w:sz w:val="20"/>
          <w:szCs w:val="20"/>
        </w:rPr>
        <w:t xml:space="preserve">на участие в аукционе в электронной форме </w:t>
      </w:r>
      <w:r w:rsidRPr="00F002D3">
        <w:rPr>
          <w:sz w:val="20"/>
          <w:szCs w:val="20"/>
        </w:rPr>
        <w:t xml:space="preserve">среди субъектов малого предпринимательства и социально ориентированных некоммерческих организаций </w:t>
      </w:r>
      <w:r w:rsidRPr="00F002D3">
        <w:rPr>
          <w:color w:val="000000"/>
          <w:sz w:val="20"/>
          <w:szCs w:val="20"/>
        </w:rPr>
        <w:t xml:space="preserve">на право заключения муниципального контракта на выполнение работ по ремонту кровли здания по ул. Ленина,29 в городе </w:t>
      </w:r>
      <w:proofErr w:type="spellStart"/>
      <w:r w:rsidRPr="00F002D3">
        <w:rPr>
          <w:color w:val="000000"/>
          <w:sz w:val="20"/>
          <w:szCs w:val="20"/>
        </w:rPr>
        <w:t>Югорске</w:t>
      </w:r>
      <w:proofErr w:type="spellEnd"/>
      <w:r w:rsidRPr="00F002D3">
        <w:rPr>
          <w:color w:val="000000"/>
          <w:sz w:val="20"/>
          <w:szCs w:val="20"/>
        </w:rPr>
        <w:t>.</w:t>
      </w:r>
    </w:p>
    <w:p w:rsidR="00C853C5" w:rsidRPr="00F002D3" w:rsidRDefault="00C853C5" w:rsidP="00C853C5">
      <w:pPr>
        <w:autoSpaceDE w:val="0"/>
        <w:autoSpaceDN w:val="0"/>
        <w:adjustRightInd w:val="0"/>
        <w:jc w:val="center"/>
        <w:rPr>
          <w:color w:val="000000"/>
          <w:sz w:val="20"/>
          <w:szCs w:val="20"/>
        </w:rPr>
      </w:pPr>
    </w:p>
    <w:p w:rsidR="00C853C5" w:rsidRDefault="00C853C5" w:rsidP="00C853C5">
      <w:pPr>
        <w:suppressAutoHyphens w:val="0"/>
        <w:autoSpaceDE w:val="0"/>
        <w:autoSpaceDN w:val="0"/>
        <w:adjustRightInd w:val="0"/>
        <w:ind w:left="-426"/>
        <w:jc w:val="center"/>
        <w:rPr>
          <w:color w:val="000000"/>
          <w:sz w:val="18"/>
          <w:szCs w:val="18"/>
        </w:rPr>
      </w:pPr>
      <w:r w:rsidRPr="00200F50">
        <w:rPr>
          <w:color w:val="000000"/>
          <w:sz w:val="18"/>
          <w:szCs w:val="18"/>
        </w:rPr>
        <w:t xml:space="preserve">Заказчик: Департамент жилищно-коммунального и строительного комплекса администрации города </w:t>
      </w:r>
      <w:proofErr w:type="spellStart"/>
      <w:r w:rsidRPr="00200F50">
        <w:rPr>
          <w:color w:val="000000"/>
          <w:sz w:val="18"/>
          <w:szCs w:val="18"/>
        </w:rPr>
        <w:t>Югорска</w:t>
      </w:r>
      <w:proofErr w:type="spellEnd"/>
    </w:p>
    <w:p w:rsidR="00C853C5" w:rsidRPr="00200F50" w:rsidRDefault="00C853C5" w:rsidP="00C853C5">
      <w:pPr>
        <w:suppressAutoHyphens w:val="0"/>
        <w:autoSpaceDE w:val="0"/>
        <w:autoSpaceDN w:val="0"/>
        <w:adjustRightInd w:val="0"/>
        <w:ind w:left="-426"/>
        <w:jc w:val="center"/>
        <w:rPr>
          <w:color w:val="000000"/>
          <w:sz w:val="18"/>
          <w:szCs w:val="18"/>
        </w:rPr>
      </w:pPr>
    </w:p>
    <w:tbl>
      <w:tblPr>
        <w:tblW w:w="109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567"/>
        <w:gridCol w:w="4963"/>
        <w:gridCol w:w="1842"/>
        <w:gridCol w:w="1702"/>
      </w:tblGrid>
      <w:tr w:rsidR="00C853C5" w:rsidRPr="00F002D3" w:rsidTr="00C853C5">
        <w:trPr>
          <w:trHeight w:val="201"/>
        </w:trPr>
        <w:tc>
          <w:tcPr>
            <w:tcW w:w="1842" w:type="dxa"/>
            <w:vMerge w:val="restart"/>
            <w:tcBorders>
              <w:top w:val="single" w:sz="4" w:space="0" w:color="auto"/>
              <w:left w:val="single" w:sz="4" w:space="0" w:color="auto"/>
              <w:bottom w:val="single" w:sz="4" w:space="0" w:color="auto"/>
              <w:right w:val="single" w:sz="4" w:space="0" w:color="auto"/>
            </w:tcBorders>
          </w:tcPr>
          <w:p w:rsidR="00C853C5" w:rsidRPr="00F002D3" w:rsidRDefault="00C853C5" w:rsidP="008C59EA">
            <w:pPr>
              <w:snapToGrid w:val="0"/>
              <w:jc w:val="center"/>
              <w:rPr>
                <w:color w:val="000000"/>
                <w:sz w:val="18"/>
                <w:szCs w:val="18"/>
              </w:rPr>
            </w:pPr>
            <w:r w:rsidRPr="00F002D3">
              <w:rPr>
                <w:color w:val="000000"/>
                <w:sz w:val="18"/>
                <w:szCs w:val="18"/>
              </w:rPr>
              <w:t>Обязательные требования</w:t>
            </w:r>
          </w:p>
        </w:tc>
        <w:tc>
          <w:tcPr>
            <w:tcW w:w="567" w:type="dxa"/>
            <w:vMerge w:val="restart"/>
            <w:tcBorders>
              <w:top w:val="single" w:sz="4" w:space="0" w:color="auto"/>
              <w:left w:val="single" w:sz="4" w:space="0" w:color="auto"/>
              <w:bottom w:val="single" w:sz="4" w:space="0" w:color="auto"/>
              <w:right w:val="single" w:sz="4" w:space="0" w:color="auto"/>
            </w:tcBorders>
            <w:hideMark/>
          </w:tcPr>
          <w:p w:rsidR="00C853C5" w:rsidRPr="00F002D3" w:rsidRDefault="00C853C5" w:rsidP="008C59EA">
            <w:pPr>
              <w:widowControl w:val="0"/>
              <w:snapToGrid w:val="0"/>
              <w:jc w:val="center"/>
              <w:rPr>
                <w:color w:val="000000"/>
                <w:sz w:val="18"/>
                <w:szCs w:val="18"/>
              </w:rPr>
            </w:pPr>
            <w:r w:rsidRPr="00F002D3">
              <w:rPr>
                <w:color w:val="000000"/>
                <w:sz w:val="18"/>
                <w:szCs w:val="18"/>
              </w:rPr>
              <w:t>№ пункта</w:t>
            </w:r>
          </w:p>
        </w:tc>
        <w:tc>
          <w:tcPr>
            <w:tcW w:w="4963" w:type="dxa"/>
            <w:vMerge w:val="restart"/>
            <w:tcBorders>
              <w:top w:val="single" w:sz="4" w:space="0" w:color="auto"/>
              <w:left w:val="single" w:sz="4" w:space="0" w:color="auto"/>
              <w:bottom w:val="single" w:sz="4" w:space="0" w:color="auto"/>
              <w:right w:val="single" w:sz="4" w:space="0" w:color="auto"/>
            </w:tcBorders>
            <w:hideMark/>
          </w:tcPr>
          <w:p w:rsidR="00C853C5" w:rsidRPr="00F002D3" w:rsidRDefault="00C853C5" w:rsidP="008C59EA">
            <w:pPr>
              <w:widowControl w:val="0"/>
              <w:snapToGrid w:val="0"/>
              <w:jc w:val="center"/>
              <w:rPr>
                <w:color w:val="000000"/>
                <w:sz w:val="18"/>
                <w:szCs w:val="18"/>
              </w:rPr>
            </w:pPr>
            <w:r w:rsidRPr="00F002D3">
              <w:rPr>
                <w:color w:val="000000"/>
                <w:sz w:val="18"/>
                <w:szCs w:val="18"/>
              </w:rPr>
              <w:t>Характеристика товара</w:t>
            </w:r>
          </w:p>
        </w:tc>
        <w:tc>
          <w:tcPr>
            <w:tcW w:w="3544" w:type="dxa"/>
            <w:gridSpan w:val="2"/>
            <w:tcBorders>
              <w:top w:val="single" w:sz="4" w:space="0" w:color="auto"/>
              <w:left w:val="single" w:sz="4" w:space="0" w:color="auto"/>
              <w:bottom w:val="single" w:sz="4" w:space="0" w:color="auto"/>
              <w:right w:val="single" w:sz="4" w:space="0" w:color="auto"/>
            </w:tcBorders>
          </w:tcPr>
          <w:p w:rsidR="00C853C5" w:rsidRPr="00F002D3" w:rsidRDefault="00C853C5" w:rsidP="008C59EA">
            <w:pPr>
              <w:jc w:val="center"/>
              <w:rPr>
                <w:rFonts w:eastAsia="Calibri"/>
                <w:sz w:val="18"/>
                <w:szCs w:val="18"/>
              </w:rPr>
            </w:pPr>
            <w:r w:rsidRPr="00F002D3">
              <w:rPr>
                <w:rFonts w:eastAsia="Calibri"/>
                <w:sz w:val="18"/>
                <w:szCs w:val="18"/>
              </w:rPr>
              <w:t>Номер заявки</w:t>
            </w:r>
          </w:p>
        </w:tc>
      </w:tr>
      <w:tr w:rsidR="00C853C5" w:rsidRPr="00F002D3" w:rsidTr="00076BCB">
        <w:trPr>
          <w:trHeight w:val="20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C853C5" w:rsidRPr="00F002D3" w:rsidRDefault="00C853C5" w:rsidP="008C59EA">
            <w:pPr>
              <w:rPr>
                <w:color w:val="00000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853C5" w:rsidRPr="00F002D3" w:rsidRDefault="00C853C5" w:rsidP="008C59EA">
            <w:pPr>
              <w:rPr>
                <w:color w:val="000000"/>
                <w:sz w:val="18"/>
                <w:szCs w:val="18"/>
              </w:rPr>
            </w:pPr>
          </w:p>
        </w:tc>
        <w:tc>
          <w:tcPr>
            <w:tcW w:w="4963" w:type="dxa"/>
            <w:vMerge/>
            <w:tcBorders>
              <w:top w:val="single" w:sz="4" w:space="0" w:color="auto"/>
              <w:left w:val="single" w:sz="4" w:space="0" w:color="auto"/>
              <w:bottom w:val="single" w:sz="4" w:space="0" w:color="auto"/>
              <w:right w:val="single" w:sz="4" w:space="0" w:color="auto"/>
            </w:tcBorders>
            <w:vAlign w:val="center"/>
            <w:hideMark/>
          </w:tcPr>
          <w:p w:rsidR="00C853C5" w:rsidRPr="00F002D3" w:rsidRDefault="00C853C5" w:rsidP="008C59EA">
            <w:pPr>
              <w:rPr>
                <w:color w:val="000000"/>
                <w:sz w:val="18"/>
                <w:szCs w:val="18"/>
              </w:rPr>
            </w:pPr>
          </w:p>
        </w:tc>
        <w:tc>
          <w:tcPr>
            <w:tcW w:w="1842" w:type="dxa"/>
            <w:shd w:val="clear" w:color="auto" w:fill="auto"/>
          </w:tcPr>
          <w:p w:rsidR="00C853C5" w:rsidRPr="00F002D3" w:rsidRDefault="00C853C5" w:rsidP="008C59EA">
            <w:pPr>
              <w:suppressAutoHyphens w:val="0"/>
              <w:jc w:val="center"/>
              <w:rPr>
                <w:rFonts w:eastAsia="Calibri"/>
                <w:sz w:val="18"/>
                <w:szCs w:val="18"/>
              </w:rPr>
            </w:pPr>
            <w:r w:rsidRPr="00F002D3">
              <w:rPr>
                <w:sz w:val="18"/>
                <w:szCs w:val="18"/>
              </w:rPr>
              <w:t>Заявка №1</w:t>
            </w:r>
          </w:p>
        </w:tc>
        <w:tc>
          <w:tcPr>
            <w:tcW w:w="1702" w:type="dxa"/>
          </w:tcPr>
          <w:p w:rsidR="00C853C5" w:rsidRPr="00F002D3" w:rsidRDefault="00C853C5" w:rsidP="008C59EA">
            <w:pPr>
              <w:suppressAutoHyphens w:val="0"/>
              <w:jc w:val="center"/>
              <w:rPr>
                <w:rFonts w:eastAsia="Calibri"/>
                <w:sz w:val="18"/>
                <w:szCs w:val="18"/>
              </w:rPr>
            </w:pPr>
            <w:r w:rsidRPr="00F002D3">
              <w:rPr>
                <w:sz w:val="18"/>
                <w:szCs w:val="18"/>
              </w:rPr>
              <w:t>Заявка №2</w:t>
            </w:r>
          </w:p>
        </w:tc>
      </w:tr>
      <w:tr w:rsidR="00076BCB" w:rsidRPr="00F002D3" w:rsidTr="00FA7424">
        <w:trPr>
          <w:trHeight w:val="399"/>
        </w:trPr>
        <w:tc>
          <w:tcPr>
            <w:tcW w:w="1842" w:type="dxa"/>
            <w:vMerge w:val="restart"/>
            <w:tcBorders>
              <w:top w:val="single" w:sz="4" w:space="0" w:color="auto"/>
              <w:left w:val="single" w:sz="4" w:space="0" w:color="auto"/>
              <w:right w:val="single" w:sz="4" w:space="0" w:color="auto"/>
            </w:tcBorders>
            <w:hideMark/>
          </w:tcPr>
          <w:p w:rsidR="00076BCB" w:rsidRPr="00F002D3" w:rsidRDefault="00076BCB" w:rsidP="008C59EA">
            <w:pPr>
              <w:snapToGrid w:val="0"/>
              <w:rPr>
                <w:sz w:val="18"/>
                <w:szCs w:val="18"/>
              </w:rPr>
            </w:pPr>
            <w:r w:rsidRPr="00F002D3">
              <w:rPr>
                <w:sz w:val="18"/>
                <w:szCs w:val="18"/>
              </w:rPr>
              <w:t>Первая часть заявки на участие в электронном аукционе должна содержать следующие сведения:</w:t>
            </w:r>
          </w:p>
          <w:p w:rsidR="00076BCB" w:rsidRPr="00F002D3" w:rsidRDefault="00076BCB" w:rsidP="008C59EA">
            <w:pPr>
              <w:snapToGrid w:val="0"/>
              <w:rPr>
                <w:sz w:val="18"/>
                <w:szCs w:val="18"/>
              </w:rPr>
            </w:pPr>
            <w:r w:rsidRPr="00F002D3">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F002D3">
              <w:rPr>
                <w:sz w:val="18"/>
                <w:szCs w:val="18"/>
                <w:lang w:val="en-US"/>
              </w:rPr>
              <w:t>II</w:t>
            </w:r>
            <w:r w:rsidRPr="00F002D3">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tc>
        <w:tc>
          <w:tcPr>
            <w:tcW w:w="567" w:type="dxa"/>
            <w:tcBorders>
              <w:top w:val="single" w:sz="4" w:space="0" w:color="auto"/>
              <w:left w:val="single" w:sz="4" w:space="0" w:color="auto"/>
              <w:bottom w:val="single" w:sz="4" w:space="0" w:color="auto"/>
              <w:right w:val="single" w:sz="4" w:space="0" w:color="auto"/>
            </w:tcBorders>
          </w:tcPr>
          <w:p w:rsidR="00076BCB" w:rsidRPr="00F002D3" w:rsidRDefault="00076BCB" w:rsidP="008C59EA">
            <w:pPr>
              <w:jc w:val="center"/>
              <w:rPr>
                <w:sz w:val="18"/>
                <w:szCs w:val="18"/>
              </w:rPr>
            </w:pPr>
            <w:r w:rsidRPr="00F002D3">
              <w:rPr>
                <w:sz w:val="18"/>
                <w:szCs w:val="18"/>
              </w:rPr>
              <w:t>1</w:t>
            </w:r>
          </w:p>
        </w:tc>
        <w:tc>
          <w:tcPr>
            <w:tcW w:w="4963" w:type="dxa"/>
            <w:tcBorders>
              <w:top w:val="single" w:sz="4" w:space="0" w:color="auto"/>
              <w:left w:val="single" w:sz="4" w:space="0" w:color="auto"/>
              <w:bottom w:val="single" w:sz="4" w:space="0" w:color="auto"/>
              <w:right w:val="single" w:sz="4" w:space="0" w:color="auto"/>
            </w:tcBorders>
          </w:tcPr>
          <w:p w:rsidR="00076BCB" w:rsidRPr="00F002D3" w:rsidRDefault="00076BCB" w:rsidP="008C59EA">
            <w:pPr>
              <w:suppressAutoHyphens w:val="0"/>
              <w:rPr>
                <w:sz w:val="18"/>
                <w:szCs w:val="18"/>
              </w:rPr>
            </w:pPr>
            <w:r w:rsidRPr="00F002D3">
              <w:rPr>
                <w:sz w:val="18"/>
                <w:szCs w:val="18"/>
              </w:rPr>
              <w:t xml:space="preserve">Тканевое полотно с характеристиками: </w:t>
            </w:r>
            <w:r w:rsidRPr="00F002D3">
              <w:rPr>
                <w:color w:val="000000"/>
                <w:sz w:val="18"/>
                <w:szCs w:val="18"/>
              </w:rPr>
              <w:t xml:space="preserve">двухслойный материал на основе высокопрочного полипропиленового тканого полотна. Состав 100% полипропилен, ширина рулона не менее 1,4 м не более 1,6 м. </w:t>
            </w:r>
            <w:r w:rsidRPr="00F002D3">
              <w:rPr>
                <w:sz w:val="18"/>
                <w:szCs w:val="18"/>
              </w:rPr>
              <w:t>Долговечность не менее 50 лет. Рабочий диапазон температуры от -60°C до +80°C</w:t>
            </w:r>
          </w:p>
          <w:p w:rsidR="00076BCB" w:rsidRPr="00F002D3" w:rsidRDefault="00076BCB" w:rsidP="008C59EA">
            <w:pPr>
              <w:suppressAutoHyphens w:val="0"/>
              <w:rPr>
                <w:sz w:val="18"/>
                <w:szCs w:val="18"/>
              </w:rPr>
            </w:pPr>
            <w:r w:rsidRPr="00F002D3">
              <w:rPr>
                <w:sz w:val="18"/>
                <w:szCs w:val="18"/>
              </w:rPr>
              <w:t>В соответствии с  ГОСТ 2678-94</w:t>
            </w:r>
          </w:p>
        </w:tc>
        <w:tc>
          <w:tcPr>
            <w:tcW w:w="1842" w:type="dxa"/>
            <w:shd w:val="clear" w:color="auto" w:fill="auto"/>
            <w:vAlign w:val="center"/>
          </w:tcPr>
          <w:p w:rsidR="00076BCB" w:rsidRPr="00F002D3" w:rsidRDefault="00076BCB" w:rsidP="008C59EA">
            <w:pPr>
              <w:suppressAutoHyphens w:val="0"/>
              <w:ind w:left="-108"/>
              <w:jc w:val="center"/>
              <w:rPr>
                <w:color w:val="000000"/>
                <w:kern w:val="0"/>
                <w:sz w:val="18"/>
                <w:szCs w:val="18"/>
                <w:lang w:eastAsia="ru-RU"/>
              </w:rPr>
            </w:pPr>
            <w:r w:rsidRPr="00F002D3">
              <w:rPr>
                <w:rFonts w:eastAsia="Calibri"/>
                <w:sz w:val="18"/>
                <w:szCs w:val="18"/>
              </w:rPr>
              <w:t>соответствует</w:t>
            </w:r>
          </w:p>
        </w:tc>
        <w:tc>
          <w:tcPr>
            <w:tcW w:w="1702" w:type="dxa"/>
            <w:vAlign w:val="center"/>
          </w:tcPr>
          <w:p w:rsidR="00076BCB" w:rsidRPr="00F002D3" w:rsidRDefault="00076BCB" w:rsidP="008C59EA">
            <w:pPr>
              <w:suppressAutoHyphens w:val="0"/>
              <w:ind w:left="-108"/>
              <w:jc w:val="center"/>
              <w:rPr>
                <w:rFonts w:eastAsia="Calibri"/>
                <w:sz w:val="18"/>
                <w:szCs w:val="18"/>
              </w:rPr>
            </w:pPr>
            <w:r w:rsidRPr="00F002D3">
              <w:rPr>
                <w:rFonts w:eastAsia="Calibri"/>
                <w:sz w:val="18"/>
                <w:szCs w:val="18"/>
              </w:rPr>
              <w:t>соответствует</w:t>
            </w:r>
          </w:p>
        </w:tc>
      </w:tr>
      <w:tr w:rsidR="00076BCB" w:rsidRPr="00F002D3" w:rsidTr="00FA7424">
        <w:trPr>
          <w:trHeight w:val="276"/>
        </w:trPr>
        <w:tc>
          <w:tcPr>
            <w:tcW w:w="1842" w:type="dxa"/>
            <w:vMerge/>
            <w:tcBorders>
              <w:left w:val="single" w:sz="4" w:space="0" w:color="auto"/>
              <w:right w:val="single" w:sz="4" w:space="0" w:color="auto"/>
            </w:tcBorders>
          </w:tcPr>
          <w:p w:rsidR="00076BCB" w:rsidRPr="00F002D3" w:rsidRDefault="00076BCB" w:rsidP="008C59EA">
            <w:pPr>
              <w:snapToGrid w:val="0"/>
              <w:rPr>
                <w:sz w:val="18"/>
                <w:szCs w:val="18"/>
              </w:rPr>
            </w:pPr>
          </w:p>
        </w:tc>
        <w:tc>
          <w:tcPr>
            <w:tcW w:w="567" w:type="dxa"/>
            <w:tcBorders>
              <w:left w:val="single" w:sz="4" w:space="0" w:color="auto"/>
              <w:bottom w:val="single" w:sz="4" w:space="0" w:color="auto"/>
              <w:right w:val="single" w:sz="4" w:space="0" w:color="auto"/>
            </w:tcBorders>
          </w:tcPr>
          <w:p w:rsidR="00076BCB" w:rsidRPr="00F002D3" w:rsidRDefault="00076BCB" w:rsidP="008C59EA">
            <w:pPr>
              <w:jc w:val="center"/>
              <w:rPr>
                <w:sz w:val="18"/>
                <w:szCs w:val="18"/>
              </w:rPr>
            </w:pPr>
            <w:r w:rsidRPr="00F002D3">
              <w:rPr>
                <w:sz w:val="18"/>
                <w:szCs w:val="18"/>
              </w:rPr>
              <w:t>2</w:t>
            </w:r>
          </w:p>
        </w:tc>
        <w:tc>
          <w:tcPr>
            <w:tcW w:w="4963" w:type="dxa"/>
            <w:tcBorders>
              <w:top w:val="single" w:sz="4" w:space="0" w:color="auto"/>
              <w:left w:val="single" w:sz="4" w:space="0" w:color="auto"/>
              <w:bottom w:val="single" w:sz="4" w:space="0" w:color="auto"/>
              <w:right w:val="single" w:sz="4" w:space="0" w:color="auto"/>
            </w:tcBorders>
          </w:tcPr>
          <w:p w:rsidR="00076BCB" w:rsidRPr="00F002D3" w:rsidRDefault="00076BCB" w:rsidP="008C59EA">
            <w:pPr>
              <w:suppressAutoHyphens w:val="0"/>
              <w:rPr>
                <w:sz w:val="18"/>
                <w:szCs w:val="18"/>
              </w:rPr>
            </w:pPr>
            <w:proofErr w:type="spellStart"/>
            <w:r w:rsidRPr="00F002D3">
              <w:rPr>
                <w:sz w:val="18"/>
                <w:szCs w:val="18"/>
              </w:rPr>
              <w:t>Профнастил</w:t>
            </w:r>
            <w:proofErr w:type="spellEnd"/>
            <w:r w:rsidRPr="00F002D3">
              <w:rPr>
                <w:sz w:val="18"/>
                <w:szCs w:val="18"/>
              </w:rPr>
              <w:t xml:space="preserve"> с полимерным покрытием. Ширина листа не менее 1000 мм, толщина не менее 0,55 мм не более 0,6 мм. Цвет коричневый (</w:t>
            </w:r>
            <w:r w:rsidRPr="00F002D3">
              <w:rPr>
                <w:sz w:val="18"/>
                <w:szCs w:val="18"/>
                <w:lang w:val="en-US"/>
              </w:rPr>
              <w:t>RAL</w:t>
            </w:r>
            <w:r w:rsidRPr="00F002D3">
              <w:rPr>
                <w:sz w:val="18"/>
                <w:szCs w:val="18"/>
              </w:rPr>
              <w:t>8017)</w:t>
            </w:r>
          </w:p>
          <w:p w:rsidR="00076BCB" w:rsidRPr="00F002D3" w:rsidRDefault="00076BCB" w:rsidP="008C59EA">
            <w:pPr>
              <w:pStyle w:val="1"/>
              <w:numPr>
                <w:ilvl w:val="0"/>
                <w:numId w:val="0"/>
              </w:numPr>
              <w:jc w:val="left"/>
              <w:rPr>
                <w:b w:val="0"/>
                <w:sz w:val="18"/>
                <w:szCs w:val="18"/>
              </w:rPr>
            </w:pPr>
            <w:r w:rsidRPr="00F002D3">
              <w:rPr>
                <w:sz w:val="18"/>
                <w:szCs w:val="18"/>
              </w:rPr>
              <w:t xml:space="preserve"> </w:t>
            </w:r>
            <w:r w:rsidRPr="00F002D3">
              <w:rPr>
                <w:b w:val="0"/>
                <w:sz w:val="18"/>
                <w:szCs w:val="18"/>
              </w:rPr>
              <w:t>В соответствии с ГОСТ Р 52146-2003</w:t>
            </w:r>
          </w:p>
        </w:tc>
        <w:tc>
          <w:tcPr>
            <w:tcW w:w="1842" w:type="dxa"/>
            <w:shd w:val="clear" w:color="auto" w:fill="auto"/>
            <w:vAlign w:val="center"/>
          </w:tcPr>
          <w:p w:rsidR="00076BCB" w:rsidRPr="00F002D3" w:rsidRDefault="00076BCB" w:rsidP="008C59EA">
            <w:pPr>
              <w:suppressAutoHyphens w:val="0"/>
              <w:ind w:left="-108"/>
              <w:jc w:val="center"/>
              <w:rPr>
                <w:color w:val="000000"/>
                <w:kern w:val="0"/>
                <w:sz w:val="18"/>
                <w:szCs w:val="18"/>
                <w:lang w:eastAsia="ru-RU"/>
              </w:rPr>
            </w:pPr>
            <w:r w:rsidRPr="00F002D3">
              <w:rPr>
                <w:rFonts w:eastAsia="Calibri"/>
                <w:sz w:val="18"/>
                <w:szCs w:val="18"/>
              </w:rPr>
              <w:t>соответствует</w:t>
            </w:r>
          </w:p>
        </w:tc>
        <w:tc>
          <w:tcPr>
            <w:tcW w:w="1702" w:type="dxa"/>
            <w:vAlign w:val="center"/>
          </w:tcPr>
          <w:p w:rsidR="00076BCB" w:rsidRPr="00F002D3" w:rsidRDefault="00076BCB" w:rsidP="008C59EA">
            <w:pPr>
              <w:suppressAutoHyphens w:val="0"/>
              <w:ind w:left="-108"/>
              <w:jc w:val="center"/>
              <w:rPr>
                <w:rFonts w:eastAsia="Calibri"/>
                <w:sz w:val="18"/>
                <w:szCs w:val="18"/>
              </w:rPr>
            </w:pPr>
            <w:r w:rsidRPr="00F002D3">
              <w:rPr>
                <w:rFonts w:eastAsia="Calibri"/>
                <w:sz w:val="18"/>
                <w:szCs w:val="18"/>
              </w:rPr>
              <w:t>соответствует</w:t>
            </w:r>
          </w:p>
        </w:tc>
      </w:tr>
      <w:tr w:rsidR="00076BCB" w:rsidRPr="00F002D3" w:rsidTr="00FA7424">
        <w:trPr>
          <w:trHeight w:val="310"/>
        </w:trPr>
        <w:tc>
          <w:tcPr>
            <w:tcW w:w="1842" w:type="dxa"/>
            <w:vMerge/>
            <w:tcBorders>
              <w:left w:val="single" w:sz="4" w:space="0" w:color="auto"/>
              <w:right w:val="single" w:sz="4" w:space="0" w:color="auto"/>
            </w:tcBorders>
          </w:tcPr>
          <w:p w:rsidR="00076BCB" w:rsidRPr="00F002D3" w:rsidRDefault="00076BCB" w:rsidP="008C59EA">
            <w:pPr>
              <w:snapToGrid w:val="0"/>
              <w:rPr>
                <w:sz w:val="18"/>
                <w:szCs w:val="18"/>
              </w:rPr>
            </w:pPr>
          </w:p>
        </w:tc>
        <w:tc>
          <w:tcPr>
            <w:tcW w:w="567" w:type="dxa"/>
            <w:tcBorders>
              <w:left w:val="single" w:sz="4" w:space="0" w:color="auto"/>
              <w:bottom w:val="single" w:sz="4" w:space="0" w:color="auto"/>
              <w:right w:val="single" w:sz="4" w:space="0" w:color="auto"/>
            </w:tcBorders>
          </w:tcPr>
          <w:p w:rsidR="00076BCB" w:rsidRPr="00F002D3" w:rsidRDefault="00076BCB" w:rsidP="008C59EA">
            <w:pPr>
              <w:jc w:val="center"/>
              <w:rPr>
                <w:sz w:val="18"/>
                <w:szCs w:val="18"/>
              </w:rPr>
            </w:pPr>
            <w:r w:rsidRPr="00F002D3">
              <w:rPr>
                <w:sz w:val="18"/>
                <w:szCs w:val="18"/>
              </w:rPr>
              <w:t>3</w:t>
            </w:r>
          </w:p>
        </w:tc>
        <w:tc>
          <w:tcPr>
            <w:tcW w:w="4963" w:type="dxa"/>
            <w:tcBorders>
              <w:top w:val="single" w:sz="4" w:space="0" w:color="auto"/>
              <w:left w:val="single" w:sz="4" w:space="0" w:color="auto"/>
              <w:bottom w:val="single" w:sz="4" w:space="0" w:color="auto"/>
              <w:right w:val="single" w:sz="4" w:space="0" w:color="auto"/>
            </w:tcBorders>
          </w:tcPr>
          <w:p w:rsidR="00076BCB" w:rsidRPr="00F002D3" w:rsidRDefault="00076BCB" w:rsidP="008C59EA">
            <w:pPr>
              <w:suppressAutoHyphens w:val="0"/>
              <w:rPr>
                <w:sz w:val="18"/>
                <w:szCs w:val="18"/>
              </w:rPr>
            </w:pPr>
            <w:r w:rsidRPr="00F002D3">
              <w:rPr>
                <w:sz w:val="18"/>
                <w:szCs w:val="18"/>
              </w:rPr>
              <w:t xml:space="preserve">Конёк фигурный кровельный из стали с полимерным покрытием, размер полки – не менее 150мм х150 мм (неизменяемое значение); </w:t>
            </w:r>
          </w:p>
          <w:p w:rsidR="00076BCB" w:rsidRPr="00F002D3" w:rsidRDefault="00076BCB" w:rsidP="008C59EA">
            <w:pPr>
              <w:suppressAutoHyphens w:val="0"/>
              <w:rPr>
                <w:sz w:val="18"/>
                <w:szCs w:val="18"/>
              </w:rPr>
            </w:pPr>
            <w:r w:rsidRPr="00F002D3">
              <w:rPr>
                <w:sz w:val="18"/>
                <w:szCs w:val="18"/>
              </w:rPr>
              <w:t>длина – не менее 2000 мм (неизменяемое значение);</w:t>
            </w:r>
          </w:p>
          <w:p w:rsidR="00076BCB" w:rsidRPr="00F002D3" w:rsidRDefault="00076BCB" w:rsidP="008C59EA">
            <w:pPr>
              <w:suppressAutoHyphens w:val="0"/>
              <w:rPr>
                <w:sz w:val="18"/>
                <w:szCs w:val="18"/>
              </w:rPr>
            </w:pPr>
            <w:r w:rsidRPr="00F002D3">
              <w:rPr>
                <w:sz w:val="18"/>
                <w:szCs w:val="18"/>
              </w:rPr>
              <w:t>покрытие полимерное цветное полиэстер не менее 0,27 микрон.</w:t>
            </w:r>
          </w:p>
          <w:p w:rsidR="00076BCB" w:rsidRPr="00F002D3" w:rsidRDefault="00076BCB" w:rsidP="008C59EA">
            <w:pPr>
              <w:suppressAutoHyphens w:val="0"/>
              <w:rPr>
                <w:sz w:val="18"/>
                <w:szCs w:val="18"/>
              </w:rPr>
            </w:pPr>
            <w:r w:rsidRPr="00F002D3">
              <w:rPr>
                <w:sz w:val="18"/>
                <w:szCs w:val="18"/>
              </w:rPr>
              <w:t>Цвет коричневый (</w:t>
            </w:r>
            <w:r w:rsidRPr="00F002D3">
              <w:rPr>
                <w:sz w:val="18"/>
                <w:szCs w:val="18"/>
                <w:lang w:val="en-US"/>
              </w:rPr>
              <w:t>RAL</w:t>
            </w:r>
            <w:r w:rsidRPr="00F002D3">
              <w:rPr>
                <w:sz w:val="18"/>
                <w:szCs w:val="18"/>
              </w:rPr>
              <w:t>8017)</w:t>
            </w:r>
          </w:p>
          <w:p w:rsidR="00076BCB" w:rsidRPr="00F002D3" w:rsidRDefault="00076BCB" w:rsidP="008C59EA">
            <w:pPr>
              <w:suppressAutoHyphens w:val="0"/>
              <w:rPr>
                <w:sz w:val="18"/>
                <w:szCs w:val="18"/>
              </w:rPr>
            </w:pPr>
            <w:r w:rsidRPr="00F002D3">
              <w:rPr>
                <w:sz w:val="18"/>
                <w:szCs w:val="18"/>
              </w:rPr>
              <w:t>В соответствии с ГОСТ Р 52246-2016</w:t>
            </w:r>
          </w:p>
        </w:tc>
        <w:tc>
          <w:tcPr>
            <w:tcW w:w="1842" w:type="dxa"/>
            <w:shd w:val="clear" w:color="auto" w:fill="auto"/>
            <w:vAlign w:val="center"/>
          </w:tcPr>
          <w:p w:rsidR="00076BCB" w:rsidRPr="00F002D3" w:rsidRDefault="00076BCB" w:rsidP="008C59EA">
            <w:pPr>
              <w:suppressAutoHyphens w:val="0"/>
              <w:ind w:left="-108"/>
              <w:jc w:val="center"/>
              <w:rPr>
                <w:color w:val="000000"/>
                <w:kern w:val="0"/>
                <w:sz w:val="18"/>
                <w:szCs w:val="18"/>
                <w:lang w:eastAsia="ru-RU"/>
              </w:rPr>
            </w:pPr>
            <w:r w:rsidRPr="00F002D3">
              <w:rPr>
                <w:rFonts w:eastAsia="Calibri"/>
                <w:sz w:val="18"/>
                <w:szCs w:val="18"/>
              </w:rPr>
              <w:t>соответствует</w:t>
            </w:r>
          </w:p>
        </w:tc>
        <w:tc>
          <w:tcPr>
            <w:tcW w:w="1702" w:type="dxa"/>
            <w:vAlign w:val="center"/>
          </w:tcPr>
          <w:p w:rsidR="00076BCB" w:rsidRPr="00F002D3" w:rsidRDefault="00076BCB" w:rsidP="008C59EA">
            <w:pPr>
              <w:suppressAutoHyphens w:val="0"/>
              <w:ind w:left="-108"/>
              <w:jc w:val="center"/>
              <w:rPr>
                <w:rFonts w:eastAsia="Calibri"/>
                <w:sz w:val="18"/>
                <w:szCs w:val="18"/>
              </w:rPr>
            </w:pPr>
            <w:r w:rsidRPr="00F002D3">
              <w:rPr>
                <w:rFonts w:eastAsia="Calibri"/>
                <w:sz w:val="18"/>
                <w:szCs w:val="18"/>
              </w:rPr>
              <w:t>соответствует</w:t>
            </w:r>
          </w:p>
        </w:tc>
      </w:tr>
      <w:tr w:rsidR="00076BCB" w:rsidRPr="00F002D3" w:rsidTr="00FA7424">
        <w:trPr>
          <w:trHeight w:val="623"/>
        </w:trPr>
        <w:tc>
          <w:tcPr>
            <w:tcW w:w="1842" w:type="dxa"/>
            <w:vMerge/>
            <w:tcBorders>
              <w:left w:val="single" w:sz="4" w:space="0" w:color="auto"/>
              <w:right w:val="single" w:sz="4" w:space="0" w:color="auto"/>
            </w:tcBorders>
          </w:tcPr>
          <w:p w:rsidR="00076BCB" w:rsidRPr="00F002D3" w:rsidRDefault="00076BCB" w:rsidP="008C59EA">
            <w:pPr>
              <w:snapToGrid w:val="0"/>
              <w:rPr>
                <w:sz w:val="18"/>
                <w:szCs w:val="18"/>
              </w:rPr>
            </w:pPr>
          </w:p>
        </w:tc>
        <w:tc>
          <w:tcPr>
            <w:tcW w:w="567" w:type="dxa"/>
            <w:tcBorders>
              <w:left w:val="single" w:sz="4" w:space="0" w:color="auto"/>
              <w:bottom w:val="single" w:sz="4" w:space="0" w:color="auto"/>
              <w:right w:val="single" w:sz="4" w:space="0" w:color="auto"/>
            </w:tcBorders>
          </w:tcPr>
          <w:p w:rsidR="00076BCB" w:rsidRPr="00F002D3" w:rsidRDefault="00076BCB" w:rsidP="008C59EA">
            <w:pPr>
              <w:jc w:val="center"/>
              <w:rPr>
                <w:sz w:val="18"/>
                <w:szCs w:val="18"/>
              </w:rPr>
            </w:pPr>
            <w:r w:rsidRPr="00F002D3">
              <w:rPr>
                <w:sz w:val="18"/>
                <w:szCs w:val="18"/>
              </w:rPr>
              <w:t>4</w:t>
            </w:r>
          </w:p>
        </w:tc>
        <w:tc>
          <w:tcPr>
            <w:tcW w:w="4963" w:type="dxa"/>
            <w:tcBorders>
              <w:top w:val="single" w:sz="4" w:space="0" w:color="auto"/>
              <w:left w:val="single" w:sz="4" w:space="0" w:color="auto"/>
              <w:bottom w:val="single" w:sz="4" w:space="0" w:color="auto"/>
              <w:right w:val="single" w:sz="4" w:space="0" w:color="auto"/>
            </w:tcBorders>
          </w:tcPr>
          <w:p w:rsidR="00076BCB" w:rsidRPr="00F002D3" w:rsidRDefault="00076BCB" w:rsidP="008C59EA">
            <w:pPr>
              <w:suppressAutoHyphens w:val="0"/>
              <w:rPr>
                <w:sz w:val="18"/>
                <w:szCs w:val="18"/>
              </w:rPr>
            </w:pPr>
            <w:r w:rsidRPr="00F002D3">
              <w:rPr>
                <w:sz w:val="18"/>
                <w:szCs w:val="18"/>
              </w:rPr>
              <w:t xml:space="preserve">Планка примыкания верхняя является </w:t>
            </w:r>
            <w:proofErr w:type="spellStart"/>
            <w:r w:rsidRPr="00F002D3">
              <w:rPr>
                <w:sz w:val="18"/>
                <w:szCs w:val="18"/>
              </w:rPr>
              <w:t>доборным</w:t>
            </w:r>
            <w:proofErr w:type="spellEnd"/>
            <w:r w:rsidRPr="00F002D3">
              <w:rPr>
                <w:sz w:val="18"/>
                <w:szCs w:val="18"/>
              </w:rPr>
              <w:t xml:space="preserve"> элементом,  используемым при устройстве кровли с характеристиками:</w:t>
            </w:r>
          </w:p>
          <w:p w:rsidR="00076BCB" w:rsidRPr="00F002D3" w:rsidRDefault="00076BCB" w:rsidP="008C59EA">
            <w:pPr>
              <w:suppressAutoHyphens w:val="0"/>
              <w:rPr>
                <w:sz w:val="18"/>
                <w:szCs w:val="18"/>
              </w:rPr>
            </w:pPr>
            <w:r w:rsidRPr="00F002D3">
              <w:rPr>
                <w:sz w:val="18"/>
                <w:szCs w:val="18"/>
              </w:rPr>
              <w:t>размер полки – не менее 145мм х 250мм (неизменяемое значение);</w:t>
            </w:r>
          </w:p>
          <w:p w:rsidR="00076BCB" w:rsidRPr="00F002D3" w:rsidRDefault="00076BCB" w:rsidP="008C59EA">
            <w:pPr>
              <w:suppressAutoHyphens w:val="0"/>
              <w:rPr>
                <w:sz w:val="18"/>
                <w:szCs w:val="18"/>
              </w:rPr>
            </w:pPr>
            <w:r w:rsidRPr="00F002D3">
              <w:rPr>
                <w:sz w:val="18"/>
                <w:szCs w:val="18"/>
              </w:rPr>
              <w:t>длина -  не менее 2000 мм (неизменяемое значение);</w:t>
            </w:r>
          </w:p>
          <w:p w:rsidR="00076BCB" w:rsidRPr="00F002D3" w:rsidRDefault="00076BCB" w:rsidP="008C59EA">
            <w:pPr>
              <w:suppressAutoHyphens w:val="0"/>
              <w:rPr>
                <w:sz w:val="18"/>
                <w:szCs w:val="18"/>
              </w:rPr>
            </w:pPr>
            <w:r w:rsidRPr="00F002D3">
              <w:rPr>
                <w:sz w:val="18"/>
                <w:szCs w:val="18"/>
              </w:rPr>
              <w:t>покрытие полимерное цветное полиэстер не менее 0,27 микрон.</w:t>
            </w:r>
          </w:p>
          <w:p w:rsidR="00076BCB" w:rsidRPr="00F002D3" w:rsidRDefault="00076BCB" w:rsidP="008C59EA">
            <w:pPr>
              <w:suppressAutoHyphens w:val="0"/>
              <w:rPr>
                <w:sz w:val="18"/>
                <w:szCs w:val="18"/>
              </w:rPr>
            </w:pPr>
            <w:r w:rsidRPr="00F002D3">
              <w:rPr>
                <w:sz w:val="18"/>
                <w:szCs w:val="18"/>
              </w:rPr>
              <w:t>Цвет коричневый (</w:t>
            </w:r>
            <w:r w:rsidRPr="00F002D3">
              <w:rPr>
                <w:sz w:val="18"/>
                <w:szCs w:val="18"/>
                <w:lang w:val="en-US"/>
              </w:rPr>
              <w:t>RAL</w:t>
            </w:r>
            <w:r w:rsidRPr="00F002D3">
              <w:rPr>
                <w:sz w:val="18"/>
                <w:szCs w:val="18"/>
              </w:rPr>
              <w:t>8017)</w:t>
            </w:r>
          </w:p>
          <w:p w:rsidR="00076BCB" w:rsidRPr="00F002D3" w:rsidRDefault="00076BCB" w:rsidP="008C59EA">
            <w:pPr>
              <w:suppressAutoHyphens w:val="0"/>
              <w:rPr>
                <w:sz w:val="18"/>
                <w:szCs w:val="18"/>
              </w:rPr>
            </w:pPr>
            <w:r w:rsidRPr="00F002D3">
              <w:rPr>
                <w:sz w:val="18"/>
                <w:szCs w:val="18"/>
              </w:rPr>
              <w:t>В соответствии с ГОСТ 14918-80</w:t>
            </w:r>
          </w:p>
        </w:tc>
        <w:tc>
          <w:tcPr>
            <w:tcW w:w="1842" w:type="dxa"/>
            <w:shd w:val="clear" w:color="auto" w:fill="auto"/>
            <w:vAlign w:val="center"/>
          </w:tcPr>
          <w:p w:rsidR="00076BCB" w:rsidRPr="00F002D3" w:rsidRDefault="00076BCB" w:rsidP="008C59EA">
            <w:pPr>
              <w:suppressAutoHyphens w:val="0"/>
              <w:ind w:left="-108"/>
              <w:jc w:val="center"/>
              <w:rPr>
                <w:color w:val="000000"/>
                <w:kern w:val="0"/>
                <w:sz w:val="18"/>
                <w:szCs w:val="18"/>
                <w:lang w:eastAsia="ru-RU"/>
              </w:rPr>
            </w:pPr>
            <w:r w:rsidRPr="00F002D3">
              <w:rPr>
                <w:rFonts w:eastAsia="Calibri"/>
                <w:sz w:val="18"/>
                <w:szCs w:val="18"/>
              </w:rPr>
              <w:t>соответствует</w:t>
            </w:r>
          </w:p>
        </w:tc>
        <w:tc>
          <w:tcPr>
            <w:tcW w:w="1702" w:type="dxa"/>
            <w:vAlign w:val="center"/>
          </w:tcPr>
          <w:p w:rsidR="00076BCB" w:rsidRPr="00F002D3" w:rsidRDefault="00076BCB" w:rsidP="008C59EA">
            <w:pPr>
              <w:suppressAutoHyphens w:val="0"/>
              <w:ind w:left="-108"/>
              <w:jc w:val="center"/>
              <w:rPr>
                <w:rFonts w:eastAsia="Calibri"/>
                <w:sz w:val="18"/>
                <w:szCs w:val="18"/>
              </w:rPr>
            </w:pPr>
            <w:r w:rsidRPr="00F002D3">
              <w:rPr>
                <w:rFonts w:eastAsia="Calibri"/>
                <w:sz w:val="18"/>
                <w:szCs w:val="18"/>
              </w:rPr>
              <w:t>соответствует</w:t>
            </w:r>
          </w:p>
        </w:tc>
      </w:tr>
      <w:tr w:rsidR="00076BCB" w:rsidRPr="00F002D3" w:rsidTr="00FA7424">
        <w:trPr>
          <w:trHeight w:val="1189"/>
        </w:trPr>
        <w:tc>
          <w:tcPr>
            <w:tcW w:w="1842" w:type="dxa"/>
            <w:vMerge/>
            <w:tcBorders>
              <w:left w:val="single" w:sz="4" w:space="0" w:color="auto"/>
              <w:right w:val="single" w:sz="4" w:space="0" w:color="auto"/>
            </w:tcBorders>
          </w:tcPr>
          <w:p w:rsidR="00076BCB" w:rsidRPr="00F002D3" w:rsidRDefault="00076BCB" w:rsidP="008C59EA">
            <w:pPr>
              <w:snapToGrid w:val="0"/>
              <w:rPr>
                <w:sz w:val="18"/>
                <w:szCs w:val="18"/>
              </w:rPr>
            </w:pPr>
          </w:p>
        </w:tc>
        <w:tc>
          <w:tcPr>
            <w:tcW w:w="567" w:type="dxa"/>
            <w:tcBorders>
              <w:left w:val="single" w:sz="4" w:space="0" w:color="auto"/>
              <w:bottom w:val="single" w:sz="4" w:space="0" w:color="auto"/>
              <w:right w:val="single" w:sz="4" w:space="0" w:color="auto"/>
            </w:tcBorders>
          </w:tcPr>
          <w:p w:rsidR="00076BCB" w:rsidRPr="00F002D3" w:rsidRDefault="00076BCB" w:rsidP="008C59EA">
            <w:pPr>
              <w:jc w:val="center"/>
              <w:rPr>
                <w:sz w:val="18"/>
                <w:szCs w:val="18"/>
              </w:rPr>
            </w:pPr>
            <w:r w:rsidRPr="00F002D3">
              <w:rPr>
                <w:sz w:val="18"/>
                <w:szCs w:val="18"/>
              </w:rPr>
              <w:t>5</w:t>
            </w:r>
          </w:p>
        </w:tc>
        <w:tc>
          <w:tcPr>
            <w:tcW w:w="4963" w:type="dxa"/>
            <w:tcBorders>
              <w:top w:val="single" w:sz="4" w:space="0" w:color="auto"/>
              <w:left w:val="single" w:sz="4" w:space="0" w:color="auto"/>
              <w:bottom w:val="single" w:sz="4" w:space="0" w:color="auto"/>
              <w:right w:val="single" w:sz="4" w:space="0" w:color="auto"/>
            </w:tcBorders>
          </w:tcPr>
          <w:p w:rsidR="00076BCB" w:rsidRPr="00F002D3" w:rsidRDefault="00076BCB" w:rsidP="008C59EA">
            <w:pPr>
              <w:suppressAutoHyphens w:val="0"/>
              <w:rPr>
                <w:sz w:val="18"/>
                <w:szCs w:val="18"/>
              </w:rPr>
            </w:pPr>
            <w:r w:rsidRPr="00F002D3">
              <w:rPr>
                <w:sz w:val="18"/>
                <w:szCs w:val="18"/>
              </w:rPr>
              <w:t xml:space="preserve">Планка примыкания нижняя является </w:t>
            </w:r>
            <w:proofErr w:type="spellStart"/>
            <w:r w:rsidRPr="00F002D3">
              <w:rPr>
                <w:sz w:val="18"/>
                <w:szCs w:val="18"/>
              </w:rPr>
              <w:t>доборным</w:t>
            </w:r>
            <w:proofErr w:type="spellEnd"/>
            <w:r w:rsidRPr="00F002D3">
              <w:rPr>
                <w:sz w:val="18"/>
                <w:szCs w:val="18"/>
              </w:rPr>
              <w:t xml:space="preserve"> элементом,  используемым при устройстве кровли с характеристиками:</w:t>
            </w:r>
          </w:p>
          <w:p w:rsidR="00076BCB" w:rsidRPr="00F002D3" w:rsidRDefault="00076BCB" w:rsidP="008C59EA">
            <w:pPr>
              <w:suppressAutoHyphens w:val="0"/>
              <w:rPr>
                <w:sz w:val="18"/>
                <w:szCs w:val="18"/>
              </w:rPr>
            </w:pPr>
            <w:r w:rsidRPr="00F002D3">
              <w:rPr>
                <w:sz w:val="18"/>
                <w:szCs w:val="18"/>
              </w:rPr>
              <w:t>размер полки – не менее 122мм х250мм</w:t>
            </w:r>
          </w:p>
          <w:p w:rsidR="00076BCB" w:rsidRPr="00F002D3" w:rsidRDefault="00076BCB" w:rsidP="008C59EA">
            <w:pPr>
              <w:suppressAutoHyphens w:val="0"/>
              <w:rPr>
                <w:sz w:val="18"/>
                <w:szCs w:val="18"/>
              </w:rPr>
            </w:pPr>
            <w:r w:rsidRPr="00F002D3">
              <w:rPr>
                <w:sz w:val="18"/>
                <w:szCs w:val="18"/>
              </w:rPr>
              <w:t>длина -  не менее 2000 мм (неизменяемое значение);</w:t>
            </w:r>
          </w:p>
          <w:p w:rsidR="00076BCB" w:rsidRPr="00F002D3" w:rsidRDefault="00076BCB" w:rsidP="008C59EA">
            <w:pPr>
              <w:suppressAutoHyphens w:val="0"/>
              <w:rPr>
                <w:sz w:val="18"/>
                <w:szCs w:val="18"/>
              </w:rPr>
            </w:pPr>
            <w:r w:rsidRPr="00F002D3">
              <w:rPr>
                <w:sz w:val="18"/>
                <w:szCs w:val="18"/>
              </w:rPr>
              <w:t>покрытие полимерное цветное полиэстер не менее 0,27 микрон.</w:t>
            </w:r>
          </w:p>
          <w:p w:rsidR="00076BCB" w:rsidRPr="00F002D3" w:rsidRDefault="00076BCB" w:rsidP="008C59EA">
            <w:pPr>
              <w:suppressAutoHyphens w:val="0"/>
              <w:rPr>
                <w:sz w:val="18"/>
                <w:szCs w:val="18"/>
              </w:rPr>
            </w:pPr>
            <w:r w:rsidRPr="00F002D3">
              <w:rPr>
                <w:sz w:val="18"/>
                <w:szCs w:val="18"/>
              </w:rPr>
              <w:t>Цвет коричневый (</w:t>
            </w:r>
            <w:r w:rsidRPr="00F002D3">
              <w:rPr>
                <w:sz w:val="18"/>
                <w:szCs w:val="18"/>
                <w:lang w:val="en-US"/>
              </w:rPr>
              <w:t>RAL</w:t>
            </w:r>
            <w:r w:rsidRPr="00F002D3">
              <w:rPr>
                <w:sz w:val="18"/>
                <w:szCs w:val="18"/>
              </w:rPr>
              <w:t>8017)</w:t>
            </w:r>
          </w:p>
          <w:p w:rsidR="00076BCB" w:rsidRPr="00F002D3" w:rsidRDefault="00076BCB" w:rsidP="008C59EA">
            <w:pPr>
              <w:suppressAutoHyphens w:val="0"/>
              <w:rPr>
                <w:sz w:val="18"/>
                <w:szCs w:val="18"/>
              </w:rPr>
            </w:pPr>
            <w:r w:rsidRPr="00F002D3">
              <w:rPr>
                <w:sz w:val="18"/>
                <w:szCs w:val="18"/>
              </w:rPr>
              <w:t>В соответствии с ГОСТ 14918-80</w:t>
            </w:r>
          </w:p>
        </w:tc>
        <w:tc>
          <w:tcPr>
            <w:tcW w:w="1842" w:type="dxa"/>
            <w:shd w:val="clear" w:color="auto" w:fill="auto"/>
            <w:vAlign w:val="center"/>
          </w:tcPr>
          <w:p w:rsidR="00076BCB" w:rsidRPr="00F002D3" w:rsidRDefault="00076BCB" w:rsidP="008C59EA">
            <w:pPr>
              <w:suppressAutoHyphens w:val="0"/>
              <w:ind w:left="-108"/>
              <w:jc w:val="center"/>
              <w:rPr>
                <w:rFonts w:eastAsia="Calibri"/>
                <w:sz w:val="18"/>
                <w:szCs w:val="18"/>
              </w:rPr>
            </w:pPr>
            <w:r w:rsidRPr="00F002D3">
              <w:rPr>
                <w:rFonts w:eastAsia="Calibri"/>
                <w:sz w:val="18"/>
                <w:szCs w:val="18"/>
              </w:rPr>
              <w:t>соответствует</w:t>
            </w:r>
          </w:p>
        </w:tc>
        <w:tc>
          <w:tcPr>
            <w:tcW w:w="1702" w:type="dxa"/>
            <w:vAlign w:val="center"/>
          </w:tcPr>
          <w:p w:rsidR="00076BCB" w:rsidRPr="00F002D3" w:rsidRDefault="00076BCB" w:rsidP="008C59EA">
            <w:pPr>
              <w:suppressAutoHyphens w:val="0"/>
              <w:ind w:left="-108"/>
              <w:jc w:val="center"/>
              <w:rPr>
                <w:rFonts w:eastAsia="Calibri"/>
                <w:sz w:val="18"/>
                <w:szCs w:val="18"/>
              </w:rPr>
            </w:pPr>
            <w:r w:rsidRPr="00F002D3">
              <w:rPr>
                <w:rFonts w:eastAsia="Calibri"/>
                <w:sz w:val="18"/>
                <w:szCs w:val="18"/>
              </w:rPr>
              <w:t>соответствует</w:t>
            </w:r>
          </w:p>
        </w:tc>
      </w:tr>
      <w:tr w:rsidR="00076BCB" w:rsidRPr="00F002D3" w:rsidTr="00FA7424">
        <w:trPr>
          <w:trHeight w:val="1867"/>
        </w:trPr>
        <w:tc>
          <w:tcPr>
            <w:tcW w:w="1842" w:type="dxa"/>
            <w:vMerge/>
            <w:tcBorders>
              <w:left w:val="single" w:sz="4" w:space="0" w:color="auto"/>
              <w:right w:val="single" w:sz="4" w:space="0" w:color="auto"/>
            </w:tcBorders>
          </w:tcPr>
          <w:p w:rsidR="00076BCB" w:rsidRPr="00F002D3" w:rsidRDefault="00076BCB" w:rsidP="008C59EA">
            <w:pPr>
              <w:snapToGrid w:val="0"/>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6BCB" w:rsidRPr="00F002D3" w:rsidRDefault="00076BCB" w:rsidP="008C59EA">
            <w:pPr>
              <w:jc w:val="center"/>
              <w:rPr>
                <w:sz w:val="18"/>
                <w:szCs w:val="18"/>
              </w:rPr>
            </w:pPr>
            <w:r w:rsidRPr="00F002D3">
              <w:rPr>
                <w:sz w:val="18"/>
                <w:szCs w:val="18"/>
              </w:rPr>
              <w:t>6</w:t>
            </w:r>
          </w:p>
        </w:tc>
        <w:tc>
          <w:tcPr>
            <w:tcW w:w="4963" w:type="dxa"/>
            <w:tcBorders>
              <w:top w:val="single" w:sz="4" w:space="0" w:color="auto"/>
              <w:left w:val="single" w:sz="4" w:space="0" w:color="auto"/>
              <w:bottom w:val="single" w:sz="4" w:space="0" w:color="auto"/>
              <w:right w:val="single" w:sz="4" w:space="0" w:color="auto"/>
            </w:tcBorders>
          </w:tcPr>
          <w:p w:rsidR="00076BCB" w:rsidRPr="00F002D3" w:rsidRDefault="00076BCB" w:rsidP="008C59EA">
            <w:pPr>
              <w:shd w:val="clear" w:color="auto" w:fill="FFFFFF"/>
              <w:suppressAutoHyphens w:val="0"/>
              <w:jc w:val="both"/>
              <w:rPr>
                <w:kern w:val="0"/>
                <w:sz w:val="18"/>
                <w:szCs w:val="18"/>
                <w:lang w:eastAsia="ru-RU"/>
              </w:rPr>
            </w:pPr>
            <w:proofErr w:type="spellStart"/>
            <w:r w:rsidRPr="00F002D3">
              <w:rPr>
                <w:sz w:val="18"/>
                <w:szCs w:val="18"/>
              </w:rPr>
              <w:t>Снегозадержатель</w:t>
            </w:r>
            <w:proofErr w:type="spellEnd"/>
            <w:r w:rsidRPr="00F002D3">
              <w:rPr>
                <w:sz w:val="18"/>
                <w:szCs w:val="18"/>
              </w:rPr>
              <w:t xml:space="preserve"> трубчатый предназначен для предотвращения лавинообразного схода снежно-ледяной массы со ската кровли, диаметр тубы не менее 25 мм, длина не менее 3000 мм. </w:t>
            </w:r>
          </w:p>
          <w:p w:rsidR="00076BCB" w:rsidRPr="00F002D3" w:rsidRDefault="00076BCB" w:rsidP="008C59EA">
            <w:pPr>
              <w:shd w:val="clear" w:color="auto" w:fill="FFFFFF"/>
              <w:suppressAutoHyphens w:val="0"/>
              <w:jc w:val="both"/>
              <w:rPr>
                <w:kern w:val="0"/>
                <w:sz w:val="18"/>
                <w:szCs w:val="18"/>
                <w:lang w:eastAsia="ru-RU"/>
              </w:rPr>
            </w:pPr>
            <w:r w:rsidRPr="00F002D3">
              <w:rPr>
                <w:sz w:val="18"/>
                <w:szCs w:val="18"/>
              </w:rPr>
              <w:t xml:space="preserve">В комплектность входит: </w:t>
            </w:r>
          </w:p>
          <w:p w:rsidR="00076BCB" w:rsidRPr="00F002D3" w:rsidRDefault="00076BCB" w:rsidP="008C59EA">
            <w:pPr>
              <w:shd w:val="clear" w:color="auto" w:fill="FFFFFF"/>
              <w:suppressAutoHyphens w:val="0"/>
              <w:jc w:val="both"/>
              <w:rPr>
                <w:kern w:val="0"/>
                <w:sz w:val="18"/>
                <w:szCs w:val="18"/>
                <w:lang w:eastAsia="ru-RU"/>
              </w:rPr>
            </w:pPr>
            <w:r w:rsidRPr="00F002D3">
              <w:rPr>
                <w:kern w:val="0"/>
                <w:sz w:val="18"/>
                <w:szCs w:val="18"/>
                <w:lang w:eastAsia="ru-RU"/>
              </w:rPr>
              <w:t>Кронштейн опорный оцинкованный не менее 4 шт. </w:t>
            </w:r>
          </w:p>
          <w:p w:rsidR="00076BCB" w:rsidRPr="00F002D3" w:rsidRDefault="00076BCB" w:rsidP="008C59EA">
            <w:pPr>
              <w:shd w:val="clear" w:color="auto" w:fill="FFFFFF"/>
              <w:suppressAutoHyphens w:val="0"/>
              <w:rPr>
                <w:kern w:val="0"/>
                <w:sz w:val="18"/>
                <w:szCs w:val="18"/>
                <w:lang w:eastAsia="ru-RU"/>
              </w:rPr>
            </w:pPr>
            <w:r w:rsidRPr="00F002D3">
              <w:rPr>
                <w:kern w:val="0"/>
                <w:sz w:val="18"/>
                <w:szCs w:val="18"/>
                <w:lang w:eastAsia="ru-RU"/>
              </w:rPr>
              <w:t>Хомут-фиксатор не менее 1 шт.</w:t>
            </w:r>
          </w:p>
          <w:p w:rsidR="00076BCB" w:rsidRPr="00F002D3" w:rsidRDefault="00076BCB" w:rsidP="008C59EA">
            <w:pPr>
              <w:shd w:val="clear" w:color="auto" w:fill="FFFFFF"/>
              <w:suppressAutoHyphens w:val="0"/>
              <w:rPr>
                <w:kern w:val="0"/>
                <w:sz w:val="18"/>
                <w:szCs w:val="18"/>
                <w:lang w:eastAsia="ru-RU"/>
              </w:rPr>
            </w:pPr>
            <w:r w:rsidRPr="00F002D3">
              <w:rPr>
                <w:kern w:val="0"/>
                <w:sz w:val="18"/>
                <w:szCs w:val="18"/>
                <w:lang w:eastAsia="ru-RU"/>
              </w:rPr>
              <w:t>Планка прижимная хомута не менее 1 шт.</w:t>
            </w:r>
          </w:p>
          <w:p w:rsidR="00076BCB" w:rsidRPr="00F002D3" w:rsidRDefault="00076BCB" w:rsidP="008C59EA">
            <w:pPr>
              <w:shd w:val="clear" w:color="auto" w:fill="FFFFFF"/>
              <w:suppressAutoHyphens w:val="0"/>
              <w:rPr>
                <w:kern w:val="0"/>
                <w:sz w:val="18"/>
                <w:szCs w:val="18"/>
                <w:lang w:eastAsia="ru-RU"/>
              </w:rPr>
            </w:pPr>
            <w:r w:rsidRPr="00F002D3">
              <w:rPr>
                <w:kern w:val="0"/>
                <w:sz w:val="18"/>
                <w:szCs w:val="18"/>
                <w:lang w:eastAsia="ru-RU"/>
              </w:rPr>
              <w:t xml:space="preserve"> Болт в комплекте М6*35 –не менее 1 шт.</w:t>
            </w:r>
          </w:p>
          <w:p w:rsidR="00076BCB" w:rsidRPr="00F002D3" w:rsidRDefault="00076BCB" w:rsidP="008C59EA">
            <w:pPr>
              <w:shd w:val="clear" w:color="auto" w:fill="FFFFFF"/>
              <w:suppressAutoHyphens w:val="0"/>
              <w:rPr>
                <w:kern w:val="0"/>
                <w:sz w:val="18"/>
                <w:szCs w:val="18"/>
                <w:lang w:eastAsia="ru-RU"/>
              </w:rPr>
            </w:pPr>
            <w:r w:rsidRPr="00F002D3">
              <w:rPr>
                <w:kern w:val="0"/>
                <w:sz w:val="18"/>
                <w:szCs w:val="18"/>
                <w:lang w:eastAsia="ru-RU"/>
              </w:rPr>
              <w:t> Шуруп-глухарь в комплекте М6*50 –не менее 8 шт.</w:t>
            </w:r>
          </w:p>
          <w:p w:rsidR="00076BCB" w:rsidRPr="00F002D3" w:rsidRDefault="00076BCB" w:rsidP="008C59EA">
            <w:pPr>
              <w:shd w:val="clear" w:color="auto" w:fill="FFFFFF"/>
              <w:suppressAutoHyphens w:val="0"/>
              <w:rPr>
                <w:kern w:val="0"/>
                <w:sz w:val="18"/>
                <w:szCs w:val="18"/>
                <w:lang w:eastAsia="ru-RU"/>
              </w:rPr>
            </w:pPr>
            <w:r w:rsidRPr="00F002D3">
              <w:rPr>
                <w:kern w:val="0"/>
                <w:sz w:val="18"/>
                <w:szCs w:val="18"/>
                <w:lang w:eastAsia="ru-RU"/>
              </w:rPr>
              <w:t> Уплотнитель под опору не менее 4 шт.</w:t>
            </w:r>
          </w:p>
          <w:p w:rsidR="00076BCB" w:rsidRPr="00F002D3" w:rsidRDefault="00076BCB" w:rsidP="008C59EA">
            <w:pPr>
              <w:suppressAutoHyphens w:val="0"/>
              <w:rPr>
                <w:sz w:val="18"/>
                <w:szCs w:val="18"/>
              </w:rPr>
            </w:pPr>
            <w:r w:rsidRPr="00F002D3">
              <w:rPr>
                <w:sz w:val="18"/>
                <w:szCs w:val="18"/>
              </w:rPr>
              <w:t>Цвет коричневый (</w:t>
            </w:r>
            <w:r w:rsidRPr="00F002D3">
              <w:rPr>
                <w:sz w:val="18"/>
                <w:szCs w:val="18"/>
                <w:lang w:val="en-US"/>
              </w:rPr>
              <w:t>RAL</w:t>
            </w:r>
            <w:r w:rsidRPr="00F002D3">
              <w:rPr>
                <w:sz w:val="18"/>
                <w:szCs w:val="18"/>
              </w:rPr>
              <w:t>8017)</w:t>
            </w:r>
          </w:p>
          <w:p w:rsidR="00076BCB" w:rsidRPr="00F002D3" w:rsidRDefault="00076BCB" w:rsidP="008C59EA">
            <w:pPr>
              <w:pStyle w:val="1"/>
              <w:numPr>
                <w:ilvl w:val="0"/>
                <w:numId w:val="0"/>
              </w:numPr>
              <w:jc w:val="left"/>
              <w:rPr>
                <w:b w:val="0"/>
                <w:sz w:val="18"/>
                <w:szCs w:val="18"/>
              </w:rPr>
            </w:pPr>
            <w:r w:rsidRPr="00F002D3">
              <w:rPr>
                <w:b w:val="0"/>
                <w:kern w:val="0"/>
                <w:sz w:val="18"/>
                <w:szCs w:val="18"/>
                <w:lang w:eastAsia="ru-RU"/>
              </w:rPr>
              <w:t>В соответствии с  </w:t>
            </w:r>
            <w:r w:rsidRPr="00F002D3">
              <w:rPr>
                <w:b w:val="0"/>
                <w:sz w:val="18"/>
                <w:szCs w:val="18"/>
              </w:rPr>
              <w:t>ГОСТ 23118-2012</w:t>
            </w:r>
          </w:p>
        </w:tc>
        <w:tc>
          <w:tcPr>
            <w:tcW w:w="1842" w:type="dxa"/>
            <w:shd w:val="clear" w:color="auto" w:fill="auto"/>
            <w:vAlign w:val="center"/>
          </w:tcPr>
          <w:p w:rsidR="00076BCB" w:rsidRPr="00F002D3" w:rsidRDefault="00076BCB" w:rsidP="008C59EA">
            <w:pPr>
              <w:suppressAutoHyphens w:val="0"/>
              <w:ind w:left="-108"/>
              <w:jc w:val="center"/>
              <w:rPr>
                <w:rFonts w:eastAsia="Calibri"/>
                <w:sz w:val="18"/>
                <w:szCs w:val="18"/>
              </w:rPr>
            </w:pPr>
            <w:r w:rsidRPr="00F002D3">
              <w:rPr>
                <w:rFonts w:eastAsia="Calibri"/>
                <w:sz w:val="18"/>
                <w:szCs w:val="18"/>
              </w:rPr>
              <w:t>соответствует</w:t>
            </w:r>
          </w:p>
        </w:tc>
        <w:tc>
          <w:tcPr>
            <w:tcW w:w="1702" w:type="dxa"/>
            <w:vAlign w:val="center"/>
          </w:tcPr>
          <w:p w:rsidR="00076BCB" w:rsidRPr="00F002D3" w:rsidRDefault="00076BCB" w:rsidP="008C59EA">
            <w:pPr>
              <w:suppressAutoHyphens w:val="0"/>
              <w:ind w:left="-108"/>
              <w:jc w:val="center"/>
              <w:rPr>
                <w:rFonts w:eastAsia="Calibri"/>
                <w:sz w:val="18"/>
                <w:szCs w:val="18"/>
              </w:rPr>
            </w:pPr>
            <w:r w:rsidRPr="00F002D3">
              <w:rPr>
                <w:rFonts w:eastAsia="Calibri"/>
                <w:sz w:val="18"/>
                <w:szCs w:val="18"/>
              </w:rPr>
              <w:t>соответствует</w:t>
            </w:r>
          </w:p>
        </w:tc>
      </w:tr>
      <w:tr w:rsidR="00076BCB" w:rsidRPr="00F002D3" w:rsidTr="00FA7424">
        <w:trPr>
          <w:trHeight w:val="773"/>
        </w:trPr>
        <w:tc>
          <w:tcPr>
            <w:tcW w:w="1842" w:type="dxa"/>
            <w:vMerge/>
            <w:tcBorders>
              <w:left w:val="single" w:sz="4" w:space="0" w:color="auto"/>
              <w:bottom w:val="single" w:sz="4" w:space="0" w:color="auto"/>
              <w:right w:val="single" w:sz="4" w:space="0" w:color="auto"/>
            </w:tcBorders>
          </w:tcPr>
          <w:p w:rsidR="00076BCB" w:rsidRPr="00F002D3" w:rsidRDefault="00076BCB" w:rsidP="008C59EA">
            <w:pPr>
              <w:snapToGrid w:val="0"/>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076BCB" w:rsidRPr="00F002D3" w:rsidRDefault="00076BCB" w:rsidP="008C59EA">
            <w:pPr>
              <w:jc w:val="center"/>
              <w:rPr>
                <w:sz w:val="18"/>
                <w:szCs w:val="18"/>
              </w:rPr>
            </w:pPr>
            <w:r w:rsidRPr="00F002D3">
              <w:rPr>
                <w:sz w:val="18"/>
                <w:szCs w:val="18"/>
              </w:rPr>
              <w:t>7</w:t>
            </w:r>
          </w:p>
        </w:tc>
        <w:tc>
          <w:tcPr>
            <w:tcW w:w="4963" w:type="dxa"/>
            <w:tcBorders>
              <w:top w:val="single" w:sz="4" w:space="0" w:color="auto"/>
              <w:left w:val="single" w:sz="4" w:space="0" w:color="auto"/>
              <w:bottom w:val="single" w:sz="4" w:space="0" w:color="auto"/>
              <w:right w:val="single" w:sz="4" w:space="0" w:color="auto"/>
            </w:tcBorders>
          </w:tcPr>
          <w:p w:rsidR="00076BCB" w:rsidRPr="00F002D3" w:rsidRDefault="00076BCB" w:rsidP="008C59EA">
            <w:pPr>
              <w:suppressAutoHyphens w:val="0"/>
              <w:rPr>
                <w:sz w:val="18"/>
                <w:szCs w:val="18"/>
              </w:rPr>
            </w:pPr>
            <w:r w:rsidRPr="00F002D3">
              <w:rPr>
                <w:sz w:val="18"/>
                <w:szCs w:val="18"/>
              </w:rPr>
              <w:t>Ендова - кровельный элемент в виде внутреннего угла, длина не менее 2000 мм, толщина не менее 0,55 мм не более 0,6 мм.</w:t>
            </w:r>
          </w:p>
          <w:p w:rsidR="00076BCB" w:rsidRPr="00F002D3" w:rsidRDefault="00076BCB" w:rsidP="008C59EA">
            <w:pPr>
              <w:suppressAutoHyphens w:val="0"/>
              <w:rPr>
                <w:sz w:val="18"/>
                <w:szCs w:val="18"/>
              </w:rPr>
            </w:pPr>
            <w:r w:rsidRPr="00F002D3">
              <w:rPr>
                <w:sz w:val="18"/>
                <w:szCs w:val="18"/>
              </w:rPr>
              <w:t>Цвет коричневый (</w:t>
            </w:r>
            <w:r w:rsidRPr="00F002D3">
              <w:rPr>
                <w:sz w:val="18"/>
                <w:szCs w:val="18"/>
                <w:lang w:val="en-US"/>
              </w:rPr>
              <w:t>RAL</w:t>
            </w:r>
            <w:r w:rsidRPr="00F002D3">
              <w:rPr>
                <w:sz w:val="18"/>
                <w:szCs w:val="18"/>
              </w:rPr>
              <w:t>8017)</w:t>
            </w:r>
          </w:p>
          <w:p w:rsidR="00076BCB" w:rsidRPr="00F002D3" w:rsidRDefault="00076BCB" w:rsidP="008C59EA">
            <w:pPr>
              <w:suppressAutoHyphens w:val="0"/>
              <w:rPr>
                <w:sz w:val="18"/>
                <w:szCs w:val="18"/>
              </w:rPr>
            </w:pPr>
            <w:r w:rsidRPr="00F002D3">
              <w:rPr>
                <w:sz w:val="18"/>
                <w:szCs w:val="18"/>
              </w:rPr>
              <w:t>В соответствии с ГОСТ 14918-80</w:t>
            </w:r>
          </w:p>
        </w:tc>
        <w:tc>
          <w:tcPr>
            <w:tcW w:w="1842" w:type="dxa"/>
            <w:shd w:val="clear" w:color="auto" w:fill="auto"/>
            <w:vAlign w:val="center"/>
          </w:tcPr>
          <w:p w:rsidR="00076BCB" w:rsidRPr="00F002D3" w:rsidRDefault="00076BCB" w:rsidP="008C59EA">
            <w:pPr>
              <w:suppressAutoHyphens w:val="0"/>
              <w:ind w:left="-108"/>
              <w:jc w:val="center"/>
              <w:rPr>
                <w:rFonts w:eastAsia="Calibri"/>
                <w:sz w:val="18"/>
                <w:szCs w:val="18"/>
              </w:rPr>
            </w:pPr>
          </w:p>
        </w:tc>
        <w:tc>
          <w:tcPr>
            <w:tcW w:w="1702" w:type="dxa"/>
            <w:vAlign w:val="center"/>
          </w:tcPr>
          <w:p w:rsidR="00076BCB" w:rsidRPr="00F002D3" w:rsidRDefault="00076BCB" w:rsidP="008C59EA">
            <w:pPr>
              <w:suppressAutoHyphens w:val="0"/>
              <w:ind w:left="-108"/>
              <w:jc w:val="center"/>
              <w:rPr>
                <w:rFonts w:eastAsia="Calibri"/>
                <w:sz w:val="18"/>
                <w:szCs w:val="18"/>
              </w:rPr>
            </w:pPr>
          </w:p>
        </w:tc>
      </w:tr>
    </w:tbl>
    <w:p w:rsidR="00C853C5" w:rsidRDefault="00C853C5" w:rsidP="002A4679">
      <w:pPr>
        <w:snapToGrid w:val="0"/>
        <w:ind w:right="120"/>
        <w:rPr>
          <w:color w:val="000000"/>
        </w:rPr>
      </w:pPr>
    </w:p>
    <w:sectPr w:rsidR="00C853C5" w:rsidSect="00C853C5">
      <w:pgSz w:w="11906" w:h="16838"/>
      <w:pgMar w:top="568" w:right="850" w:bottom="851"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B3B" w:rsidRDefault="00C15B3B" w:rsidP="0044762A">
      <w:r>
        <w:separator/>
      </w:r>
    </w:p>
  </w:endnote>
  <w:endnote w:type="continuationSeparator" w:id="0">
    <w:p w:rsidR="00C15B3B" w:rsidRDefault="00C15B3B"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B3B" w:rsidRDefault="00C15B3B" w:rsidP="0044762A">
      <w:r>
        <w:separator/>
      </w:r>
    </w:p>
  </w:footnote>
  <w:footnote w:type="continuationSeparator" w:id="0">
    <w:p w:rsidR="00C15B3B" w:rsidRDefault="00C15B3B"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60CE0E62"/>
    <w:multiLevelType w:val="multilevel"/>
    <w:tmpl w:val="020E4CB6"/>
    <w:lvl w:ilvl="0">
      <w:start w:val="3"/>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B352B8F"/>
    <w:multiLevelType w:val="hybridMultilevel"/>
    <w:tmpl w:val="733EAF50"/>
    <w:lvl w:ilvl="0" w:tplc="FF868082">
      <w:start w:val="1"/>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1396C"/>
    <w:rsid w:val="00076BCB"/>
    <w:rsid w:val="001065E3"/>
    <w:rsid w:val="001C5648"/>
    <w:rsid w:val="001D1753"/>
    <w:rsid w:val="002A4679"/>
    <w:rsid w:val="002B20DD"/>
    <w:rsid w:val="0044762A"/>
    <w:rsid w:val="004A4E2C"/>
    <w:rsid w:val="00626F21"/>
    <w:rsid w:val="0076508A"/>
    <w:rsid w:val="007F716F"/>
    <w:rsid w:val="00823F29"/>
    <w:rsid w:val="008961C6"/>
    <w:rsid w:val="009034D9"/>
    <w:rsid w:val="00927CEF"/>
    <w:rsid w:val="00975D1B"/>
    <w:rsid w:val="009E7E21"/>
    <w:rsid w:val="00A64893"/>
    <w:rsid w:val="00AA51B1"/>
    <w:rsid w:val="00AD070B"/>
    <w:rsid w:val="00B838D8"/>
    <w:rsid w:val="00BB6B02"/>
    <w:rsid w:val="00BB75D2"/>
    <w:rsid w:val="00BE7AE9"/>
    <w:rsid w:val="00C15B3B"/>
    <w:rsid w:val="00C853C5"/>
    <w:rsid w:val="00C85E6C"/>
    <w:rsid w:val="00CB7D5B"/>
    <w:rsid w:val="00CC41C5"/>
    <w:rsid w:val="00CF10D1"/>
    <w:rsid w:val="00E456B1"/>
    <w:rsid w:val="00E91FC4"/>
    <w:rsid w:val="00EA1D99"/>
    <w:rsid w:val="00EF2D47"/>
    <w:rsid w:val="00F01658"/>
    <w:rsid w:val="00F504D2"/>
    <w:rsid w:val="00F640CB"/>
    <w:rsid w:val="00F82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uiPriority w:val="9"/>
    <w:qFormat/>
    <w:rsid w:val="00C853C5"/>
    <w:pPr>
      <w:keepNext/>
      <w:numPr>
        <w:numId w:val="4"/>
      </w:numPr>
      <w:tabs>
        <w:tab w:val="left" w:pos="0"/>
      </w:tabs>
      <w:jc w:val="center"/>
      <w:outlineLvl w:val="0"/>
    </w:pPr>
    <w:rPr>
      <w:b/>
      <w:bCs/>
      <w:kern w:val="1"/>
      <w:sz w:val="22"/>
      <w:lang w:val="x-none"/>
    </w:rPr>
  </w:style>
  <w:style w:type="paragraph" w:styleId="2">
    <w:name w:val="heading 2"/>
    <w:basedOn w:val="a"/>
    <w:next w:val="a"/>
    <w:link w:val="20"/>
    <w:qFormat/>
    <w:rsid w:val="00C853C5"/>
    <w:pPr>
      <w:keepNext/>
      <w:numPr>
        <w:ilvl w:val="1"/>
        <w:numId w:val="4"/>
      </w:numPr>
      <w:tabs>
        <w:tab w:val="left" w:pos="0"/>
      </w:tabs>
      <w:jc w:val="center"/>
      <w:outlineLvl w:val="1"/>
    </w:pPr>
    <w:rPr>
      <w:rFonts w:eastAsia="Arial Unicode MS"/>
      <w:b/>
      <w:bCs/>
      <w:kern w:val="1"/>
      <w:lang w:val="x-none"/>
    </w:rPr>
  </w:style>
  <w:style w:type="paragraph" w:styleId="3">
    <w:name w:val="heading 3"/>
    <w:basedOn w:val="a"/>
    <w:next w:val="a"/>
    <w:link w:val="30"/>
    <w:uiPriority w:val="9"/>
    <w:qFormat/>
    <w:rsid w:val="00C853C5"/>
    <w:pPr>
      <w:keepNext/>
      <w:numPr>
        <w:ilvl w:val="2"/>
        <w:numId w:val="4"/>
      </w:numPr>
      <w:spacing w:before="240" w:after="60"/>
      <w:outlineLvl w:val="2"/>
    </w:pPr>
    <w:rPr>
      <w:rFonts w:ascii="Arial" w:hAnsi="Arial" w:cs="Arial"/>
      <w:b/>
      <w:bCs/>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853C5"/>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C853C5"/>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C853C5"/>
    <w:rPr>
      <w:rFonts w:ascii="Arial" w:eastAsia="Times New Roman" w:hAnsi="Arial" w:cs="Arial"/>
      <w:b/>
      <w:bCs/>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uiPriority w:val="9"/>
    <w:qFormat/>
    <w:rsid w:val="00C853C5"/>
    <w:pPr>
      <w:keepNext/>
      <w:numPr>
        <w:numId w:val="4"/>
      </w:numPr>
      <w:tabs>
        <w:tab w:val="left" w:pos="0"/>
      </w:tabs>
      <w:jc w:val="center"/>
      <w:outlineLvl w:val="0"/>
    </w:pPr>
    <w:rPr>
      <w:b/>
      <w:bCs/>
      <w:kern w:val="1"/>
      <w:sz w:val="22"/>
      <w:lang w:val="x-none"/>
    </w:rPr>
  </w:style>
  <w:style w:type="paragraph" w:styleId="2">
    <w:name w:val="heading 2"/>
    <w:basedOn w:val="a"/>
    <w:next w:val="a"/>
    <w:link w:val="20"/>
    <w:qFormat/>
    <w:rsid w:val="00C853C5"/>
    <w:pPr>
      <w:keepNext/>
      <w:numPr>
        <w:ilvl w:val="1"/>
        <w:numId w:val="4"/>
      </w:numPr>
      <w:tabs>
        <w:tab w:val="left" w:pos="0"/>
      </w:tabs>
      <w:jc w:val="center"/>
      <w:outlineLvl w:val="1"/>
    </w:pPr>
    <w:rPr>
      <w:rFonts w:eastAsia="Arial Unicode MS"/>
      <w:b/>
      <w:bCs/>
      <w:kern w:val="1"/>
      <w:lang w:val="x-none"/>
    </w:rPr>
  </w:style>
  <w:style w:type="paragraph" w:styleId="3">
    <w:name w:val="heading 3"/>
    <w:basedOn w:val="a"/>
    <w:next w:val="a"/>
    <w:link w:val="30"/>
    <w:uiPriority w:val="9"/>
    <w:qFormat/>
    <w:rsid w:val="00C853C5"/>
    <w:pPr>
      <w:keepNext/>
      <w:numPr>
        <w:ilvl w:val="2"/>
        <w:numId w:val="4"/>
      </w:numPr>
      <w:spacing w:before="240" w:after="60"/>
      <w:outlineLvl w:val="2"/>
    </w:pPr>
    <w:rPr>
      <w:rFonts w:ascii="Arial" w:hAnsi="Arial" w:cs="Arial"/>
      <w:b/>
      <w:bCs/>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853C5"/>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C853C5"/>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C853C5"/>
    <w:rPr>
      <w:rFonts w:ascii="Arial" w:eastAsia="Times New Roman" w:hAnsi="Arial" w:cs="Arial"/>
      <w:b/>
      <w:bCs/>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34CBC-B580-462E-A6CC-582EF87E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1426</Words>
  <Characters>8134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28</cp:revision>
  <cp:lastPrinted>2017-08-23T11:24:00Z</cp:lastPrinted>
  <dcterms:created xsi:type="dcterms:W3CDTF">2017-07-05T06:22:00Z</dcterms:created>
  <dcterms:modified xsi:type="dcterms:W3CDTF">2017-08-23T11:25:00Z</dcterms:modified>
</cp:coreProperties>
</file>