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B7648F" w:rsidP="006E2615">
            <w:pPr>
              <w:keepNext/>
              <w:keepLines/>
              <w:widowControl w:val="0"/>
              <w:suppressLineNumbers/>
              <w:suppressAutoHyphens/>
              <w:jc w:val="left"/>
              <w:rPr>
                <w:sz w:val="26"/>
                <w:szCs w:val="26"/>
              </w:rPr>
            </w:pPr>
            <w:r>
              <w:rPr>
                <w:sz w:val="26"/>
                <w:szCs w:val="26"/>
              </w:rPr>
              <w:t xml:space="preserve">                                               </w:t>
            </w: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2113DA" w:rsidRPr="00E84893" w:rsidRDefault="002113DA" w:rsidP="002113DA">
      <w:pPr>
        <w:keepNext/>
        <w:keepLines/>
        <w:widowControl w:val="0"/>
        <w:suppressLineNumbers/>
        <w:jc w:val="center"/>
        <w:rPr>
          <w:sz w:val="28"/>
        </w:rPr>
      </w:pPr>
      <w:r w:rsidRPr="00E84893">
        <w:rPr>
          <w:sz w:val="28"/>
        </w:rPr>
        <w:t>на право заключения муниципального конт</w:t>
      </w:r>
      <w:r w:rsidR="00D151B9">
        <w:rPr>
          <w:sz w:val="28"/>
        </w:rPr>
        <w:t>ракта на поставку благоустроенных квартир</w:t>
      </w:r>
      <w:r w:rsidRPr="00E84893">
        <w:rPr>
          <w:sz w:val="28"/>
        </w:rPr>
        <w:t xml:space="preserve"> в 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01689D" w:rsidRDefault="0001689D" w:rsidP="0001689D">
            <w:pPr>
              <w:keepNext/>
              <w:keepLines/>
              <w:widowControl w:val="0"/>
              <w:suppressLineNumbers/>
              <w:jc w:val="left"/>
              <w:rPr>
                <w:i/>
                <w:highlight w:val="yellow"/>
              </w:rPr>
            </w:pPr>
            <w:r w:rsidRPr="00D151B9">
              <w:rPr>
                <w:sz w:val="22"/>
                <w:szCs w:val="22"/>
              </w:rPr>
              <w:t>Аукцион в электронной форме на</w:t>
            </w:r>
            <w:r w:rsidR="001B6B20" w:rsidRPr="00D151B9">
              <w:rPr>
                <w:sz w:val="22"/>
                <w:szCs w:val="22"/>
              </w:rPr>
              <w:t xml:space="preserve"> </w:t>
            </w:r>
            <w:r w:rsidR="00DF2C7B" w:rsidRPr="00D151B9">
              <w:rPr>
                <w:sz w:val="22"/>
                <w:szCs w:val="22"/>
              </w:rPr>
              <w:t xml:space="preserve"> право заключения муниципального контр</w:t>
            </w:r>
            <w:r w:rsidRPr="00D151B9">
              <w:rPr>
                <w:sz w:val="22"/>
                <w:szCs w:val="22"/>
              </w:rPr>
              <w:t>акта на поставку благоустроенных</w:t>
            </w:r>
            <w:r w:rsidR="00DF2C7B" w:rsidRPr="00D151B9">
              <w:rPr>
                <w:sz w:val="22"/>
                <w:szCs w:val="22"/>
              </w:rPr>
              <w:t xml:space="preserve"> квартир в городе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88731F" w:rsidP="00DF2C7B">
            <w:pPr>
              <w:spacing w:after="0"/>
            </w:pPr>
            <w:r w:rsidRPr="00E84893">
              <w:rPr>
                <w:sz w:val="22"/>
                <w:szCs w:val="22"/>
              </w:rPr>
              <w:t>К</w:t>
            </w:r>
            <w:r w:rsidR="00014680">
              <w:rPr>
                <w:sz w:val="22"/>
                <w:szCs w:val="22"/>
              </w:rPr>
              <w:t>вартиры должны</w:t>
            </w:r>
            <w:r w:rsidR="00DF2C7B" w:rsidRPr="00E84893">
              <w:rPr>
                <w:sz w:val="22"/>
                <w:szCs w:val="22"/>
              </w:rPr>
              <w:t xml:space="preserve"> располагаться по адресу г. Югорск, Ханты-Мансийский автономный округ — Югра, Тюменская область </w:t>
            </w:r>
          </w:p>
          <w:p w:rsidR="001B6B20" w:rsidRPr="00E84893" w:rsidRDefault="001B6B20" w:rsidP="006E2615">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B6B20" w:rsidP="00DF2C7B">
            <w:pPr>
              <w:spacing w:after="0"/>
            </w:pPr>
            <w:r w:rsidRPr="00E84893">
              <w:rPr>
                <w:b/>
                <w:sz w:val="22"/>
                <w:szCs w:val="22"/>
              </w:rPr>
              <w:t>Сроки поставки товара</w:t>
            </w:r>
            <w:r w:rsidR="004E6FF1" w:rsidRPr="00E84893">
              <w:rPr>
                <w:b/>
                <w:sz w:val="22"/>
                <w:szCs w:val="22"/>
              </w:rPr>
              <w:t xml:space="preserve"> з</w:t>
            </w:r>
            <w:r w:rsidR="00DF2C7B" w:rsidRPr="00E84893">
              <w:rPr>
                <w:b/>
                <w:sz w:val="22"/>
                <w:szCs w:val="22"/>
              </w:rPr>
              <w:t xml:space="preserve">аказчику — </w:t>
            </w:r>
            <w:r w:rsidR="00DF2C7B" w:rsidRPr="00E84893">
              <w:rPr>
                <w:sz w:val="22"/>
                <w:szCs w:val="22"/>
              </w:rPr>
              <w:t xml:space="preserve">в течение 3 (трех) дней со дня подписания муниципального контракта </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4A460F" w:rsidP="006E2615">
            <w:pPr>
              <w:keepNext/>
              <w:keepLines/>
              <w:widowControl w:val="0"/>
              <w:suppressLineNumbers/>
              <w:suppressAutoHyphens/>
              <w:rPr>
                <w:rStyle w:val="afb"/>
                <w:i w:val="0"/>
              </w:rPr>
            </w:pPr>
            <w:r>
              <w:rPr>
                <w:rStyle w:val="afb"/>
                <w:b/>
                <w:i w:val="0"/>
                <w:sz w:val="22"/>
                <w:szCs w:val="22"/>
              </w:rPr>
              <w:t>3 620 390,40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977AC7">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E84893" w:rsidRDefault="0088731F" w:rsidP="0088731F">
            <w:r w:rsidRPr="00E84893">
              <w:rPr>
                <w:sz w:val="22"/>
                <w:szCs w:val="22"/>
              </w:rPr>
              <w:t xml:space="preserve">В течение </w:t>
            </w:r>
            <w:r w:rsidR="00972499" w:rsidRPr="00972499">
              <w:rPr>
                <w:sz w:val="22"/>
                <w:szCs w:val="22"/>
              </w:rPr>
              <w:t>15 (пятнадцати) календарных</w:t>
            </w:r>
            <w:r w:rsidRPr="00E84893">
              <w:rPr>
                <w:sz w:val="22"/>
                <w:szCs w:val="22"/>
              </w:rPr>
              <w:t xml:space="preserve">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формирования цены </w:t>
            </w:r>
            <w:r w:rsidRPr="00E84893">
              <w:lastRenderedPageBreak/>
              <w:t>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BE079F">
                <w:t>7</w:t>
              </w:r>
            </w:fldSimple>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001B6B20" w:rsidRPr="00E84893">
              <w:rPr>
                <w:sz w:val="22"/>
                <w:szCs w:val="22"/>
              </w:rPr>
              <w:lastRenderedPageBreak/>
              <w:t>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E84893"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856815">
              <w:rPr>
                <w:sz w:val="22"/>
                <w:szCs w:val="22"/>
              </w:rPr>
              <w:t>.</w:t>
            </w:r>
            <w:r w:rsidR="001B6B20" w:rsidRPr="00E84893">
              <w:rPr>
                <w:sz w:val="22"/>
                <w:szCs w:val="22"/>
              </w:rPr>
              <w:t xml:space="preserve">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 xml:space="preserve">Требование об отсутствии сведений об </w:t>
            </w:r>
            <w:r w:rsidRPr="00E84893">
              <w:rPr>
                <w:sz w:val="22"/>
                <w:szCs w:val="22"/>
              </w:rPr>
              <w:lastRenderedPageBreak/>
              <w:t>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lastRenderedPageBreak/>
              <w:t xml:space="preserve">отсутствие в реестре недобросовестных поставщиков (подрядчиков, </w:t>
            </w:r>
            <w:r w:rsidRPr="00E84893">
              <w:rPr>
                <w:rFonts w:ascii="Times New Roman" w:hAnsi="Times New Roman"/>
                <w:b w:val="0"/>
                <w:bCs w:val="0"/>
                <w:sz w:val="22"/>
                <w:szCs w:val="22"/>
              </w:rPr>
              <w:lastRenderedPageBreak/>
              <w:t>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6D7431">
              <w:rPr>
                <w:sz w:val="22"/>
                <w:szCs w:val="22"/>
              </w:rPr>
              <w:t>04</w:t>
            </w:r>
            <w:r w:rsidRPr="008455D9">
              <w:rPr>
                <w:sz w:val="22"/>
                <w:szCs w:val="22"/>
              </w:rPr>
              <w:t xml:space="preserve">»  </w:t>
            </w:r>
            <w:r w:rsidR="006D7431">
              <w:rPr>
                <w:rFonts w:cs="Arial"/>
                <w:sz w:val="22"/>
                <w:szCs w:val="22"/>
              </w:rPr>
              <w:t xml:space="preserve">апреля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6D7431">
              <w:rPr>
                <w:sz w:val="22"/>
                <w:szCs w:val="22"/>
              </w:rPr>
              <w:t>18</w:t>
            </w:r>
            <w:r w:rsidR="00A05A73" w:rsidRPr="008455D9">
              <w:rPr>
                <w:sz w:val="22"/>
                <w:szCs w:val="22"/>
              </w:rPr>
              <w:t xml:space="preserve">»  </w:t>
            </w:r>
            <w:r w:rsidR="006D7431">
              <w:rPr>
                <w:rFonts w:cs="Arial"/>
                <w:sz w:val="22"/>
                <w:szCs w:val="22"/>
              </w:rPr>
              <w:t xml:space="preserve">апреля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w:t>
            </w:r>
            <w:r w:rsidRPr="00E84893">
              <w:lastRenderedPageBreak/>
              <w:t xml:space="preserve">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6D7431">
            <w:pPr>
              <w:spacing w:line="276" w:lineRule="auto"/>
            </w:pPr>
            <w:r>
              <w:rPr>
                <w:sz w:val="22"/>
                <w:szCs w:val="22"/>
              </w:rPr>
              <w:lastRenderedPageBreak/>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6D7431">
              <w:rPr>
                <w:sz w:val="22"/>
                <w:szCs w:val="22"/>
              </w:rPr>
              <w:t>20</w:t>
            </w:r>
            <w:r w:rsidR="00A05A73" w:rsidRPr="008455D9">
              <w:rPr>
                <w:sz w:val="22"/>
                <w:szCs w:val="22"/>
              </w:rPr>
              <w:t xml:space="preserve">»  </w:t>
            </w:r>
            <w:r w:rsidR="006D7431">
              <w:rPr>
                <w:rFonts w:cs="Arial"/>
                <w:sz w:val="22"/>
                <w:szCs w:val="22"/>
              </w:rPr>
              <w:t xml:space="preserve">апреля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6D7431">
            <w:pPr>
              <w:spacing w:line="276" w:lineRule="auto"/>
            </w:pPr>
            <w:r>
              <w:rPr>
                <w:sz w:val="22"/>
                <w:szCs w:val="22"/>
              </w:rPr>
              <w:t xml:space="preserve">« </w:t>
            </w:r>
            <w:r w:rsidR="006D7431">
              <w:rPr>
                <w:sz w:val="22"/>
                <w:szCs w:val="22"/>
              </w:rPr>
              <w:t>23</w:t>
            </w:r>
            <w:r>
              <w:rPr>
                <w:sz w:val="22"/>
                <w:szCs w:val="22"/>
              </w:rPr>
              <w:t xml:space="preserve"> » </w:t>
            </w:r>
            <w:r w:rsidR="006D7431">
              <w:rPr>
                <w:rFonts w:cs="Arial"/>
                <w:sz w:val="22"/>
                <w:szCs w:val="22"/>
              </w:rPr>
              <w:t xml:space="preserve">апреля </w:t>
            </w:r>
            <w:r w:rsidR="000F7BF0">
              <w:rPr>
                <w:sz w:val="22"/>
                <w:szCs w:val="22"/>
              </w:rPr>
              <w:t>201</w:t>
            </w:r>
            <w:r>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6D7431">
            <w:pPr>
              <w:spacing w:line="276" w:lineRule="auto"/>
            </w:pPr>
            <w:r>
              <w:rPr>
                <w:sz w:val="22"/>
                <w:szCs w:val="22"/>
              </w:rPr>
              <w:t xml:space="preserve">« </w:t>
            </w:r>
            <w:r w:rsidR="006D7431">
              <w:rPr>
                <w:sz w:val="22"/>
                <w:szCs w:val="22"/>
              </w:rPr>
              <w:t>27</w:t>
            </w:r>
            <w:r>
              <w:rPr>
                <w:sz w:val="22"/>
                <w:szCs w:val="22"/>
              </w:rPr>
              <w:t xml:space="preserve"> » </w:t>
            </w:r>
            <w:r w:rsidR="006D7431">
              <w:rPr>
                <w:rFonts w:cs="Arial"/>
                <w:sz w:val="22"/>
                <w:szCs w:val="22"/>
              </w:rPr>
              <w:t xml:space="preserve">апреля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A517B" w:rsidP="00536E06">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sidR="00504D77">
              <w:rPr>
                <w:kern w:val="1"/>
                <w:sz w:val="22"/>
                <w:szCs w:val="22"/>
                <w:lang w:eastAsia="ar-SA"/>
              </w:rPr>
              <w:t xml:space="preserve"> части </w:t>
            </w:r>
            <w:r w:rsidR="00504D77">
              <w:rPr>
                <w:kern w:val="1"/>
                <w:sz w:val="22"/>
                <w:szCs w:val="22"/>
                <w:lang w:val="en-US" w:eastAsia="ar-SA"/>
              </w:rPr>
              <w:t>II</w:t>
            </w:r>
            <w:r w:rsidR="00504D77">
              <w:rPr>
                <w:kern w:val="1"/>
                <w:sz w:val="22"/>
                <w:szCs w:val="22"/>
                <w:lang w:eastAsia="ar-SA"/>
              </w:rPr>
              <w:t>.</w:t>
            </w:r>
            <w:r w:rsidR="00504D77" w:rsidRPr="00504D77">
              <w:rPr>
                <w:kern w:val="1"/>
                <w:sz w:val="22"/>
                <w:szCs w:val="22"/>
                <w:lang w:eastAsia="ar-SA"/>
              </w:rPr>
              <w:t xml:space="preserve"> </w:t>
            </w:r>
            <w:proofErr w:type="gramStart"/>
            <w:r w:rsidR="00504D77">
              <w:rPr>
                <w:kern w:val="1"/>
                <w:sz w:val="22"/>
                <w:szCs w:val="22"/>
                <w:lang w:eastAsia="ar-SA"/>
              </w:rPr>
              <w:t>«Техническое задание»</w:t>
            </w:r>
            <w:r w:rsidRPr="00E84893">
              <w:rPr>
                <w:kern w:val="1"/>
                <w:sz w:val="22"/>
                <w:szCs w:val="22"/>
                <w:lang w:eastAsia="ar-SA"/>
              </w:rPr>
              <w:t xml:space="preserve"> </w:t>
            </w:r>
            <w:r w:rsidR="00504D77">
              <w:rPr>
                <w:kern w:val="1"/>
                <w:sz w:val="22"/>
                <w:szCs w:val="22"/>
                <w:lang w:eastAsia="ar-SA"/>
              </w:rPr>
              <w:t>настоящей документации</w:t>
            </w:r>
            <w:r w:rsidRPr="00E84893">
              <w:rPr>
                <w:kern w:val="1"/>
                <w:sz w:val="22"/>
                <w:szCs w:val="22"/>
                <w:lang w:eastAsia="ar-SA"/>
              </w:rPr>
              <w:t xml:space="preserve">, и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05571D" w:rsidRPr="0005571D">
              <w:t>наименование страны происхождения товара</w:t>
            </w:r>
            <w:r w:rsidR="00504D77">
              <w:rPr>
                <w:kern w:val="1"/>
                <w:sz w:val="22"/>
                <w:szCs w:val="22"/>
                <w:lang w:eastAsia="ar-SA"/>
              </w:rPr>
              <w:t>.</w:t>
            </w:r>
            <w:proofErr w:type="gramEnd"/>
          </w:p>
          <w:p w:rsidR="00E60056" w:rsidRPr="00E84893"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9E2CD8" w:rsidRDefault="009E2CD8" w:rsidP="001D1B09">
            <w:pPr>
              <w:numPr>
                <w:ilvl w:val="0"/>
                <w:numId w:val="7"/>
              </w:numPr>
              <w:suppressAutoHyphens/>
              <w:snapToGrid w:val="0"/>
              <w:spacing w:after="0"/>
              <w:ind w:left="34"/>
              <w:rPr>
                <w:kern w:val="1"/>
                <w:lang w:eastAsia="ar-SA"/>
              </w:rPr>
            </w:pPr>
            <w:r>
              <w:rPr>
                <w:kern w:val="1"/>
                <w:sz w:val="22"/>
                <w:szCs w:val="22"/>
                <w:lang w:eastAsia="ar-SA"/>
              </w:rPr>
              <w:t xml:space="preserve">а) </w:t>
            </w:r>
            <w:r w:rsidR="00E60056" w:rsidRPr="009E2CD8">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w:t>
            </w:r>
            <w:r w:rsidRPr="00E84893">
              <w:rPr>
                <w:kern w:val="1"/>
                <w:sz w:val="22"/>
                <w:szCs w:val="22"/>
                <w:lang w:eastAsia="ar-SA"/>
              </w:rPr>
              <w:lastRenderedPageBreak/>
              <w:t>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E84893">
              <w:rPr>
                <w:kern w:val="1"/>
                <w:sz w:val="22"/>
                <w:szCs w:val="22"/>
                <w:lang w:eastAsia="ar-SA"/>
              </w:rPr>
              <w:lastRenderedPageBreak/>
              <w:t xml:space="preserve">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2B4A6C">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Pr="00E84893">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proofErr w:type="gramStart"/>
            <w:r w:rsidRPr="00972499">
              <w:rPr>
                <w:kern w:val="1"/>
                <w:sz w:val="22"/>
                <w:szCs w:val="22"/>
                <w:lang w:eastAsia="ar-SA"/>
              </w:rPr>
              <w:t>c</w:t>
            </w:r>
            <w:proofErr w:type="gramEnd"/>
            <w:r w:rsidRPr="00972499">
              <w:rPr>
                <w:kern w:val="1"/>
                <w:sz w:val="22"/>
                <w:szCs w:val="22"/>
                <w:lang w:eastAsia="ar-SA"/>
              </w:rPr>
              <w:t>оставлена на русском языке.</w:t>
            </w:r>
            <w:bookmarkStart w:id="14" w:name="_Ref119430333"/>
            <w:r w:rsidRPr="00972499">
              <w:rPr>
                <w:kern w:val="1"/>
                <w:sz w:val="22"/>
                <w:szCs w:val="22"/>
                <w:lang w:eastAsia="ar-SA"/>
              </w:rPr>
              <w:t xml:space="preserve"> </w:t>
            </w:r>
            <w:bookmarkStart w:id="15" w:name="_Ref119429817"/>
            <w:bookmarkStart w:id="16" w:name="_Toc123405470"/>
            <w:bookmarkEnd w:id="14"/>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 xml:space="preserve">Инструкция по заполнению первой части заявки на участие в </w:t>
            </w:r>
            <w:r w:rsidRPr="00972499">
              <w:rPr>
                <w:b/>
                <w:sz w:val="22"/>
                <w:szCs w:val="22"/>
              </w:rPr>
              <w:lastRenderedPageBreak/>
              <w:t>открытом аукционе в электронной форме</w:t>
            </w:r>
          </w:p>
          <w:p w:rsidR="0005571D" w:rsidRPr="00972499" w:rsidRDefault="0005571D" w:rsidP="0005571D">
            <w:pPr>
              <w:spacing w:after="0"/>
              <w:ind w:firstLine="708"/>
            </w:pPr>
            <w:r w:rsidRPr="00972499">
              <w:rPr>
                <w:sz w:val="22"/>
                <w:szCs w:val="22"/>
                <w:lang/>
              </w:rPr>
              <w:t xml:space="preserve">При подаче сведений </w:t>
            </w:r>
            <w:r w:rsidRPr="00972499">
              <w:rPr>
                <w:sz w:val="22"/>
                <w:szCs w:val="22"/>
              </w:rPr>
              <w:t>у</w:t>
            </w:r>
            <w:r w:rsidRPr="00972499">
              <w:rPr>
                <w:sz w:val="22"/>
                <w:szCs w:val="22"/>
                <w:lang/>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72499">
              <w:rPr>
                <w:sz w:val="22"/>
                <w:szCs w:val="22"/>
              </w:rPr>
              <w:t>.</w:t>
            </w:r>
          </w:p>
          <w:p w:rsidR="0005571D" w:rsidRPr="00972499" w:rsidRDefault="0005571D" w:rsidP="0005571D">
            <w:pPr>
              <w:spacing w:after="0"/>
              <w:ind w:firstLine="708"/>
              <w:rPr>
                <w:rFonts w:eastAsia="Calibri"/>
                <w:lang/>
              </w:rPr>
            </w:pPr>
            <w:r w:rsidRPr="00972499">
              <w:rPr>
                <w:rFonts w:eastAsia="Calibri"/>
                <w:sz w:val="22"/>
                <w:szCs w:val="22"/>
                <w:lang/>
              </w:rPr>
              <w:t>В случае применения заказчиком в техническом задании слов:</w:t>
            </w:r>
          </w:p>
          <w:p w:rsidR="0005571D" w:rsidRPr="00972499" w:rsidRDefault="0005571D" w:rsidP="0005571D">
            <w:pPr>
              <w:spacing w:after="0"/>
              <w:rPr>
                <w:rFonts w:eastAsia="Calibri"/>
                <w:lang/>
              </w:rPr>
            </w:pPr>
            <w:r w:rsidRPr="00972499">
              <w:rPr>
                <w:rFonts w:eastAsia="Calibri"/>
                <w:b/>
                <w:sz w:val="22"/>
                <w:szCs w:val="22"/>
                <w:lang/>
              </w:rPr>
              <w:t>«не менее», «не ниже»</w:t>
            </w:r>
            <w:r w:rsidRPr="00972499">
              <w:rPr>
                <w:rFonts w:eastAsia="Calibri"/>
                <w:sz w:val="22"/>
                <w:szCs w:val="22"/>
                <w:lang/>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lang/>
              </w:rPr>
            </w:pPr>
            <w:r w:rsidRPr="00972499">
              <w:rPr>
                <w:rFonts w:eastAsia="Calibri"/>
                <w:b/>
                <w:sz w:val="22"/>
                <w:szCs w:val="22"/>
                <w:lang/>
              </w:rPr>
              <w:t>«не более», «не выше»</w:t>
            </w:r>
            <w:r w:rsidRPr="00972499">
              <w:rPr>
                <w:rFonts w:eastAsia="Calibri"/>
                <w:sz w:val="22"/>
                <w:szCs w:val="22"/>
                <w:lang/>
              </w:rPr>
              <w:t xml:space="preserve"> - участником предоставляется  значение равное или менее </w:t>
            </w:r>
            <w:proofErr w:type="gramStart"/>
            <w:r w:rsidRPr="00972499">
              <w:rPr>
                <w:rFonts w:eastAsia="Calibri"/>
                <w:sz w:val="22"/>
                <w:szCs w:val="22"/>
                <w:lang/>
              </w:rPr>
              <w:t>указанного</w:t>
            </w:r>
            <w:proofErr w:type="gramEnd"/>
            <w:r w:rsidRPr="00972499">
              <w:rPr>
                <w:rFonts w:eastAsia="Calibri"/>
                <w:sz w:val="22"/>
                <w:szCs w:val="22"/>
                <w:lang/>
              </w:rPr>
              <w:t xml:space="preserve">; </w:t>
            </w:r>
          </w:p>
          <w:p w:rsidR="0005571D" w:rsidRPr="00972499" w:rsidRDefault="0005571D" w:rsidP="0005571D">
            <w:pPr>
              <w:spacing w:after="0"/>
              <w:rPr>
                <w:rFonts w:eastAsia="Calibri"/>
                <w:lang/>
              </w:rPr>
            </w:pPr>
            <w:r w:rsidRPr="00972499">
              <w:rPr>
                <w:rFonts w:eastAsia="Calibri"/>
                <w:b/>
                <w:sz w:val="22"/>
                <w:szCs w:val="22"/>
                <w:lang/>
              </w:rPr>
              <w:t>«менее»,</w:t>
            </w:r>
            <w:r w:rsidRPr="00972499">
              <w:rPr>
                <w:rFonts w:eastAsia="Calibri"/>
                <w:sz w:val="22"/>
                <w:szCs w:val="22"/>
                <w:lang/>
              </w:rPr>
              <w:t xml:space="preserve"> </w:t>
            </w:r>
            <w:r w:rsidRPr="00972499">
              <w:rPr>
                <w:rFonts w:eastAsia="Calibri"/>
                <w:b/>
                <w:sz w:val="22"/>
                <w:szCs w:val="22"/>
                <w:lang/>
              </w:rPr>
              <w:t xml:space="preserve">«ниже» - </w:t>
            </w:r>
            <w:r w:rsidRPr="00972499">
              <w:rPr>
                <w:rFonts w:eastAsia="Calibri"/>
                <w:sz w:val="22"/>
                <w:szCs w:val="22"/>
                <w:lang/>
              </w:rPr>
              <w:t>участником предоставляется значение меньше указанного;</w:t>
            </w:r>
          </w:p>
          <w:p w:rsidR="0005571D" w:rsidRPr="00972499" w:rsidRDefault="0005571D" w:rsidP="0005571D">
            <w:pPr>
              <w:spacing w:after="0"/>
              <w:rPr>
                <w:rFonts w:eastAsia="Calibri"/>
                <w:lang/>
              </w:rPr>
            </w:pPr>
            <w:r w:rsidRPr="00972499">
              <w:rPr>
                <w:rFonts w:eastAsia="Calibri"/>
                <w:b/>
                <w:sz w:val="22"/>
                <w:szCs w:val="22"/>
                <w:lang/>
              </w:rPr>
              <w:t>«более», «выше», «свыше»</w:t>
            </w:r>
            <w:r w:rsidRPr="00972499">
              <w:rPr>
                <w:rFonts w:eastAsia="Calibri"/>
                <w:sz w:val="22"/>
                <w:szCs w:val="22"/>
                <w:lang/>
              </w:rPr>
              <w:t xml:space="preserve"> - участником предоставляется значение превышающее указанное; </w:t>
            </w:r>
          </w:p>
          <w:p w:rsidR="0005571D" w:rsidRPr="00972499" w:rsidRDefault="0005571D" w:rsidP="0005571D">
            <w:pPr>
              <w:spacing w:after="0"/>
              <w:rPr>
                <w:rFonts w:eastAsia="Calibri"/>
                <w:lang/>
              </w:rPr>
            </w:pPr>
            <w:r w:rsidRPr="00972499">
              <w:rPr>
                <w:rFonts w:eastAsia="Calibri"/>
                <w:b/>
                <w:sz w:val="22"/>
                <w:szCs w:val="22"/>
                <w:lang/>
              </w:rPr>
              <w:t>«до» -</w:t>
            </w:r>
            <w:r w:rsidRPr="00972499">
              <w:rPr>
                <w:rFonts w:eastAsia="Calibri"/>
                <w:sz w:val="22"/>
                <w:szCs w:val="22"/>
                <w:lang/>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lang/>
              </w:rPr>
            </w:pPr>
            <w:r w:rsidRPr="00972499">
              <w:rPr>
                <w:rFonts w:eastAsia="Calibri"/>
                <w:b/>
                <w:sz w:val="22"/>
                <w:szCs w:val="22"/>
                <w:lang/>
              </w:rPr>
              <w:t xml:space="preserve">«от» - </w:t>
            </w:r>
            <w:r w:rsidRPr="00972499">
              <w:rPr>
                <w:rFonts w:eastAsia="Calibri"/>
                <w:sz w:val="22"/>
                <w:szCs w:val="22"/>
                <w:lang/>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участники выбирают</w:t>
            </w:r>
            <w:r w:rsidRPr="00972499">
              <w:rPr>
                <w:sz w:val="22"/>
                <w:szCs w:val="22"/>
                <w:lang/>
              </w:rPr>
              <w:t xml:space="preserve"> одно из значен</w:t>
            </w:r>
            <w:r w:rsidRPr="00972499">
              <w:rPr>
                <w:sz w:val="22"/>
                <w:szCs w:val="22"/>
              </w:rPr>
              <w:t xml:space="preserve">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если</w:t>
            </w:r>
            <w:r w:rsidRPr="00972499">
              <w:rPr>
                <w:sz w:val="22"/>
                <w:szCs w:val="22"/>
                <w:lang/>
              </w:rPr>
              <w:t xml:space="preserve"> в </w:t>
            </w:r>
            <w:r w:rsidRPr="00972499">
              <w:rPr>
                <w:sz w:val="22"/>
                <w:szCs w:val="22"/>
              </w:rPr>
              <w:t>Техническом задании</w:t>
            </w:r>
            <w:r w:rsidRPr="00972499">
              <w:rPr>
                <w:sz w:val="22"/>
                <w:szCs w:val="22"/>
                <w:lang/>
              </w:rPr>
              <w:t xml:space="preserve">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w:t>
            </w:r>
            <w:r w:rsidRPr="00972499">
              <w:rPr>
                <w:sz w:val="22"/>
                <w:szCs w:val="22"/>
                <w:lang/>
              </w:rPr>
              <w:t>частником закупки должен быть предложен товар с конкретным</w:t>
            </w:r>
            <w:r w:rsidRPr="00972499">
              <w:rPr>
                <w:sz w:val="22"/>
                <w:szCs w:val="22"/>
              </w:rPr>
              <w:t>и</w:t>
            </w:r>
            <w:r w:rsidRPr="00972499">
              <w:rPr>
                <w:sz w:val="22"/>
                <w:szCs w:val="22"/>
                <w:lang/>
              </w:rPr>
              <w:t xml:space="preserve"> значени</w:t>
            </w:r>
            <w:r w:rsidRPr="00972499">
              <w:rPr>
                <w:sz w:val="22"/>
                <w:szCs w:val="22"/>
              </w:rPr>
              <w:t>я</w:t>
            </w:r>
            <w:r w:rsidRPr="00972499">
              <w:rPr>
                <w:sz w:val="22"/>
                <w:szCs w:val="22"/>
                <w:lang/>
              </w:rPr>
              <w:t>м</w:t>
            </w:r>
            <w:r w:rsidRPr="00972499">
              <w:rPr>
                <w:sz w:val="22"/>
                <w:szCs w:val="22"/>
              </w:rPr>
              <w:t>и верхнего и нижнего предела</w:t>
            </w:r>
            <w:r w:rsidRPr="00972499">
              <w:rPr>
                <w:sz w:val="22"/>
                <w:szCs w:val="22"/>
                <w:lang/>
              </w:rPr>
              <w:t xml:space="preserve">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lang/>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r w:rsidRPr="00972499">
              <w:rPr>
                <w:sz w:val="22"/>
                <w:szCs w:val="22"/>
              </w:rPr>
              <w:lastRenderedPageBreak/>
              <w:t>«,».</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 xml:space="preserve">При использовании заказчиком в </w:t>
            </w:r>
            <w:r w:rsidRPr="00972499">
              <w:rPr>
                <w:sz w:val="22"/>
                <w:szCs w:val="22"/>
                <w:lang/>
              </w:rPr>
              <w:t>части II «ТЕХНИЧЕСКОЕ ЗАДАНИЕ»</w:t>
            </w:r>
            <w:r w:rsidRPr="00972499">
              <w:rPr>
                <w:sz w:val="22"/>
                <w:szCs w:val="22"/>
              </w:rPr>
              <w:t xml:space="preserve">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fldSimple w:instr=" REF _Ref248571702 \r \h  \* MERGEFORMAT ">
              <w:r w:rsidR="00BE079F">
                <w:rPr>
                  <w:sz w:val="22"/>
                  <w:szCs w:val="22"/>
                </w:rPr>
                <w:t>I</w:t>
              </w:r>
            </w:fldSimple>
            <w:r w:rsidRPr="00972499">
              <w:rPr>
                <w:kern w:val="1"/>
                <w:sz w:val="22"/>
                <w:szCs w:val="22"/>
                <w:lang w:eastAsia="ar-SA"/>
              </w:rPr>
              <w:t xml:space="preserve"> «</w:t>
            </w:r>
            <w:fldSimple w:instr=" REF _Ref248571702 \h  \* MERGEFORMAT ">
              <w:r w:rsidR="00BE079F" w:rsidRPr="00BE079F">
                <w:rPr>
                  <w:kern w:val="1"/>
                  <w:sz w:val="22"/>
                  <w:szCs w:val="22"/>
                  <w:lang w:eastAsia="ar-SA"/>
                </w:rPr>
                <w:t>СВЕДЕНИЯ О ПРОВОДИМОМ АУКЦИОНЕ В ЭЛЕКТРОННОЙ ФОРМЕ</w:t>
              </w:r>
            </w:fldSimple>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BE079F">
                <w:rPr>
                  <w:sz w:val="22"/>
                  <w:szCs w:val="22"/>
                </w:rPr>
                <w:t>7</w:t>
              </w:r>
            </w:fldSimple>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4A460F">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4A460F">
              <w:rPr>
                <w:b/>
                <w:kern w:val="1"/>
                <w:sz w:val="22"/>
                <w:szCs w:val="22"/>
                <w:lang w:eastAsia="ar-SA"/>
              </w:rPr>
              <w:t>18 101,95</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электронного  аукциона или иного участника такого </w:t>
            </w:r>
            <w:r w:rsidRPr="00532211">
              <w:lastRenderedPageBreak/>
              <w:t>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w:t>
            </w:r>
            <w:r w:rsidRPr="00972499">
              <w:rPr>
                <w:kern w:val="1"/>
                <w:sz w:val="22"/>
                <w:szCs w:val="22"/>
                <w:lang w:eastAsia="ar-SA"/>
              </w:rPr>
              <w:lastRenderedPageBreak/>
              <w:t>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972499" w:rsidRDefault="00E60056" w:rsidP="00BB4A8A">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Размер обеспечения исполнения контракта 5 % от начальной (максимальной) цены контракта, что составляет: </w:t>
            </w:r>
            <w:r w:rsidR="004A460F">
              <w:rPr>
                <w:rFonts w:ascii="Times New Roman" w:hAnsi="Times New Roman"/>
                <w:bCs w:val="0"/>
                <w:kern w:val="1"/>
                <w:sz w:val="22"/>
                <w:szCs w:val="22"/>
                <w:lang w:val="ru-RU" w:eastAsia="ar-SA"/>
              </w:rPr>
              <w:t>181 019,52</w:t>
            </w:r>
            <w:r w:rsidR="00BB4A8A" w:rsidRPr="00972499">
              <w:rPr>
                <w:rFonts w:ascii="Times New Roman" w:hAnsi="Times New Roman"/>
                <w:bCs w:val="0"/>
                <w:kern w:val="1"/>
                <w:sz w:val="22"/>
                <w:szCs w:val="22"/>
                <w:lang w:eastAsia="ar-SA"/>
              </w:rPr>
              <w:t xml:space="preserve"> рублей</w:t>
            </w:r>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4" w:name="_Ref166350695"/>
            <w:r w:rsidRPr="00972499">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362ED9" w:rsidRPr="00972499" w:rsidRDefault="00362ED9" w:rsidP="00362ED9">
            <w:r w:rsidRPr="00972499">
              <w:rPr>
                <w:sz w:val="22"/>
                <w:szCs w:val="22"/>
              </w:rPr>
              <w:t>Положения настоящей документации об обеспечении исполнения контракта не применяются в случае:</w:t>
            </w:r>
          </w:p>
          <w:p w:rsidR="00362ED9" w:rsidRPr="00972499" w:rsidRDefault="00362ED9" w:rsidP="00362ED9">
            <w:r w:rsidRPr="00972499">
              <w:rPr>
                <w:sz w:val="22"/>
                <w:szCs w:val="22"/>
              </w:rPr>
              <w:t>1) заключения контракта с участником закупки, который является государственным или муниципальным казенным учреждением;</w:t>
            </w:r>
          </w:p>
          <w:p w:rsidR="00362ED9" w:rsidRPr="00972499" w:rsidRDefault="00362ED9" w:rsidP="00362ED9">
            <w:r w:rsidRPr="00972499">
              <w:rPr>
                <w:sz w:val="22"/>
                <w:szCs w:val="22"/>
              </w:rPr>
              <w:t>2) осуществления закупки услуги по предоставлению кредита;</w:t>
            </w:r>
          </w:p>
          <w:p w:rsidR="000A0275" w:rsidRPr="00972499" w:rsidRDefault="00362ED9" w:rsidP="00362ED9">
            <w:r w:rsidRPr="00972499">
              <w:rPr>
                <w:sz w:val="22"/>
                <w:szCs w:val="22"/>
              </w:rPr>
              <w:t>3) заключения бюджетным учреждением контракта, предметом которого является выдача банковской гарантии.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Банковская гарантия должна быть безотзывной;</w:t>
            </w:r>
          </w:p>
          <w:p w:rsidR="000A0275" w:rsidRPr="00972499" w:rsidRDefault="00856815" w:rsidP="000A0275">
            <w:pPr>
              <w:autoSpaceDE w:val="0"/>
              <w:autoSpaceDN w:val="0"/>
              <w:adjustRightInd w:val="0"/>
              <w:spacing w:after="0"/>
              <w:ind w:firstLine="540"/>
              <w:rPr>
                <w:kern w:val="1"/>
                <w:lang w:eastAsia="ar-SA"/>
              </w:rPr>
            </w:pPr>
            <w:r w:rsidRPr="00972499">
              <w:rPr>
                <w:kern w:val="1"/>
                <w:sz w:val="22"/>
                <w:szCs w:val="22"/>
                <w:lang w:eastAsia="ar-SA"/>
              </w:rPr>
              <w:t xml:space="preserve">2. </w:t>
            </w:r>
            <w:r w:rsidR="000A0275" w:rsidRPr="00972499">
              <w:rPr>
                <w:kern w:val="1"/>
                <w:sz w:val="22"/>
                <w:szCs w:val="22"/>
                <w:lang w:eastAsia="ar-SA"/>
              </w:rPr>
              <w:t xml:space="preserve">Банковская гарантия должна содержать: </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972499">
              <w:rPr>
                <w:kern w:val="1"/>
                <w:sz w:val="22"/>
                <w:szCs w:val="22"/>
                <w:lang w:eastAsia="ar-SA"/>
              </w:rPr>
              <w:t>ств пр</w:t>
            </w:r>
            <w:proofErr w:type="gramEnd"/>
            <w:r w:rsidRPr="00972499">
              <w:rPr>
                <w:kern w:val="1"/>
                <w:sz w:val="22"/>
                <w:szCs w:val="22"/>
                <w:lang w:eastAsia="ar-SA"/>
              </w:rPr>
              <w:t xml:space="preserve">инципалом в соответствии со </w:t>
            </w:r>
            <w:hyperlink r:id="rId8" w:history="1">
              <w:r w:rsidRPr="00972499">
                <w:rPr>
                  <w:kern w:val="1"/>
                  <w:sz w:val="22"/>
                  <w:szCs w:val="22"/>
                  <w:lang w:eastAsia="ar-SA"/>
                </w:rPr>
                <w:t>статьей 96</w:t>
              </w:r>
            </w:hyperlink>
            <w:r w:rsidRPr="00972499">
              <w:rPr>
                <w:kern w:val="1"/>
                <w:sz w:val="22"/>
                <w:szCs w:val="22"/>
                <w:lang w:eastAsia="ar-SA"/>
              </w:rPr>
              <w:t xml:space="preserve"> Закона о контрактной системе;</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w:t>
            </w:r>
            <w:r w:rsidRPr="00972499">
              <w:rPr>
                <w:kern w:val="1"/>
                <w:sz w:val="22"/>
                <w:szCs w:val="22"/>
                <w:lang w:eastAsia="ar-SA"/>
              </w:rPr>
              <w:lastRenderedPageBreak/>
              <w:t>суммы по банковской гарантии, направленное до окончания срока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6) срок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8) установленный Правительством Российской Федерации </w:t>
            </w:r>
            <w:hyperlink r:id="rId9" w:history="1">
              <w:r w:rsidRPr="00972499">
                <w:rPr>
                  <w:kern w:val="1"/>
                  <w:sz w:val="22"/>
                  <w:szCs w:val="22"/>
                  <w:lang w:eastAsia="ar-SA"/>
                </w:rPr>
                <w:t>перечень</w:t>
              </w:r>
            </w:hyperlink>
            <w:r w:rsidRPr="00972499">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767"/>
            <w:bookmarkStart w:id="26" w:name="OLE_LINK21"/>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972499">
              <w:rPr>
                <w:rFonts w:ascii="Times New Roman" w:hAnsi="Times New Roman"/>
                <w:b w:val="0"/>
                <w:bCs w:val="0"/>
                <w:kern w:val="1"/>
                <w:sz w:val="22"/>
                <w:szCs w:val="22"/>
                <w:lang w:eastAsia="ar-SA"/>
              </w:rPr>
              <w:t>непредоставленным</w:t>
            </w:r>
            <w:proofErr w:type="spellEnd"/>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h  \* MERGEFORMAT ">
              <w:r w:rsidR="00BE079F" w:rsidRPr="00BE079F">
                <w:rPr>
                  <w:rFonts w:ascii="Times New Roman" w:hAnsi="Times New Roman"/>
                  <w:b w:val="0"/>
                  <w:bCs w:val="0"/>
                  <w:kern w:val="1"/>
                  <w:sz w:val="22"/>
                  <w:szCs w:val="22"/>
                  <w:lang w:eastAsia="ar-SA"/>
                </w:rPr>
                <w:t>Ш.   ПРОЕКТ</w:t>
              </w:r>
              <w:r w:rsidR="00BE079F" w:rsidRPr="00BE079F">
                <w:rPr>
                  <w:rFonts w:ascii="Times New Roman" w:hAnsi="Times New Roman"/>
                  <w:sz w:val="22"/>
                  <w:szCs w:val="22"/>
                </w:rPr>
                <w:t xml:space="preserve"> </w:t>
              </w:r>
              <w:r w:rsidR="00BE079F" w:rsidRPr="00674988">
                <w:rPr>
                  <w:rFonts w:ascii="Times New Roman" w:hAnsi="Times New Roman"/>
                </w:rPr>
                <w:t>КОНТРАКТА</w:t>
              </w:r>
            </w:fldSimple>
            <w:r w:rsidRPr="00972499">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6"/>
            <w:r w:rsidRPr="00972499">
              <w:rPr>
                <w:rFonts w:ascii="Times New Roman" w:hAnsi="Times New Roman"/>
                <w:b w:val="0"/>
                <w:bCs w:val="0"/>
                <w:kern w:val="1"/>
                <w:sz w:val="22"/>
                <w:szCs w:val="22"/>
                <w:lang w:eastAsia="ar-SA"/>
              </w:rPr>
              <w:t>.</w:t>
            </w:r>
          </w:p>
          <w:p w:rsidR="00E60056" w:rsidRPr="00972499" w:rsidRDefault="000A0275" w:rsidP="000A0275">
            <w:pPr>
              <w:rPr>
                <w:kern w:val="1"/>
                <w:lang w:eastAsia="ar-SA"/>
              </w:rPr>
            </w:pPr>
            <w:r w:rsidRPr="00972499">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1A297D" w:rsidRDefault="001A297D" w:rsidP="001A297D">
            <w:pPr>
              <w:pStyle w:val="aff7"/>
              <w:jc w:val="both"/>
              <w:rPr>
                <w:sz w:val="22"/>
                <w:szCs w:val="22"/>
              </w:rPr>
            </w:pPr>
            <w:r w:rsidRPr="001A297D">
              <w:rPr>
                <w:sz w:val="22"/>
                <w:szCs w:val="22"/>
              </w:rPr>
              <w:t>Департамент финансов администрации города Югорска, ИНН 8622002865, КПП 862201001, Получатель: Департамент финансов г. Югорска, (ДМС</w:t>
            </w:r>
            <w:r>
              <w:rPr>
                <w:sz w:val="22"/>
                <w:szCs w:val="22"/>
              </w:rPr>
              <w:t xml:space="preserve">иГ,  л/с   070010000),  </w:t>
            </w:r>
            <w:proofErr w:type="spellStart"/>
            <w:proofErr w:type="gramStart"/>
            <w:r>
              <w:rPr>
                <w:sz w:val="22"/>
                <w:szCs w:val="22"/>
              </w:rPr>
              <w:t>р</w:t>
            </w:r>
            <w:proofErr w:type="spellEnd"/>
            <w:proofErr w:type="gramEnd"/>
            <w:r>
              <w:rPr>
                <w:sz w:val="22"/>
                <w:szCs w:val="22"/>
              </w:rPr>
              <w:t>/с 40302810</w:t>
            </w:r>
            <w:r w:rsidRPr="001A297D">
              <w:rPr>
                <w:sz w:val="22"/>
                <w:szCs w:val="22"/>
              </w:rPr>
              <w:t>000</w:t>
            </w:r>
            <w:r>
              <w:rPr>
                <w:sz w:val="22"/>
                <w:szCs w:val="22"/>
              </w:rPr>
              <w:t>060000</w:t>
            </w:r>
            <w:r w:rsidRPr="001A297D">
              <w:rPr>
                <w:sz w:val="22"/>
                <w:szCs w:val="22"/>
              </w:rPr>
              <w:t>005,  Ф-Л ЗС ПАО Ханты-Мансийский банк открытие,  БИК  047162782</w:t>
            </w:r>
            <w:r w:rsidR="00201621">
              <w:rPr>
                <w:sz w:val="22"/>
                <w:szCs w:val="22"/>
              </w:rPr>
              <w:t>,     к/с  30101810771620000782</w:t>
            </w:r>
            <w:r w:rsidR="009926B7">
              <w:rPr>
                <w:sz w:val="22"/>
                <w:szCs w:val="22"/>
              </w:rPr>
              <w:t>.</w:t>
            </w:r>
          </w:p>
          <w:p w:rsidR="00E60056" w:rsidRPr="001A297D" w:rsidRDefault="00E60056" w:rsidP="001A297D">
            <w:pPr>
              <w:pStyle w:val="aff7"/>
              <w:ind w:firstLine="708"/>
              <w:jc w:val="both"/>
              <w:rPr>
                <w:b/>
                <w:sz w:val="22"/>
                <w:szCs w:val="22"/>
              </w:rPr>
            </w:pPr>
          </w:p>
          <w:p w:rsidR="00E60056" w:rsidRPr="00972499" w:rsidRDefault="00E60056" w:rsidP="001F6398">
            <w:pPr>
              <w:rPr>
                <w:u w:val="single"/>
              </w:rPr>
            </w:pPr>
            <w:r w:rsidRPr="00972499">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1A297D"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w:t>
            </w:r>
            <w:r w:rsidRPr="001F6398">
              <w:lastRenderedPageBreak/>
              <w:t>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 xml:space="preserve">Односторонний отказ от исполнения контракта допускается в соответствии с гражданским законодательством Российской </w:t>
            </w:r>
            <w:r w:rsidRPr="001F6398">
              <w:lastRenderedPageBreak/>
              <w:t>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не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9" w:name="Par528"/>
            <w:bookmarkEnd w:id="29"/>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0" w:name="Par529"/>
            <w:bookmarkEnd w:id="30"/>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w:t>
            </w:r>
            <w:r w:rsidRPr="00325B59">
              <w:rPr>
                <w:rFonts w:ascii="Times New Roman" w:hAnsi="Times New Roman"/>
                <w:sz w:val="22"/>
                <w:szCs w:val="22"/>
              </w:rPr>
              <w:lastRenderedPageBreak/>
              <w:t>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1F6398" w:rsidRDefault="00E60056" w:rsidP="008F123E">
            <w:pPr>
              <w:pStyle w:val="ConsPlusNormal"/>
              <w:ind w:firstLine="33"/>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1F6398">
              <w:rPr>
                <w:rFonts w:ascii="Times New Roman" w:hAnsi="Times New Roman" w:cs="Times New Roman"/>
                <w:sz w:val="24"/>
                <w:szCs w:val="24"/>
              </w:rPr>
              <w:lastRenderedPageBreak/>
              <w:t>подтверждающие возможность участника закупки осуществить поставку товара по предлагаемой цене.</w:t>
            </w:r>
          </w:p>
          <w:p w:rsidR="00E60056" w:rsidRDefault="00E60056" w:rsidP="006E2615">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735BF8">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35BF8">
              <w:rPr>
                <w:rFonts w:ascii="Times New Roman" w:hAnsi="Times New Roman" w:cs="Times New Roman"/>
                <w:sz w:val="24"/>
                <w:szCs w:val="24"/>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980852" w:rsidRDefault="00980852" w:rsidP="00980852">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80852" w:rsidRDefault="00980852" w:rsidP="00980852">
      <w:pPr>
        <w:snapToGrid w:val="0"/>
        <w:jc w:val="center"/>
        <w:rPr>
          <w:b/>
          <w:sz w:val="22"/>
        </w:rPr>
      </w:pPr>
      <w:r>
        <w:rPr>
          <w:b/>
          <w:sz w:val="22"/>
        </w:rPr>
        <w:t>Поставка благоустроенных квартир в городе Югорске</w:t>
      </w:r>
    </w:p>
    <w:p w:rsidR="00980852" w:rsidRDefault="00980852" w:rsidP="00980852">
      <w:pPr>
        <w:snapToGrid w:val="0"/>
        <w:jc w:val="center"/>
        <w:rPr>
          <w:b/>
          <w:sz w:val="22"/>
        </w:rPr>
      </w:pPr>
    </w:p>
    <w:tbl>
      <w:tblPr>
        <w:tblW w:w="0" w:type="auto"/>
        <w:tblInd w:w="5" w:type="dxa"/>
        <w:tblLayout w:type="fixed"/>
        <w:tblCellMar>
          <w:left w:w="0" w:type="dxa"/>
          <w:right w:w="0" w:type="dxa"/>
        </w:tblCellMar>
        <w:tblLook w:val="0000"/>
      </w:tblPr>
      <w:tblGrid>
        <w:gridCol w:w="675"/>
        <w:gridCol w:w="2115"/>
        <w:gridCol w:w="7416"/>
      </w:tblGrid>
      <w:tr w:rsidR="00980852" w:rsidTr="00980852">
        <w:trPr>
          <w:tblHeader/>
        </w:trPr>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w:t>
            </w:r>
          </w:p>
          <w:p w:rsidR="00980852" w:rsidRDefault="00980852" w:rsidP="00980852">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autoSpaceDE w:val="0"/>
              <w:snapToGrid w:val="0"/>
              <w:jc w:val="center"/>
              <w:rPr>
                <w:b/>
              </w:rPr>
            </w:pPr>
            <w:r>
              <w:rPr>
                <w:b/>
              </w:rPr>
              <w:t>Характеристика квартиры</w:t>
            </w:r>
          </w:p>
          <w:p w:rsidR="00980852" w:rsidRDefault="00980852" w:rsidP="00980852">
            <w:pPr>
              <w:autoSpaceDE w:val="0"/>
              <w:snapToGrid w:val="0"/>
              <w:jc w:val="center"/>
              <w:rPr>
                <w:b/>
              </w:rPr>
            </w:pP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1.</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snapToGrid w:val="0"/>
              <w:jc w:val="center"/>
            </w:pPr>
            <w:r>
              <w:t>город Югорск, Ханты-Мансийский автономный округ – Югра, Тюменская область</w:t>
            </w: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2.</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snapToGrid w:val="0"/>
              <w:jc w:val="center"/>
            </w:pPr>
            <w:r>
              <w:t>каменное</w:t>
            </w: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4.</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bl>
    <w:p w:rsidR="004A460F" w:rsidRPr="009F7C7E" w:rsidRDefault="00980852" w:rsidP="004A460F">
      <w:pPr>
        <w:spacing w:after="120" w:line="276" w:lineRule="auto"/>
        <w:jc w:val="left"/>
        <w:rPr>
          <w:rFonts w:ascii="Calibri" w:hAnsi="Calibri"/>
          <w:b/>
          <w:sz w:val="20"/>
          <w:szCs w:val="22"/>
        </w:rPr>
      </w:pPr>
      <w:r>
        <w:rPr>
          <w:rFonts w:ascii="Calibri" w:hAnsi="Calibri"/>
          <w:b/>
          <w:sz w:val="20"/>
          <w:szCs w:val="22"/>
        </w:rPr>
        <w:t xml:space="preserve"> </w:t>
      </w:r>
      <w:r w:rsidR="004A460F">
        <w:rPr>
          <w:rFonts w:ascii="Calibri" w:hAnsi="Calibri"/>
          <w:b/>
          <w:sz w:val="20"/>
          <w:szCs w:val="22"/>
        </w:rPr>
        <w:t xml:space="preserve"> 1</w:t>
      </w:r>
      <w:r w:rsidR="004A460F" w:rsidRPr="009F7C7E">
        <w:rPr>
          <w:rFonts w:ascii="Calibri" w:hAnsi="Calibri"/>
          <w:b/>
          <w:sz w:val="20"/>
          <w:szCs w:val="22"/>
        </w:rPr>
        <w:t>-комнатные квартиры</w:t>
      </w:r>
    </w:p>
    <w:tbl>
      <w:tblPr>
        <w:tblW w:w="0" w:type="auto"/>
        <w:tblInd w:w="5" w:type="dxa"/>
        <w:tblLayout w:type="fixed"/>
        <w:tblCellMar>
          <w:left w:w="0" w:type="dxa"/>
          <w:right w:w="0" w:type="dxa"/>
        </w:tblCellMar>
        <w:tblLook w:val="04A0"/>
      </w:tblPr>
      <w:tblGrid>
        <w:gridCol w:w="3600"/>
        <w:gridCol w:w="6606"/>
      </w:tblGrid>
      <w:tr w:rsidR="004A460F" w:rsidRPr="009F7C7E" w:rsidTr="00247A69">
        <w:trPr>
          <w:tblHeader/>
        </w:trPr>
        <w:tc>
          <w:tcPr>
            <w:tcW w:w="3600" w:type="dxa"/>
            <w:tcBorders>
              <w:top w:val="single" w:sz="4" w:space="0" w:color="000000"/>
              <w:left w:val="single" w:sz="4" w:space="0" w:color="000000"/>
              <w:bottom w:val="single" w:sz="4" w:space="0" w:color="000000"/>
              <w:right w:val="nil"/>
            </w:tcBorders>
            <w:hideMark/>
          </w:tcPr>
          <w:p w:rsidR="004A460F" w:rsidRPr="009F7C7E" w:rsidRDefault="004A460F" w:rsidP="00247A69">
            <w:pPr>
              <w:autoSpaceDE w:val="0"/>
              <w:snapToGrid w:val="0"/>
              <w:spacing w:line="276" w:lineRule="auto"/>
              <w:ind w:right="-174"/>
              <w:jc w:val="center"/>
              <w:rPr>
                <w:b/>
                <w:sz w:val="20"/>
                <w:lang w:eastAsia="en-US"/>
              </w:rPr>
            </w:pPr>
            <w:r w:rsidRPr="009F7C7E">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4A460F" w:rsidRPr="009F7C7E" w:rsidRDefault="004A460F" w:rsidP="00247A69">
            <w:pPr>
              <w:autoSpaceDE w:val="0"/>
              <w:snapToGrid w:val="0"/>
              <w:spacing w:line="276" w:lineRule="auto"/>
              <w:ind w:right="-174"/>
              <w:jc w:val="center"/>
              <w:rPr>
                <w:b/>
                <w:sz w:val="20"/>
                <w:lang w:eastAsia="en-US"/>
              </w:rPr>
            </w:pPr>
            <w:r w:rsidRPr="009F7C7E">
              <w:rPr>
                <w:b/>
                <w:sz w:val="20"/>
                <w:lang w:eastAsia="en-US"/>
              </w:rPr>
              <w:t xml:space="preserve">Характеристика </w:t>
            </w:r>
            <w:r>
              <w:rPr>
                <w:b/>
                <w:sz w:val="20"/>
                <w:lang w:eastAsia="en-US"/>
              </w:rPr>
              <w:t>квартир</w:t>
            </w:r>
          </w:p>
        </w:tc>
      </w:tr>
      <w:tr w:rsidR="004A460F" w:rsidRPr="009F7C7E" w:rsidTr="00247A69">
        <w:trPr>
          <w:tblHeader/>
        </w:trPr>
        <w:tc>
          <w:tcPr>
            <w:tcW w:w="3600" w:type="dxa"/>
            <w:tcBorders>
              <w:top w:val="single" w:sz="4" w:space="0" w:color="000000"/>
              <w:left w:val="single" w:sz="4" w:space="0" w:color="000000"/>
              <w:bottom w:val="single" w:sz="4" w:space="0" w:color="000000"/>
              <w:right w:val="nil"/>
            </w:tcBorders>
            <w:hideMark/>
          </w:tcPr>
          <w:p w:rsidR="004A460F" w:rsidRPr="009F7C7E" w:rsidRDefault="004A460F" w:rsidP="00247A69">
            <w:pPr>
              <w:autoSpaceDE w:val="0"/>
              <w:snapToGrid w:val="0"/>
              <w:spacing w:line="276" w:lineRule="auto"/>
              <w:ind w:right="-174"/>
              <w:jc w:val="center"/>
              <w:rPr>
                <w:b/>
                <w:sz w:val="20"/>
                <w:lang w:eastAsia="en-US"/>
              </w:rPr>
            </w:pPr>
            <w:r w:rsidRPr="009F7C7E">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4A460F" w:rsidRPr="009F7C7E" w:rsidRDefault="004A460F" w:rsidP="00247A69">
            <w:pPr>
              <w:autoSpaceDE w:val="0"/>
              <w:snapToGrid w:val="0"/>
              <w:spacing w:line="276" w:lineRule="auto"/>
              <w:ind w:right="-174"/>
              <w:jc w:val="center"/>
              <w:rPr>
                <w:sz w:val="20"/>
                <w:lang w:eastAsia="en-US"/>
              </w:rPr>
            </w:pPr>
            <w:r>
              <w:rPr>
                <w:sz w:val="20"/>
                <w:lang w:eastAsia="en-US"/>
              </w:rPr>
              <w:t>2</w:t>
            </w:r>
          </w:p>
        </w:tc>
      </w:tr>
      <w:tr w:rsidR="004A460F" w:rsidRPr="009F7C7E" w:rsidTr="00247A69">
        <w:tc>
          <w:tcPr>
            <w:tcW w:w="3600" w:type="dxa"/>
            <w:tcBorders>
              <w:top w:val="single" w:sz="4" w:space="0" w:color="000000"/>
              <w:left w:val="single" w:sz="4" w:space="0" w:color="000000"/>
              <w:bottom w:val="single" w:sz="4" w:space="0" w:color="000000"/>
              <w:right w:val="nil"/>
            </w:tcBorders>
            <w:hideMark/>
          </w:tcPr>
          <w:p w:rsidR="004A460F" w:rsidRPr="009F7C7E" w:rsidRDefault="004A460F" w:rsidP="00247A69">
            <w:pPr>
              <w:autoSpaceDE w:val="0"/>
              <w:snapToGrid w:val="0"/>
              <w:spacing w:line="276" w:lineRule="auto"/>
              <w:jc w:val="center"/>
              <w:rPr>
                <w:b/>
                <w:sz w:val="20"/>
                <w:lang w:eastAsia="en-US"/>
              </w:rPr>
            </w:pPr>
            <w:r w:rsidRPr="009F7C7E">
              <w:rPr>
                <w:b/>
                <w:sz w:val="20"/>
                <w:lang w:eastAsia="en-US"/>
              </w:rPr>
              <w:t>Площадь одной квартиры</w:t>
            </w:r>
          </w:p>
        </w:tc>
        <w:tc>
          <w:tcPr>
            <w:tcW w:w="6606" w:type="dxa"/>
            <w:tcBorders>
              <w:top w:val="single" w:sz="4" w:space="0" w:color="000000"/>
              <w:left w:val="single" w:sz="4" w:space="0" w:color="000000"/>
              <w:bottom w:val="single" w:sz="4" w:space="0" w:color="000000"/>
              <w:right w:val="single" w:sz="4" w:space="0" w:color="000000"/>
            </w:tcBorders>
            <w:hideMark/>
          </w:tcPr>
          <w:p w:rsidR="004A460F" w:rsidRPr="009F7C7E" w:rsidRDefault="004A460F" w:rsidP="00247A69">
            <w:pPr>
              <w:autoSpaceDE w:val="0"/>
              <w:snapToGrid w:val="0"/>
              <w:spacing w:line="276" w:lineRule="auto"/>
              <w:jc w:val="center"/>
              <w:rPr>
                <w:sz w:val="20"/>
                <w:lang w:eastAsia="en-US"/>
              </w:rPr>
            </w:pPr>
            <w:r w:rsidRPr="009F7C7E">
              <w:rPr>
                <w:sz w:val="20"/>
                <w:lang w:eastAsia="en-US"/>
              </w:rPr>
              <w:t xml:space="preserve">Не менее </w:t>
            </w:r>
            <w:r>
              <w:rPr>
                <w:sz w:val="20"/>
                <w:lang w:eastAsia="en-US"/>
              </w:rPr>
              <w:t>33,0</w:t>
            </w:r>
            <w:r w:rsidRPr="009F7C7E">
              <w:rPr>
                <w:sz w:val="20"/>
                <w:lang w:eastAsia="en-US"/>
              </w:rPr>
              <w:t xml:space="preserve"> кв. метра (за исключением балконов, лоджий)</w:t>
            </w:r>
          </w:p>
        </w:tc>
      </w:tr>
      <w:tr w:rsidR="004A460F" w:rsidRPr="009F7C7E" w:rsidTr="00247A69">
        <w:tc>
          <w:tcPr>
            <w:tcW w:w="3600" w:type="dxa"/>
            <w:tcBorders>
              <w:top w:val="single" w:sz="4" w:space="0" w:color="000000"/>
              <w:left w:val="single" w:sz="4" w:space="0" w:color="000000"/>
              <w:bottom w:val="single" w:sz="4" w:space="0" w:color="000000"/>
              <w:right w:val="nil"/>
            </w:tcBorders>
          </w:tcPr>
          <w:p w:rsidR="004A460F" w:rsidRPr="009F7C7E" w:rsidRDefault="004A460F" w:rsidP="00247A69">
            <w:pPr>
              <w:autoSpaceDE w:val="0"/>
              <w:snapToGrid w:val="0"/>
              <w:spacing w:line="276" w:lineRule="auto"/>
              <w:jc w:val="center"/>
              <w:rPr>
                <w:b/>
                <w:sz w:val="20"/>
                <w:lang w:eastAsia="en-US"/>
              </w:rPr>
            </w:pPr>
            <w:r>
              <w:rPr>
                <w:b/>
                <w:sz w:val="20"/>
                <w:lang w:eastAsia="en-US"/>
              </w:rPr>
              <w:t>Цена одной квартиры</w:t>
            </w:r>
          </w:p>
        </w:tc>
        <w:tc>
          <w:tcPr>
            <w:tcW w:w="6606" w:type="dxa"/>
            <w:tcBorders>
              <w:top w:val="single" w:sz="4" w:space="0" w:color="000000"/>
              <w:left w:val="single" w:sz="4" w:space="0" w:color="000000"/>
              <w:bottom w:val="single" w:sz="4" w:space="0" w:color="000000"/>
              <w:right w:val="single" w:sz="4" w:space="0" w:color="000000"/>
            </w:tcBorders>
          </w:tcPr>
          <w:p w:rsidR="004A460F" w:rsidRPr="009F7C7E" w:rsidRDefault="004A460F" w:rsidP="004A460F">
            <w:pPr>
              <w:autoSpaceDE w:val="0"/>
              <w:snapToGrid w:val="0"/>
              <w:spacing w:line="276" w:lineRule="auto"/>
              <w:jc w:val="center"/>
              <w:rPr>
                <w:sz w:val="20"/>
                <w:lang w:eastAsia="en-US"/>
              </w:rPr>
            </w:pPr>
            <w:r>
              <w:rPr>
                <w:sz w:val="20"/>
                <w:lang w:eastAsia="en-US"/>
              </w:rPr>
              <w:t>Не более 1 810 195,2 рублей</w:t>
            </w:r>
          </w:p>
        </w:tc>
      </w:tr>
      <w:tr w:rsidR="004A460F" w:rsidRPr="009F7C7E" w:rsidTr="00247A69">
        <w:tc>
          <w:tcPr>
            <w:tcW w:w="3600" w:type="dxa"/>
            <w:tcBorders>
              <w:top w:val="single" w:sz="4" w:space="0" w:color="000000"/>
              <w:left w:val="single" w:sz="4" w:space="0" w:color="000000"/>
              <w:bottom w:val="single" w:sz="4" w:space="0" w:color="000000"/>
              <w:right w:val="nil"/>
            </w:tcBorders>
            <w:hideMark/>
          </w:tcPr>
          <w:p w:rsidR="004A460F" w:rsidRPr="009F7C7E" w:rsidRDefault="004A460F" w:rsidP="00247A69">
            <w:pPr>
              <w:autoSpaceDE w:val="0"/>
              <w:snapToGrid w:val="0"/>
              <w:spacing w:line="276" w:lineRule="auto"/>
              <w:jc w:val="center"/>
              <w:rPr>
                <w:b/>
                <w:sz w:val="20"/>
                <w:lang w:eastAsia="en-US"/>
              </w:rPr>
            </w:pPr>
            <w:r w:rsidRPr="009F7C7E">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4A460F" w:rsidRPr="009F7C7E" w:rsidRDefault="004A460F" w:rsidP="00247A69">
            <w:pPr>
              <w:autoSpaceDE w:val="0"/>
              <w:snapToGrid w:val="0"/>
              <w:spacing w:line="276" w:lineRule="auto"/>
              <w:jc w:val="center"/>
              <w:rPr>
                <w:sz w:val="20"/>
                <w:lang w:eastAsia="en-US"/>
              </w:rPr>
            </w:pPr>
            <w:r w:rsidRPr="009F7C7E">
              <w:rPr>
                <w:sz w:val="20"/>
                <w:lang w:eastAsia="en-US"/>
              </w:rPr>
              <w:t xml:space="preserve">Не менее </w:t>
            </w:r>
            <w:r>
              <w:rPr>
                <w:sz w:val="20"/>
                <w:lang w:eastAsia="en-US"/>
              </w:rPr>
              <w:t>66,0</w:t>
            </w:r>
            <w:r w:rsidRPr="009F7C7E">
              <w:rPr>
                <w:sz w:val="20"/>
                <w:lang w:eastAsia="en-US"/>
              </w:rPr>
              <w:t xml:space="preserve"> кв. метров (за исключением балконов, лоджий)</w:t>
            </w:r>
          </w:p>
        </w:tc>
      </w:tr>
      <w:tr w:rsidR="004A460F" w:rsidRPr="009F7C7E" w:rsidTr="00247A69">
        <w:tc>
          <w:tcPr>
            <w:tcW w:w="3600" w:type="dxa"/>
            <w:tcBorders>
              <w:top w:val="single" w:sz="4" w:space="0" w:color="000000"/>
              <w:left w:val="single" w:sz="4" w:space="0" w:color="000000"/>
              <w:bottom w:val="single" w:sz="4" w:space="0" w:color="000000"/>
              <w:right w:val="nil"/>
            </w:tcBorders>
          </w:tcPr>
          <w:p w:rsidR="004A460F" w:rsidRPr="009F7C7E" w:rsidRDefault="004A460F" w:rsidP="00247A69">
            <w:pPr>
              <w:autoSpaceDE w:val="0"/>
              <w:snapToGrid w:val="0"/>
              <w:spacing w:line="276" w:lineRule="auto"/>
              <w:jc w:val="center"/>
              <w:rPr>
                <w:b/>
                <w:sz w:val="20"/>
                <w:lang w:eastAsia="en-US"/>
              </w:rPr>
            </w:pPr>
            <w:r>
              <w:rPr>
                <w:b/>
                <w:sz w:val="20"/>
                <w:lang w:eastAsia="en-US"/>
              </w:rPr>
              <w:t>Стоимость всех квартир</w:t>
            </w:r>
          </w:p>
        </w:tc>
        <w:tc>
          <w:tcPr>
            <w:tcW w:w="6606" w:type="dxa"/>
            <w:tcBorders>
              <w:top w:val="single" w:sz="4" w:space="0" w:color="000000"/>
              <w:left w:val="single" w:sz="4" w:space="0" w:color="000000"/>
              <w:bottom w:val="single" w:sz="4" w:space="0" w:color="000000"/>
              <w:right w:val="single" w:sz="4" w:space="0" w:color="000000"/>
            </w:tcBorders>
          </w:tcPr>
          <w:p w:rsidR="004A460F" w:rsidRPr="009F7C7E" w:rsidRDefault="004A460F" w:rsidP="004A460F">
            <w:pPr>
              <w:autoSpaceDE w:val="0"/>
              <w:snapToGrid w:val="0"/>
              <w:spacing w:line="276" w:lineRule="auto"/>
              <w:jc w:val="center"/>
              <w:rPr>
                <w:sz w:val="20"/>
                <w:lang w:eastAsia="en-US"/>
              </w:rPr>
            </w:pPr>
            <w:r>
              <w:rPr>
                <w:sz w:val="20"/>
                <w:lang w:eastAsia="en-US"/>
              </w:rPr>
              <w:t>Не более 3 620 390,40</w:t>
            </w:r>
          </w:p>
        </w:tc>
      </w:tr>
    </w:tbl>
    <w:p w:rsidR="00980852" w:rsidRPr="00776A11" w:rsidRDefault="00980852" w:rsidP="004A460F">
      <w:pPr>
        <w:spacing w:after="120" w:line="276" w:lineRule="auto"/>
        <w:jc w:val="left"/>
        <w:rPr>
          <w:b/>
        </w:rPr>
      </w:pPr>
    </w:p>
    <w:p w:rsidR="0067471D" w:rsidRDefault="0067471D" w:rsidP="0067471D">
      <w:pPr>
        <w:pStyle w:val="afc"/>
        <w:jc w:val="both"/>
        <w:rPr>
          <w:rFonts w:ascii="Times New Roman" w:hAnsi="Times New Roman"/>
          <w:lang w:val="ru-RU"/>
        </w:rPr>
      </w:pPr>
      <w:r>
        <w:rPr>
          <w:rFonts w:ascii="Times New Roman" w:hAnsi="Times New Roman"/>
          <w:b/>
          <w:lang w:val="ru-RU"/>
        </w:rPr>
        <w:t xml:space="preserve">Примечание: </w:t>
      </w:r>
      <w:r>
        <w:rPr>
          <w:rFonts w:ascii="Times New Roman" w:hAnsi="Times New Roman"/>
          <w:lang w:val="ru-RU"/>
        </w:rPr>
        <w:t xml:space="preserve"> В форме  предложения участник размещения заказа  указывает точное значение  характеристик товаров, указывается конкретный адрес.</w:t>
      </w:r>
    </w:p>
    <w:p w:rsidR="0067471D" w:rsidRDefault="0067471D" w:rsidP="0067471D">
      <w:pPr>
        <w:pStyle w:val="afc"/>
        <w:jc w:val="both"/>
        <w:rPr>
          <w:rFonts w:ascii="Times New Roman" w:hAnsi="Times New Roman"/>
          <w:lang w:val="ru-RU"/>
        </w:rPr>
      </w:pPr>
      <w:r>
        <w:rPr>
          <w:rFonts w:ascii="Times New Roman" w:hAnsi="Times New Roman"/>
          <w:lang w:val="ru-RU"/>
        </w:rPr>
        <w:t>Участник  размещения заказа обязан предоставить информацию по каждой квартире (адрес, № квартиры, этаж, количество комнат, площадь).</w:t>
      </w:r>
    </w:p>
    <w:p w:rsidR="00CB5968" w:rsidRDefault="00CB5968" w:rsidP="005A6F90">
      <w:pPr>
        <w:keepNext/>
        <w:keepLines/>
        <w:widowControl w:val="0"/>
        <w:suppressLineNumbers/>
        <w:jc w:val="left"/>
        <w:rPr>
          <w:b/>
        </w:rPr>
      </w:pPr>
      <w:bookmarkStart w:id="33" w:name="_GoBack"/>
      <w:bookmarkEnd w:id="33"/>
    </w:p>
    <w:p w:rsidR="009926B7" w:rsidRDefault="009926B7" w:rsidP="005A6F90">
      <w:pPr>
        <w:keepNext/>
        <w:keepLines/>
        <w:widowControl w:val="0"/>
        <w:suppressLineNumbers/>
        <w:jc w:val="left"/>
        <w:rPr>
          <w:b/>
        </w:rPr>
      </w:pPr>
    </w:p>
    <w:p w:rsidR="009926B7" w:rsidRDefault="009926B7" w:rsidP="005A6F90">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0E0702">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1B6B20" w:rsidRDefault="00CB5968" w:rsidP="00D81B9E">
      <w:pPr>
        <w:rPr>
          <w:b/>
        </w:rPr>
      </w:pPr>
      <w:r>
        <w:rPr>
          <w:b/>
        </w:rPr>
        <w:t>Работник контрактной службы</w:t>
      </w:r>
      <w:r w:rsidR="005A6F90">
        <w:rPr>
          <w:b/>
        </w:rPr>
        <w:t xml:space="preserve">                                                                             </w:t>
      </w:r>
      <w:r>
        <w:rPr>
          <w:b/>
        </w:rPr>
        <w:t xml:space="preserve">      </w:t>
      </w:r>
      <w:r w:rsidR="001B1367">
        <w:rPr>
          <w:b/>
        </w:rPr>
        <w:t xml:space="preserve">М.Л. </w:t>
      </w:r>
      <w:proofErr w:type="spellStart"/>
      <w:r w:rsidR="001B1367">
        <w:rPr>
          <w:b/>
        </w:rPr>
        <w:t>Прошкина</w:t>
      </w:r>
      <w:proofErr w:type="spellEnd"/>
    </w:p>
    <w:p w:rsidR="004A460F" w:rsidRDefault="004A460F" w:rsidP="00D81B9E">
      <w:pPr>
        <w:rPr>
          <w:b/>
        </w:rPr>
      </w:pPr>
    </w:p>
    <w:p w:rsidR="004A460F" w:rsidRDefault="004A460F" w:rsidP="00D81B9E">
      <w:pPr>
        <w:rPr>
          <w:b/>
        </w:rPr>
      </w:pPr>
    </w:p>
    <w:p w:rsidR="004A460F" w:rsidRDefault="004A460F" w:rsidP="00D81B9E">
      <w:pPr>
        <w:rPr>
          <w:b/>
        </w:rPr>
      </w:pPr>
    </w:p>
    <w:p w:rsidR="004A460F" w:rsidRDefault="004A460F" w:rsidP="00D81B9E">
      <w:pPr>
        <w:rPr>
          <w:b/>
        </w:rPr>
      </w:pPr>
    </w:p>
    <w:p w:rsidR="004A460F" w:rsidRDefault="004A460F" w:rsidP="00D81B9E">
      <w:pPr>
        <w:rPr>
          <w:b/>
        </w:rPr>
      </w:pPr>
    </w:p>
    <w:p w:rsidR="004A460F" w:rsidRDefault="004A460F" w:rsidP="00D81B9E">
      <w:pPr>
        <w:rPr>
          <w:b/>
        </w:rPr>
      </w:pPr>
    </w:p>
    <w:p w:rsidR="004A460F" w:rsidRDefault="004A460F" w:rsidP="00D81B9E">
      <w:pPr>
        <w:rPr>
          <w:b/>
        </w:rPr>
      </w:pPr>
    </w:p>
    <w:p w:rsidR="009926B7" w:rsidRDefault="009926B7" w:rsidP="00D81B9E">
      <w:pPr>
        <w:rPr>
          <w:b/>
        </w:rPr>
      </w:pPr>
    </w:p>
    <w:p w:rsidR="009926B7" w:rsidRDefault="009926B7" w:rsidP="00D81B9E">
      <w:pPr>
        <w:rPr>
          <w:b/>
        </w:rPr>
      </w:pPr>
    </w:p>
    <w:p w:rsidR="009926B7" w:rsidRDefault="009926B7" w:rsidP="00D81B9E">
      <w:pPr>
        <w:rPr>
          <w:b/>
        </w:rPr>
      </w:pPr>
    </w:p>
    <w:p w:rsidR="009926B7" w:rsidRDefault="009926B7" w:rsidP="00D81B9E">
      <w:pPr>
        <w:rPr>
          <w:b/>
        </w:rPr>
      </w:pPr>
    </w:p>
    <w:p w:rsidR="009926B7" w:rsidRDefault="009926B7" w:rsidP="00D81B9E">
      <w:pPr>
        <w:rPr>
          <w:b/>
        </w:rPr>
      </w:pPr>
    </w:p>
    <w:p w:rsidR="009926B7" w:rsidRDefault="009926B7" w:rsidP="00D81B9E">
      <w:pPr>
        <w:rPr>
          <w:b/>
        </w:rPr>
      </w:pPr>
    </w:p>
    <w:p w:rsidR="009926B7" w:rsidRDefault="009926B7" w:rsidP="00D81B9E">
      <w:pPr>
        <w:rPr>
          <w:b/>
        </w:rPr>
      </w:pPr>
    </w:p>
    <w:p w:rsidR="004A460F" w:rsidRPr="00D81B9E" w:rsidRDefault="004A460F" w:rsidP="00D81B9E">
      <w:pPr>
        <w:rPr>
          <w:b/>
        </w:rPr>
      </w:pPr>
    </w:p>
    <w:p w:rsidR="001B6B20" w:rsidRPr="00674988" w:rsidRDefault="000E2631" w:rsidP="000E2631">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4" w:name="_Ref248562863"/>
      <w:bookmarkStart w:id="35" w:name="_Ref353189530"/>
      <w:r w:rsidRPr="00674988">
        <w:rPr>
          <w:rFonts w:ascii="Times New Roman" w:hAnsi="Times New Roman" w:cs="Times New Roman"/>
          <w:b/>
          <w:bCs/>
          <w:sz w:val="24"/>
          <w:szCs w:val="24"/>
        </w:rPr>
        <w:t>Ш</w:t>
      </w:r>
      <w:r w:rsidR="00436B97">
        <w:rPr>
          <w:rFonts w:ascii="Times New Roman" w:hAnsi="Times New Roman" w:cs="Times New Roman"/>
          <w:b/>
          <w:bCs/>
          <w:sz w:val="24"/>
          <w:szCs w:val="24"/>
        </w:rPr>
        <w:t>.</w:t>
      </w:r>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 xml:space="preserve"> ПРОЕКТ КОНТРАКТА</w:t>
      </w:r>
      <w:bookmarkEnd w:id="34"/>
      <w:bookmarkEnd w:id="35"/>
    </w:p>
    <w:p w:rsidR="001B6B20" w:rsidRPr="00674988" w:rsidRDefault="001B6B20" w:rsidP="001B6B20">
      <w:pPr>
        <w:spacing w:after="0"/>
        <w:ind w:firstLine="567"/>
        <w:jc w:val="center"/>
        <w:rPr>
          <w:caps/>
        </w:rPr>
      </w:pPr>
    </w:p>
    <w:p w:rsidR="001B6B20" w:rsidRPr="00674988" w:rsidRDefault="001B6B20" w:rsidP="001B6B20">
      <w:pPr>
        <w:spacing w:after="0"/>
        <w:jc w:val="center"/>
        <w:rPr>
          <w:caps/>
        </w:rPr>
      </w:pPr>
      <w:r w:rsidRPr="00674988">
        <w:rPr>
          <w:caps/>
        </w:rPr>
        <w:t>Муниципальный контракт № ______</w:t>
      </w:r>
    </w:p>
    <w:p w:rsidR="000E2631" w:rsidRPr="00674988" w:rsidRDefault="00D231D0" w:rsidP="000E2631">
      <w:pPr>
        <w:snapToGrid w:val="0"/>
        <w:jc w:val="center"/>
      </w:pPr>
      <w:r>
        <w:t xml:space="preserve"> на поставку благоустроенных</w:t>
      </w:r>
      <w:r w:rsidR="000E2631" w:rsidRPr="00674988">
        <w:t xml:space="preserve"> квартир в городе Югорске</w:t>
      </w:r>
    </w:p>
    <w:p w:rsidR="001B6B20" w:rsidRPr="00674988" w:rsidRDefault="001B6B20" w:rsidP="001B6B20">
      <w:pPr>
        <w:spacing w:after="0"/>
        <w:ind w:firstLine="567"/>
        <w:jc w:val="center"/>
        <w:rPr>
          <w:caps/>
        </w:rPr>
      </w:pPr>
    </w:p>
    <w:p w:rsidR="001B6B20" w:rsidRPr="00674988" w:rsidRDefault="001B6B20" w:rsidP="001B6B20">
      <w:pPr>
        <w:spacing w:after="0"/>
        <w:ind w:firstLine="567"/>
      </w:pPr>
    </w:p>
    <w:p w:rsidR="001B6B20" w:rsidRPr="00674988" w:rsidRDefault="001B6B20" w:rsidP="001B6B20">
      <w:pPr>
        <w:spacing w:after="0"/>
        <w:ind w:firstLine="567"/>
      </w:pPr>
      <w:r w:rsidRPr="00674988">
        <w:t xml:space="preserve">г. Югорск                                                          </w:t>
      </w:r>
      <w:r w:rsidR="00674988" w:rsidRPr="00674988">
        <w:t xml:space="preserve">                            </w:t>
      </w:r>
      <w:r w:rsidRPr="00674988">
        <w:t xml:space="preserve">            «___»____________20__г.</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674988">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w:t>
      </w:r>
      <w:r w:rsidR="00DD7B07">
        <w:rPr>
          <w:shd w:val="clear" w:color="auto" w:fill="FFFFFF"/>
        </w:rPr>
        <w:t>Муниципальный з</w:t>
      </w:r>
      <w:r>
        <w:rPr>
          <w:shd w:val="clear" w:color="auto" w:fill="FFFFFF"/>
        </w:rPr>
        <w:t xml:space="preserve">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sidR="00674988">
        <w:rPr>
          <w:shd w:val="clear" w:color="auto" w:fill="FFFFFF"/>
        </w:rPr>
        <w:t>родавец</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001B6B20" w:rsidRPr="00DD7B07">
        <w:t>от</w:t>
      </w:r>
      <w:proofErr w:type="gramEnd"/>
      <w:r w:rsidR="001B6B20" w:rsidRPr="00DD7B07">
        <w:t xml:space="preserve"> _____ № _____) заключили </w:t>
      </w:r>
      <w:proofErr w:type="gramStart"/>
      <w:r w:rsidR="001B6B20" w:rsidRPr="00DD7B07">
        <w:t>настоящий</w:t>
      </w:r>
      <w:proofErr w:type="gramEnd"/>
      <w:r w:rsidR="001B6B20" w:rsidRPr="00DD7B07">
        <w:t xml:space="preserve">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1B6B20" w:rsidRPr="00DD7B07" w:rsidRDefault="001B6B20" w:rsidP="000D4691">
      <w:pPr>
        <w:pStyle w:val="afa"/>
        <w:numPr>
          <w:ilvl w:val="0"/>
          <w:numId w:val="12"/>
        </w:numPr>
        <w:jc w:val="center"/>
        <w:rPr>
          <w:shd w:val="clear" w:color="auto" w:fill="FFFFFF"/>
        </w:rPr>
      </w:pPr>
      <w:r w:rsidRPr="00DD7B07">
        <w:rPr>
          <w:shd w:val="clear" w:color="auto" w:fill="FFFFFF"/>
        </w:rPr>
        <w:t>Предмет Контракта</w:t>
      </w:r>
    </w:p>
    <w:p w:rsidR="00674988" w:rsidRDefault="00674988" w:rsidP="00DD7B07">
      <w:pPr>
        <w:rPr>
          <w:shd w:val="clear" w:color="auto" w:fill="FFFFFF"/>
        </w:rPr>
      </w:pPr>
    </w:p>
    <w:p w:rsidR="00DD7B07" w:rsidRDefault="001B6B20" w:rsidP="00DD7B07">
      <w:pPr>
        <w:rPr>
          <w:shd w:val="clear" w:color="auto" w:fill="FFFFFF"/>
        </w:rPr>
      </w:pPr>
      <w:r w:rsidRPr="00DD7B07">
        <w:rPr>
          <w:shd w:val="clear" w:color="auto" w:fill="FFFFFF"/>
        </w:rPr>
        <w:t>1.1</w:t>
      </w:r>
      <w:proofErr w:type="gramStart"/>
      <w:r w:rsidR="00DD7B07" w:rsidRPr="00DD7B07">
        <w:rPr>
          <w:shd w:val="clear" w:color="auto" w:fill="FFFFFF"/>
        </w:rPr>
        <w:t xml:space="preserve"> В</w:t>
      </w:r>
      <w:proofErr w:type="gramEnd"/>
      <w:r w:rsidR="00DD7B07" w:rsidRPr="00DD7B07">
        <w:rPr>
          <w:shd w:val="clear" w:color="auto" w:fill="FFFFFF"/>
        </w:rPr>
        <w:t xml:space="preserve"> соответствии с результатами аукциона (протокол № _________от____) П</w:t>
      </w:r>
      <w:r w:rsidR="00674988">
        <w:rPr>
          <w:shd w:val="clear" w:color="auto" w:fill="FFFFFF"/>
        </w:rPr>
        <w:t>родавец</w:t>
      </w:r>
      <w:r w:rsidR="00D97CCD">
        <w:rPr>
          <w:shd w:val="clear" w:color="auto" w:fill="FFFFFF"/>
        </w:rPr>
        <w:t xml:space="preserve"> обязуется передать квартиры, согласно приложения 1 </w:t>
      </w:r>
      <w:r w:rsidR="00DD7B07" w:rsidRPr="00DD7B07">
        <w:rPr>
          <w:shd w:val="clear" w:color="auto" w:fill="FFFFFF"/>
        </w:rPr>
        <w:t>(место нахождения, количество комнат, общая площадь, этаж, исполнение дома) (далее по тексту - «Квартир</w:t>
      </w:r>
      <w:r w:rsidR="00D97CCD">
        <w:rPr>
          <w:shd w:val="clear" w:color="auto" w:fill="FFFFFF"/>
        </w:rPr>
        <w:t>ы</w:t>
      </w:r>
      <w:r w:rsidR="00DD7B07"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sidR="00DD7B07">
        <w:rPr>
          <w:shd w:val="clear" w:color="auto" w:fill="FFFFFF"/>
        </w:rPr>
        <w:t xml:space="preserve">иципального образования городской округ город Югорск и оплатить Квартиру. </w:t>
      </w:r>
    </w:p>
    <w:p w:rsidR="00DD7B07" w:rsidRDefault="00D97CCD" w:rsidP="00DD7B07">
      <w:pPr>
        <w:rPr>
          <w:shd w:val="clear" w:color="auto" w:fill="FFFFFF"/>
        </w:rPr>
      </w:pPr>
      <w:r>
        <w:rPr>
          <w:shd w:val="clear" w:color="auto" w:fill="FFFFFF"/>
        </w:rPr>
        <w:t>1.2. Квартиры</w:t>
      </w:r>
      <w:r w:rsidR="00DD7B07">
        <w:rPr>
          <w:shd w:val="clear" w:color="auto" w:fill="FFFFFF"/>
        </w:rPr>
        <w:t xml:space="preserve"> принадлежит </w:t>
      </w:r>
      <w:r w:rsidR="00674988">
        <w:rPr>
          <w:shd w:val="clear" w:color="auto" w:fill="FFFFFF"/>
        </w:rPr>
        <w:t>Продавцу</w:t>
      </w:r>
      <w:r w:rsidR="00DD7B07">
        <w:rPr>
          <w:shd w:val="clear" w:color="auto" w:fill="FFFFFF"/>
        </w:rPr>
        <w:t xml:space="preserve"> на праве собственности на основании ______________________________</w:t>
      </w:r>
      <w:r w:rsidR="001B2BFC">
        <w:rPr>
          <w:shd w:val="clear" w:color="auto" w:fill="FFFFFF"/>
        </w:rPr>
        <w:t>_______________________________</w:t>
      </w:r>
      <w:r w:rsidR="00DD7B07">
        <w:rPr>
          <w:shd w:val="clear" w:color="auto" w:fill="FFFFFF"/>
        </w:rPr>
        <w:t xml:space="preserve">. </w:t>
      </w:r>
    </w:p>
    <w:p w:rsidR="00DD7B07" w:rsidRPr="006374AE" w:rsidRDefault="00DD7B07" w:rsidP="000D4691">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DD7B07" w:rsidRDefault="00DD7B07" w:rsidP="000D4691">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1B6B20" w:rsidRPr="00DF2C7B" w:rsidRDefault="001B6B20" w:rsidP="00DD7B07">
      <w:pPr>
        <w:shd w:val="clear" w:color="auto" w:fill="FFFFFF"/>
        <w:tabs>
          <w:tab w:val="left" w:pos="9072"/>
        </w:tabs>
        <w:spacing w:after="0"/>
        <w:ind w:right="2" w:firstLine="567"/>
        <w:rPr>
          <w:highlight w:val="yellow"/>
        </w:rPr>
      </w:pPr>
    </w:p>
    <w:p w:rsidR="001B6B20" w:rsidRPr="00674988" w:rsidRDefault="001B6B20" w:rsidP="001B6B20">
      <w:pPr>
        <w:spacing w:after="0"/>
        <w:ind w:firstLine="567"/>
        <w:jc w:val="center"/>
      </w:pPr>
      <w:r w:rsidRPr="00674988">
        <w:t>2. Цена Контракта и порядок расчетов</w:t>
      </w:r>
    </w:p>
    <w:p w:rsidR="00674988" w:rsidRDefault="00674988" w:rsidP="00674988">
      <w:pPr>
        <w:widowControl w:val="0"/>
        <w:autoSpaceDE w:val="0"/>
        <w:autoSpaceDN w:val="0"/>
        <w:adjustRightInd w:val="0"/>
        <w:spacing w:after="0"/>
        <w:ind w:firstLine="567"/>
        <w:rPr>
          <w:shd w:val="clear" w:color="auto" w:fill="FFFFFF"/>
        </w:rPr>
      </w:pPr>
    </w:p>
    <w:p w:rsidR="003A3922" w:rsidRDefault="00D97CCD" w:rsidP="00A451F6">
      <w:pPr>
        <w:widowControl w:val="0"/>
        <w:autoSpaceDE w:val="0"/>
        <w:autoSpaceDN w:val="0"/>
        <w:adjustRightInd w:val="0"/>
      </w:pPr>
      <w:r>
        <w:rPr>
          <w:shd w:val="clear" w:color="auto" w:fill="FFFFFF"/>
        </w:rPr>
        <w:t>2.1. Квартиры</w:t>
      </w:r>
      <w:r w:rsidR="00674988">
        <w:rPr>
          <w:shd w:val="clear" w:color="auto" w:fill="FFFFFF"/>
        </w:rPr>
        <w:t xml:space="preserve"> отчуждается Продавцом Муниципальному заказчику по цене ___________________________________________________________ рублей. </w:t>
      </w:r>
      <w:r w:rsidR="00A451F6"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67B13" w:rsidRPr="00606698" w:rsidRDefault="00D67B13" w:rsidP="00D67B13">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D67B13" w:rsidRPr="00D67B13" w:rsidRDefault="00D67B13" w:rsidP="00D67B13">
      <w:pPr>
        <w:widowControl w:val="0"/>
        <w:autoSpaceDE w:val="0"/>
        <w:autoSpaceDN w:val="0"/>
        <w:adjustRightInd w:val="0"/>
      </w:pPr>
      <w:r w:rsidRPr="00606698">
        <w:rPr>
          <w:i/>
        </w:rPr>
        <w:lastRenderedPageBreak/>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67B13" w:rsidRPr="00330A24" w:rsidRDefault="00D67B13" w:rsidP="00A451F6">
      <w:pPr>
        <w:widowControl w:val="0"/>
        <w:autoSpaceDE w:val="0"/>
        <w:autoSpaceDN w:val="0"/>
        <w:adjustRightInd w:val="0"/>
      </w:pPr>
    </w:p>
    <w:p w:rsidR="00674988" w:rsidRDefault="00674988" w:rsidP="003A3922">
      <w:pPr>
        <w:widowControl w:val="0"/>
        <w:autoSpaceDE w:val="0"/>
        <w:autoSpaceDN w:val="0"/>
        <w:adjustRightInd w:val="0"/>
        <w:spacing w:after="0"/>
        <w:rPr>
          <w:shd w:val="clear" w:color="auto" w:fill="FFFFFF"/>
        </w:rPr>
      </w:pPr>
      <w:r>
        <w:rPr>
          <w:shd w:val="clear" w:color="auto" w:fill="FFFFFF"/>
        </w:rPr>
        <w:t xml:space="preserve">2.2. </w:t>
      </w:r>
      <w:proofErr w:type="gramStart"/>
      <w:r>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в течение </w:t>
      </w:r>
      <w:r w:rsidR="00972499">
        <w:t>15 (пятнадцати) календарных</w:t>
      </w:r>
      <w:r>
        <w:rPr>
          <w:shd w:val="clear" w:color="auto" w:fill="FFFFFF"/>
        </w:rPr>
        <w:t xml:space="preserve"> дней </w:t>
      </w:r>
      <w:r>
        <w:t xml:space="preserve">после сдачи всех необходимых документов в </w:t>
      </w:r>
      <w:r>
        <w:rPr>
          <w:shd w:val="clear" w:color="auto" w:fill="FFFFFF"/>
        </w:rPr>
        <w:t xml:space="preserve">Югорский отдел Управления Федеральной службы государственной регистрации, кадастра и картографии по Ханты-Мансийскому автономному округу – Югре </w:t>
      </w:r>
      <w:r>
        <w:t>для государственной регистрации перехода права собственности и регистрации права собственности Муни</w:t>
      </w:r>
      <w:r w:rsidR="00D97CCD">
        <w:t>ципального заказчика на Квартиры</w:t>
      </w:r>
      <w:r>
        <w:rPr>
          <w:shd w:val="clear" w:color="auto" w:fill="FFFFFF"/>
        </w:rPr>
        <w:t>.</w:t>
      </w:r>
      <w:proofErr w:type="gramEnd"/>
    </w:p>
    <w:p w:rsidR="001B6B20" w:rsidRPr="00DF2C7B" w:rsidRDefault="001B6B20" w:rsidP="001B6B20">
      <w:pPr>
        <w:spacing w:after="0"/>
        <w:ind w:firstLine="567"/>
        <w:rPr>
          <w:highlight w:val="yellow"/>
        </w:rPr>
      </w:pPr>
    </w:p>
    <w:p w:rsidR="001B6B20" w:rsidRPr="003A3922" w:rsidRDefault="001B6B20" w:rsidP="001B6B20">
      <w:pPr>
        <w:spacing w:after="0"/>
        <w:ind w:firstLine="567"/>
        <w:jc w:val="center"/>
      </w:pPr>
      <w:r w:rsidRPr="003A3922">
        <w:t>3. Права и обязанности сторон</w:t>
      </w:r>
    </w:p>
    <w:p w:rsidR="00674988" w:rsidRDefault="001B6B20" w:rsidP="001B6B20">
      <w:pPr>
        <w:spacing w:after="0"/>
        <w:rPr>
          <w:highlight w:val="yellow"/>
        </w:rPr>
      </w:pPr>
      <w:r w:rsidRPr="00DF2C7B">
        <w:rPr>
          <w:highlight w:val="yellow"/>
        </w:rPr>
        <w:t xml:space="preserve">        </w:t>
      </w:r>
    </w:p>
    <w:p w:rsidR="003A3922" w:rsidRDefault="003A3922" w:rsidP="003A3922">
      <w:pPr>
        <w:rPr>
          <w:shd w:val="clear" w:color="auto" w:fill="FFFFFF"/>
        </w:rPr>
      </w:pPr>
    </w:p>
    <w:p w:rsidR="003A3922" w:rsidRDefault="003A3922" w:rsidP="003A3922">
      <w:pPr>
        <w:rPr>
          <w:shd w:val="clear" w:color="auto" w:fill="FFFFFF"/>
        </w:rPr>
      </w:pPr>
      <w:r>
        <w:rPr>
          <w:shd w:val="clear" w:color="auto" w:fill="FFFFFF"/>
        </w:rPr>
        <w:t>3.1. Продавец обязуется:</w:t>
      </w:r>
    </w:p>
    <w:p w:rsidR="003A3922" w:rsidRDefault="003A3922" w:rsidP="003A3922">
      <w:pPr>
        <w:rPr>
          <w:color w:val="000000"/>
        </w:rPr>
      </w:pPr>
      <w:r>
        <w:rPr>
          <w:shd w:val="clear" w:color="auto" w:fill="FFFFFF"/>
        </w:rPr>
        <w:t xml:space="preserve">3.1.1. </w:t>
      </w:r>
      <w:proofErr w:type="gramStart"/>
      <w:r>
        <w:rPr>
          <w:shd w:val="clear" w:color="auto" w:fill="FFFFFF"/>
        </w:rPr>
        <w:t>Предоставить Квартир</w:t>
      </w:r>
      <w:r w:rsidR="00D97CCD">
        <w:rPr>
          <w:shd w:val="clear" w:color="auto" w:fill="FFFFFF"/>
        </w:rPr>
        <w:t>ы</w:t>
      </w:r>
      <w:r>
        <w:rPr>
          <w:shd w:val="clear" w:color="auto" w:fill="FFFFFF"/>
        </w:rPr>
        <w:t xml:space="preserve">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3A3922" w:rsidRDefault="003A3922" w:rsidP="003A3922">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w:t>
      </w:r>
      <w:r w:rsidR="00014680">
        <w:rPr>
          <w:shd w:val="clear" w:color="auto" w:fill="FFFFFF"/>
        </w:rPr>
        <w:t>ы</w:t>
      </w:r>
      <w:r>
        <w:rPr>
          <w:shd w:val="clear" w:color="auto" w:fill="FFFFFF"/>
        </w:rPr>
        <w:t xml:space="preserve"> в Югорском отделе</w:t>
      </w:r>
      <w:proofErr w:type="gramEnd"/>
      <w:r>
        <w:rPr>
          <w:shd w:val="clear" w:color="auto" w:fill="FFFFFF"/>
        </w:rPr>
        <w:t xml:space="preserve"> Управления Федеральной службы государственной регистрации, кадастра и картографии по Ханты-Мансийскому автономному округу – Югре. </w:t>
      </w:r>
    </w:p>
    <w:p w:rsidR="003A3922" w:rsidRDefault="003A3922" w:rsidP="003A3922">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w:t>
      </w:r>
      <w:r w:rsidR="00D97CCD">
        <w:rPr>
          <w:shd w:val="clear" w:color="auto" w:fill="FFFFFF"/>
        </w:rPr>
        <w:t>ы</w:t>
      </w:r>
      <w:proofErr w:type="gramEnd"/>
      <w:r>
        <w:rPr>
          <w:shd w:val="clear" w:color="auto" w:fill="FFFFFF"/>
        </w:rPr>
        <w:t xml:space="preserve"> в течение 10 дней со дня подписания муниципального контракта.</w:t>
      </w:r>
    </w:p>
    <w:p w:rsidR="003A3922" w:rsidRDefault="003A3922" w:rsidP="003A3922">
      <w:r>
        <w:rPr>
          <w:shd w:val="clear" w:color="auto" w:fill="FFFFFF"/>
        </w:rPr>
        <w:t>3.1.4. Предост</w:t>
      </w:r>
      <w:r w:rsidR="00D97CCD">
        <w:rPr>
          <w:shd w:val="clear" w:color="auto" w:fill="FFFFFF"/>
        </w:rPr>
        <w:t>авить гарантию качества Квартир</w:t>
      </w:r>
      <w:r>
        <w:rPr>
          <w:shd w:val="clear" w:color="auto" w:fill="FFFFFF"/>
        </w:rPr>
        <w:t xml:space="preserve"> в течение 36</w:t>
      </w:r>
      <w:r>
        <w:t xml:space="preserve"> (тридцати шести) месяцев со дня подписания акта приема-передачи на Квартир</w:t>
      </w:r>
      <w:r w:rsidR="00D97CCD">
        <w:t>ы</w:t>
      </w:r>
      <w:r>
        <w:t>.</w:t>
      </w:r>
    </w:p>
    <w:p w:rsidR="003A3922" w:rsidRDefault="003A3922" w:rsidP="003A3922">
      <w:r>
        <w:t>3.1.5. Передать Квартир</w:t>
      </w:r>
      <w:r w:rsidR="00D97CCD">
        <w:t>ы</w:t>
      </w:r>
      <w:r>
        <w:t xml:space="preserve"> Муниципальному заказчику в течение 3 (трех) дней со дня подписания настоящего муниципального контракта.</w:t>
      </w:r>
    </w:p>
    <w:p w:rsidR="00B7648F" w:rsidRDefault="00B7648F" w:rsidP="003A3922">
      <w:r>
        <w:t>3.1.6. Передать Муниципальному заказчику кадастровый паспорт на Квартир</w:t>
      </w:r>
      <w:r w:rsidR="00014680">
        <w:t>ы</w:t>
      </w:r>
      <w:r>
        <w:t xml:space="preserve">, паспорта и сертификаты на </w:t>
      </w:r>
      <w:proofErr w:type="gramStart"/>
      <w:r>
        <w:t>оборудование</w:t>
      </w:r>
      <w:proofErr w:type="gramEnd"/>
      <w:r>
        <w:t xml:space="preserve"> установленное в Квартир</w:t>
      </w:r>
      <w:r w:rsidR="00D97CCD">
        <w:t>ах</w:t>
      </w:r>
      <w:r>
        <w:t>, ключи от</w:t>
      </w:r>
      <w:r w:rsidR="00016F53">
        <w:t xml:space="preserve"> всех </w:t>
      </w:r>
      <w:r>
        <w:t>закрывающих устройств.</w:t>
      </w:r>
    </w:p>
    <w:p w:rsidR="003A3922" w:rsidRDefault="003A3922" w:rsidP="003A3922">
      <w:pPr>
        <w:rPr>
          <w:shd w:val="clear" w:color="auto" w:fill="FFFFFF"/>
        </w:rPr>
      </w:pPr>
      <w:r>
        <w:rPr>
          <w:shd w:val="clear" w:color="auto" w:fill="FFFFFF"/>
        </w:rPr>
        <w:t>3.2. Муниципальный заказчик обязуется:</w:t>
      </w:r>
    </w:p>
    <w:p w:rsidR="003A3922" w:rsidRDefault="003A3922" w:rsidP="003A3922">
      <w:pPr>
        <w:rPr>
          <w:shd w:val="clear" w:color="auto" w:fill="FFFFFF"/>
        </w:rPr>
      </w:pPr>
      <w:r>
        <w:rPr>
          <w:shd w:val="clear" w:color="auto" w:fill="FFFFFF"/>
        </w:rPr>
        <w:t>3.2.1. Осуществить платеж согласно п.п. 2.1, 2.2 настоящего контракта.</w:t>
      </w:r>
    </w:p>
    <w:p w:rsidR="003A3922" w:rsidRDefault="003A3922" w:rsidP="003A3922">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w:t>
      </w:r>
      <w:r w:rsidR="00D97CCD">
        <w:rPr>
          <w:shd w:val="clear" w:color="auto" w:fill="FFFFFF"/>
        </w:rPr>
        <w:t xml:space="preserve"> права собственности на Квартиры</w:t>
      </w:r>
      <w:r>
        <w:rPr>
          <w:shd w:val="clear" w:color="auto" w:fill="FFFFFF"/>
        </w:rPr>
        <w:t xml:space="preserve"> в течение 10 (десяти) дней со дня подписания </w:t>
      </w:r>
      <w:r w:rsidR="00016F53">
        <w:rPr>
          <w:shd w:val="clear" w:color="auto" w:fill="FFFFFF"/>
        </w:rPr>
        <w:t>К</w:t>
      </w:r>
      <w:r>
        <w:rPr>
          <w:shd w:val="clear" w:color="auto" w:fill="FFFFFF"/>
        </w:rPr>
        <w:t>онтракта.</w:t>
      </w:r>
    </w:p>
    <w:p w:rsidR="001B6B20" w:rsidRDefault="001B6B20" w:rsidP="001B6B20">
      <w:pPr>
        <w:spacing w:after="0"/>
        <w:ind w:firstLine="567"/>
        <w:jc w:val="center"/>
      </w:pPr>
      <w:r w:rsidRPr="003A3922">
        <w:t xml:space="preserve">4. </w:t>
      </w:r>
      <w:r w:rsidR="00016F53">
        <w:t>Порядок приемки квартиры</w:t>
      </w:r>
    </w:p>
    <w:p w:rsidR="00016F53" w:rsidRPr="003A3922" w:rsidRDefault="00016F53" w:rsidP="001B6B20">
      <w:pPr>
        <w:spacing w:after="0"/>
        <w:ind w:firstLine="567"/>
        <w:jc w:val="center"/>
      </w:pPr>
    </w:p>
    <w:p w:rsidR="00016F53" w:rsidRPr="000652E6" w:rsidRDefault="00016F53" w:rsidP="00016F53">
      <w:pPr>
        <w:pStyle w:val="afa"/>
        <w:widowControl w:val="0"/>
        <w:numPr>
          <w:ilvl w:val="0"/>
          <w:numId w:val="13"/>
        </w:numPr>
        <w:suppressAutoHyphens/>
        <w:rPr>
          <w:shd w:val="clear" w:color="auto" w:fill="FFFFFF"/>
        </w:rPr>
      </w:pPr>
      <w:r>
        <w:rPr>
          <w:shd w:val="clear" w:color="auto" w:fill="FFFFFF"/>
        </w:rPr>
        <w:t>1.</w:t>
      </w:r>
      <w:r w:rsidR="000A0EE0">
        <w:rPr>
          <w:shd w:val="clear" w:color="auto" w:fill="FFFFFF"/>
        </w:rPr>
        <w:t xml:space="preserve"> </w:t>
      </w:r>
      <w:r w:rsidR="00D97CCD">
        <w:rPr>
          <w:shd w:val="clear" w:color="auto" w:fill="FFFFFF"/>
        </w:rPr>
        <w:t>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3A3922" w:rsidRDefault="00016F53" w:rsidP="00016F53">
      <w:pPr>
        <w:widowControl w:val="0"/>
        <w:suppressAutoHyphens/>
        <w:spacing w:after="0"/>
        <w:rPr>
          <w:shd w:val="clear" w:color="auto" w:fill="FFFFFF"/>
        </w:rPr>
      </w:pPr>
      <w:r>
        <w:rPr>
          <w:shd w:val="clear" w:color="auto" w:fill="FFFFFF"/>
        </w:rPr>
        <w:t>4.2.</w:t>
      </w:r>
      <w:r w:rsidR="00D97CCD">
        <w:rPr>
          <w:shd w:val="clear" w:color="auto" w:fill="FFFFFF"/>
        </w:rPr>
        <w:t>Квартиры</w:t>
      </w:r>
      <w:r w:rsidR="003A3922">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w:t>
      </w:r>
      <w:r w:rsidR="003A3922">
        <w:rPr>
          <w:shd w:val="clear" w:color="auto" w:fill="FFFFFF"/>
        </w:rPr>
        <w:lastRenderedPageBreak/>
        <w:t>урегулировании сторонами возникших разногласий.</w:t>
      </w:r>
    </w:p>
    <w:p w:rsidR="001B6B20" w:rsidRPr="000652E6" w:rsidRDefault="003A3922" w:rsidP="000652E6">
      <w:pPr>
        <w:widowControl w:val="0"/>
        <w:suppressAutoHyphens/>
        <w:spacing w:after="0"/>
        <w:rPr>
          <w:highlight w:val="yellow"/>
        </w:rPr>
      </w:pPr>
      <w:r w:rsidRPr="000652E6">
        <w:rPr>
          <w:shd w:val="clear" w:color="auto" w:fill="FFFFFF"/>
        </w:rPr>
        <w:t xml:space="preserve"> </w:t>
      </w:r>
    </w:p>
    <w:p w:rsidR="001B6B20" w:rsidRPr="00DF2C7B" w:rsidRDefault="001B6B20" w:rsidP="001B6B20">
      <w:pPr>
        <w:spacing w:after="0"/>
        <w:ind w:firstLine="567"/>
        <w:jc w:val="center"/>
        <w:rPr>
          <w:highlight w:val="yellow"/>
        </w:rPr>
      </w:pPr>
    </w:p>
    <w:p w:rsidR="001B6B20" w:rsidRDefault="00016F53" w:rsidP="001B6B20">
      <w:pPr>
        <w:spacing w:after="0"/>
        <w:ind w:firstLine="567"/>
        <w:jc w:val="center"/>
      </w:pPr>
      <w:r>
        <w:t>5</w:t>
      </w:r>
      <w:r w:rsidR="001B6B20" w:rsidRPr="00FA73F1">
        <w:t>. О</w:t>
      </w:r>
      <w:r w:rsidR="00A451F6">
        <w:t>беспечение исполнения контракта*</w:t>
      </w:r>
    </w:p>
    <w:p w:rsidR="00A451F6" w:rsidRPr="00FA73F1" w:rsidRDefault="00A451F6" w:rsidP="001B6B20">
      <w:pPr>
        <w:spacing w:after="0"/>
        <w:ind w:firstLine="567"/>
        <w:jc w:val="center"/>
      </w:pPr>
    </w:p>
    <w:p w:rsidR="001B6B20" w:rsidRPr="00FA73F1" w:rsidRDefault="00016F53" w:rsidP="001B6B20">
      <w:pPr>
        <w:autoSpaceDE w:val="0"/>
        <w:autoSpaceDN w:val="0"/>
        <w:adjustRightInd w:val="0"/>
        <w:spacing w:after="0"/>
        <w:ind w:firstLine="540"/>
      </w:pPr>
      <w:r>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FA73F1" w:rsidRPr="00FA73F1">
        <w:t>Муниципальным з</w:t>
      </w:r>
      <w:r w:rsidR="001B6B20" w:rsidRPr="00FA73F1">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A73F1" w:rsidRPr="00FA73F1">
        <w:t>Муниципальному з</w:t>
      </w:r>
      <w:r w:rsidR="001B6B20" w:rsidRPr="00FA73F1">
        <w:t xml:space="preserve">аказчику. Способ обеспечения исполнения контракта определяется </w:t>
      </w:r>
      <w:r w:rsidR="00FA73F1" w:rsidRPr="00FA73F1">
        <w:t xml:space="preserve">Продавцом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FA73F1" w:rsidRPr="000652E6">
        <w:rPr>
          <w:bCs/>
          <w:color w:val="000000"/>
          <w:kern w:val="16"/>
        </w:rPr>
        <w:t>Муниципальному з</w:t>
      </w:r>
      <w:r w:rsidR="001B6B20" w:rsidRPr="000652E6">
        <w:rPr>
          <w:bCs/>
          <w:color w:val="000000"/>
          <w:kern w:val="16"/>
        </w:rPr>
        <w:t xml:space="preserve">аказчику 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1B6B20" w:rsidRPr="000652E6">
        <w:rPr>
          <w:bCs/>
          <w:kern w:val="16"/>
        </w:rPr>
        <w:t>5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rPr>
      </w:pPr>
      <w:r>
        <w:t>5</w:t>
      </w:r>
      <w:r w:rsidR="001B6B20" w:rsidRPr="000652E6">
        <w:t xml:space="preserve">.3. В ходе исполнения Контракта </w:t>
      </w:r>
      <w:r w:rsidR="001F5733" w:rsidRPr="000652E6">
        <w:t>Продавец</w:t>
      </w:r>
      <w:r w:rsidR="001B6B20" w:rsidRPr="000652E6">
        <w:t xml:space="preserve"> вправе предоставить </w:t>
      </w:r>
      <w:r w:rsidR="001F5733" w:rsidRPr="000652E6">
        <w:t xml:space="preserve">Муниципальному </w:t>
      </w:r>
      <w:r w:rsidR="000C7EC1" w:rsidRPr="000652E6">
        <w:t>заказчику</w:t>
      </w:r>
      <w:r w:rsidR="001B6B20" w:rsidRPr="000652E6">
        <w:t xml:space="preserve">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.4. </w:t>
      </w:r>
      <w:r w:rsidR="001B6B20" w:rsidRPr="000652E6">
        <w:t xml:space="preserve">Срок действия обеспечения исполнения Контракта в форме банковской гарантии </w:t>
      </w:r>
      <w:r>
        <w:t>должен превышать срок действия договора не менее чем на один месяц</w:t>
      </w:r>
      <w:r w:rsidR="001B6B20" w:rsidRPr="000652E6">
        <w:t xml:space="preserve">. </w:t>
      </w:r>
      <w:r w:rsidR="001B6B20"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0C7EC1" w:rsidRPr="000652E6">
        <w:rPr>
          <w:kern w:val="16"/>
        </w:rPr>
        <w:t xml:space="preserve">Продавцом </w:t>
      </w:r>
      <w:r w:rsidR="001B6B20" w:rsidRPr="000652E6">
        <w:rPr>
          <w:kern w:val="16"/>
        </w:rPr>
        <w:t>всех своих обязательств по Контракту.</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w:t>
      </w:r>
      <w:r w:rsidR="000C7EC1" w:rsidRPr="000652E6">
        <w:rPr>
          <w:color w:val="000000"/>
          <w:kern w:val="16"/>
        </w:rPr>
        <w:t>родавцом</w:t>
      </w:r>
      <w:r w:rsidR="001B6B20" w:rsidRPr="000652E6">
        <w:rPr>
          <w:color w:val="000000"/>
          <w:kern w:val="16"/>
        </w:rPr>
        <w:t xml:space="preserve"> своих обязательств по контракту, </w:t>
      </w:r>
      <w:r w:rsidR="000C7EC1" w:rsidRPr="000652E6">
        <w:rPr>
          <w:color w:val="000000"/>
          <w:kern w:val="16"/>
        </w:rPr>
        <w:t>Продавец</w:t>
      </w:r>
      <w:r w:rsidR="001B6B20" w:rsidRPr="000652E6">
        <w:rPr>
          <w:color w:val="000000"/>
          <w:kern w:val="16"/>
        </w:rPr>
        <w:t xml:space="preserve"> обязуется в течение 10 (десяти) дней предоставить </w:t>
      </w:r>
      <w:r w:rsidR="000C7EC1" w:rsidRPr="000652E6">
        <w:rPr>
          <w:color w:val="000000"/>
          <w:kern w:val="16"/>
        </w:rPr>
        <w:t>Муниципальному</w:t>
      </w:r>
      <w:r w:rsidR="001B6B20" w:rsidRPr="000652E6">
        <w:rPr>
          <w:color w:val="000000"/>
          <w:kern w:val="16"/>
        </w:rPr>
        <w:t>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.6. По Контракту должны быть обеспечены обязательства П</w:t>
      </w:r>
      <w:r w:rsidR="000C7EC1" w:rsidRPr="000652E6">
        <w:rPr>
          <w:color w:val="000000"/>
          <w:kern w:val="16"/>
        </w:rPr>
        <w:t>родавца</w:t>
      </w:r>
      <w:r w:rsidR="001B6B20" w:rsidRPr="000652E6">
        <w:rPr>
          <w:color w:val="000000"/>
          <w:kern w:val="16"/>
        </w:rPr>
        <w:t xml:space="preserve"> по возмещению убытков </w:t>
      </w:r>
      <w:r w:rsidR="000C7EC1" w:rsidRPr="000652E6">
        <w:rPr>
          <w:color w:val="000000"/>
          <w:kern w:val="16"/>
        </w:rPr>
        <w:t>Муниципального з</w:t>
      </w:r>
      <w:r w:rsidR="001B6B20" w:rsidRPr="000652E6">
        <w:rPr>
          <w:color w:val="000000"/>
          <w:kern w:val="16"/>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0C7EC1" w:rsidRPr="000652E6">
        <w:rPr>
          <w:color w:val="000000"/>
          <w:kern w:val="16"/>
        </w:rPr>
        <w:t xml:space="preserve"> </w:t>
      </w:r>
      <w:r w:rsidR="001B6B20" w:rsidRPr="000652E6">
        <w:rPr>
          <w:color w:val="000000"/>
          <w:kern w:val="16"/>
        </w:rPr>
        <w:t>П</w:t>
      </w:r>
      <w:r w:rsidR="000C7EC1" w:rsidRPr="000652E6">
        <w:rPr>
          <w:color w:val="000000"/>
          <w:kern w:val="16"/>
        </w:rPr>
        <w:t>родавца</w:t>
      </w:r>
      <w:r w:rsidR="001B6B20" w:rsidRPr="000652E6">
        <w:rPr>
          <w:color w:val="000000"/>
          <w:kern w:val="16"/>
        </w:rPr>
        <w:t xml:space="preserve"> перед </w:t>
      </w:r>
      <w:r w:rsidR="000C7EC1" w:rsidRPr="000652E6">
        <w:rPr>
          <w:color w:val="000000"/>
          <w:kern w:val="16"/>
        </w:rPr>
        <w:t>Муниципальным  з</w:t>
      </w:r>
      <w:r w:rsidR="001B6B20" w:rsidRPr="000652E6">
        <w:rPr>
          <w:color w:val="000000"/>
          <w:kern w:val="16"/>
        </w:rPr>
        <w:t>аказчиком.</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.7.2.2. </w:t>
      </w:r>
      <w:r>
        <w:rPr>
          <w:color w:val="000000"/>
          <w:kern w:val="16"/>
        </w:rPr>
        <w:t>С</w:t>
      </w:r>
      <w:r w:rsidR="001B6B20" w:rsidRPr="000652E6">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001B6B20" w:rsidRPr="000652E6">
        <w:rPr>
          <w:color w:val="000000"/>
          <w:kern w:val="16"/>
        </w:rPr>
        <w:t>.,</w:t>
      </w:r>
      <w:proofErr w:type="gramEnd"/>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.7.2.3. </w:t>
      </w:r>
      <w:r>
        <w:rPr>
          <w:color w:val="000000"/>
          <w:kern w:val="16"/>
        </w:rPr>
        <w:t>П</w:t>
      </w:r>
      <w:r w:rsidR="001B6B20" w:rsidRPr="000652E6">
        <w:rPr>
          <w:color w:val="000000"/>
          <w:kern w:val="16"/>
        </w:rPr>
        <w:t>еречень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.7.2.4. </w:t>
      </w:r>
      <w:r>
        <w:rPr>
          <w:color w:val="000000"/>
          <w:kern w:val="16"/>
        </w:rPr>
        <w:t>П</w:t>
      </w:r>
      <w:r w:rsidR="001B6B20" w:rsidRPr="000652E6">
        <w:rPr>
          <w:color w:val="000000"/>
          <w:kern w:val="16"/>
        </w:rPr>
        <w:t xml:space="preserve">риложения к требованию бенефициара (до установления </w:t>
      </w:r>
      <w:r w:rsidR="001B6B20" w:rsidRPr="000652E6">
        <w:rPr>
          <w:iCs/>
        </w:rPr>
        <w:t>Правительством Российской Федерации перечня документов согласно п. 6.7.2.11)</w:t>
      </w:r>
      <w:r w:rsidR="001B6B20" w:rsidRPr="000652E6">
        <w:rPr>
          <w:color w:val="000000"/>
          <w:kern w:val="16"/>
        </w:rPr>
        <w:t>:</w:t>
      </w:r>
    </w:p>
    <w:p w:rsidR="001B6B20" w:rsidRPr="000652E6" w:rsidRDefault="001B6B20" w:rsidP="001B6B20">
      <w:pPr>
        <w:tabs>
          <w:tab w:val="left" w:pos="709"/>
        </w:tabs>
        <w:spacing w:after="0"/>
        <w:ind w:firstLine="567"/>
        <w:rPr>
          <w:color w:val="000000"/>
          <w:kern w:val="16"/>
        </w:rPr>
      </w:pPr>
      <w:r w:rsidRPr="000652E6">
        <w:rPr>
          <w:color w:val="000000"/>
          <w:kern w:val="16"/>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rPr>
      </w:pPr>
      <w:r w:rsidRPr="000652E6">
        <w:rPr>
          <w:color w:val="000000"/>
          <w:kern w:val="16"/>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 </w:t>
      </w:r>
      <w:r w:rsidR="00E46957">
        <w:rPr>
          <w:color w:val="000000"/>
          <w:kern w:val="16"/>
        </w:rPr>
        <w:t>5</w:t>
      </w:r>
      <w:r w:rsidRPr="000652E6">
        <w:rPr>
          <w:color w:val="000000"/>
          <w:kern w:val="16"/>
        </w:rPr>
        <w:t xml:space="preserve">.7.2.5. </w:t>
      </w:r>
      <w:r w:rsidR="00016F53">
        <w:rPr>
          <w:color w:val="000000"/>
          <w:kern w:val="16"/>
        </w:rPr>
        <w:t>С</w:t>
      </w:r>
      <w:r w:rsidRPr="000652E6">
        <w:rPr>
          <w:color w:val="000000"/>
          <w:kern w:val="16"/>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rPr>
        <w:t>с даты получения</w:t>
      </w:r>
      <w:proofErr w:type="gramEnd"/>
      <w:r w:rsidRPr="000652E6">
        <w:rPr>
          <w:color w:val="000000"/>
          <w:kern w:val="16"/>
        </w:rPr>
        <w:t xml:space="preserve"> письменного требования),</w:t>
      </w:r>
    </w:p>
    <w:p w:rsidR="001B6B20" w:rsidRPr="000652E6" w:rsidRDefault="00E46957" w:rsidP="001B6B20">
      <w:pPr>
        <w:tabs>
          <w:tab w:val="left" w:pos="709"/>
        </w:tabs>
        <w:spacing w:after="0"/>
        <w:ind w:firstLine="567"/>
        <w:rPr>
          <w:color w:val="000000"/>
          <w:kern w:val="16"/>
        </w:rPr>
      </w:pPr>
      <w:r>
        <w:rPr>
          <w:color w:val="000000"/>
          <w:kern w:val="16"/>
        </w:rPr>
        <w:lastRenderedPageBreak/>
        <w:t>5</w:t>
      </w:r>
      <w:r w:rsidR="001B6B20" w:rsidRPr="000652E6">
        <w:rPr>
          <w:color w:val="000000"/>
          <w:kern w:val="16"/>
        </w:rPr>
        <w:t xml:space="preserve">.7.2.6. </w:t>
      </w:r>
      <w:r w:rsidR="00016F53">
        <w:rPr>
          <w:color w:val="000000"/>
          <w:kern w:val="16"/>
        </w:rPr>
        <w:t>А</w:t>
      </w:r>
      <w:r w:rsidR="001B6B20" w:rsidRPr="000652E6">
        <w:rPr>
          <w:color w:val="000000"/>
          <w:kern w:val="16"/>
        </w:rPr>
        <w:t>дрес,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.7.2.7. </w:t>
      </w:r>
      <w:r>
        <w:rPr>
          <w:color w:val="000000"/>
          <w:kern w:val="16"/>
        </w:rPr>
        <w:t>В</w:t>
      </w:r>
      <w:r w:rsidR="001B6B20" w:rsidRPr="000652E6">
        <w:rPr>
          <w:color w:val="000000"/>
          <w:kern w:val="16"/>
        </w:rPr>
        <w:t>озможность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 Требования к обеспечению исполнения контракта, предоставляемому в виде денежных средств:</w:t>
      </w:r>
    </w:p>
    <w:p w:rsidR="00BE079F" w:rsidRPr="00BE079F" w:rsidRDefault="001B6B20" w:rsidP="00BE079F">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контракта, должны быть перечислены по следующим реквизитам: </w:t>
      </w:r>
      <w:r w:rsidR="00BE079F" w:rsidRPr="00BE079F">
        <w:t xml:space="preserve">Департамент финансов администрации города Югорска, ИНН 8622002865, КПП 862201001, Получатель: Департамент финансов г. Югорска, (ДМСиГ,  л/с   070010000),  </w:t>
      </w:r>
      <w:proofErr w:type="spellStart"/>
      <w:proofErr w:type="gramStart"/>
      <w:r w:rsidR="00BE079F" w:rsidRPr="00BE079F">
        <w:t>р</w:t>
      </w:r>
      <w:proofErr w:type="spellEnd"/>
      <w:proofErr w:type="gramEnd"/>
      <w:r w:rsidR="00BE079F" w:rsidRPr="00BE079F">
        <w:t xml:space="preserve">/с 40302810000060000005,  Ф-Л ЗС ПАО Ханты-Мансийский банк открытие,  БИК  047162782, </w:t>
      </w:r>
      <w:r w:rsidR="00BE079F">
        <w:t xml:space="preserve">    к/с  30101810771620000782</w:t>
      </w:r>
      <w:r w:rsidR="0047433C">
        <w:t>.</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факт внесения денежных средств в обеспечение исполнения </w:t>
      </w:r>
      <w:r w:rsidR="00E46957">
        <w:rPr>
          <w:color w:val="000000"/>
          <w:kern w:val="16"/>
        </w:rPr>
        <w:t>К</w:t>
      </w:r>
      <w:r w:rsidRPr="000652E6">
        <w:rPr>
          <w:color w:val="000000"/>
          <w:kern w:val="16"/>
        </w:rPr>
        <w:t>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sidR="00E46957">
        <w:rPr>
          <w:color w:val="000000"/>
          <w:kern w:val="16"/>
        </w:rPr>
        <w:t>К</w:t>
      </w:r>
      <w:r w:rsidRPr="000652E6">
        <w:rPr>
          <w:color w:val="000000"/>
          <w:kern w:val="16"/>
        </w:rPr>
        <w:t xml:space="preserve">онтракта, должны быть зачислены по реквизитам счета </w:t>
      </w:r>
      <w:r w:rsidR="00E46957">
        <w:rPr>
          <w:color w:val="000000"/>
          <w:kern w:val="16"/>
        </w:rPr>
        <w:t>Муниципального З</w:t>
      </w:r>
      <w:r w:rsidRPr="000652E6">
        <w:rPr>
          <w:color w:val="000000"/>
          <w:kern w:val="16"/>
        </w:rPr>
        <w:t xml:space="preserve">аказчика до заключения </w:t>
      </w:r>
      <w:r w:rsidR="00E46957">
        <w:rPr>
          <w:color w:val="000000"/>
          <w:kern w:val="16"/>
        </w:rPr>
        <w:t>К</w:t>
      </w:r>
      <w:r w:rsidRPr="000652E6">
        <w:rPr>
          <w:color w:val="000000"/>
          <w:kern w:val="16"/>
        </w:rPr>
        <w:t xml:space="preserve">онтракта; в противном случае обеспечение исполнения </w:t>
      </w:r>
      <w:r w:rsidR="00E46957">
        <w:rPr>
          <w:color w:val="000000"/>
          <w:kern w:val="16"/>
        </w:rPr>
        <w:t>К</w:t>
      </w:r>
      <w:r w:rsidRPr="000652E6">
        <w:rPr>
          <w:color w:val="000000"/>
          <w:kern w:val="16"/>
        </w:rPr>
        <w:t>онтракта в виде денежных сре</w:t>
      </w:r>
      <w:proofErr w:type="gramStart"/>
      <w:r w:rsidRPr="000652E6">
        <w:rPr>
          <w:color w:val="000000"/>
          <w:kern w:val="16"/>
        </w:rPr>
        <w:t>дств сч</w:t>
      </w:r>
      <w:proofErr w:type="gramEnd"/>
      <w:r w:rsidRPr="000652E6">
        <w:rPr>
          <w:color w:val="000000"/>
          <w:kern w:val="16"/>
        </w:rPr>
        <w:t xml:space="preserve">итается </w:t>
      </w:r>
      <w:r w:rsidR="00D97CCD" w:rsidRPr="000652E6">
        <w:rPr>
          <w:color w:val="000000"/>
          <w:kern w:val="16"/>
        </w:rPr>
        <w:t>не предоставленным</w:t>
      </w:r>
      <w:r w:rsidRPr="000652E6">
        <w:rPr>
          <w:color w:val="000000"/>
          <w:kern w:val="16"/>
        </w:rPr>
        <w:t>;</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.8.1.</w:t>
      </w:r>
      <w:r w:rsidR="000652E6" w:rsidRPr="000652E6">
        <w:rPr>
          <w:color w:val="000000"/>
          <w:kern w:val="16"/>
        </w:rPr>
        <w:t xml:space="preserve"> </w:t>
      </w:r>
      <w:r w:rsidR="001B6B20" w:rsidRPr="000652E6">
        <w:rPr>
          <w:color w:val="000000"/>
          <w:kern w:val="16"/>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rPr>
        <w:t xml:space="preserve">Муниципальному </w:t>
      </w:r>
      <w:r w:rsidR="001B6B20" w:rsidRPr="000652E6">
        <w:rPr>
          <w:color w:val="000000"/>
          <w:kern w:val="16"/>
        </w:rPr>
        <w:t xml:space="preserve">заказчику иное (новое) надлежащее обеспечение исполнение обязательств по </w:t>
      </w:r>
      <w:r w:rsidR="00E46957">
        <w:rPr>
          <w:color w:val="000000"/>
          <w:kern w:val="16"/>
        </w:rPr>
        <w:t>К</w:t>
      </w:r>
      <w:r w:rsidR="001B6B20" w:rsidRPr="000652E6">
        <w:rPr>
          <w:color w:val="000000"/>
          <w:kern w:val="16"/>
        </w:rPr>
        <w:t>онтракту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.8.2. Факт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.8.3.</w:t>
      </w:r>
      <w:r w:rsidR="000652E6" w:rsidRPr="000652E6">
        <w:rPr>
          <w:color w:val="000000"/>
          <w:kern w:val="16"/>
        </w:rPr>
        <w:t xml:space="preserve"> </w:t>
      </w:r>
      <w:proofErr w:type="gramStart"/>
      <w:r w:rsidR="001B6B20" w:rsidRPr="000652E6">
        <w:rPr>
          <w:color w:val="000000"/>
          <w:kern w:val="16"/>
        </w:rPr>
        <w:t>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sidR="00E46957">
        <w:rPr>
          <w:color w:val="000000"/>
          <w:kern w:val="16"/>
        </w:rPr>
        <w:t xml:space="preserve"> и получения Муниципальным заказчиком от Продавца соответствующего требования (письменного</w:t>
      </w:r>
      <w:r>
        <w:rPr>
          <w:color w:val="000000"/>
          <w:kern w:val="16"/>
        </w:rPr>
        <w:t>) о возврате денежных средств.</w:t>
      </w:r>
      <w:r w:rsidR="001B6B20" w:rsidRPr="000652E6">
        <w:rPr>
          <w:color w:val="000000"/>
          <w:kern w:val="16"/>
        </w:rPr>
        <w:t>.</w:t>
      </w:r>
      <w:proofErr w:type="gramEnd"/>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.8.5 Денежные средства обеспечения исполнения обязательств по Контракту подлежат выплате </w:t>
      </w:r>
      <w:r w:rsidR="000652E6" w:rsidRPr="000652E6">
        <w:rPr>
          <w:color w:val="000000"/>
          <w:kern w:val="16"/>
        </w:rPr>
        <w:t>Муниципальному з</w:t>
      </w:r>
      <w:r w:rsidR="001B6B20" w:rsidRPr="000652E6">
        <w:rPr>
          <w:color w:val="000000"/>
          <w:kern w:val="16"/>
        </w:rPr>
        <w:t xml:space="preserve">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0652E6" w:rsidRPr="000652E6">
        <w:rPr>
          <w:color w:val="000000"/>
          <w:kern w:val="16"/>
        </w:rPr>
        <w:t xml:space="preserve">Продавцом </w:t>
      </w:r>
      <w:r w:rsidR="001B6B20" w:rsidRPr="000652E6">
        <w:rPr>
          <w:color w:val="000000"/>
          <w:kern w:val="16"/>
        </w:rPr>
        <w:t>своих обязательств по Контракту.</w:t>
      </w:r>
    </w:p>
    <w:p w:rsidR="001B6B20" w:rsidRPr="000652E6" w:rsidRDefault="000A0EE0" w:rsidP="001B6B20">
      <w:pPr>
        <w:tabs>
          <w:tab w:val="left" w:pos="709"/>
        </w:tabs>
        <w:spacing w:after="0"/>
        <w:ind w:firstLine="567"/>
        <w:rPr>
          <w:color w:val="000000"/>
          <w:kern w:val="16"/>
        </w:rPr>
      </w:pPr>
      <w:r>
        <w:rPr>
          <w:color w:val="000000"/>
          <w:kern w:val="16"/>
        </w:rPr>
        <w:lastRenderedPageBreak/>
        <w:t>5.</w:t>
      </w:r>
      <w:r w:rsidR="001B6B20" w:rsidRPr="000652E6">
        <w:rPr>
          <w:color w:val="000000"/>
          <w:kern w:val="16"/>
        </w:rPr>
        <w:t xml:space="preserve">8.7 </w:t>
      </w:r>
      <w:r w:rsidR="000652E6" w:rsidRPr="000652E6">
        <w:rPr>
          <w:color w:val="000000"/>
          <w:kern w:val="16"/>
        </w:rPr>
        <w:t>Муниципальный з</w:t>
      </w:r>
      <w:r w:rsidR="001B6B20" w:rsidRPr="000652E6">
        <w:rPr>
          <w:color w:val="000000"/>
          <w:kern w:val="16"/>
        </w:rPr>
        <w:t>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 В случае если </w:t>
      </w:r>
      <w:r w:rsidR="000652E6" w:rsidRPr="000652E6">
        <w:rPr>
          <w:color w:val="000000"/>
          <w:kern w:val="16"/>
        </w:rPr>
        <w:t xml:space="preserve">Продавцом </w:t>
      </w:r>
      <w:r w:rsidRPr="000652E6">
        <w:rPr>
          <w:color w:val="000000"/>
          <w:kern w:val="16"/>
        </w:rPr>
        <w:t xml:space="preserve">является государственное или муниципальное казенное учреждение, раздел </w:t>
      </w:r>
      <w:r w:rsidR="000A0EE0">
        <w:rPr>
          <w:color w:val="000000"/>
          <w:kern w:val="16"/>
        </w:rPr>
        <w:t xml:space="preserve">5 </w:t>
      </w:r>
      <w:r w:rsidRPr="000652E6">
        <w:rPr>
          <w:color w:val="000000"/>
          <w:kern w:val="16"/>
        </w:rPr>
        <w:t>Контракта исключается</w:t>
      </w:r>
    </w:p>
    <w:p w:rsidR="001B6B20" w:rsidRPr="000652E6" w:rsidRDefault="001B6B20" w:rsidP="001B6B20">
      <w:pPr>
        <w:tabs>
          <w:tab w:val="left" w:pos="709"/>
        </w:tabs>
        <w:spacing w:after="0"/>
        <w:ind w:firstLine="567"/>
        <w:rPr>
          <w:color w:val="000000"/>
          <w:kern w:val="16"/>
        </w:rPr>
      </w:pPr>
    </w:p>
    <w:p w:rsidR="001B6B20" w:rsidRPr="004D6819" w:rsidRDefault="000A0EE0" w:rsidP="001B6B20">
      <w:pPr>
        <w:spacing w:after="0"/>
        <w:jc w:val="center"/>
      </w:pPr>
      <w:r>
        <w:t>6</w:t>
      </w:r>
      <w:r w:rsidR="001B6B20" w:rsidRPr="000652E6">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.2. В случае просрочки исполнения П</w:t>
      </w:r>
      <w:r w:rsidR="00A96042" w:rsidRPr="004D6819">
        <w:t>родавцом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A96042" w:rsidRPr="004D6819">
        <w:t>Продавцом</w:t>
      </w:r>
      <w:r w:rsidR="001B6B20" w:rsidRPr="004D6819">
        <w:t xml:space="preserve"> обязательств, предусмотренных Контрактом, </w:t>
      </w:r>
      <w:r w:rsidR="00A96042" w:rsidRPr="004D6819">
        <w:t>Муниципальный з</w:t>
      </w:r>
      <w:r w:rsidR="001B6B20" w:rsidRPr="004D6819">
        <w:t>аказчик направляет П</w:t>
      </w:r>
      <w:r w:rsidR="00A96042" w:rsidRPr="004D6819">
        <w:t xml:space="preserve">родавцу </w:t>
      </w:r>
      <w:r w:rsidR="001B6B20" w:rsidRPr="004D6819">
        <w:t>требование об уплате неустоек (штрафов, пеней).</w:t>
      </w:r>
    </w:p>
    <w:p w:rsidR="00F1769E" w:rsidRPr="00876CC7" w:rsidRDefault="000A0EE0" w:rsidP="00F1769E">
      <w:pPr>
        <w:autoSpaceDE w:val="0"/>
        <w:autoSpaceDN w:val="0"/>
        <w:adjustRightInd w:val="0"/>
        <w:spacing w:after="0"/>
        <w:ind w:firstLine="567"/>
      </w:pPr>
      <w:r>
        <w:t>6</w:t>
      </w:r>
      <w:r w:rsidR="001B6B20" w:rsidRPr="004D6819">
        <w:t xml:space="preserve">.3. </w:t>
      </w:r>
      <w:r w:rsidR="00F1769E" w:rsidRPr="00876CC7">
        <w:t>Пеня начисляется за каждый день просрочки исполнения</w:t>
      </w:r>
      <w:r w:rsidR="002F7A06">
        <w:t xml:space="preserve"> </w:t>
      </w:r>
      <w:r w:rsidR="002F7A06" w:rsidRPr="000652E6">
        <w:rPr>
          <w:color w:val="000000"/>
          <w:kern w:val="16"/>
        </w:rPr>
        <w:t xml:space="preserve">Продавцом </w:t>
      </w:r>
      <w:r w:rsidR="00F1769E" w:rsidRPr="00876CC7">
        <w:t>обязательства, предусмотренного</w:t>
      </w:r>
      <w:r w:rsidR="00F1769E">
        <w:t xml:space="preserve"> </w:t>
      </w:r>
      <w:r w:rsidR="00F1769E" w:rsidRPr="00876CC7">
        <w:t>контрактом, и устанавливается в размере не менее одной трехсотой</w:t>
      </w:r>
      <w:r w:rsidR="00F1769E">
        <w:t xml:space="preserve"> </w:t>
      </w:r>
      <w:r w:rsidR="00F1769E" w:rsidRPr="00876CC7">
        <w:t>действующей на дату уплаты пени ставки рефинансирования Центрального</w:t>
      </w:r>
      <w:r w:rsidR="00F1769E">
        <w:t xml:space="preserve"> </w:t>
      </w:r>
      <w:r w:rsidR="00F1769E" w:rsidRPr="00876CC7">
        <w:t>банка Российской Федерации от цены контракта, уменьшенной на сумму,</w:t>
      </w:r>
      <w:r w:rsidR="00F1769E">
        <w:t xml:space="preserve"> </w:t>
      </w:r>
      <w:r w:rsidR="00F1769E" w:rsidRPr="00876CC7">
        <w:t>пропорциональную объему обязательств, предусмотренных контрактом и</w:t>
      </w:r>
      <w:r w:rsidR="00F1769E">
        <w:t xml:space="preserve"> </w:t>
      </w:r>
      <w:r w:rsidR="00F1769E" w:rsidRPr="00876CC7">
        <w:t xml:space="preserve">фактически исполненных </w:t>
      </w:r>
      <w:r w:rsidR="002F7A06" w:rsidRPr="000652E6">
        <w:rPr>
          <w:color w:val="000000"/>
          <w:kern w:val="16"/>
        </w:rPr>
        <w:t>Продавцом</w:t>
      </w:r>
      <w:r w:rsidR="00F1769E" w:rsidRPr="00876CC7">
        <w:t>, и</w:t>
      </w:r>
      <w:r w:rsidR="00F1769E">
        <w:t xml:space="preserve"> </w:t>
      </w:r>
      <w:r w:rsidR="00F1769E" w:rsidRPr="00876CC7">
        <w:t xml:space="preserve">определяется по формуле </w:t>
      </w:r>
      <w:proofErr w:type="gramStart"/>
      <w:r w:rsidR="00F1769E" w:rsidRPr="00876CC7">
        <w:t>П</w:t>
      </w:r>
      <w:proofErr w:type="gramEnd"/>
      <w:r w:rsidR="00F1769E" w:rsidRPr="00876CC7">
        <w:t xml:space="preserve"> = (Ц - В) x С (где Ц - цена контракта; </w:t>
      </w:r>
      <w:proofErr w:type="gramStart"/>
      <w:r w:rsidR="00F1769E" w:rsidRPr="00876CC7">
        <w:t xml:space="preserve">В </w:t>
      </w:r>
      <w:r w:rsidR="00F1769E">
        <w:t>–</w:t>
      </w:r>
      <w:r w:rsidR="00F1769E" w:rsidRPr="00876CC7">
        <w:t xml:space="preserve"> стоимость</w:t>
      </w:r>
      <w:r w:rsidR="00F1769E">
        <w:t xml:space="preserve"> </w:t>
      </w:r>
      <w:r w:rsidR="00F1769E" w:rsidRPr="00876CC7">
        <w:t xml:space="preserve">фактически исполненного в установленный срок </w:t>
      </w:r>
      <w:r w:rsidR="002F7A06" w:rsidRPr="000652E6">
        <w:rPr>
          <w:color w:val="000000"/>
          <w:kern w:val="16"/>
        </w:rPr>
        <w:t xml:space="preserve">Продавцом </w:t>
      </w:r>
      <w:r w:rsidR="00F1769E" w:rsidRPr="00876CC7">
        <w:t>обязательства по контракту, определяемая на основании</w:t>
      </w:r>
      <w:r w:rsidR="00F1769E">
        <w:t xml:space="preserve"> </w:t>
      </w:r>
      <w:r w:rsidR="00F1769E" w:rsidRPr="00876CC7">
        <w:t>документа о приемке товаров, результатов выполнения работ, оказания услуг, в</w:t>
      </w:r>
      <w:r w:rsidR="00F1769E">
        <w:t xml:space="preserve"> </w:t>
      </w:r>
      <w:r w:rsidR="00F1769E" w:rsidRPr="00876CC7">
        <w:t>том числе отдельных этапов исполнения контрактов; С - размер ставки).</w:t>
      </w:r>
      <w:proofErr w:type="gramEnd"/>
    </w:p>
    <w:p w:rsidR="00F1769E" w:rsidRPr="00876CC7" w:rsidRDefault="00F1769E" w:rsidP="00F1769E">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F1769E" w:rsidRPr="00876CC7" w:rsidRDefault="00F1769E" w:rsidP="00F1769E">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F1769E" w:rsidRPr="00876CC7"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F1769E" w:rsidRPr="00876CC7"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F1769E"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1B6B20" w:rsidRPr="00027E07" w:rsidRDefault="000A0EE0" w:rsidP="001B6B20">
      <w:pPr>
        <w:autoSpaceDE w:val="0"/>
        <w:autoSpaceDN w:val="0"/>
        <w:adjustRightInd w:val="0"/>
        <w:spacing w:after="0"/>
        <w:ind w:firstLine="567"/>
        <w:rPr>
          <w:b/>
        </w:rPr>
      </w:pPr>
      <w:r>
        <w:t>6</w:t>
      </w:r>
      <w:r w:rsidR="001B6B20" w:rsidRPr="004D6819">
        <w:t xml:space="preserve">.4. Штрафы начисляются за ненадлежащее исполнение </w:t>
      </w:r>
      <w:r w:rsidR="00A96042" w:rsidRPr="004D6819">
        <w:t>Продавцом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A96042" w:rsidRPr="004D6819">
        <w:t>Продавцом</w:t>
      </w:r>
      <w:r w:rsidR="001B6B20" w:rsidRPr="004D6819">
        <w:t xml:space="preserve">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001B6B20" w:rsidRPr="004D6819">
        <w:t xml:space="preserve"> </w:t>
      </w:r>
      <w:r w:rsidR="00027E07">
        <w:rPr>
          <w:i/>
        </w:rPr>
        <w:t>(определенной в порядке, установленном Правительством Российской Федерации</w:t>
      </w:r>
      <w:r w:rsidR="00027E07" w:rsidRPr="00A32CBC">
        <w:rPr>
          <w:i/>
        </w:rPr>
        <w:t xml:space="preserve"> </w:t>
      </w:r>
      <w:r w:rsidR="00027E07">
        <w:rPr>
          <w:i/>
        </w:rPr>
        <w:t>от 25.11.2013 №1063</w:t>
      </w:r>
      <w:r>
        <w:t>).</w:t>
      </w:r>
      <w:r w:rsidR="001B6B20" w:rsidRPr="004D6819">
        <w:rPr>
          <w:i/>
        </w:rPr>
        <w:t xml:space="preserve"> </w:t>
      </w:r>
      <w:r w:rsidR="00A734DE">
        <w:rPr>
          <w:rStyle w:val="af6"/>
          <w:i/>
        </w:rPr>
        <w:footnoteReference w:id="1"/>
      </w:r>
    </w:p>
    <w:p w:rsidR="001B6B20" w:rsidRPr="004D6819" w:rsidRDefault="000A0EE0" w:rsidP="001B6B20">
      <w:pPr>
        <w:spacing w:after="0"/>
        <w:ind w:firstLine="567"/>
      </w:pPr>
      <w:r>
        <w:lastRenderedPageBreak/>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t>6</w:t>
      </w:r>
      <w:r w:rsidR="001B6B20" w:rsidRPr="004D6819">
        <w:t xml:space="preserve">.6. </w:t>
      </w:r>
      <w:r w:rsidR="00A96042" w:rsidRPr="004D6819">
        <w:t>Продавец</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аказчиком П</w:t>
      </w:r>
      <w:r w:rsidR="00A96042" w:rsidRPr="004D6819">
        <w:t>родавцу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A96042" w:rsidRPr="004D6819">
        <w:t>Продавцу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w:t>
      </w:r>
      <w:proofErr w:type="gramStart"/>
      <w:r w:rsidR="001B6B20" w:rsidRPr="004D6819">
        <w:t>,</w:t>
      </w:r>
      <w:proofErr w:type="gramEnd"/>
      <w:r w:rsidR="001B6B20" w:rsidRPr="004D6819">
        <w:t xml:space="preserve"> если </w:t>
      </w:r>
      <w:r w:rsidR="00A96042" w:rsidRPr="004D6819">
        <w:t xml:space="preserve">Продавец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A96042" w:rsidRPr="004D6819">
        <w:t>Продавца</w:t>
      </w:r>
      <w:r w:rsidR="001B6B20" w:rsidRPr="004D6819">
        <w:t xml:space="preserve"> по перечислению неустойки (штрафа, пени) и (или) убытков в доход бюджета возлагается на Заказчика.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аказчиком обязательств, предусмотренных Контрактом, П</w:t>
      </w:r>
      <w:r w:rsidR="00A96042" w:rsidRPr="004D6819">
        <w:t>родавец</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27E07" w:rsidRDefault="000A0EE0" w:rsidP="00330A24">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009C223E">
        <w:t xml:space="preserve">_____________  рублей </w:t>
      </w:r>
      <w:r w:rsidR="009C223E">
        <w:rPr>
          <w:i/>
        </w:rPr>
        <w:t>(определенной в порядке, установленном Правительством Российской Федерации</w:t>
      </w:r>
      <w:r w:rsidR="009C223E" w:rsidRPr="00A32CBC">
        <w:rPr>
          <w:i/>
        </w:rPr>
        <w:t xml:space="preserve"> </w:t>
      </w:r>
      <w:r w:rsidR="009C223E">
        <w:rPr>
          <w:i/>
        </w:rPr>
        <w:t>от 25.11.2013 №1063)</w:t>
      </w:r>
      <w:r w:rsidR="00330A24">
        <w:rPr>
          <w:i/>
        </w:rPr>
        <w:t>.</w:t>
      </w:r>
      <w:r w:rsidR="00A734DE">
        <w:rPr>
          <w:rStyle w:val="af6"/>
          <w:i/>
        </w:rPr>
        <w:footnoteReference w:id="2"/>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rsidR="00A96042">
        <w:t>родавца</w:t>
      </w:r>
      <w:r w:rsidR="001B6B20" w:rsidRPr="009502B0">
        <w:t>.</w:t>
      </w:r>
    </w:p>
    <w:p w:rsidR="00A451F6" w:rsidRPr="009502B0" w:rsidRDefault="00A451F6" w:rsidP="001B6B20">
      <w:pPr>
        <w:spacing w:after="0"/>
      </w:pPr>
    </w:p>
    <w:p w:rsidR="001B6B20" w:rsidRPr="009502B0" w:rsidRDefault="000A0EE0" w:rsidP="001B6B20">
      <w:pPr>
        <w:spacing w:after="0"/>
        <w:ind w:firstLine="567"/>
        <w:jc w:val="center"/>
      </w:pPr>
      <w:r>
        <w:t>7</w:t>
      </w:r>
      <w:r w:rsidR="001B6B20" w:rsidRPr="009502B0">
        <w:t>. Форс-мажорные обстоятельства</w:t>
      </w:r>
    </w:p>
    <w:p w:rsidR="001B6B20" w:rsidRPr="009502B0" w:rsidRDefault="000A0EE0" w:rsidP="001B6B20">
      <w:pPr>
        <w:spacing w:after="0"/>
        <w:ind w:firstLine="709"/>
      </w:pPr>
      <w:r>
        <w:t>7</w:t>
      </w:r>
      <w:r w:rsidR="001B6B20" w:rsidRPr="009502B0">
        <w:t xml:space="preserve">.1. </w:t>
      </w:r>
      <w:proofErr w:type="gramStart"/>
      <w:r w:rsidR="001B6B20"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lastRenderedPageBreak/>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предусмотренном Контрактом (раздел </w:t>
      </w:r>
      <w:r w:rsidR="006D384C">
        <w:t>9</w:t>
      </w:r>
      <w:r w:rsidR="001B6B20" w:rsidRPr="009502B0">
        <w:t xml:space="preserve">). В этом случае </w:t>
      </w:r>
      <w:r w:rsidR="003958B1">
        <w:t>Продавец</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9502B0" w:rsidRDefault="000A0EE0" w:rsidP="001B6B20">
      <w:pPr>
        <w:keepNext/>
        <w:spacing w:after="0"/>
        <w:ind w:firstLine="567"/>
        <w:jc w:val="center"/>
      </w:pPr>
      <w:r>
        <w:t>8</w:t>
      </w:r>
      <w:r w:rsidR="001B6B20" w:rsidRPr="009502B0">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аказчик и П</w:t>
      </w:r>
      <w:r w:rsidR="003958B1">
        <w:t>родавец</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Default="000A0EE0" w:rsidP="001B6B20">
      <w:pPr>
        <w:spacing w:after="0"/>
        <w:ind w:firstLine="567"/>
        <w:jc w:val="center"/>
      </w:pPr>
      <w:r>
        <w:t>9</w:t>
      </w:r>
      <w:r w:rsidR="001B6B20" w:rsidRPr="009502B0">
        <w:t>. Расторжение Контракта</w:t>
      </w:r>
    </w:p>
    <w:p w:rsidR="00330A24" w:rsidRPr="009502B0" w:rsidRDefault="00330A24" w:rsidP="001B6B20">
      <w:pPr>
        <w:spacing w:after="0"/>
        <w:ind w:firstLine="567"/>
        <w:jc w:val="center"/>
      </w:pPr>
    </w:p>
    <w:p w:rsidR="001B6B20" w:rsidRPr="009502B0" w:rsidRDefault="000A0EE0" w:rsidP="001B6B20">
      <w:pPr>
        <w:spacing w:after="0"/>
        <w:ind w:firstLine="709"/>
        <w:rPr>
          <w:i/>
        </w:rPr>
      </w:pPr>
      <w:r>
        <w:t>9</w:t>
      </w:r>
      <w:r w:rsidR="001B6B20"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9502B0" w:rsidRDefault="000A0EE0" w:rsidP="001B6B20">
      <w:pPr>
        <w:spacing w:after="0"/>
        <w:ind w:firstLine="709"/>
      </w:pPr>
      <w:r>
        <w:t>9</w:t>
      </w:r>
      <w:r w:rsidR="001B6B20"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B6B20" w:rsidRPr="009502B0" w:rsidRDefault="000A0EE0" w:rsidP="001B6B20">
      <w:pPr>
        <w:spacing w:after="0"/>
        <w:ind w:firstLine="709"/>
      </w:pPr>
      <w:r>
        <w:t>9</w:t>
      </w:r>
      <w:r w:rsidR="001B6B20" w:rsidRPr="009502B0">
        <w:t>.3. В случае расторжения Контракта по соглашению Сторон</w:t>
      </w:r>
      <w:r w:rsidR="001B6B20">
        <w:t>,</w:t>
      </w:r>
      <w:r w:rsidR="001B6B20" w:rsidRPr="009502B0">
        <w:t xml:space="preserve"> </w:t>
      </w:r>
      <w:r w:rsidR="003958B1">
        <w:t>Муниципальный за</w:t>
      </w:r>
      <w:r w:rsidR="001B6B20" w:rsidRPr="009502B0">
        <w:t xml:space="preserve">казчик </w:t>
      </w:r>
      <w:proofErr w:type="gramStart"/>
      <w:r w:rsidR="001B6B20" w:rsidRPr="009502B0">
        <w:t>оплачивает цену фактически</w:t>
      </w:r>
      <w:proofErr w:type="gramEnd"/>
      <w:r w:rsidR="001B6B20" w:rsidRPr="009502B0">
        <w:t xml:space="preserve"> поставленного и принятого </w:t>
      </w:r>
      <w:r w:rsidR="003958B1">
        <w:t>Муниципальным з</w:t>
      </w:r>
      <w:r w:rsidR="001B6B20" w:rsidRPr="009502B0">
        <w:t>аказчиком товара.</w:t>
      </w:r>
    </w:p>
    <w:p w:rsidR="009C223E" w:rsidRDefault="000A0EE0" w:rsidP="009C223E">
      <w:pPr>
        <w:spacing w:after="0"/>
        <w:ind w:firstLine="709"/>
      </w:pPr>
      <w:r>
        <w:t>9</w:t>
      </w:r>
      <w:r w:rsidR="001B6B20"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1B6B20" w:rsidRPr="009502B0">
        <w:t>с даты получения</w:t>
      </w:r>
      <w:proofErr w:type="gramEnd"/>
      <w:r w:rsidR="001B6B20" w:rsidRPr="009502B0">
        <w:t xml:space="preserve"> предложения о расторжении Контракта.</w:t>
      </w:r>
    </w:p>
    <w:p w:rsidR="001B6B20" w:rsidRDefault="000A0EE0" w:rsidP="001B6B20">
      <w:pPr>
        <w:autoSpaceDE w:val="0"/>
        <w:autoSpaceDN w:val="0"/>
        <w:adjustRightInd w:val="0"/>
        <w:spacing w:after="0"/>
        <w:ind w:firstLine="540"/>
      </w:pPr>
      <w:r>
        <w:t>9</w:t>
      </w:r>
      <w:r w:rsidR="001B6B20" w:rsidRPr="009502B0">
        <w:t xml:space="preserve">.5. Заказчик вправе принять решение одностороннем </w:t>
      </w:r>
      <w:proofErr w:type="gramStart"/>
      <w:r w:rsidR="001B6B20" w:rsidRPr="009502B0">
        <w:t>отказе</w:t>
      </w:r>
      <w:proofErr w:type="gramEnd"/>
      <w:r w:rsidR="001B6B20" w:rsidRPr="009502B0">
        <w:t xml:space="preserve"> от исполнения Контракта. До принятия такого решения </w:t>
      </w:r>
      <w:r w:rsidR="003958B1">
        <w:t>Муниципальный з</w:t>
      </w:r>
      <w:r w:rsidR="001B6B20" w:rsidRPr="009502B0">
        <w:t>аказчик вправе провести экспертизу поставленного товара с привлечением экспертов, экспертных организаций.</w:t>
      </w:r>
    </w:p>
    <w:p w:rsidR="001B6B20" w:rsidRPr="009502B0" w:rsidRDefault="000A0EE0" w:rsidP="001B6B20">
      <w:pPr>
        <w:autoSpaceDE w:val="0"/>
        <w:autoSpaceDN w:val="0"/>
        <w:adjustRightInd w:val="0"/>
        <w:spacing w:after="0"/>
        <w:ind w:firstLine="540"/>
      </w:pPr>
      <w:r>
        <w:t>9</w:t>
      </w:r>
      <w:r w:rsidR="001B6B20" w:rsidRPr="009502B0">
        <w:t xml:space="preserve">.6. Если </w:t>
      </w:r>
      <w:r w:rsidR="003958B1">
        <w:t>Муниципальным з</w:t>
      </w:r>
      <w:r w:rsidR="001B6B20"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1B6B20" w:rsidRPr="009502B0">
        <w:t>и</w:t>
      </w:r>
      <w:proofErr w:type="gramEnd"/>
      <w:r w:rsidR="001B6B20"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3958B1">
        <w:t>Муниципального за</w:t>
      </w:r>
      <w:r w:rsidR="001B6B20" w:rsidRPr="009502B0">
        <w:t>казчика от исполнения Контракта.</w:t>
      </w:r>
    </w:p>
    <w:p w:rsidR="001B6B20" w:rsidRPr="009502B0" w:rsidRDefault="000A0EE0" w:rsidP="001B6B20">
      <w:pPr>
        <w:autoSpaceDE w:val="0"/>
        <w:autoSpaceDN w:val="0"/>
        <w:adjustRightInd w:val="0"/>
        <w:spacing w:after="0"/>
        <w:ind w:firstLine="540"/>
      </w:pPr>
      <w:r>
        <w:t>9</w:t>
      </w:r>
      <w:r w:rsidR="001B6B20" w:rsidRPr="009502B0">
        <w:t xml:space="preserve">.7. </w:t>
      </w:r>
      <w:proofErr w:type="gramStart"/>
      <w:r w:rsidR="001B6B20" w:rsidRPr="009502B0">
        <w:t xml:space="preserve">Решение </w:t>
      </w:r>
      <w:r w:rsidR="003958B1">
        <w:t>Муниципального з</w:t>
      </w:r>
      <w:r w:rsidR="001B6B20"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t>родавцу</w:t>
      </w:r>
      <w:r w:rsidR="001B6B20" w:rsidRPr="009502B0">
        <w:t xml:space="preserve"> по почте заказным письмом с уведомлением о вручении по адресу П</w:t>
      </w:r>
      <w:r w:rsidR="003958B1">
        <w:t>родавца</w:t>
      </w:r>
      <w:r w:rsidR="001B6B20" w:rsidRPr="009502B0">
        <w:t>, указанному в разделе 1</w:t>
      </w:r>
      <w:r w:rsidR="006D384C">
        <w:t>2</w:t>
      </w:r>
      <w:r w:rsidR="001B6B20"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001B6B20" w:rsidRPr="009502B0">
        <w:t xml:space="preserve"> сре</w:t>
      </w:r>
      <w:proofErr w:type="gramStart"/>
      <w:r w:rsidR="001B6B20" w:rsidRPr="009502B0">
        <w:t>дств св</w:t>
      </w:r>
      <w:proofErr w:type="gramEnd"/>
      <w:r w:rsidR="001B6B20" w:rsidRPr="009502B0">
        <w:t xml:space="preserve">язи и доставки, обеспечивающих фиксирование такого уведомления и получение </w:t>
      </w:r>
      <w:r w:rsidR="003958B1">
        <w:t>Муниципальным з</w:t>
      </w:r>
      <w:r w:rsidR="001B6B20" w:rsidRPr="009502B0">
        <w:t>аказчиком подтверждения о его вручении П</w:t>
      </w:r>
      <w:r w:rsidR="003958B1">
        <w:t>родавцу</w:t>
      </w:r>
      <w:r w:rsidR="001B6B20" w:rsidRPr="009502B0">
        <w:t xml:space="preserve">. Выполнение </w:t>
      </w:r>
      <w:r w:rsidR="003958B1">
        <w:t>Муниципальным з</w:t>
      </w:r>
      <w:r w:rsidR="001B6B20" w:rsidRPr="009502B0">
        <w:t>аказчиком вышеуказанных требований считается надлежащим уведомлением П</w:t>
      </w:r>
      <w:r w:rsidR="003958B1">
        <w:t>родавца</w:t>
      </w:r>
      <w:r w:rsidR="001B6B20" w:rsidRPr="009502B0">
        <w:t xml:space="preserve"> об одностороннем отказе от исполнения Контракта. Датой такого надлежащего уведомления признается дата получения </w:t>
      </w:r>
      <w:r w:rsidR="003958B1">
        <w:t>Муниципальным за</w:t>
      </w:r>
      <w:r w:rsidR="001B6B20" w:rsidRPr="009502B0">
        <w:t>казчиком подтверждения о вручении П</w:t>
      </w:r>
      <w:r w:rsidR="003958B1">
        <w:t>родавцу</w:t>
      </w:r>
      <w:r w:rsidR="001B6B20" w:rsidRPr="009502B0">
        <w:t xml:space="preserve"> указанного уведомления либо дата получения </w:t>
      </w:r>
      <w:r w:rsidR="003958B1">
        <w:t>Муниципальным з</w:t>
      </w:r>
      <w:r w:rsidR="001B6B20" w:rsidRPr="009502B0">
        <w:t xml:space="preserve">аказчиком информации об отсутствии </w:t>
      </w:r>
      <w:r w:rsidR="008F123E">
        <w:t>П</w:t>
      </w:r>
      <w:r w:rsidR="003958B1">
        <w:t>родавц</w:t>
      </w:r>
      <w:r w:rsidR="008F123E">
        <w:t>а</w:t>
      </w:r>
      <w:r w:rsidR="001B6B20" w:rsidRPr="009502B0">
        <w:t xml:space="preserve"> по его адресу, указанному в разделе 1</w:t>
      </w:r>
      <w:r w:rsidR="006D384C">
        <w:t>2</w:t>
      </w:r>
      <w:r w:rsidR="001B6B20"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1B6B20"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B6B20" w:rsidRPr="009502B0">
        <w:t>.</w:t>
      </w:r>
    </w:p>
    <w:p w:rsidR="001B6B20" w:rsidRPr="009502B0" w:rsidRDefault="000A0EE0" w:rsidP="001B6B20">
      <w:pPr>
        <w:autoSpaceDE w:val="0"/>
        <w:autoSpaceDN w:val="0"/>
        <w:adjustRightInd w:val="0"/>
        <w:spacing w:after="0"/>
        <w:ind w:firstLine="539"/>
      </w:pPr>
      <w:r>
        <w:lastRenderedPageBreak/>
        <w:t>9</w:t>
      </w:r>
      <w:r w:rsidR="001B6B20" w:rsidRPr="009502B0">
        <w:t xml:space="preserve">.8. Решение </w:t>
      </w:r>
      <w:r w:rsidR="000D4691">
        <w:t>Муниципального з</w:t>
      </w:r>
      <w:r w:rsidR="001B6B20" w:rsidRPr="009502B0">
        <w:t xml:space="preserve">аказчика об одностороннем отказе от исполнения Контракта вступает в </w:t>
      </w:r>
      <w:proofErr w:type="gramStart"/>
      <w:r w:rsidR="001B6B20" w:rsidRPr="009502B0">
        <w:t>силу</w:t>
      </w:r>
      <w:proofErr w:type="gramEnd"/>
      <w:r w:rsidR="001B6B20" w:rsidRPr="009502B0">
        <w:t xml:space="preserve"> и Контракт считается расторгнутым через десять дней с даты надлежащего уведомления </w:t>
      </w:r>
      <w:r w:rsidR="000D4691">
        <w:t>Муниципальным з</w:t>
      </w:r>
      <w:r w:rsidR="001B6B20" w:rsidRPr="009502B0">
        <w:t>аказчиком П</w:t>
      </w:r>
      <w:r w:rsidR="000D4691">
        <w:t>родавца</w:t>
      </w:r>
      <w:r w:rsidR="001B6B20" w:rsidRPr="009502B0">
        <w:t xml:space="preserve"> об одностороннем отказе от исполнения Контракта.</w:t>
      </w:r>
    </w:p>
    <w:p w:rsidR="001B6B20" w:rsidRPr="004D6819" w:rsidRDefault="000A0EE0" w:rsidP="001B6B20">
      <w:pPr>
        <w:autoSpaceDE w:val="0"/>
        <w:autoSpaceDN w:val="0"/>
        <w:adjustRightInd w:val="0"/>
        <w:spacing w:after="0"/>
        <w:ind w:firstLine="539"/>
      </w:pPr>
      <w:r>
        <w:t>9</w:t>
      </w:r>
      <w:r w:rsidR="001B6B20" w:rsidRPr="009502B0">
        <w:t xml:space="preserve">.9. </w:t>
      </w:r>
      <w:proofErr w:type="gramStart"/>
      <w:r w:rsidR="000D4691">
        <w:t>Муниципальный з</w:t>
      </w:r>
      <w:r w:rsidR="001B6B20" w:rsidRPr="009502B0">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9502B0">
        <w:t>П</w:t>
      </w:r>
      <w:r w:rsidR="000D4691">
        <w:t>родавца</w:t>
      </w:r>
      <w:r w:rsidR="001B6B20"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t>Муниципальному з</w:t>
      </w:r>
      <w:r w:rsidR="001B6B20" w:rsidRPr="009502B0">
        <w:t xml:space="preserve">аказчику компенсированы затраты на проведение экспертизы, предусмотренной п. </w:t>
      </w:r>
      <w:r w:rsidR="006D384C">
        <w:t>9</w:t>
      </w:r>
      <w:r w:rsidR="001B6B20" w:rsidRPr="009502B0">
        <w:t>.5 Контракта.</w:t>
      </w:r>
      <w:proofErr w:type="gramEnd"/>
      <w:r w:rsidR="001B6B20" w:rsidRPr="009502B0">
        <w:t xml:space="preserve"> Данное правило не применяется в случае повторного нарушения </w:t>
      </w:r>
      <w:r w:rsidR="000D4691">
        <w:t xml:space="preserve">Продавцом </w:t>
      </w:r>
      <w:r w:rsidR="001B6B20" w:rsidRPr="009502B0">
        <w:t xml:space="preserve">условий Контракта, которые в соответствии с гражданским законодательством являются основанием для одностороннего отказа </w:t>
      </w:r>
      <w:r w:rsidR="000D4691">
        <w:t>Муниципального з</w:t>
      </w:r>
      <w:r w:rsidR="001B6B20" w:rsidRPr="009502B0">
        <w:t xml:space="preserve">аказчика от </w:t>
      </w:r>
      <w:r w:rsidR="001B6B20" w:rsidRPr="004D6819">
        <w:t>исполнения Контракта.</w:t>
      </w:r>
    </w:p>
    <w:p w:rsidR="001B6B20" w:rsidRPr="004D6819" w:rsidRDefault="000A0EE0" w:rsidP="001B6B20">
      <w:pPr>
        <w:autoSpaceDE w:val="0"/>
        <w:autoSpaceDN w:val="0"/>
        <w:adjustRightInd w:val="0"/>
        <w:spacing w:after="0"/>
        <w:ind w:firstLine="539"/>
      </w:pPr>
      <w:r>
        <w:t>9</w:t>
      </w:r>
      <w:r w:rsidR="001B6B20" w:rsidRPr="004D6819">
        <w:t xml:space="preserve">.10. </w:t>
      </w:r>
      <w:r w:rsidR="000D4691" w:rsidRPr="004D6819">
        <w:t>Муниципальный з</w:t>
      </w:r>
      <w:r w:rsidR="001B6B20" w:rsidRPr="004D681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4D6819">
        <w:t>родавец</w:t>
      </w:r>
      <w:r w:rsidR="001B6B20" w:rsidRPr="004D681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4D6819">
        <w:t>продавца.</w:t>
      </w:r>
    </w:p>
    <w:p w:rsidR="001B6B20" w:rsidRPr="009502B0" w:rsidRDefault="000A0EE0" w:rsidP="001B6B20">
      <w:pPr>
        <w:autoSpaceDE w:val="0"/>
        <w:autoSpaceDN w:val="0"/>
        <w:adjustRightInd w:val="0"/>
        <w:spacing w:after="0"/>
        <w:ind w:firstLine="539"/>
      </w:pPr>
      <w:r>
        <w:t>9</w:t>
      </w:r>
      <w:r w:rsidR="001B6B20" w:rsidRPr="004D6819">
        <w:t xml:space="preserve">.11. </w:t>
      </w:r>
      <w:r w:rsidR="000D4691" w:rsidRPr="004D6819">
        <w:t xml:space="preserve">Продавец </w:t>
      </w:r>
      <w:r w:rsidR="001B6B20" w:rsidRPr="004D6819">
        <w:t>вправе принять решение об одностороннем отказе от исполнения Контракта в соответствии с гражданским законодательством</w:t>
      </w:r>
      <w:r w:rsidR="001B6B20" w:rsidRPr="009502B0">
        <w:t xml:space="preserve">. </w:t>
      </w:r>
      <w:proofErr w:type="gramStart"/>
      <w:r w:rsidR="001B6B20" w:rsidRPr="009502B0">
        <w:t xml:space="preserve">Такое решение в течение одного рабочего дня, следующего за датой его принятия, направляется </w:t>
      </w:r>
      <w:r w:rsidR="004D6819">
        <w:t>Муниципальному з</w:t>
      </w:r>
      <w:r w:rsidR="001B6B20" w:rsidRPr="009502B0">
        <w:t xml:space="preserve">аказчику по почте заказным письмом с уведомлением о вручении по адресу </w:t>
      </w:r>
      <w:r w:rsidR="004D6819">
        <w:t>Муниципального з</w:t>
      </w:r>
      <w:r w:rsidR="001B6B20" w:rsidRPr="009502B0">
        <w:t xml:space="preserve">аказчика, указанному в разделе </w:t>
      </w:r>
      <w:r>
        <w:t xml:space="preserve">  </w:t>
      </w:r>
      <w:r w:rsidR="001B6B20"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t>Муниципальным з</w:t>
      </w:r>
      <w:r w:rsidR="001B6B20" w:rsidRPr="009502B0">
        <w:t>аказчиком</w:t>
      </w:r>
      <w:proofErr w:type="gramEnd"/>
      <w:r w:rsidR="001B6B20" w:rsidRPr="009502B0">
        <w:t xml:space="preserve"> подтверждения о его вручении </w:t>
      </w:r>
      <w:r w:rsidR="004D6819">
        <w:t>Муниципальному з</w:t>
      </w:r>
      <w:r w:rsidR="001B6B20" w:rsidRPr="009502B0">
        <w:t xml:space="preserve">аказчику. Выполнение </w:t>
      </w:r>
      <w:r w:rsidR="004D6819">
        <w:t>Продавцом</w:t>
      </w:r>
      <w:r w:rsidR="001B6B20"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t xml:space="preserve">Продавцом </w:t>
      </w:r>
      <w:r w:rsidR="001B6B20" w:rsidRPr="009502B0">
        <w:t xml:space="preserve">подтверждения о вручении </w:t>
      </w:r>
      <w:r w:rsidR="004D6819">
        <w:t>Муниципальному з</w:t>
      </w:r>
      <w:r w:rsidR="001B6B20" w:rsidRPr="009502B0">
        <w:t>аказчику указанного уведомления.</w:t>
      </w:r>
    </w:p>
    <w:p w:rsidR="001B6B20" w:rsidRPr="009502B0" w:rsidRDefault="006D384C" w:rsidP="001B6B20">
      <w:pPr>
        <w:autoSpaceDE w:val="0"/>
        <w:autoSpaceDN w:val="0"/>
        <w:adjustRightInd w:val="0"/>
        <w:spacing w:after="0"/>
        <w:ind w:firstLine="539"/>
      </w:pPr>
      <w:r>
        <w:t>9</w:t>
      </w:r>
      <w:r w:rsidR="001B6B20" w:rsidRPr="009502B0">
        <w:t xml:space="preserve">.12. Решение </w:t>
      </w:r>
      <w:r w:rsidR="004D6819">
        <w:t>Продавца</w:t>
      </w:r>
      <w:r w:rsidR="001B6B20" w:rsidRPr="009502B0">
        <w:t xml:space="preserve"> об одностороннем отказе от исполнения Контракта вступает в </w:t>
      </w:r>
      <w:proofErr w:type="gramStart"/>
      <w:r w:rsidR="001B6B20" w:rsidRPr="009502B0">
        <w:t>силу</w:t>
      </w:r>
      <w:proofErr w:type="gramEnd"/>
      <w:r w:rsidR="001B6B20" w:rsidRPr="009502B0">
        <w:t xml:space="preserve"> и Контракт считается расторгнутым через десять дней с даты надлежащего уведомления П</w:t>
      </w:r>
      <w:r w:rsidR="004D6819">
        <w:t>родавцом Муниципального з</w:t>
      </w:r>
      <w:r w:rsidR="001B6B20" w:rsidRPr="009502B0">
        <w:t>аказчика об одностороннем отказе от исполнения Контракта.</w:t>
      </w:r>
    </w:p>
    <w:p w:rsidR="001B6B20" w:rsidRPr="009502B0" w:rsidRDefault="006D384C" w:rsidP="001B6B20">
      <w:pPr>
        <w:autoSpaceDE w:val="0"/>
        <w:autoSpaceDN w:val="0"/>
        <w:adjustRightInd w:val="0"/>
        <w:spacing w:after="0"/>
        <w:ind w:firstLine="539"/>
      </w:pPr>
      <w:r>
        <w:t>9</w:t>
      </w:r>
      <w:r w:rsidR="001B6B20" w:rsidRPr="009502B0">
        <w:t xml:space="preserve">.13. </w:t>
      </w:r>
      <w:r w:rsidR="004D6819">
        <w:t>Продавец</w:t>
      </w:r>
      <w:r w:rsidR="001B6B20"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t>Муниципального з</w:t>
      </w:r>
      <w:r w:rsidR="001B6B20" w:rsidRPr="009502B0">
        <w:t xml:space="preserve">аказчика о принятом </w:t>
      </w:r>
      <w:proofErr w:type="gramStart"/>
      <w:r w:rsidR="001B6B20" w:rsidRPr="009502B0">
        <w:t>решении</w:t>
      </w:r>
      <w:proofErr w:type="gramEnd"/>
      <w:r w:rsidR="001B6B20"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9502B0" w:rsidRDefault="006D384C" w:rsidP="001B6B20">
      <w:pPr>
        <w:autoSpaceDE w:val="0"/>
        <w:autoSpaceDN w:val="0"/>
        <w:adjustRightInd w:val="0"/>
        <w:spacing w:after="0"/>
        <w:ind w:firstLine="539"/>
      </w:pPr>
      <w:r>
        <w:t>9</w:t>
      </w:r>
      <w:r w:rsidR="001B6B20"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Default="001B6B20" w:rsidP="001B6B20">
      <w:pPr>
        <w:spacing w:after="0"/>
        <w:ind w:firstLine="567"/>
        <w:jc w:val="center"/>
      </w:pPr>
      <w:r w:rsidRPr="009502B0">
        <w:t>1</w:t>
      </w:r>
      <w:r w:rsidR="006D384C">
        <w:t>0</w:t>
      </w:r>
      <w:r w:rsidRPr="009502B0">
        <w:t>.</w:t>
      </w:r>
      <w:r w:rsidR="006D384C">
        <w:t xml:space="preserve"> </w:t>
      </w:r>
      <w:r w:rsidRPr="009502B0">
        <w:t>Срок действия Контракта</w:t>
      </w:r>
    </w:p>
    <w:p w:rsidR="00330A24" w:rsidRPr="009502B0" w:rsidRDefault="00330A24" w:rsidP="001B6B20">
      <w:pPr>
        <w:spacing w:after="0"/>
        <w:ind w:firstLine="567"/>
        <w:jc w:val="center"/>
      </w:pPr>
    </w:p>
    <w:p w:rsidR="00F1769E" w:rsidRPr="00F1769E" w:rsidRDefault="001B6B20" w:rsidP="00F1769E">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1</w:t>
      </w:r>
      <w:r w:rsidR="006D384C" w:rsidRPr="00F1769E">
        <w:rPr>
          <w:rFonts w:ascii="Times New Roman" w:hAnsi="Times New Roman" w:cs="Times New Roman"/>
          <w:sz w:val="24"/>
          <w:szCs w:val="24"/>
        </w:rPr>
        <w:t>0</w:t>
      </w:r>
      <w:r w:rsidRPr="00F1769E">
        <w:rPr>
          <w:rFonts w:ascii="Times New Roman" w:hAnsi="Times New Roman" w:cs="Times New Roman"/>
          <w:sz w:val="24"/>
          <w:szCs w:val="24"/>
        </w:rPr>
        <w:t xml:space="preserve">.1. </w:t>
      </w:r>
      <w:r w:rsidR="00F1769E" w:rsidRPr="00F1769E">
        <w:rPr>
          <w:rFonts w:ascii="Times New Roman" w:hAnsi="Times New Roman" w:cs="Times New Roman"/>
          <w:sz w:val="24"/>
          <w:szCs w:val="24"/>
          <w:shd w:val="clear" w:color="auto" w:fill="FFFFFF"/>
        </w:rPr>
        <w:t>Настоящий контра</w:t>
      </w:r>
      <w:proofErr w:type="gramStart"/>
      <w:r w:rsidR="00F1769E" w:rsidRPr="00F1769E">
        <w:rPr>
          <w:rFonts w:ascii="Times New Roman" w:hAnsi="Times New Roman" w:cs="Times New Roman"/>
          <w:sz w:val="24"/>
          <w:szCs w:val="24"/>
          <w:shd w:val="clear" w:color="auto" w:fill="FFFFFF"/>
        </w:rPr>
        <w:t>кт вст</w:t>
      </w:r>
      <w:proofErr w:type="gramEnd"/>
      <w:r w:rsidR="00F1769E" w:rsidRPr="00F1769E">
        <w:rPr>
          <w:rFonts w:ascii="Times New Roman" w:hAnsi="Times New Roman" w:cs="Times New Roman"/>
          <w:sz w:val="24"/>
          <w:szCs w:val="24"/>
          <w:shd w:val="clear" w:color="auto" w:fill="FFFFFF"/>
        </w:rPr>
        <w:t xml:space="preserve">упает </w:t>
      </w:r>
      <w:r w:rsidR="00F1769E" w:rsidRPr="00F1769E">
        <w:rPr>
          <w:rFonts w:ascii="Times New Roman" w:hAnsi="Times New Roman" w:cs="Times New Roman"/>
          <w:sz w:val="24"/>
          <w:szCs w:val="24"/>
        </w:rPr>
        <w:t xml:space="preserve">в силу со дня подписания его Сторонами и действует до </w:t>
      </w:r>
      <w:r w:rsidR="00B21954">
        <w:rPr>
          <w:rFonts w:ascii="Times New Roman" w:hAnsi="Times New Roman" w:cs="Times New Roman"/>
          <w:sz w:val="24"/>
          <w:szCs w:val="24"/>
        </w:rPr>
        <w:t>3</w:t>
      </w:r>
      <w:r w:rsidR="00972499">
        <w:rPr>
          <w:rFonts w:ascii="Times New Roman" w:hAnsi="Times New Roman" w:cs="Times New Roman"/>
          <w:sz w:val="24"/>
          <w:szCs w:val="24"/>
        </w:rPr>
        <w:t>0.06</w:t>
      </w:r>
      <w:r w:rsidR="00B21954">
        <w:rPr>
          <w:rFonts w:ascii="Times New Roman" w:hAnsi="Times New Roman" w:cs="Times New Roman"/>
          <w:sz w:val="24"/>
          <w:szCs w:val="24"/>
        </w:rPr>
        <w:t>.201</w:t>
      </w:r>
      <w:r w:rsidR="00972499">
        <w:rPr>
          <w:rFonts w:ascii="Times New Roman" w:hAnsi="Times New Roman" w:cs="Times New Roman"/>
          <w:sz w:val="24"/>
          <w:szCs w:val="24"/>
        </w:rPr>
        <w:t>5</w:t>
      </w:r>
      <w:r w:rsidR="00B21954">
        <w:rPr>
          <w:rFonts w:ascii="Times New Roman" w:hAnsi="Times New Roman" w:cs="Times New Roman"/>
          <w:sz w:val="24"/>
          <w:szCs w:val="24"/>
        </w:rPr>
        <w:t>.</w:t>
      </w:r>
      <w:r w:rsidR="00F1769E" w:rsidRPr="00F1769E">
        <w:rPr>
          <w:rFonts w:ascii="Times New Roman" w:hAnsi="Times New Roman" w:cs="Times New Roman"/>
          <w:sz w:val="24"/>
          <w:szCs w:val="24"/>
        </w:rPr>
        <w:t xml:space="preserve"> </w:t>
      </w:r>
    </w:p>
    <w:p w:rsidR="00F1769E" w:rsidRPr="00F1769E" w:rsidRDefault="00F1769E" w:rsidP="00F1769E">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 </w:t>
      </w:r>
      <w:r w:rsidR="00B21954">
        <w:rPr>
          <w:rFonts w:ascii="Times New Roman" w:hAnsi="Times New Roman" w:cs="Times New Roman"/>
          <w:sz w:val="24"/>
          <w:szCs w:val="24"/>
        </w:rPr>
        <w:t>С 3</w:t>
      </w:r>
      <w:r w:rsidR="00972499">
        <w:rPr>
          <w:rFonts w:ascii="Times New Roman" w:hAnsi="Times New Roman" w:cs="Times New Roman"/>
          <w:sz w:val="24"/>
          <w:szCs w:val="24"/>
        </w:rPr>
        <w:t>0.06</w:t>
      </w:r>
      <w:r w:rsidR="00B21954">
        <w:rPr>
          <w:rFonts w:ascii="Times New Roman" w:hAnsi="Times New Roman" w:cs="Times New Roman"/>
          <w:sz w:val="24"/>
          <w:szCs w:val="24"/>
        </w:rPr>
        <w:t>.201</w:t>
      </w:r>
      <w:r w:rsidR="00972499">
        <w:rPr>
          <w:rFonts w:ascii="Times New Roman" w:hAnsi="Times New Roman" w:cs="Times New Roman"/>
          <w:sz w:val="24"/>
          <w:szCs w:val="24"/>
        </w:rPr>
        <w:t>5</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A0AFC" w:rsidRDefault="006A0AFC" w:rsidP="006A0AFC">
      <w:pPr>
        <w:autoSpaceDE w:val="0"/>
        <w:autoSpaceDN w:val="0"/>
        <w:adjustRightInd w:val="0"/>
        <w:spacing w:after="0"/>
        <w:ind w:firstLine="567"/>
        <w:jc w:val="center"/>
      </w:pPr>
    </w:p>
    <w:p w:rsidR="001B6B20" w:rsidRPr="009502B0" w:rsidRDefault="001B6B20" w:rsidP="006A0AFC">
      <w:pPr>
        <w:autoSpaceDE w:val="0"/>
        <w:autoSpaceDN w:val="0"/>
        <w:adjustRightInd w:val="0"/>
        <w:spacing w:after="0"/>
        <w:ind w:firstLine="567"/>
        <w:jc w:val="center"/>
      </w:pPr>
      <w:r w:rsidRPr="0096291A">
        <w:t>1</w:t>
      </w:r>
      <w:r w:rsidR="006D384C">
        <w:t>1</w:t>
      </w:r>
      <w:r w:rsidRPr="0096291A">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lastRenderedPageBreak/>
        <w:t>1</w:t>
      </w:r>
      <w:r w:rsidR="006D384C">
        <w:t>1</w:t>
      </w:r>
      <w:r w:rsidRPr="009502B0">
        <w:t>.</w:t>
      </w:r>
      <w:r w:rsidR="006A0AFC">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Pr="009502B0">
        <w:t>. </w:t>
      </w:r>
      <w:r w:rsidRPr="006434D2">
        <w:t>При исполнении Контракта не допускается перемена П</w:t>
      </w:r>
      <w:r w:rsidR="006A0AFC" w:rsidRPr="006434D2">
        <w:t>родавца</w:t>
      </w:r>
      <w:r w:rsidRPr="006434D2">
        <w:t>, за исключением случаев, если новый П</w:t>
      </w:r>
      <w:r w:rsidR="006A0AFC" w:rsidRPr="006434D2">
        <w:t>родавец</w:t>
      </w:r>
      <w:r w:rsidRPr="006434D2">
        <w:t xml:space="preserve"> является правопреемником </w:t>
      </w:r>
      <w:r w:rsidR="006A0AFC" w:rsidRPr="006434D2">
        <w:t>Продавца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Default="001B6B20" w:rsidP="001B6B20">
      <w:pPr>
        <w:spacing w:after="0"/>
        <w:ind w:firstLine="567"/>
        <w:jc w:val="center"/>
      </w:pPr>
      <w:r w:rsidRPr="009502B0">
        <w:t>1</w:t>
      </w:r>
      <w:r w:rsidR="006D384C">
        <w:t>2</w:t>
      </w:r>
      <w:r w:rsidRPr="009502B0">
        <w:t>. Адреса места нахождения, банковские реквизиты и подписи Сторон</w:t>
      </w:r>
    </w:p>
    <w:p w:rsidR="006719C3" w:rsidRPr="009502B0" w:rsidRDefault="006719C3" w:rsidP="001B6B20">
      <w:pPr>
        <w:spacing w:after="0"/>
        <w:ind w:firstLine="567"/>
        <w:jc w:val="center"/>
      </w:pPr>
    </w:p>
    <w:p w:rsidR="006719C3" w:rsidRPr="006952F2" w:rsidRDefault="006719C3" w:rsidP="006719C3">
      <w:pPr>
        <w:spacing w:after="0"/>
        <w:ind w:firstLine="567"/>
        <w:rPr>
          <w:b/>
        </w:rPr>
      </w:pPr>
      <w:r w:rsidRPr="006952F2">
        <w:rPr>
          <w:b/>
        </w:rPr>
        <w:t>Муни</w:t>
      </w:r>
      <w:r>
        <w:rPr>
          <w:b/>
        </w:rPr>
        <w:t>ципальный заказчик:</w:t>
      </w:r>
    </w:p>
    <w:p w:rsidR="006719C3" w:rsidRPr="00972499" w:rsidRDefault="006719C3" w:rsidP="00972499">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rsidR="00972499">
        <w:t>,</w:t>
      </w:r>
      <w:r>
        <w:t xml:space="preserve"> </w:t>
      </w:r>
      <w:r w:rsidR="00972499" w:rsidRPr="00972499">
        <w:t>ИНН 8622011490, КПП 862201001, Получатель: Департамент фина</w:t>
      </w:r>
      <w:r w:rsidR="00972499">
        <w:t xml:space="preserve">нсов г. Югорска, (ДМСиГ,  л/с </w:t>
      </w:r>
      <w:r w:rsidR="00972499" w:rsidRPr="00972499">
        <w:t xml:space="preserve">070010000),  </w:t>
      </w:r>
      <w:proofErr w:type="spellStart"/>
      <w:proofErr w:type="gramStart"/>
      <w:r w:rsidR="00972499" w:rsidRPr="00972499">
        <w:t>р</w:t>
      </w:r>
      <w:proofErr w:type="spellEnd"/>
      <w:proofErr w:type="gramEnd"/>
      <w:r w:rsidR="00972499" w:rsidRPr="00972499">
        <w:t>/с 403 02 810 000 060 000 005,</w:t>
      </w:r>
      <w:r w:rsidR="00972499">
        <w:t xml:space="preserve"> </w:t>
      </w:r>
      <w:r w:rsidR="00972499" w:rsidRPr="00972499">
        <w:t>Ф-Л ЗС ОАО Ханты-Мансийский банк, г</w:t>
      </w:r>
      <w:r w:rsidR="00972499">
        <w:t xml:space="preserve">. Ханты-Мансийск, БИК </w:t>
      </w:r>
      <w:r w:rsidR="00972499" w:rsidRPr="00972499">
        <w:t>047162782</w:t>
      </w:r>
      <w:r w:rsidR="00972499">
        <w:t xml:space="preserve">,                                            </w:t>
      </w:r>
      <w:r w:rsidR="00972499" w:rsidRPr="00972499">
        <w:t>к/с  30101810771620000782</w:t>
      </w:r>
    </w:p>
    <w:p w:rsidR="006719C3" w:rsidRPr="00F76B3C" w:rsidRDefault="006719C3" w:rsidP="006719C3">
      <w:pPr>
        <w:spacing w:after="0"/>
        <w:ind w:firstLine="567"/>
      </w:pPr>
    </w:p>
    <w:p w:rsidR="006719C3" w:rsidRPr="00F76B3C" w:rsidRDefault="006719C3" w:rsidP="006719C3">
      <w:pPr>
        <w:spacing w:after="0"/>
        <w:ind w:firstLine="567"/>
      </w:pPr>
      <w:r w:rsidRPr="00F76B3C">
        <w:t xml:space="preserve">Департамент муниципальной собственности </w:t>
      </w:r>
    </w:p>
    <w:p w:rsidR="006719C3" w:rsidRPr="00F76B3C" w:rsidRDefault="006719C3" w:rsidP="006719C3">
      <w:pPr>
        <w:spacing w:after="0"/>
        <w:ind w:firstLine="567"/>
      </w:pPr>
      <w:r w:rsidRPr="00F76B3C">
        <w:t>и градостроительства администрации города Югорска ________________Ф.И.О.</w:t>
      </w:r>
    </w:p>
    <w:p w:rsidR="006719C3" w:rsidRPr="00F76B3C" w:rsidRDefault="006719C3" w:rsidP="006719C3">
      <w:pPr>
        <w:spacing w:after="0"/>
        <w:ind w:firstLine="567"/>
      </w:pPr>
      <w:r w:rsidRPr="00F76B3C">
        <w:t>М.П.</w:t>
      </w:r>
    </w:p>
    <w:p w:rsidR="006719C3" w:rsidRPr="009502B0" w:rsidRDefault="006719C3" w:rsidP="006719C3">
      <w:pPr>
        <w:spacing w:after="0"/>
        <w:ind w:firstLine="567"/>
        <w:jc w:val="center"/>
      </w:pPr>
    </w:p>
    <w:p w:rsidR="006719C3" w:rsidRDefault="006719C3" w:rsidP="006719C3">
      <w:pPr>
        <w:spacing w:after="0"/>
        <w:ind w:firstLine="567"/>
        <w:rPr>
          <w:b/>
        </w:rPr>
      </w:pPr>
      <w:r>
        <w:rPr>
          <w:b/>
        </w:rPr>
        <w:t>Поставщик:</w:t>
      </w:r>
    </w:p>
    <w:p w:rsidR="006719C3" w:rsidRDefault="006719C3" w:rsidP="006719C3">
      <w:pPr>
        <w:spacing w:after="0"/>
        <w:ind w:firstLine="567"/>
      </w:pPr>
      <w:r>
        <w:t>____________________________                              ___________________</w:t>
      </w:r>
      <w:r w:rsidRPr="006952F2">
        <w:t xml:space="preserve"> Ф.И.О.</w:t>
      </w:r>
    </w:p>
    <w:p w:rsidR="006719C3" w:rsidRDefault="006719C3" w:rsidP="006719C3">
      <w:pPr>
        <w:spacing w:after="0"/>
        <w:ind w:firstLine="567"/>
      </w:pPr>
      <w:r>
        <w:t>М.П.</w:t>
      </w:r>
    </w:p>
    <w:p w:rsidR="006719C3" w:rsidRDefault="006719C3" w:rsidP="006719C3">
      <w:pPr>
        <w:spacing w:after="0"/>
        <w:ind w:firstLine="567"/>
      </w:pPr>
    </w:p>
    <w:p w:rsidR="001B6B20" w:rsidRPr="009502B0" w:rsidRDefault="001B6B20" w:rsidP="001B6B20">
      <w:pPr>
        <w:spacing w:after="0"/>
        <w:ind w:firstLine="567"/>
        <w:jc w:val="center"/>
      </w:pPr>
    </w:p>
    <w:p w:rsidR="00E418C0" w:rsidRDefault="00E418C0" w:rsidP="009C223E">
      <w:pPr>
        <w:tabs>
          <w:tab w:val="center" w:pos="4153"/>
          <w:tab w:val="right" w:pos="8306"/>
          <w:tab w:val="right" w:pos="10200"/>
        </w:tabs>
        <w:suppressAutoHyphens/>
        <w:spacing w:after="0"/>
        <w:rPr>
          <w:kern w:val="1"/>
          <w:lang w:eastAsia="ar-SA"/>
        </w:rPr>
      </w:pPr>
    </w:p>
    <w:p w:rsidR="00E418C0" w:rsidRDefault="00E418C0"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E012E" w:rsidRDefault="006E012E" w:rsidP="009C223E">
      <w:pPr>
        <w:tabs>
          <w:tab w:val="center" w:pos="4153"/>
          <w:tab w:val="right" w:pos="8306"/>
          <w:tab w:val="right" w:pos="10200"/>
        </w:tabs>
        <w:suppressAutoHyphens/>
        <w:spacing w:after="0"/>
        <w:rPr>
          <w:kern w:val="1"/>
          <w:lang w:eastAsia="ar-SA"/>
        </w:rPr>
      </w:pPr>
    </w:p>
    <w:p w:rsidR="006E012E" w:rsidRDefault="006E012E" w:rsidP="006E012E">
      <w:pPr>
        <w:tabs>
          <w:tab w:val="center" w:pos="4153"/>
          <w:tab w:val="right" w:pos="8306"/>
          <w:tab w:val="right" w:pos="10200"/>
        </w:tabs>
        <w:suppressAutoHyphens/>
        <w:spacing w:after="0"/>
        <w:jc w:val="right"/>
        <w:rPr>
          <w:kern w:val="1"/>
          <w:lang w:eastAsia="ar-SA"/>
        </w:rPr>
      </w:pPr>
    </w:p>
    <w:p w:rsidR="00727539" w:rsidRPr="00757392" w:rsidRDefault="00727539" w:rsidP="00727539">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727539" w:rsidRPr="00757392" w:rsidRDefault="00727539" w:rsidP="00727539">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4A460F" w:rsidRDefault="004A460F" w:rsidP="004A460F">
      <w:pPr>
        <w:tabs>
          <w:tab w:val="center" w:pos="4153"/>
          <w:tab w:val="right" w:pos="8306"/>
          <w:tab w:val="right" w:pos="10200"/>
        </w:tabs>
        <w:suppressAutoHyphens/>
        <w:spacing w:after="0"/>
        <w:jc w:val="right"/>
        <w:rPr>
          <w:kern w:val="1"/>
          <w:lang w:eastAsia="ar-SA"/>
        </w:rPr>
      </w:pPr>
    </w:p>
    <w:tbl>
      <w:tblPr>
        <w:tblStyle w:val="ac"/>
        <w:tblW w:w="0" w:type="auto"/>
        <w:tblInd w:w="108" w:type="dxa"/>
        <w:tblLook w:val="04A0"/>
      </w:tblPr>
      <w:tblGrid>
        <w:gridCol w:w="626"/>
        <w:gridCol w:w="1756"/>
        <w:gridCol w:w="1020"/>
        <w:gridCol w:w="1276"/>
        <w:gridCol w:w="951"/>
        <w:gridCol w:w="1175"/>
        <w:gridCol w:w="1560"/>
        <w:gridCol w:w="1949"/>
      </w:tblGrid>
      <w:tr w:rsidR="004A460F" w:rsidTr="00247A69">
        <w:tc>
          <w:tcPr>
            <w:tcW w:w="626" w:type="dxa"/>
          </w:tcPr>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 xml:space="preserve">№ </w:t>
            </w:r>
          </w:p>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proofErr w:type="gramStart"/>
            <w:r w:rsidRPr="00B92AD1">
              <w:rPr>
                <w:kern w:val="1"/>
                <w:sz w:val="20"/>
                <w:szCs w:val="20"/>
                <w:lang w:eastAsia="ar-SA"/>
              </w:rPr>
              <w:t>п</w:t>
            </w:r>
            <w:proofErr w:type="gramEnd"/>
            <w:r w:rsidRPr="00B92AD1">
              <w:rPr>
                <w:kern w:val="1"/>
                <w:sz w:val="20"/>
                <w:szCs w:val="20"/>
                <w:lang w:eastAsia="ar-SA"/>
              </w:rPr>
              <w:t>/п</w:t>
            </w:r>
          </w:p>
        </w:tc>
        <w:tc>
          <w:tcPr>
            <w:tcW w:w="1756" w:type="dxa"/>
          </w:tcPr>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Адрес квартиры (улица, № дома, корп.)</w:t>
            </w:r>
          </w:p>
        </w:tc>
        <w:tc>
          <w:tcPr>
            <w:tcW w:w="1020" w:type="dxa"/>
          </w:tcPr>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 xml:space="preserve">№ </w:t>
            </w:r>
          </w:p>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квартиры</w:t>
            </w:r>
          </w:p>
        </w:tc>
        <w:tc>
          <w:tcPr>
            <w:tcW w:w="1276" w:type="dxa"/>
          </w:tcPr>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 xml:space="preserve">Количество </w:t>
            </w:r>
          </w:p>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комнат</w:t>
            </w:r>
          </w:p>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шт.</w:t>
            </w:r>
          </w:p>
        </w:tc>
        <w:tc>
          <w:tcPr>
            <w:tcW w:w="951" w:type="dxa"/>
          </w:tcPr>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Этаж</w:t>
            </w:r>
          </w:p>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p>
        </w:tc>
        <w:tc>
          <w:tcPr>
            <w:tcW w:w="1175" w:type="dxa"/>
          </w:tcPr>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Площадь кв</w:t>
            </w:r>
            <w:r>
              <w:rPr>
                <w:kern w:val="1"/>
                <w:sz w:val="20"/>
                <w:szCs w:val="20"/>
                <w:lang w:eastAsia="ar-SA"/>
              </w:rPr>
              <w:t>артиры (без учета балконов и ло</w:t>
            </w:r>
            <w:r w:rsidRPr="00B92AD1">
              <w:rPr>
                <w:kern w:val="1"/>
                <w:sz w:val="20"/>
                <w:szCs w:val="20"/>
                <w:lang w:eastAsia="ar-SA"/>
              </w:rPr>
              <w:t xml:space="preserve">джий) </w:t>
            </w:r>
          </w:p>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кв.м.</w:t>
            </w:r>
          </w:p>
        </w:tc>
        <w:tc>
          <w:tcPr>
            <w:tcW w:w="1560" w:type="dxa"/>
          </w:tcPr>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 xml:space="preserve">Стоимость квартиры </w:t>
            </w:r>
          </w:p>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руб.</w:t>
            </w:r>
          </w:p>
        </w:tc>
        <w:tc>
          <w:tcPr>
            <w:tcW w:w="1949" w:type="dxa"/>
          </w:tcPr>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proofErr w:type="gramStart"/>
            <w:r>
              <w:rPr>
                <w:kern w:val="1"/>
                <w:sz w:val="20"/>
                <w:szCs w:val="20"/>
                <w:lang w:eastAsia="ar-SA"/>
              </w:rPr>
              <w:t>Документ</w:t>
            </w:r>
            <w:proofErr w:type="gramEnd"/>
            <w:r>
              <w:rPr>
                <w:kern w:val="1"/>
                <w:sz w:val="20"/>
                <w:szCs w:val="20"/>
                <w:lang w:eastAsia="ar-SA"/>
              </w:rPr>
              <w:t xml:space="preserve"> подтверждающий права собственности (номер и  дата выдачи свидетельства о государственной регистрации права)</w:t>
            </w:r>
          </w:p>
        </w:tc>
      </w:tr>
      <w:tr w:rsidR="004A460F" w:rsidTr="004A460F">
        <w:trPr>
          <w:trHeight w:val="340"/>
        </w:trPr>
        <w:tc>
          <w:tcPr>
            <w:tcW w:w="626" w:type="dxa"/>
          </w:tcPr>
          <w:p w:rsidR="004A460F" w:rsidRPr="004A460F" w:rsidRDefault="004A460F" w:rsidP="00247A69">
            <w:pPr>
              <w:tabs>
                <w:tab w:val="center" w:pos="4153"/>
                <w:tab w:val="right" w:pos="8306"/>
                <w:tab w:val="right" w:pos="10200"/>
              </w:tabs>
              <w:suppressAutoHyphens/>
              <w:spacing w:after="0"/>
              <w:jc w:val="center"/>
              <w:rPr>
                <w:kern w:val="1"/>
                <w:sz w:val="20"/>
                <w:szCs w:val="20"/>
                <w:lang w:eastAsia="ar-SA"/>
              </w:rPr>
            </w:pPr>
            <w:r w:rsidRPr="004A460F">
              <w:rPr>
                <w:kern w:val="1"/>
                <w:sz w:val="20"/>
                <w:szCs w:val="20"/>
                <w:lang w:eastAsia="ar-SA"/>
              </w:rPr>
              <w:t>1</w:t>
            </w:r>
          </w:p>
        </w:tc>
        <w:tc>
          <w:tcPr>
            <w:tcW w:w="1756" w:type="dxa"/>
          </w:tcPr>
          <w:p w:rsidR="004A460F" w:rsidRPr="004A460F" w:rsidRDefault="004A460F" w:rsidP="00247A69">
            <w:pPr>
              <w:tabs>
                <w:tab w:val="center" w:pos="4153"/>
                <w:tab w:val="right" w:pos="8306"/>
                <w:tab w:val="right" w:pos="10200"/>
              </w:tabs>
              <w:suppressAutoHyphens/>
              <w:spacing w:after="0"/>
              <w:jc w:val="center"/>
              <w:rPr>
                <w:kern w:val="1"/>
                <w:sz w:val="20"/>
                <w:szCs w:val="20"/>
                <w:lang w:eastAsia="ar-SA"/>
              </w:rPr>
            </w:pPr>
          </w:p>
        </w:tc>
        <w:tc>
          <w:tcPr>
            <w:tcW w:w="1020" w:type="dxa"/>
          </w:tcPr>
          <w:p w:rsidR="004A460F" w:rsidRPr="004A460F" w:rsidRDefault="004A460F" w:rsidP="00247A69">
            <w:pPr>
              <w:tabs>
                <w:tab w:val="center" w:pos="4153"/>
                <w:tab w:val="right" w:pos="8306"/>
                <w:tab w:val="right" w:pos="10200"/>
              </w:tabs>
              <w:suppressAutoHyphens/>
              <w:spacing w:after="0"/>
              <w:jc w:val="center"/>
              <w:rPr>
                <w:kern w:val="1"/>
                <w:sz w:val="20"/>
                <w:szCs w:val="20"/>
                <w:lang w:eastAsia="ar-SA"/>
              </w:rPr>
            </w:pPr>
          </w:p>
        </w:tc>
        <w:tc>
          <w:tcPr>
            <w:tcW w:w="1276" w:type="dxa"/>
          </w:tcPr>
          <w:p w:rsidR="004A460F" w:rsidRPr="004A460F" w:rsidRDefault="004A460F" w:rsidP="00247A69">
            <w:pPr>
              <w:tabs>
                <w:tab w:val="center" w:pos="4153"/>
                <w:tab w:val="right" w:pos="8306"/>
                <w:tab w:val="right" w:pos="10200"/>
              </w:tabs>
              <w:suppressAutoHyphens/>
              <w:spacing w:after="0"/>
              <w:jc w:val="center"/>
              <w:rPr>
                <w:kern w:val="1"/>
                <w:sz w:val="20"/>
                <w:szCs w:val="20"/>
                <w:lang w:eastAsia="ar-SA"/>
              </w:rPr>
            </w:pPr>
            <w:r w:rsidRPr="004A460F">
              <w:rPr>
                <w:kern w:val="1"/>
                <w:sz w:val="20"/>
                <w:szCs w:val="20"/>
                <w:lang w:eastAsia="ar-SA"/>
              </w:rPr>
              <w:t>1</w:t>
            </w:r>
          </w:p>
        </w:tc>
        <w:tc>
          <w:tcPr>
            <w:tcW w:w="951" w:type="dxa"/>
          </w:tcPr>
          <w:p w:rsidR="004A460F" w:rsidRPr="004A460F" w:rsidRDefault="004A460F" w:rsidP="00247A69">
            <w:pPr>
              <w:tabs>
                <w:tab w:val="center" w:pos="4153"/>
                <w:tab w:val="right" w:pos="8306"/>
                <w:tab w:val="right" w:pos="10200"/>
              </w:tabs>
              <w:suppressAutoHyphens/>
              <w:spacing w:after="0"/>
              <w:jc w:val="right"/>
              <w:rPr>
                <w:kern w:val="1"/>
                <w:sz w:val="20"/>
                <w:szCs w:val="20"/>
                <w:lang w:eastAsia="ar-SA"/>
              </w:rPr>
            </w:pPr>
          </w:p>
        </w:tc>
        <w:tc>
          <w:tcPr>
            <w:tcW w:w="1175" w:type="dxa"/>
          </w:tcPr>
          <w:p w:rsidR="004A460F" w:rsidRPr="004A460F" w:rsidRDefault="004A460F" w:rsidP="00247A69">
            <w:pPr>
              <w:tabs>
                <w:tab w:val="center" w:pos="4153"/>
                <w:tab w:val="right" w:pos="8306"/>
                <w:tab w:val="right" w:pos="10200"/>
              </w:tabs>
              <w:suppressAutoHyphens/>
              <w:spacing w:after="0"/>
              <w:jc w:val="right"/>
              <w:rPr>
                <w:kern w:val="1"/>
                <w:sz w:val="20"/>
                <w:szCs w:val="20"/>
                <w:lang w:eastAsia="ar-SA"/>
              </w:rPr>
            </w:pPr>
          </w:p>
        </w:tc>
        <w:tc>
          <w:tcPr>
            <w:tcW w:w="1560" w:type="dxa"/>
          </w:tcPr>
          <w:p w:rsidR="004A460F" w:rsidRPr="004A460F" w:rsidRDefault="004A460F" w:rsidP="00247A69">
            <w:pPr>
              <w:tabs>
                <w:tab w:val="center" w:pos="4153"/>
                <w:tab w:val="right" w:pos="8306"/>
                <w:tab w:val="right" w:pos="10200"/>
              </w:tabs>
              <w:suppressAutoHyphens/>
              <w:spacing w:after="0"/>
              <w:jc w:val="right"/>
              <w:rPr>
                <w:kern w:val="1"/>
                <w:sz w:val="20"/>
                <w:szCs w:val="20"/>
                <w:lang w:eastAsia="ar-SA"/>
              </w:rPr>
            </w:pPr>
          </w:p>
        </w:tc>
        <w:tc>
          <w:tcPr>
            <w:tcW w:w="1949" w:type="dxa"/>
          </w:tcPr>
          <w:p w:rsidR="004A460F" w:rsidRPr="004A460F" w:rsidRDefault="004A460F" w:rsidP="00247A69">
            <w:pPr>
              <w:tabs>
                <w:tab w:val="center" w:pos="4153"/>
                <w:tab w:val="right" w:pos="8306"/>
                <w:tab w:val="right" w:pos="10200"/>
              </w:tabs>
              <w:suppressAutoHyphens/>
              <w:spacing w:after="0"/>
              <w:jc w:val="right"/>
              <w:rPr>
                <w:kern w:val="1"/>
                <w:sz w:val="20"/>
                <w:szCs w:val="20"/>
                <w:lang w:eastAsia="ar-SA"/>
              </w:rPr>
            </w:pPr>
          </w:p>
        </w:tc>
      </w:tr>
      <w:tr w:rsidR="004A460F" w:rsidTr="00247A69">
        <w:tc>
          <w:tcPr>
            <w:tcW w:w="626" w:type="dxa"/>
          </w:tcPr>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2</w:t>
            </w:r>
          </w:p>
        </w:tc>
        <w:tc>
          <w:tcPr>
            <w:tcW w:w="1756" w:type="dxa"/>
          </w:tcPr>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p>
        </w:tc>
        <w:tc>
          <w:tcPr>
            <w:tcW w:w="1020" w:type="dxa"/>
          </w:tcPr>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p>
        </w:tc>
        <w:tc>
          <w:tcPr>
            <w:tcW w:w="1276" w:type="dxa"/>
          </w:tcPr>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1</w:t>
            </w:r>
          </w:p>
        </w:tc>
        <w:tc>
          <w:tcPr>
            <w:tcW w:w="951" w:type="dxa"/>
          </w:tcPr>
          <w:p w:rsidR="004A460F" w:rsidRPr="00B92AD1" w:rsidRDefault="004A460F" w:rsidP="00247A69">
            <w:pPr>
              <w:tabs>
                <w:tab w:val="center" w:pos="4153"/>
                <w:tab w:val="right" w:pos="8306"/>
                <w:tab w:val="right" w:pos="10200"/>
              </w:tabs>
              <w:suppressAutoHyphens/>
              <w:spacing w:after="0"/>
              <w:jc w:val="right"/>
              <w:rPr>
                <w:kern w:val="1"/>
                <w:sz w:val="20"/>
                <w:szCs w:val="20"/>
                <w:lang w:eastAsia="ar-SA"/>
              </w:rPr>
            </w:pPr>
          </w:p>
        </w:tc>
        <w:tc>
          <w:tcPr>
            <w:tcW w:w="1175" w:type="dxa"/>
          </w:tcPr>
          <w:p w:rsidR="004A460F" w:rsidRPr="00B92AD1" w:rsidRDefault="004A460F" w:rsidP="00247A69">
            <w:pPr>
              <w:tabs>
                <w:tab w:val="center" w:pos="4153"/>
                <w:tab w:val="right" w:pos="8306"/>
                <w:tab w:val="right" w:pos="10200"/>
              </w:tabs>
              <w:suppressAutoHyphens/>
              <w:spacing w:after="0"/>
              <w:jc w:val="right"/>
              <w:rPr>
                <w:kern w:val="1"/>
                <w:sz w:val="20"/>
                <w:szCs w:val="20"/>
                <w:lang w:eastAsia="ar-SA"/>
              </w:rPr>
            </w:pPr>
          </w:p>
        </w:tc>
        <w:tc>
          <w:tcPr>
            <w:tcW w:w="1560" w:type="dxa"/>
          </w:tcPr>
          <w:p w:rsidR="004A460F" w:rsidRPr="00B92AD1" w:rsidRDefault="004A460F" w:rsidP="00247A69">
            <w:pPr>
              <w:jc w:val="right"/>
              <w:rPr>
                <w:sz w:val="20"/>
                <w:szCs w:val="20"/>
              </w:rPr>
            </w:pPr>
          </w:p>
        </w:tc>
        <w:tc>
          <w:tcPr>
            <w:tcW w:w="1949" w:type="dxa"/>
          </w:tcPr>
          <w:p w:rsidR="004A460F" w:rsidRPr="00B92AD1" w:rsidRDefault="004A460F" w:rsidP="00247A69">
            <w:pPr>
              <w:jc w:val="right"/>
              <w:rPr>
                <w:kern w:val="1"/>
                <w:sz w:val="20"/>
                <w:szCs w:val="20"/>
                <w:lang w:eastAsia="ar-SA"/>
              </w:rPr>
            </w:pPr>
          </w:p>
        </w:tc>
      </w:tr>
      <w:tr w:rsidR="004A460F" w:rsidTr="00247A69">
        <w:tc>
          <w:tcPr>
            <w:tcW w:w="626" w:type="dxa"/>
          </w:tcPr>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p>
        </w:tc>
        <w:tc>
          <w:tcPr>
            <w:tcW w:w="1756" w:type="dxa"/>
          </w:tcPr>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p>
        </w:tc>
        <w:tc>
          <w:tcPr>
            <w:tcW w:w="1020" w:type="dxa"/>
          </w:tcPr>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Итого:</w:t>
            </w:r>
          </w:p>
        </w:tc>
        <w:tc>
          <w:tcPr>
            <w:tcW w:w="1276" w:type="dxa"/>
          </w:tcPr>
          <w:p w:rsidR="004A460F" w:rsidRPr="00B92AD1" w:rsidRDefault="004A460F" w:rsidP="00247A69">
            <w:pPr>
              <w:tabs>
                <w:tab w:val="center" w:pos="4153"/>
                <w:tab w:val="right" w:pos="8306"/>
                <w:tab w:val="right" w:pos="10200"/>
              </w:tabs>
              <w:suppressAutoHyphens/>
              <w:spacing w:after="0"/>
              <w:jc w:val="center"/>
              <w:rPr>
                <w:kern w:val="1"/>
                <w:sz w:val="20"/>
                <w:szCs w:val="20"/>
                <w:lang w:eastAsia="ar-SA"/>
              </w:rPr>
            </w:pPr>
          </w:p>
        </w:tc>
        <w:tc>
          <w:tcPr>
            <w:tcW w:w="951" w:type="dxa"/>
          </w:tcPr>
          <w:p w:rsidR="004A460F" w:rsidRPr="00B92AD1" w:rsidRDefault="004A460F" w:rsidP="00247A69">
            <w:pPr>
              <w:tabs>
                <w:tab w:val="center" w:pos="4153"/>
                <w:tab w:val="right" w:pos="8306"/>
                <w:tab w:val="right" w:pos="10200"/>
              </w:tabs>
              <w:suppressAutoHyphens/>
              <w:spacing w:after="0"/>
              <w:jc w:val="right"/>
              <w:rPr>
                <w:kern w:val="1"/>
                <w:sz w:val="20"/>
                <w:szCs w:val="20"/>
                <w:lang w:eastAsia="ar-SA"/>
              </w:rPr>
            </w:pPr>
          </w:p>
        </w:tc>
        <w:tc>
          <w:tcPr>
            <w:tcW w:w="1175" w:type="dxa"/>
          </w:tcPr>
          <w:p w:rsidR="004A460F" w:rsidRPr="00B92AD1" w:rsidRDefault="004A460F" w:rsidP="00247A69">
            <w:pPr>
              <w:tabs>
                <w:tab w:val="center" w:pos="4153"/>
                <w:tab w:val="right" w:pos="8306"/>
                <w:tab w:val="right" w:pos="10200"/>
              </w:tabs>
              <w:suppressAutoHyphens/>
              <w:spacing w:after="0"/>
              <w:jc w:val="right"/>
              <w:rPr>
                <w:kern w:val="1"/>
                <w:sz w:val="20"/>
                <w:szCs w:val="20"/>
                <w:lang w:eastAsia="ar-SA"/>
              </w:rPr>
            </w:pPr>
          </w:p>
        </w:tc>
        <w:tc>
          <w:tcPr>
            <w:tcW w:w="1560" w:type="dxa"/>
          </w:tcPr>
          <w:p w:rsidR="004A460F" w:rsidRPr="00B92AD1" w:rsidRDefault="004A460F" w:rsidP="00247A69">
            <w:pPr>
              <w:jc w:val="right"/>
              <w:rPr>
                <w:kern w:val="1"/>
                <w:sz w:val="20"/>
                <w:szCs w:val="20"/>
                <w:lang w:eastAsia="ar-SA"/>
              </w:rPr>
            </w:pPr>
          </w:p>
        </w:tc>
        <w:tc>
          <w:tcPr>
            <w:tcW w:w="1949" w:type="dxa"/>
          </w:tcPr>
          <w:p w:rsidR="004A460F" w:rsidRPr="00B92AD1" w:rsidRDefault="004A460F" w:rsidP="00247A69">
            <w:pPr>
              <w:jc w:val="right"/>
              <w:rPr>
                <w:kern w:val="1"/>
                <w:sz w:val="20"/>
                <w:szCs w:val="20"/>
                <w:lang w:eastAsia="ar-SA"/>
              </w:rPr>
            </w:pPr>
          </w:p>
        </w:tc>
      </w:tr>
    </w:tbl>
    <w:p w:rsidR="00674C24" w:rsidRDefault="00674C24" w:rsidP="00960BED">
      <w:pPr>
        <w:spacing w:after="0"/>
        <w:ind w:firstLine="567"/>
        <w:rPr>
          <w:b/>
        </w:rPr>
      </w:pPr>
    </w:p>
    <w:p w:rsidR="00960BED" w:rsidRPr="006952F2" w:rsidRDefault="00960BED" w:rsidP="00960BED">
      <w:pPr>
        <w:spacing w:after="0"/>
        <w:ind w:firstLine="567"/>
        <w:rPr>
          <w:b/>
        </w:rPr>
      </w:pPr>
      <w:r w:rsidRPr="006952F2">
        <w:rPr>
          <w:b/>
        </w:rPr>
        <w:t>Муни</w:t>
      </w:r>
      <w:r>
        <w:rPr>
          <w:b/>
        </w:rPr>
        <w:t>ципальный заказчик:</w:t>
      </w:r>
    </w:p>
    <w:p w:rsidR="000818D5" w:rsidRDefault="00960BED" w:rsidP="00960BE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960BED" w:rsidRPr="00F76B3C" w:rsidRDefault="000818D5" w:rsidP="00960BE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Югорска, (ДМСиГ,  л/с   </w:t>
      </w:r>
      <w:r>
        <w:t xml:space="preserve">070010000),                                    </w:t>
      </w:r>
      <w:proofErr w:type="spellStart"/>
      <w:proofErr w:type="gramStart"/>
      <w:r>
        <w:t>р</w:t>
      </w:r>
      <w:proofErr w:type="spellEnd"/>
      <w:proofErr w:type="gramEnd"/>
      <w:r>
        <w:t>/с 40302810000</w:t>
      </w:r>
      <w:r w:rsidRPr="00414D9D">
        <w:t>060000005,  Ф-Л ЗС ПАО Ханты-Мансийский банк открытие,  БИК  047162782,     к/с  30101810771620000782</w:t>
      </w:r>
    </w:p>
    <w:p w:rsidR="00960BED" w:rsidRPr="00F76B3C" w:rsidRDefault="00960BED" w:rsidP="00960BED">
      <w:pPr>
        <w:spacing w:after="0"/>
        <w:ind w:firstLine="567"/>
      </w:pPr>
    </w:p>
    <w:p w:rsidR="00960BED" w:rsidRPr="00F76B3C" w:rsidRDefault="00960BED" w:rsidP="00960BED">
      <w:pPr>
        <w:spacing w:after="0"/>
        <w:ind w:firstLine="567"/>
      </w:pPr>
      <w:r w:rsidRPr="00F76B3C">
        <w:t xml:space="preserve">Департамент муниципальной собственности </w:t>
      </w:r>
    </w:p>
    <w:p w:rsidR="00960BED" w:rsidRPr="00F76B3C" w:rsidRDefault="00960BED" w:rsidP="00960BED">
      <w:pPr>
        <w:spacing w:after="0"/>
        <w:ind w:firstLine="567"/>
      </w:pPr>
      <w:r w:rsidRPr="00F76B3C">
        <w:t>и градостроительства администрации города Югорска ________________Ф.И.О.</w:t>
      </w:r>
    </w:p>
    <w:p w:rsidR="00960BED" w:rsidRPr="00F76B3C" w:rsidRDefault="00960BED" w:rsidP="00960BED">
      <w:pPr>
        <w:spacing w:after="0"/>
        <w:ind w:firstLine="567"/>
      </w:pPr>
      <w:r w:rsidRPr="00F76B3C">
        <w:t>М.П.</w:t>
      </w:r>
    </w:p>
    <w:p w:rsidR="00960BED" w:rsidRPr="009502B0" w:rsidRDefault="00960BED" w:rsidP="00960BED">
      <w:pPr>
        <w:spacing w:after="0"/>
        <w:ind w:firstLine="567"/>
        <w:jc w:val="center"/>
      </w:pPr>
    </w:p>
    <w:p w:rsidR="00960BED" w:rsidRDefault="00960BED" w:rsidP="00960BED">
      <w:pPr>
        <w:spacing w:after="0"/>
        <w:ind w:firstLine="567"/>
        <w:rPr>
          <w:b/>
        </w:rPr>
      </w:pPr>
      <w:r>
        <w:rPr>
          <w:b/>
        </w:rPr>
        <w:t>Поставщик:</w:t>
      </w:r>
    </w:p>
    <w:p w:rsidR="00960BED" w:rsidRDefault="00960BED" w:rsidP="00960BED">
      <w:pPr>
        <w:spacing w:after="0"/>
        <w:ind w:firstLine="567"/>
      </w:pPr>
      <w:r>
        <w:t>____________________________                              ___________________</w:t>
      </w:r>
      <w:r w:rsidRPr="006952F2">
        <w:t xml:space="preserve"> Ф.И.О.</w:t>
      </w:r>
    </w:p>
    <w:p w:rsidR="00960BED" w:rsidRDefault="00960BED" w:rsidP="00960BED">
      <w:pPr>
        <w:spacing w:after="0"/>
        <w:ind w:firstLine="567"/>
      </w:pPr>
      <w:r>
        <w:t>М.П.</w:t>
      </w:r>
    </w:p>
    <w:p w:rsidR="00E418C0" w:rsidRDefault="00E418C0" w:rsidP="006E012E">
      <w:pPr>
        <w:tabs>
          <w:tab w:val="center" w:pos="4153"/>
          <w:tab w:val="right" w:pos="8306"/>
          <w:tab w:val="right" w:pos="10200"/>
        </w:tabs>
        <w:suppressAutoHyphens/>
        <w:spacing w:after="0"/>
        <w:jc w:val="right"/>
        <w:rPr>
          <w:kern w:val="1"/>
          <w:lang w:eastAsia="ar-SA"/>
        </w:rPr>
      </w:pPr>
    </w:p>
    <w:p w:rsidR="00E418C0" w:rsidRDefault="00E418C0" w:rsidP="00A734DE">
      <w:pPr>
        <w:tabs>
          <w:tab w:val="center" w:pos="4153"/>
          <w:tab w:val="right" w:pos="8306"/>
          <w:tab w:val="right" w:pos="10200"/>
        </w:tabs>
        <w:suppressAutoHyphens/>
        <w:spacing w:after="0"/>
        <w:rPr>
          <w:kern w:val="1"/>
          <w:lang w:eastAsia="ar-SA"/>
        </w:rPr>
      </w:pPr>
    </w:p>
    <w:p w:rsidR="008A2AE7" w:rsidRDefault="008A2AE7"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9F67D1" w:rsidRDefault="009F67D1"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247A69" w:rsidRDefault="00247A69" w:rsidP="00674C24">
      <w:pPr>
        <w:tabs>
          <w:tab w:val="center" w:pos="4153"/>
          <w:tab w:val="right" w:pos="8306"/>
          <w:tab w:val="right" w:pos="10200"/>
        </w:tabs>
        <w:suppressAutoHyphens/>
        <w:spacing w:after="0"/>
        <w:rPr>
          <w:kern w:val="1"/>
          <w:lang w:eastAsia="ar-SA"/>
        </w:rPr>
      </w:pPr>
    </w:p>
    <w:p w:rsidR="00247A69" w:rsidRDefault="00247A69" w:rsidP="00674C24">
      <w:pPr>
        <w:tabs>
          <w:tab w:val="center" w:pos="4153"/>
          <w:tab w:val="right" w:pos="8306"/>
          <w:tab w:val="right" w:pos="10200"/>
        </w:tabs>
        <w:suppressAutoHyphens/>
        <w:spacing w:after="0"/>
        <w:rPr>
          <w:kern w:val="1"/>
          <w:lang w:eastAsia="ar-SA"/>
        </w:rPr>
      </w:pPr>
    </w:p>
    <w:p w:rsidR="00247A69" w:rsidRDefault="00247A69" w:rsidP="00674C24">
      <w:pPr>
        <w:tabs>
          <w:tab w:val="center" w:pos="4153"/>
          <w:tab w:val="right" w:pos="8306"/>
          <w:tab w:val="right" w:pos="10200"/>
        </w:tabs>
        <w:suppressAutoHyphens/>
        <w:spacing w:after="0"/>
        <w:rPr>
          <w:kern w:val="1"/>
          <w:lang w:eastAsia="ar-SA"/>
        </w:rPr>
      </w:pPr>
    </w:p>
    <w:p w:rsidR="00247A69" w:rsidRDefault="00247A69" w:rsidP="00674C24">
      <w:pPr>
        <w:tabs>
          <w:tab w:val="center" w:pos="4153"/>
          <w:tab w:val="right" w:pos="8306"/>
          <w:tab w:val="right" w:pos="10200"/>
        </w:tabs>
        <w:suppressAutoHyphens/>
        <w:spacing w:after="0"/>
        <w:rPr>
          <w:kern w:val="1"/>
          <w:lang w:eastAsia="ar-SA"/>
        </w:rPr>
      </w:pPr>
    </w:p>
    <w:p w:rsidR="00247A69" w:rsidRDefault="00247A69" w:rsidP="00674C24">
      <w:pPr>
        <w:tabs>
          <w:tab w:val="center" w:pos="4153"/>
          <w:tab w:val="right" w:pos="8306"/>
          <w:tab w:val="right" w:pos="10200"/>
        </w:tabs>
        <w:suppressAutoHyphens/>
        <w:spacing w:after="0"/>
        <w:rPr>
          <w:kern w:val="1"/>
          <w:lang w:eastAsia="ar-SA"/>
        </w:rPr>
      </w:pPr>
    </w:p>
    <w:p w:rsidR="00247A69" w:rsidRDefault="00247A69"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674C24" w:rsidRPr="00761E77" w:rsidRDefault="00674C24" w:rsidP="00674C24">
      <w:pPr>
        <w:jc w:val="center"/>
        <w:rPr>
          <w:b/>
          <w:bCs/>
        </w:rPr>
      </w:pPr>
      <w:r w:rsidRPr="00761E77">
        <w:rPr>
          <w:b/>
          <w:bCs/>
        </w:rPr>
        <w:t>АКТ</w:t>
      </w:r>
    </w:p>
    <w:p w:rsidR="00674C24" w:rsidRDefault="00674C24" w:rsidP="009F67D1">
      <w:pPr>
        <w:jc w:val="center"/>
        <w:rPr>
          <w:b/>
          <w:bCs/>
        </w:rPr>
      </w:pPr>
      <w:r w:rsidRPr="00761E77">
        <w:rPr>
          <w:b/>
          <w:bCs/>
        </w:rPr>
        <w:t xml:space="preserve">приема-передачи </w:t>
      </w:r>
      <w:r>
        <w:rPr>
          <w:b/>
          <w:bCs/>
        </w:rPr>
        <w:t>квартир</w:t>
      </w:r>
    </w:p>
    <w:p w:rsidR="00962117" w:rsidRPr="009F67D1" w:rsidRDefault="00962117" w:rsidP="009F67D1">
      <w:pPr>
        <w:jc w:val="center"/>
        <w:rPr>
          <w:b/>
          <w:bCs/>
        </w:rPr>
      </w:pPr>
    </w:p>
    <w:p w:rsidR="00674C24" w:rsidRDefault="00674C24" w:rsidP="00674C24">
      <w:pPr>
        <w:rPr>
          <w:b/>
          <w:bCs/>
        </w:rPr>
      </w:pPr>
      <w:r w:rsidRPr="00761E77">
        <w:rPr>
          <w:b/>
          <w:bCs/>
        </w:rPr>
        <w:t>г. Югорск</w:t>
      </w:r>
      <w:r w:rsidRPr="00761E77">
        <w:rPr>
          <w:b/>
          <w:bCs/>
        </w:rPr>
        <w:tab/>
      </w:r>
      <w:r w:rsidRPr="00761E77">
        <w:rPr>
          <w:b/>
          <w:bCs/>
        </w:rPr>
        <w:tab/>
      </w:r>
      <w:r w:rsidRPr="00761E77">
        <w:rPr>
          <w:b/>
          <w:bCs/>
        </w:rPr>
        <w:tab/>
      </w:r>
      <w:r w:rsidRPr="00761E77">
        <w:rPr>
          <w:b/>
          <w:bCs/>
        </w:rPr>
        <w:tab/>
      </w:r>
      <w:r w:rsidRPr="00761E77">
        <w:rPr>
          <w:b/>
          <w:bCs/>
        </w:rPr>
        <w:tab/>
      </w:r>
      <w:r w:rsidRPr="00761E77">
        <w:rPr>
          <w:b/>
          <w:bCs/>
        </w:rPr>
        <w:tab/>
      </w:r>
      <w:r w:rsidRPr="00761E77">
        <w:rPr>
          <w:b/>
          <w:bCs/>
        </w:rPr>
        <w:tab/>
        <w:t xml:space="preserve">   </w:t>
      </w:r>
      <w:r>
        <w:rPr>
          <w:b/>
          <w:bCs/>
        </w:rPr>
        <w:t xml:space="preserve">                       </w:t>
      </w:r>
      <w:r w:rsidRPr="00761E77">
        <w:rPr>
          <w:b/>
          <w:bCs/>
        </w:rPr>
        <w:t xml:space="preserve">    «___»____________201</w:t>
      </w:r>
      <w:r w:rsidR="009F67D1">
        <w:rPr>
          <w:b/>
          <w:bCs/>
        </w:rPr>
        <w:t>5</w:t>
      </w:r>
    </w:p>
    <w:p w:rsidR="00962117" w:rsidRPr="009F67D1" w:rsidRDefault="00962117" w:rsidP="00674C24">
      <w:pPr>
        <w:rPr>
          <w:b/>
          <w:bCs/>
        </w:rPr>
      </w:pPr>
    </w:p>
    <w:p w:rsidR="00674C24" w:rsidRPr="00761E77" w:rsidRDefault="00674C24" w:rsidP="00674C24">
      <w:pPr>
        <w:ind w:firstLine="705"/>
        <w:rPr>
          <w:shd w:val="clear" w:color="auto" w:fill="FFFFFF"/>
        </w:rPr>
      </w:pPr>
      <w:proofErr w:type="gramStart"/>
      <w:r w:rsidRPr="00761E77">
        <w:rPr>
          <w:b/>
          <w:bCs/>
        </w:rPr>
        <w:t xml:space="preserve">Департамент муниципальной собственности и градостроительства администрации города Югорска, </w:t>
      </w:r>
      <w:r w:rsidRPr="00761E77">
        <w:t>именуемый в дальнейшем</w:t>
      </w:r>
      <w:r w:rsidRPr="00761E77">
        <w:rPr>
          <w:b/>
          <w:bCs/>
        </w:rPr>
        <w:t xml:space="preserve"> </w:t>
      </w:r>
      <w:r w:rsidRPr="00761E77">
        <w:rPr>
          <w:b/>
          <w:bCs/>
          <w:shd w:val="clear" w:color="auto" w:fill="FFFFFF"/>
        </w:rPr>
        <w:t>«Муниципальный заказчик»</w:t>
      </w:r>
      <w:r w:rsidRPr="00761E77">
        <w:rPr>
          <w:shd w:val="clear" w:color="auto" w:fill="FFFFFF"/>
        </w:rPr>
        <w:t xml:space="preserve">, в лице директора </w:t>
      </w:r>
      <w:proofErr w:type="spellStart"/>
      <w:r w:rsidRPr="00761E77">
        <w:rPr>
          <w:shd w:val="clear" w:color="auto" w:fill="FFFFFF"/>
        </w:rPr>
        <w:t>Голина</w:t>
      </w:r>
      <w:proofErr w:type="spellEnd"/>
      <w:r w:rsidRPr="00761E77">
        <w:rPr>
          <w:shd w:val="clear" w:color="auto" w:fill="FFFFFF"/>
        </w:rPr>
        <w:t xml:space="preserve"> Сергея Дмитриевича, действующего на основании Положения о департаменте, с одной стороны, и </w:t>
      </w:r>
      <w:r>
        <w:rPr>
          <w:shd w:val="clear" w:color="auto" w:fill="FFFFFF"/>
        </w:rPr>
        <w:t>__________________________________________________________________,</w:t>
      </w:r>
      <w:r w:rsidRPr="00761E77">
        <w:rPr>
          <w:shd w:val="clear" w:color="auto" w:fill="FFFFFF"/>
        </w:rPr>
        <w:t xml:space="preserve"> именуемое в дальнейшем </w:t>
      </w:r>
      <w:r w:rsidRPr="00761E77">
        <w:rPr>
          <w:b/>
          <w:bCs/>
          <w:shd w:val="clear" w:color="auto" w:fill="FFFFFF"/>
        </w:rPr>
        <w:t>«Продавец»</w:t>
      </w:r>
      <w:r w:rsidRPr="00761E77">
        <w:rPr>
          <w:shd w:val="clear" w:color="auto" w:fill="FFFFFF"/>
        </w:rPr>
        <w:t xml:space="preserve">, в лице генерального директора </w:t>
      </w:r>
      <w:r>
        <w:rPr>
          <w:shd w:val="clear" w:color="auto" w:fill="FFFFFF"/>
        </w:rPr>
        <w:t>_____________________________________________________</w:t>
      </w:r>
      <w:r w:rsidRPr="00761E77">
        <w:rPr>
          <w:shd w:val="clear" w:color="auto" w:fill="FFFFFF"/>
        </w:rPr>
        <w:t xml:space="preserve">, действующего на основании </w:t>
      </w:r>
      <w:r>
        <w:rPr>
          <w:shd w:val="clear" w:color="auto" w:fill="FFFFFF"/>
        </w:rPr>
        <w:t>______________</w:t>
      </w:r>
      <w:r w:rsidRPr="00761E77">
        <w:rPr>
          <w:shd w:val="clear" w:color="auto" w:fill="FFFFFF"/>
        </w:rPr>
        <w:t>, с другой стороны, вместе именуемые Стороны, составили настоящий акт при</w:t>
      </w:r>
      <w:r>
        <w:rPr>
          <w:shd w:val="clear" w:color="auto" w:fill="FFFFFF"/>
        </w:rPr>
        <w:t>ё</w:t>
      </w:r>
      <w:r w:rsidRPr="00761E77">
        <w:rPr>
          <w:shd w:val="clear" w:color="auto" w:fill="FFFFFF"/>
        </w:rPr>
        <w:t>ма-передачи о нижеследующем:</w:t>
      </w:r>
      <w:proofErr w:type="gramEnd"/>
    </w:p>
    <w:p w:rsidR="00962117" w:rsidRDefault="00674C24" w:rsidP="00D81B9E">
      <w:pPr>
        <w:ind w:firstLine="705"/>
        <w:rPr>
          <w:shd w:val="clear" w:color="auto" w:fill="FFFFFF"/>
        </w:rPr>
      </w:pPr>
      <w:r w:rsidRPr="00761E77">
        <w:rPr>
          <w:shd w:val="clear" w:color="auto" w:fill="FFFFFF"/>
        </w:rPr>
        <w:t xml:space="preserve">Продавец во исполнение обязательств по муниципальному контракту </w:t>
      </w:r>
      <w:proofErr w:type="gramStart"/>
      <w:r w:rsidRPr="00761E77">
        <w:rPr>
          <w:shd w:val="clear" w:color="auto" w:fill="FFFFFF"/>
        </w:rPr>
        <w:t>от</w:t>
      </w:r>
      <w:proofErr w:type="gramEnd"/>
      <w:r w:rsidRPr="00761E77">
        <w:rPr>
          <w:shd w:val="clear" w:color="auto" w:fill="FFFFFF"/>
        </w:rPr>
        <w:t xml:space="preserve"> ___________ №________  передал, а </w:t>
      </w:r>
      <w:proofErr w:type="gramStart"/>
      <w:r w:rsidRPr="00761E77">
        <w:rPr>
          <w:shd w:val="clear" w:color="auto" w:fill="FFFFFF"/>
        </w:rPr>
        <w:t>Муниципальный</w:t>
      </w:r>
      <w:proofErr w:type="gramEnd"/>
      <w:r w:rsidRPr="00761E77">
        <w:rPr>
          <w:shd w:val="clear" w:color="auto" w:fill="FFFFFF"/>
        </w:rPr>
        <w:t xml:space="preserve"> заказчик принял квартир</w:t>
      </w:r>
      <w:r>
        <w:rPr>
          <w:shd w:val="clear" w:color="auto" w:fill="FFFFFF"/>
        </w:rPr>
        <w:t>ы по адресу:__________, в соответствии со следующими характеристиками:</w:t>
      </w:r>
      <w:r w:rsidR="00727539" w:rsidRPr="00727539">
        <w:rPr>
          <w:shd w:val="clear" w:color="auto" w:fill="FFFFFF"/>
        </w:rPr>
        <w:t xml:space="preserve"> </w:t>
      </w:r>
    </w:p>
    <w:p w:rsidR="00247A69" w:rsidRDefault="00247A69" w:rsidP="00247A69">
      <w:pPr>
        <w:tabs>
          <w:tab w:val="center" w:pos="4153"/>
          <w:tab w:val="right" w:pos="8306"/>
          <w:tab w:val="right" w:pos="10200"/>
        </w:tabs>
        <w:suppressAutoHyphens/>
        <w:spacing w:after="0"/>
        <w:jc w:val="right"/>
        <w:rPr>
          <w:kern w:val="1"/>
          <w:lang w:eastAsia="ar-SA"/>
        </w:rPr>
      </w:pPr>
    </w:p>
    <w:tbl>
      <w:tblPr>
        <w:tblStyle w:val="ac"/>
        <w:tblW w:w="0" w:type="auto"/>
        <w:tblInd w:w="108" w:type="dxa"/>
        <w:tblLook w:val="04A0"/>
      </w:tblPr>
      <w:tblGrid>
        <w:gridCol w:w="822"/>
        <w:gridCol w:w="1591"/>
        <w:gridCol w:w="1840"/>
        <w:gridCol w:w="1843"/>
        <w:gridCol w:w="1984"/>
        <w:gridCol w:w="1985"/>
      </w:tblGrid>
      <w:tr w:rsidR="00247A69" w:rsidTr="00247A69">
        <w:tc>
          <w:tcPr>
            <w:tcW w:w="822" w:type="dxa"/>
          </w:tcPr>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 xml:space="preserve">№ </w:t>
            </w:r>
          </w:p>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proofErr w:type="gramStart"/>
            <w:r w:rsidRPr="00B92AD1">
              <w:rPr>
                <w:kern w:val="1"/>
                <w:sz w:val="20"/>
                <w:szCs w:val="20"/>
                <w:lang w:eastAsia="ar-SA"/>
              </w:rPr>
              <w:t>п</w:t>
            </w:r>
            <w:proofErr w:type="gramEnd"/>
            <w:r w:rsidRPr="00B92AD1">
              <w:rPr>
                <w:kern w:val="1"/>
                <w:sz w:val="20"/>
                <w:szCs w:val="20"/>
                <w:lang w:eastAsia="ar-SA"/>
              </w:rPr>
              <w:t>/п</w:t>
            </w:r>
          </w:p>
        </w:tc>
        <w:tc>
          <w:tcPr>
            <w:tcW w:w="1591" w:type="dxa"/>
          </w:tcPr>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 xml:space="preserve">№ </w:t>
            </w:r>
          </w:p>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квартиры</w:t>
            </w:r>
          </w:p>
        </w:tc>
        <w:tc>
          <w:tcPr>
            <w:tcW w:w="1840" w:type="dxa"/>
          </w:tcPr>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 xml:space="preserve">Количество </w:t>
            </w:r>
          </w:p>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комнат</w:t>
            </w:r>
          </w:p>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шт.</w:t>
            </w:r>
          </w:p>
        </w:tc>
        <w:tc>
          <w:tcPr>
            <w:tcW w:w="1843" w:type="dxa"/>
          </w:tcPr>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Этаж</w:t>
            </w:r>
          </w:p>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p>
        </w:tc>
        <w:tc>
          <w:tcPr>
            <w:tcW w:w="1984" w:type="dxa"/>
          </w:tcPr>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 xml:space="preserve">Площадь квартиры (без учета балконов и </w:t>
            </w:r>
            <w:proofErr w:type="spellStart"/>
            <w:r w:rsidRPr="00B92AD1">
              <w:rPr>
                <w:kern w:val="1"/>
                <w:sz w:val="20"/>
                <w:szCs w:val="20"/>
                <w:lang w:eastAsia="ar-SA"/>
              </w:rPr>
              <w:t>ложджий</w:t>
            </w:r>
            <w:proofErr w:type="spellEnd"/>
            <w:r w:rsidRPr="00B92AD1">
              <w:rPr>
                <w:kern w:val="1"/>
                <w:sz w:val="20"/>
                <w:szCs w:val="20"/>
                <w:lang w:eastAsia="ar-SA"/>
              </w:rPr>
              <w:t xml:space="preserve">) </w:t>
            </w:r>
          </w:p>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кв.м.</w:t>
            </w:r>
          </w:p>
        </w:tc>
        <w:tc>
          <w:tcPr>
            <w:tcW w:w="1985" w:type="dxa"/>
          </w:tcPr>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 xml:space="preserve">Стоимость квартиры </w:t>
            </w:r>
          </w:p>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руб.</w:t>
            </w:r>
          </w:p>
        </w:tc>
      </w:tr>
      <w:tr w:rsidR="00247A69" w:rsidTr="00247A69">
        <w:tc>
          <w:tcPr>
            <w:tcW w:w="822" w:type="dxa"/>
          </w:tcPr>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1</w:t>
            </w:r>
          </w:p>
        </w:tc>
        <w:tc>
          <w:tcPr>
            <w:tcW w:w="1591" w:type="dxa"/>
          </w:tcPr>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p>
        </w:tc>
        <w:tc>
          <w:tcPr>
            <w:tcW w:w="1840" w:type="dxa"/>
          </w:tcPr>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1</w:t>
            </w:r>
          </w:p>
        </w:tc>
        <w:tc>
          <w:tcPr>
            <w:tcW w:w="1843" w:type="dxa"/>
          </w:tcPr>
          <w:p w:rsidR="00247A69" w:rsidRPr="00B92AD1" w:rsidRDefault="00247A69" w:rsidP="00247A69">
            <w:pPr>
              <w:tabs>
                <w:tab w:val="center" w:pos="4153"/>
                <w:tab w:val="right" w:pos="8306"/>
                <w:tab w:val="right" w:pos="10200"/>
              </w:tabs>
              <w:suppressAutoHyphens/>
              <w:spacing w:after="0"/>
              <w:jc w:val="right"/>
              <w:rPr>
                <w:kern w:val="1"/>
                <w:sz w:val="20"/>
                <w:szCs w:val="20"/>
                <w:lang w:eastAsia="ar-SA"/>
              </w:rPr>
            </w:pPr>
          </w:p>
        </w:tc>
        <w:tc>
          <w:tcPr>
            <w:tcW w:w="1984" w:type="dxa"/>
          </w:tcPr>
          <w:p w:rsidR="00247A69" w:rsidRPr="00B92AD1" w:rsidRDefault="00247A69" w:rsidP="00247A69">
            <w:pPr>
              <w:tabs>
                <w:tab w:val="center" w:pos="4153"/>
                <w:tab w:val="right" w:pos="8306"/>
                <w:tab w:val="right" w:pos="10200"/>
              </w:tabs>
              <w:suppressAutoHyphens/>
              <w:spacing w:after="0"/>
              <w:jc w:val="right"/>
              <w:rPr>
                <w:kern w:val="1"/>
                <w:sz w:val="20"/>
                <w:szCs w:val="20"/>
                <w:lang w:eastAsia="ar-SA"/>
              </w:rPr>
            </w:pPr>
          </w:p>
        </w:tc>
        <w:tc>
          <w:tcPr>
            <w:tcW w:w="1985" w:type="dxa"/>
          </w:tcPr>
          <w:p w:rsidR="00247A69" w:rsidRPr="00B92AD1" w:rsidRDefault="00247A69" w:rsidP="00247A69">
            <w:pPr>
              <w:tabs>
                <w:tab w:val="center" w:pos="4153"/>
                <w:tab w:val="right" w:pos="8306"/>
                <w:tab w:val="right" w:pos="10200"/>
              </w:tabs>
              <w:suppressAutoHyphens/>
              <w:spacing w:after="0"/>
              <w:jc w:val="right"/>
              <w:rPr>
                <w:kern w:val="1"/>
                <w:sz w:val="20"/>
                <w:szCs w:val="20"/>
                <w:lang w:eastAsia="ar-SA"/>
              </w:rPr>
            </w:pPr>
          </w:p>
        </w:tc>
      </w:tr>
      <w:tr w:rsidR="00247A69" w:rsidTr="00247A69">
        <w:tc>
          <w:tcPr>
            <w:tcW w:w="822" w:type="dxa"/>
          </w:tcPr>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2</w:t>
            </w:r>
          </w:p>
        </w:tc>
        <w:tc>
          <w:tcPr>
            <w:tcW w:w="1591" w:type="dxa"/>
          </w:tcPr>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p>
        </w:tc>
        <w:tc>
          <w:tcPr>
            <w:tcW w:w="1840" w:type="dxa"/>
          </w:tcPr>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1</w:t>
            </w:r>
          </w:p>
        </w:tc>
        <w:tc>
          <w:tcPr>
            <w:tcW w:w="1843" w:type="dxa"/>
          </w:tcPr>
          <w:p w:rsidR="00247A69" w:rsidRPr="00B92AD1" w:rsidRDefault="00247A69" w:rsidP="00247A69">
            <w:pPr>
              <w:tabs>
                <w:tab w:val="center" w:pos="4153"/>
                <w:tab w:val="right" w:pos="8306"/>
                <w:tab w:val="right" w:pos="10200"/>
              </w:tabs>
              <w:suppressAutoHyphens/>
              <w:spacing w:after="0"/>
              <w:jc w:val="right"/>
              <w:rPr>
                <w:kern w:val="1"/>
                <w:sz w:val="20"/>
                <w:szCs w:val="20"/>
                <w:lang w:eastAsia="ar-SA"/>
              </w:rPr>
            </w:pPr>
          </w:p>
        </w:tc>
        <w:tc>
          <w:tcPr>
            <w:tcW w:w="1984" w:type="dxa"/>
          </w:tcPr>
          <w:p w:rsidR="00247A69" w:rsidRPr="00B92AD1" w:rsidRDefault="00247A69" w:rsidP="00247A69">
            <w:pPr>
              <w:tabs>
                <w:tab w:val="center" w:pos="4153"/>
                <w:tab w:val="right" w:pos="8306"/>
                <w:tab w:val="right" w:pos="10200"/>
              </w:tabs>
              <w:suppressAutoHyphens/>
              <w:spacing w:after="0"/>
              <w:jc w:val="right"/>
              <w:rPr>
                <w:kern w:val="1"/>
                <w:sz w:val="20"/>
                <w:szCs w:val="20"/>
                <w:lang w:eastAsia="ar-SA"/>
              </w:rPr>
            </w:pPr>
          </w:p>
        </w:tc>
        <w:tc>
          <w:tcPr>
            <w:tcW w:w="1985" w:type="dxa"/>
          </w:tcPr>
          <w:p w:rsidR="00247A69" w:rsidRPr="00B92AD1" w:rsidRDefault="00247A69" w:rsidP="00247A69">
            <w:pPr>
              <w:jc w:val="right"/>
              <w:rPr>
                <w:sz w:val="20"/>
                <w:szCs w:val="20"/>
              </w:rPr>
            </w:pPr>
          </w:p>
        </w:tc>
      </w:tr>
      <w:tr w:rsidR="00247A69" w:rsidTr="00247A69">
        <w:tc>
          <w:tcPr>
            <w:tcW w:w="822" w:type="dxa"/>
          </w:tcPr>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p>
        </w:tc>
        <w:tc>
          <w:tcPr>
            <w:tcW w:w="1591" w:type="dxa"/>
          </w:tcPr>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r w:rsidRPr="00B92AD1">
              <w:rPr>
                <w:kern w:val="1"/>
                <w:sz w:val="20"/>
                <w:szCs w:val="20"/>
                <w:lang w:eastAsia="ar-SA"/>
              </w:rPr>
              <w:t>Итого:</w:t>
            </w:r>
          </w:p>
        </w:tc>
        <w:tc>
          <w:tcPr>
            <w:tcW w:w="1840" w:type="dxa"/>
          </w:tcPr>
          <w:p w:rsidR="00247A69" w:rsidRPr="00B92AD1" w:rsidRDefault="00247A69" w:rsidP="00247A69">
            <w:pPr>
              <w:tabs>
                <w:tab w:val="center" w:pos="4153"/>
                <w:tab w:val="right" w:pos="8306"/>
                <w:tab w:val="right" w:pos="10200"/>
              </w:tabs>
              <w:suppressAutoHyphens/>
              <w:spacing w:after="0"/>
              <w:jc w:val="center"/>
              <w:rPr>
                <w:kern w:val="1"/>
                <w:sz w:val="20"/>
                <w:szCs w:val="20"/>
                <w:lang w:eastAsia="ar-SA"/>
              </w:rPr>
            </w:pPr>
          </w:p>
        </w:tc>
        <w:tc>
          <w:tcPr>
            <w:tcW w:w="1843" w:type="dxa"/>
          </w:tcPr>
          <w:p w:rsidR="00247A69" w:rsidRPr="00B92AD1" w:rsidRDefault="00247A69" w:rsidP="00247A69">
            <w:pPr>
              <w:tabs>
                <w:tab w:val="center" w:pos="4153"/>
                <w:tab w:val="right" w:pos="8306"/>
                <w:tab w:val="right" w:pos="10200"/>
              </w:tabs>
              <w:suppressAutoHyphens/>
              <w:spacing w:after="0"/>
              <w:jc w:val="right"/>
              <w:rPr>
                <w:kern w:val="1"/>
                <w:sz w:val="20"/>
                <w:szCs w:val="20"/>
                <w:lang w:eastAsia="ar-SA"/>
              </w:rPr>
            </w:pPr>
          </w:p>
        </w:tc>
        <w:tc>
          <w:tcPr>
            <w:tcW w:w="1984" w:type="dxa"/>
          </w:tcPr>
          <w:p w:rsidR="00247A69" w:rsidRPr="00B92AD1" w:rsidRDefault="00247A69" w:rsidP="00247A69">
            <w:pPr>
              <w:tabs>
                <w:tab w:val="center" w:pos="4153"/>
                <w:tab w:val="right" w:pos="8306"/>
                <w:tab w:val="right" w:pos="10200"/>
              </w:tabs>
              <w:suppressAutoHyphens/>
              <w:spacing w:after="0"/>
              <w:jc w:val="right"/>
              <w:rPr>
                <w:kern w:val="1"/>
                <w:sz w:val="20"/>
                <w:szCs w:val="20"/>
                <w:lang w:eastAsia="ar-SA"/>
              </w:rPr>
            </w:pPr>
          </w:p>
        </w:tc>
        <w:tc>
          <w:tcPr>
            <w:tcW w:w="1985" w:type="dxa"/>
          </w:tcPr>
          <w:p w:rsidR="00247A69" w:rsidRPr="00B92AD1" w:rsidRDefault="00247A69" w:rsidP="00247A69">
            <w:pPr>
              <w:jc w:val="right"/>
              <w:rPr>
                <w:kern w:val="1"/>
                <w:sz w:val="20"/>
                <w:szCs w:val="20"/>
                <w:lang w:eastAsia="ar-SA"/>
              </w:rPr>
            </w:pPr>
          </w:p>
        </w:tc>
      </w:tr>
    </w:tbl>
    <w:p w:rsidR="00727539" w:rsidRDefault="00727539" w:rsidP="00962117">
      <w:pPr>
        <w:rPr>
          <w:shd w:val="clear" w:color="auto" w:fill="FFFFFF"/>
        </w:rPr>
      </w:pPr>
    </w:p>
    <w:p w:rsidR="00674C24" w:rsidRPr="00761E77" w:rsidRDefault="00674C24" w:rsidP="00727539">
      <w:pPr>
        <w:ind w:firstLine="705"/>
        <w:rPr>
          <w:shd w:val="clear" w:color="auto" w:fill="FFFFFF"/>
        </w:rPr>
      </w:pPr>
      <w:r w:rsidRPr="00761E77">
        <w:rPr>
          <w:shd w:val="clear" w:color="auto" w:fill="FFFFFF"/>
        </w:rPr>
        <w:t>Муниципальный заказчик претензий к Продавцу по принимаемому жилому помещению не имеет.</w:t>
      </w:r>
    </w:p>
    <w:p w:rsidR="00674C24" w:rsidRPr="00761E77" w:rsidRDefault="00674C24" w:rsidP="00674C24">
      <w:pPr>
        <w:ind w:firstLine="705"/>
        <w:rPr>
          <w:shd w:val="clear" w:color="auto" w:fill="FFFFFF"/>
        </w:rPr>
      </w:pPr>
      <w:r w:rsidRPr="00761E77">
        <w:rPr>
          <w:shd w:val="clear" w:color="auto" w:fill="FFFFFF"/>
        </w:rPr>
        <w:t xml:space="preserve">Муниципальный заказчик и Продавец подтверждают, что обязательства, вытекающие из муниципального контракта </w:t>
      </w:r>
      <w:proofErr w:type="gramStart"/>
      <w:r w:rsidRPr="00761E77">
        <w:rPr>
          <w:shd w:val="clear" w:color="auto" w:fill="FFFFFF"/>
        </w:rPr>
        <w:t>от</w:t>
      </w:r>
      <w:proofErr w:type="gramEnd"/>
      <w:r w:rsidRPr="00761E77">
        <w:rPr>
          <w:shd w:val="clear" w:color="auto" w:fill="FFFFFF"/>
        </w:rPr>
        <w:t xml:space="preserve"> ___________ № _____ исполнены в полном объеме.</w:t>
      </w:r>
    </w:p>
    <w:p w:rsidR="00962117" w:rsidRPr="00761E77" w:rsidRDefault="00962117" w:rsidP="00D81B9E">
      <w:pPr>
        <w:rPr>
          <w:b/>
          <w:shd w:val="clear" w:color="auto" w:fill="FFFFFF"/>
        </w:rPr>
      </w:pPr>
    </w:p>
    <w:p w:rsidR="00674C24" w:rsidRPr="00761E77" w:rsidRDefault="00674C24" w:rsidP="00674C24">
      <w:pPr>
        <w:rPr>
          <w:b/>
          <w:shd w:val="clear" w:color="auto" w:fill="FFFFFF"/>
        </w:rPr>
      </w:pPr>
      <w:r w:rsidRPr="00761E77">
        <w:rPr>
          <w:b/>
          <w:shd w:val="clear" w:color="auto" w:fill="FFFFFF"/>
        </w:rPr>
        <w:t>Реквизиты и подписи сторон</w:t>
      </w:r>
      <w:r w:rsidR="009F67D1">
        <w:rPr>
          <w:b/>
          <w:shd w:val="clear" w:color="auto" w:fill="FFFFFF"/>
        </w:rPr>
        <w:t>:</w:t>
      </w:r>
    </w:p>
    <w:p w:rsidR="00674C24" w:rsidRPr="00761E77" w:rsidRDefault="00674C24" w:rsidP="00674C24">
      <w:pPr>
        <w:rPr>
          <w:shd w:val="clear" w:color="auto" w:fill="FFFFFF"/>
        </w:rPr>
      </w:pPr>
      <w:r w:rsidRPr="00761E77">
        <w:rPr>
          <w:b/>
          <w:bCs/>
          <w:shd w:val="clear" w:color="auto" w:fill="FFFFFF"/>
        </w:rPr>
        <w:t>Муниципальный заказчик</w:t>
      </w:r>
      <w:r w:rsidRPr="00761E77">
        <w:rPr>
          <w:shd w:val="clear" w:color="auto" w:fill="FFFFFF"/>
        </w:rPr>
        <w:t xml:space="preserve">: 628260, </w:t>
      </w:r>
      <w:proofErr w:type="gramStart"/>
      <w:r w:rsidRPr="00761E77">
        <w:rPr>
          <w:shd w:val="clear" w:color="auto" w:fill="FFFFFF"/>
        </w:rPr>
        <w:t>Тюменская</w:t>
      </w:r>
      <w:proofErr w:type="gramEnd"/>
      <w:r w:rsidRPr="00761E77">
        <w:rPr>
          <w:shd w:val="clear" w:color="auto" w:fill="FFFFFF"/>
        </w:rPr>
        <w:t xml:space="preserve"> обл.,</w:t>
      </w:r>
      <w:r>
        <w:rPr>
          <w:shd w:val="clear" w:color="auto" w:fill="FFFFFF"/>
        </w:rPr>
        <w:t xml:space="preserve"> </w:t>
      </w:r>
      <w:r w:rsidRPr="00761E77">
        <w:rPr>
          <w:shd w:val="clear" w:color="auto" w:fill="FFFFFF"/>
        </w:rPr>
        <w:t>Ханты-Мансийский автономный округ-Югра, г. Югорск, ул. 40 лет Победы, 11, (34675) 5-00-04, факс (34675) 5-00-10</w:t>
      </w:r>
    </w:p>
    <w:p w:rsidR="00674C24" w:rsidRPr="00761E77" w:rsidRDefault="00674C24" w:rsidP="00674C24">
      <w:pPr>
        <w:rPr>
          <w:shd w:val="clear" w:color="auto" w:fill="FFFFFF"/>
        </w:rPr>
      </w:pPr>
    </w:p>
    <w:p w:rsidR="00674C24" w:rsidRPr="00761E77" w:rsidRDefault="00674C24" w:rsidP="00674C24">
      <w:pPr>
        <w:rPr>
          <w:b/>
          <w:bCs/>
          <w:shd w:val="clear" w:color="auto" w:fill="FFFFFF"/>
        </w:rPr>
      </w:pPr>
      <w:r w:rsidRPr="00761E77">
        <w:rPr>
          <w:b/>
          <w:bCs/>
          <w:shd w:val="clear" w:color="auto" w:fill="FFFFFF"/>
        </w:rPr>
        <w:t xml:space="preserve">Департамент муниципальной собственности </w:t>
      </w:r>
    </w:p>
    <w:p w:rsidR="00674C24" w:rsidRPr="00761E77" w:rsidRDefault="00674C24" w:rsidP="00674C24">
      <w:pPr>
        <w:rPr>
          <w:b/>
          <w:bCs/>
          <w:shd w:val="clear" w:color="auto" w:fill="FFFFFF"/>
        </w:rPr>
      </w:pPr>
      <w:r w:rsidRPr="00761E77">
        <w:rPr>
          <w:b/>
          <w:bCs/>
          <w:shd w:val="clear" w:color="auto" w:fill="FFFFFF"/>
        </w:rPr>
        <w:t xml:space="preserve">и градостроительства администрации города Югорска       </w:t>
      </w:r>
      <w:r>
        <w:rPr>
          <w:b/>
          <w:bCs/>
          <w:shd w:val="clear" w:color="auto" w:fill="FFFFFF"/>
        </w:rPr>
        <w:t>_____</w:t>
      </w:r>
      <w:r w:rsidRPr="00761E77">
        <w:rPr>
          <w:b/>
          <w:bCs/>
          <w:shd w:val="clear" w:color="auto" w:fill="FFFFFF"/>
        </w:rPr>
        <w:t>________</w:t>
      </w:r>
      <w:r>
        <w:rPr>
          <w:b/>
          <w:bCs/>
          <w:shd w:val="clear" w:color="auto" w:fill="FFFFFF"/>
        </w:rPr>
        <w:t>Ф.И.О.</w:t>
      </w:r>
    </w:p>
    <w:p w:rsidR="00674C24" w:rsidRDefault="00674C24" w:rsidP="00674C24">
      <w:pPr>
        <w:rPr>
          <w:b/>
          <w:shd w:val="clear" w:color="auto" w:fill="FFFFFF"/>
        </w:rPr>
      </w:pPr>
    </w:p>
    <w:p w:rsidR="00674C24" w:rsidRDefault="00674C24" w:rsidP="00674C24">
      <w:pPr>
        <w:rPr>
          <w:b/>
          <w:bCs/>
          <w:shd w:val="clear" w:color="auto" w:fill="FFFFFF"/>
        </w:rPr>
      </w:pPr>
      <w:r>
        <w:rPr>
          <w:b/>
          <w:shd w:val="clear" w:color="auto" w:fill="FFFFFF"/>
        </w:rPr>
        <w:t>П</w:t>
      </w:r>
      <w:r w:rsidRPr="00761E77">
        <w:rPr>
          <w:b/>
          <w:shd w:val="clear" w:color="auto" w:fill="FFFFFF"/>
        </w:rPr>
        <w:t xml:space="preserve">родавец: </w:t>
      </w:r>
      <w:r>
        <w:rPr>
          <w:b/>
          <w:shd w:val="clear" w:color="auto" w:fill="FFFFFF"/>
        </w:rPr>
        <w:t xml:space="preserve">                                                                                         __</w:t>
      </w:r>
      <w:r>
        <w:rPr>
          <w:b/>
          <w:bCs/>
          <w:shd w:val="clear" w:color="auto" w:fill="FFFFFF"/>
        </w:rPr>
        <w:t>__________ Ф.И.О.</w:t>
      </w:r>
    </w:p>
    <w:p w:rsidR="00674C24" w:rsidRDefault="00674C24" w:rsidP="00674C24">
      <w:pPr>
        <w:spacing w:after="200"/>
        <w:jc w:val="left"/>
        <w:rPr>
          <w:b/>
        </w:rPr>
      </w:pPr>
    </w:p>
    <w:p w:rsidR="00674C24" w:rsidRDefault="00674C24" w:rsidP="00674C24">
      <w:pPr>
        <w:snapToGrid w:val="0"/>
        <w:rPr>
          <w:b/>
        </w:rPr>
      </w:pPr>
      <w:r>
        <w:rPr>
          <w:b/>
        </w:rPr>
        <w:t xml:space="preserve">Первый заместитель главы администрации города - </w:t>
      </w:r>
    </w:p>
    <w:p w:rsidR="00674C24" w:rsidRDefault="00962117" w:rsidP="00962117">
      <w:pPr>
        <w:snapToGrid w:val="0"/>
        <w:rPr>
          <w:b/>
        </w:rPr>
      </w:pPr>
      <w:r>
        <w:rPr>
          <w:b/>
        </w:rPr>
        <w:t>директор Д</w:t>
      </w:r>
      <w:r w:rsidR="00674C24">
        <w:rPr>
          <w:b/>
        </w:rPr>
        <w:t>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962117" w:rsidRDefault="00962117" w:rsidP="00674C24">
      <w:pPr>
        <w:spacing w:after="200"/>
        <w:jc w:val="left"/>
        <w:rPr>
          <w:b/>
        </w:rPr>
      </w:pPr>
    </w:p>
    <w:p w:rsidR="00674C24" w:rsidRDefault="00674C24" w:rsidP="00674C24">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sidR="00D81B9E">
        <w:rPr>
          <w:b/>
        </w:rPr>
        <w:t xml:space="preserve">                   М.Л. </w:t>
      </w:r>
      <w:proofErr w:type="spellStart"/>
      <w:r w:rsidR="00D81B9E">
        <w:rPr>
          <w:b/>
        </w:rPr>
        <w:t>Прошкина</w:t>
      </w:r>
      <w:proofErr w:type="spellEnd"/>
    </w:p>
    <w:p w:rsidR="00536209" w:rsidRDefault="00536209" w:rsidP="00D81B9E">
      <w:pPr>
        <w:spacing w:after="200"/>
        <w:jc w:val="left"/>
        <w:rPr>
          <w:b/>
        </w:rPr>
      </w:pPr>
    </w:p>
    <w:p w:rsidR="00674C24" w:rsidRDefault="00674C24" w:rsidP="00D81B9E">
      <w:pPr>
        <w:spacing w:after="200"/>
        <w:jc w:val="left"/>
        <w:rPr>
          <w:b/>
        </w:rPr>
      </w:pPr>
      <w:r>
        <w:rPr>
          <w:b/>
        </w:rPr>
        <w:t xml:space="preserve">Юридический отдел ДМСиГ                                                      </w:t>
      </w:r>
      <w:r w:rsidR="00536209">
        <w:rPr>
          <w:b/>
        </w:rPr>
        <w:t xml:space="preserve">                            </w:t>
      </w:r>
      <w:r>
        <w:rPr>
          <w:b/>
        </w:rPr>
        <w:t xml:space="preserve">      </w:t>
      </w:r>
      <w:r w:rsidR="00536209">
        <w:rPr>
          <w:b/>
        </w:rPr>
        <w:t xml:space="preserve">С.С. </w:t>
      </w:r>
      <w:proofErr w:type="spellStart"/>
      <w:r w:rsidR="00536209">
        <w:rPr>
          <w:b/>
        </w:rPr>
        <w:t>Телемисов</w:t>
      </w:r>
      <w:proofErr w:type="spellEnd"/>
    </w:p>
    <w:p w:rsidR="00247A69" w:rsidRPr="00D81B9E" w:rsidRDefault="00247A69" w:rsidP="00D81B9E">
      <w:pPr>
        <w:spacing w:after="200"/>
        <w:jc w:val="left"/>
        <w:rPr>
          <w:b/>
        </w:rPr>
      </w:pPr>
    </w:p>
    <w:p w:rsidR="00A100B2" w:rsidRDefault="002259C6" w:rsidP="00833B01">
      <w:pPr>
        <w:pStyle w:val="ConsPlusNormal"/>
        <w:widowControl/>
        <w:tabs>
          <w:tab w:val="left" w:pos="360"/>
        </w:tabs>
        <w:spacing w:before="120" w:after="120"/>
        <w:ind w:left="1080" w:hanging="108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2259C6" w:rsidRDefault="002259C6" w:rsidP="00833B01">
      <w:pPr>
        <w:pStyle w:val="ConsPlusNormal"/>
        <w:widowControl/>
        <w:tabs>
          <w:tab w:val="left" w:pos="360"/>
        </w:tabs>
        <w:spacing w:before="120" w:after="120"/>
        <w:ind w:left="1080" w:hanging="1080"/>
        <w:jc w:val="center"/>
        <w:rPr>
          <w:rFonts w:ascii="Times New Roman" w:hAnsi="Times New Roman" w:cs="Times New Roman"/>
          <w:b/>
          <w:bCs/>
          <w:sz w:val="24"/>
          <w:szCs w:val="24"/>
        </w:rPr>
      </w:pPr>
      <w:r>
        <w:rPr>
          <w:rFonts w:ascii="Times New Roman" w:hAnsi="Times New Roman" w:cs="Times New Roman"/>
          <w:b/>
          <w:bCs/>
          <w:sz w:val="24"/>
          <w:szCs w:val="24"/>
        </w:rPr>
        <w:t>ЦЕНЫ КОНТРАКТА</w:t>
      </w:r>
    </w:p>
    <w:p w:rsidR="002259C6" w:rsidRDefault="002259C6" w:rsidP="00833B01">
      <w:pPr>
        <w:pStyle w:val="ConsPlusNormal"/>
        <w:widowControl/>
        <w:tabs>
          <w:tab w:val="left" w:pos="360"/>
        </w:tabs>
        <w:spacing w:before="120" w:after="120"/>
        <w:ind w:left="1080" w:hanging="1080"/>
        <w:jc w:val="both"/>
        <w:rPr>
          <w:rFonts w:ascii="Times New Roman" w:hAnsi="Times New Roman" w:cs="Times New Roman"/>
          <w:b/>
          <w:bCs/>
          <w:sz w:val="24"/>
          <w:szCs w:val="24"/>
        </w:rPr>
      </w:pPr>
    </w:p>
    <w:p w:rsidR="002259C6" w:rsidRPr="00E55385" w:rsidRDefault="002259C6" w:rsidP="00833B01">
      <w:pPr>
        <w:pStyle w:val="ConsPlusNormal"/>
        <w:widowControl/>
        <w:tabs>
          <w:tab w:val="left" w:pos="360"/>
        </w:tabs>
        <w:spacing w:before="120" w:after="120"/>
        <w:ind w:left="1080" w:hanging="1080"/>
        <w:jc w:val="center"/>
        <w:rPr>
          <w:rFonts w:ascii="Times New Roman" w:hAnsi="Times New Roman" w:cs="Times New Roman"/>
          <w:b/>
          <w:bCs/>
        </w:rPr>
      </w:pPr>
      <w:r w:rsidRPr="00E55385">
        <w:rPr>
          <w:rFonts w:ascii="Times New Roman" w:hAnsi="Times New Roman" w:cs="Times New Roman"/>
          <w:b/>
          <w:bCs/>
        </w:rPr>
        <w:t>АУКЦИОНА В ЭЛЕКТРОННОЙ ФОРМЕ НА ПРАВО ЗАКЛЮЧЕНИЯ  МУНИЦИПАЛЬНОГО КОНТРАКТ</w:t>
      </w:r>
      <w:r w:rsidR="0058585C">
        <w:rPr>
          <w:rFonts w:ascii="Times New Roman" w:hAnsi="Times New Roman" w:cs="Times New Roman"/>
          <w:b/>
          <w:bCs/>
        </w:rPr>
        <w:t>А НА ПОСТАВКУ БЛАГОУСТРОЕННЫХ</w:t>
      </w:r>
      <w:r>
        <w:rPr>
          <w:rFonts w:ascii="Times New Roman" w:hAnsi="Times New Roman" w:cs="Times New Roman"/>
          <w:b/>
          <w:bCs/>
        </w:rPr>
        <w:t xml:space="preserve"> </w:t>
      </w:r>
      <w:r w:rsidR="0058585C">
        <w:rPr>
          <w:rFonts w:ascii="Times New Roman" w:hAnsi="Times New Roman" w:cs="Times New Roman"/>
          <w:b/>
          <w:bCs/>
        </w:rPr>
        <w:t>КВАРТИР</w:t>
      </w:r>
      <w:r w:rsidRPr="00E55385">
        <w:rPr>
          <w:rFonts w:ascii="Times New Roman" w:hAnsi="Times New Roman" w:cs="Times New Roman"/>
          <w:b/>
          <w:bCs/>
        </w:rPr>
        <w:t xml:space="preserve"> В ГОРОДЕ ЮГОРСКЕ</w:t>
      </w:r>
    </w:p>
    <w:p w:rsidR="00247A69" w:rsidRDefault="00247A69" w:rsidP="00247A69">
      <w:pPr>
        <w:pStyle w:val="ConsPlusNormal"/>
        <w:widowControl/>
        <w:tabs>
          <w:tab w:val="left" w:pos="360"/>
        </w:tabs>
        <w:spacing w:before="120" w:after="120"/>
        <w:ind w:left="1080" w:firstLine="0"/>
        <w:jc w:val="center"/>
      </w:pPr>
    </w:p>
    <w:p w:rsidR="00247A69" w:rsidRDefault="00247A69" w:rsidP="00247A69">
      <w:pPr>
        <w:ind w:firstLine="709"/>
        <w:rPr>
          <w:color w:val="000000"/>
        </w:rPr>
      </w:pPr>
      <w:proofErr w:type="gramStart"/>
      <w:r>
        <w:rPr>
          <w:color w:val="000000"/>
        </w:rPr>
        <w:t xml:space="preserve">Администрацией города Югорска проведен анализ рынка жилья (1- 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w:t>
      </w:r>
      <w:r w:rsidR="00536209">
        <w:rPr>
          <w:color w:val="000000"/>
        </w:rPr>
        <w:t>020 годах».</w:t>
      </w:r>
      <w:proofErr w:type="gramEnd"/>
      <w:r w:rsidR="00536209">
        <w:rPr>
          <w:color w:val="000000"/>
        </w:rPr>
        <w:t xml:space="preserve"> Выяснилось, что на 20</w:t>
      </w:r>
      <w:r>
        <w:rPr>
          <w:color w:val="000000"/>
        </w:rPr>
        <w:t>.0</w:t>
      </w:r>
      <w:r w:rsidR="00536209">
        <w:rPr>
          <w:color w:val="000000"/>
        </w:rPr>
        <w:t>3</w:t>
      </w:r>
      <w:r>
        <w:rPr>
          <w:color w:val="000000"/>
        </w:rPr>
        <w:t>.20</w:t>
      </w:r>
      <w:r w:rsidR="005B0FBF">
        <w:rPr>
          <w:color w:val="000000"/>
        </w:rPr>
        <w:t>15</w:t>
      </w:r>
      <w:r>
        <w:rPr>
          <w:color w:val="000000"/>
        </w:rPr>
        <w:t xml:space="preserve"> имеются в наличии однокомнатные квартиры, площадь каждой квартиры не менее 33 кв.м., средняя рыночная стоимость 1 кв. метра составляет – 54</w:t>
      </w:r>
      <w:r w:rsidR="005B0FBF">
        <w:rPr>
          <w:color w:val="000000"/>
        </w:rPr>
        <w:t> </w:t>
      </w:r>
      <w:r>
        <w:rPr>
          <w:color w:val="000000"/>
        </w:rPr>
        <w:t>854</w:t>
      </w:r>
      <w:r w:rsidR="005B0FBF">
        <w:rPr>
          <w:color w:val="000000"/>
        </w:rPr>
        <w:t>,40</w:t>
      </w:r>
      <w:r>
        <w:rPr>
          <w:color w:val="000000"/>
        </w:rPr>
        <w:t xml:space="preserve"> рублей.</w:t>
      </w:r>
    </w:p>
    <w:p w:rsidR="00247A69" w:rsidRDefault="00247A69" w:rsidP="00247A69">
      <w:pPr>
        <w:ind w:firstLine="709"/>
      </w:pPr>
      <w:r>
        <w:t xml:space="preserve">Норма предоставления </w:t>
      </w:r>
      <w:r>
        <w:rPr>
          <w:lang w:eastAsia="ar-SA"/>
        </w:rPr>
        <w:t>детям</w:t>
      </w:r>
      <w:r w:rsidRPr="007668A2">
        <w:rPr>
          <w:lang w:eastAsia="ar-SA"/>
        </w:rPr>
        <w:t>-сирот</w:t>
      </w:r>
      <w:r>
        <w:rPr>
          <w:lang w:eastAsia="ar-SA"/>
        </w:rPr>
        <w:t>ам и детям, оставшим</w:t>
      </w:r>
      <w:r w:rsidRPr="007668A2">
        <w:rPr>
          <w:lang w:eastAsia="ar-SA"/>
        </w:rPr>
        <w:t>ся без попечения родителей, лиц</w:t>
      </w:r>
      <w:r>
        <w:rPr>
          <w:lang w:eastAsia="ar-SA"/>
        </w:rPr>
        <w:t>ам</w:t>
      </w:r>
      <w:r w:rsidRPr="007668A2">
        <w:rPr>
          <w:lang w:eastAsia="ar-SA"/>
        </w:rPr>
        <w:t xml:space="preserve"> из чис</w:t>
      </w:r>
      <w:r>
        <w:rPr>
          <w:lang w:eastAsia="ar-SA"/>
        </w:rPr>
        <w:t>ла детей-сирот и детей, оставшим</w:t>
      </w:r>
      <w:r w:rsidRPr="007668A2">
        <w:rPr>
          <w:lang w:eastAsia="ar-SA"/>
        </w:rPr>
        <w:t>ся без попечения родителей</w:t>
      </w:r>
      <w:r>
        <w:rPr>
          <w:lang w:eastAsia="ar-SA"/>
        </w:rPr>
        <w:t xml:space="preserve">  - 33 кв. метров</w:t>
      </w:r>
    </w:p>
    <w:p w:rsidR="00247A69" w:rsidRDefault="00247A69" w:rsidP="00247A69">
      <w:pPr>
        <w:ind w:firstLine="705"/>
      </w:pPr>
      <w:r>
        <w:t xml:space="preserve">Таким </w:t>
      </w:r>
      <w:proofErr w:type="gramStart"/>
      <w:r>
        <w:t>образом</w:t>
      </w:r>
      <w:proofErr w:type="gramEnd"/>
      <w:r>
        <w:t xml:space="preserve"> начальная (максимальная) цена контракта аукциона в электронной форме на право заключения муниципального контракта на поставку благоустроенных квартир в городе Югорске, общей площадью не менее </w:t>
      </w:r>
      <w:r w:rsidR="005B0FBF">
        <w:rPr>
          <w:b/>
        </w:rPr>
        <w:t>66,0</w:t>
      </w:r>
      <w:r w:rsidR="005B0FBF">
        <w:t xml:space="preserve"> кв. м., (2</w:t>
      </w:r>
      <w:r>
        <w:t xml:space="preserve"> квартир</w:t>
      </w:r>
      <w:r w:rsidR="005B0FBF">
        <w:t>ы</w:t>
      </w:r>
      <w:r>
        <w:t xml:space="preserve"> общей площадью не менее 33 кв. метров каждая) составляет:</w:t>
      </w:r>
      <w:r w:rsidRPr="009E16DD">
        <w:t xml:space="preserve"> </w:t>
      </w:r>
    </w:p>
    <w:p w:rsidR="00247A69" w:rsidRPr="006A5CC5" w:rsidRDefault="005B0FBF" w:rsidP="00247A69">
      <w:pPr>
        <w:ind w:firstLine="705"/>
        <w:rPr>
          <w:b/>
          <w:bCs/>
          <w:highlight w:val="yellow"/>
        </w:rPr>
      </w:pPr>
      <w:r>
        <w:rPr>
          <w:b/>
          <w:bCs/>
        </w:rPr>
        <w:t>54 854,40</w:t>
      </w:r>
      <w:r w:rsidR="00247A69" w:rsidRPr="00EB1B80">
        <w:rPr>
          <w:b/>
          <w:bCs/>
        </w:rPr>
        <w:t xml:space="preserve"> </w:t>
      </w:r>
      <w:r w:rsidR="00247A69" w:rsidRPr="00EB1B80">
        <w:t xml:space="preserve"> </w:t>
      </w:r>
      <w:r w:rsidR="00247A69" w:rsidRPr="00EB1B80">
        <w:rPr>
          <w:b/>
          <w:bCs/>
        </w:rPr>
        <w:t>руб</w:t>
      </w:r>
      <w:r w:rsidR="00247A69">
        <w:rPr>
          <w:b/>
          <w:bCs/>
        </w:rPr>
        <w:t xml:space="preserve">.   х   </w:t>
      </w:r>
      <w:r>
        <w:rPr>
          <w:b/>
          <w:bCs/>
        </w:rPr>
        <w:t>66,0</w:t>
      </w:r>
      <w:r w:rsidR="00247A69">
        <w:rPr>
          <w:b/>
          <w:bCs/>
        </w:rPr>
        <w:t xml:space="preserve"> </w:t>
      </w:r>
      <w:r w:rsidR="00247A69" w:rsidRPr="00EB1B80">
        <w:rPr>
          <w:b/>
          <w:bCs/>
        </w:rPr>
        <w:t xml:space="preserve"> квадратных метра  </w:t>
      </w:r>
      <w:r w:rsidR="00247A69">
        <w:rPr>
          <w:b/>
          <w:bCs/>
        </w:rPr>
        <w:t>=</w:t>
      </w:r>
      <w:r w:rsidR="00247A69" w:rsidRPr="00EB1B80">
        <w:rPr>
          <w:b/>
          <w:bCs/>
        </w:rPr>
        <w:t xml:space="preserve">  </w:t>
      </w:r>
      <w:r>
        <w:rPr>
          <w:b/>
          <w:bCs/>
        </w:rPr>
        <w:t>3 620 390,40</w:t>
      </w:r>
      <w:r w:rsidR="00247A69" w:rsidRPr="00EB1B80">
        <w:rPr>
          <w:b/>
          <w:bCs/>
        </w:rPr>
        <w:t xml:space="preserve"> рубл</w:t>
      </w:r>
      <w:r w:rsidR="00247A69">
        <w:rPr>
          <w:b/>
          <w:bCs/>
        </w:rPr>
        <w:t>ей</w:t>
      </w:r>
    </w:p>
    <w:p w:rsidR="002259C6" w:rsidRPr="00EB1B80" w:rsidRDefault="002259C6" w:rsidP="002259C6">
      <w:pPr>
        <w:snapToGrid w:val="0"/>
        <w:ind w:right="57" w:firstLine="540"/>
        <w:jc w:val="left"/>
        <w:rPr>
          <w:b/>
          <w:bCs/>
        </w:rPr>
      </w:pP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2259C6" w:rsidRPr="00FF1F48" w:rsidRDefault="002259C6" w:rsidP="002259C6">
      <w:pPr>
        <w:keepNext/>
        <w:keepLines/>
        <w:widowControl w:val="0"/>
        <w:suppressLineNumbers/>
        <w:spacing w:after="0"/>
        <w:rPr>
          <w:b/>
        </w:rPr>
      </w:pPr>
      <w:r w:rsidRPr="00FF1F48">
        <w:rPr>
          <w:b/>
        </w:rPr>
        <w:t xml:space="preserve">Первый заместитель главы администрации – </w:t>
      </w:r>
    </w:p>
    <w:p w:rsidR="002259C6" w:rsidRPr="00FF1F48" w:rsidRDefault="002259C6" w:rsidP="002259C6">
      <w:pPr>
        <w:keepNext/>
        <w:keepLines/>
        <w:widowControl w:val="0"/>
        <w:suppressLineNumbers/>
        <w:spacing w:after="0"/>
        <w:rPr>
          <w:b/>
        </w:rPr>
      </w:pPr>
      <w:r w:rsidRPr="00FF1F48">
        <w:rPr>
          <w:b/>
        </w:rPr>
        <w:t>дирек</w:t>
      </w:r>
      <w:r w:rsidR="00C27508">
        <w:rPr>
          <w:b/>
        </w:rPr>
        <w:t xml:space="preserve">тор Департамента                           </w:t>
      </w:r>
      <w:r w:rsidRPr="00FF1F48">
        <w:rPr>
          <w:b/>
        </w:rPr>
        <w:t xml:space="preserve">                                                           </w:t>
      </w:r>
      <w:r w:rsidR="008D74FA">
        <w:rPr>
          <w:b/>
        </w:rPr>
        <w:t xml:space="preserve">            </w:t>
      </w:r>
      <w:r w:rsidRPr="00FF1F48">
        <w:rPr>
          <w:b/>
        </w:rPr>
        <w:t xml:space="preserve"> </w:t>
      </w:r>
      <w:r w:rsidR="008D74FA">
        <w:rPr>
          <w:b/>
        </w:rPr>
        <w:t xml:space="preserve">  </w:t>
      </w:r>
      <w:r w:rsidRPr="00FF1F48">
        <w:rPr>
          <w:b/>
        </w:rPr>
        <w:t xml:space="preserve">     С.Д. Голин</w:t>
      </w:r>
    </w:p>
    <w:p w:rsidR="002259C6" w:rsidRDefault="002259C6" w:rsidP="002259C6">
      <w:pPr>
        <w:rPr>
          <w:b/>
        </w:rPr>
      </w:pPr>
    </w:p>
    <w:p w:rsidR="002259C6" w:rsidRDefault="002259C6" w:rsidP="002259C6">
      <w:pPr>
        <w:rPr>
          <w:b/>
        </w:rPr>
      </w:pPr>
    </w:p>
    <w:p w:rsidR="001B6B20" w:rsidRPr="00C27508" w:rsidRDefault="00BB3782" w:rsidP="00C27508">
      <w:pPr>
        <w:rPr>
          <w:b/>
        </w:rPr>
        <w:sectPr w:rsidR="001B6B20" w:rsidRPr="00C27508" w:rsidSect="006E2615">
          <w:footerReference w:type="even" r:id="rId10"/>
          <w:footerReference w:type="default" r:id="rId11"/>
          <w:pgSz w:w="11906" w:h="16838"/>
          <w:pgMar w:top="902" w:right="567" w:bottom="567" w:left="1134" w:header="709" w:footer="709" w:gutter="0"/>
          <w:cols w:space="708"/>
          <w:titlePg/>
          <w:docGrid w:linePitch="360"/>
        </w:sectPr>
      </w:pPr>
      <w:r>
        <w:rPr>
          <w:b/>
        </w:rPr>
        <w:t>Работник контрактной службы</w:t>
      </w:r>
      <w:r w:rsidR="002259C6">
        <w:rPr>
          <w:b/>
        </w:rPr>
        <w:t xml:space="preserve">                                </w:t>
      </w:r>
      <w:r>
        <w:rPr>
          <w:b/>
        </w:rPr>
        <w:t xml:space="preserve">                              </w:t>
      </w:r>
      <w:r w:rsidR="002259C6">
        <w:rPr>
          <w:b/>
        </w:rPr>
        <w:t xml:space="preserve">         </w:t>
      </w:r>
      <w:r w:rsidR="008D74FA">
        <w:rPr>
          <w:b/>
        </w:rPr>
        <w:t xml:space="preserve">       </w:t>
      </w:r>
      <w:r w:rsidR="002259C6">
        <w:rPr>
          <w:b/>
        </w:rPr>
        <w:t xml:space="preserve">     </w:t>
      </w:r>
      <w:r w:rsidR="00C27508">
        <w:rPr>
          <w:b/>
        </w:rPr>
        <w:t xml:space="preserve">М.Л. </w:t>
      </w:r>
      <w:proofErr w:type="spellStart"/>
      <w:r w:rsidR="00C27508">
        <w:rPr>
          <w:b/>
        </w:rPr>
        <w:t>Прошкина</w:t>
      </w:r>
      <w:proofErr w:type="spellEnd"/>
    </w:p>
    <w:p w:rsidR="003518E3" w:rsidRDefault="003518E3" w:rsidP="0058585C">
      <w:pPr>
        <w:pStyle w:val="ConsPlusNormal"/>
        <w:widowControl/>
        <w:tabs>
          <w:tab w:val="left" w:pos="360"/>
        </w:tabs>
        <w:spacing w:before="120" w:after="120"/>
        <w:ind w:firstLine="0"/>
      </w:pPr>
    </w:p>
    <w:sectPr w:rsidR="003518E3" w:rsidSect="006E2615">
      <w:pgSz w:w="16838" w:h="11906" w:orient="landscape"/>
      <w:pgMar w:top="567" w:right="567" w:bottom="1134"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33C" w:rsidRDefault="0047433C">
      <w:pPr>
        <w:spacing w:after="0"/>
      </w:pPr>
      <w:r>
        <w:separator/>
      </w:r>
    </w:p>
  </w:endnote>
  <w:endnote w:type="continuationSeparator" w:id="0">
    <w:p w:rsidR="0047433C" w:rsidRDefault="004743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33C" w:rsidRDefault="00DF6B38" w:rsidP="006E2615">
    <w:pPr>
      <w:pStyle w:val="a5"/>
      <w:framePr w:wrap="around" w:vAnchor="text" w:hAnchor="margin" w:xAlign="right" w:y="1"/>
      <w:rPr>
        <w:rStyle w:val="a7"/>
      </w:rPr>
    </w:pPr>
    <w:r>
      <w:rPr>
        <w:rStyle w:val="a7"/>
      </w:rPr>
      <w:fldChar w:fldCharType="begin"/>
    </w:r>
    <w:r w:rsidR="0047433C">
      <w:rPr>
        <w:rStyle w:val="a7"/>
      </w:rPr>
      <w:instrText xml:space="preserve">PAGE  </w:instrText>
    </w:r>
    <w:r>
      <w:rPr>
        <w:rStyle w:val="a7"/>
      </w:rPr>
      <w:fldChar w:fldCharType="end"/>
    </w:r>
  </w:p>
  <w:p w:rsidR="0047433C" w:rsidRDefault="0047433C"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33C" w:rsidRDefault="00DF6B38" w:rsidP="006E2615">
    <w:pPr>
      <w:pStyle w:val="a5"/>
      <w:framePr w:wrap="around" w:vAnchor="text" w:hAnchor="margin" w:xAlign="right" w:y="1"/>
      <w:rPr>
        <w:rStyle w:val="a7"/>
      </w:rPr>
    </w:pPr>
    <w:r>
      <w:rPr>
        <w:rStyle w:val="a7"/>
      </w:rPr>
      <w:fldChar w:fldCharType="begin"/>
    </w:r>
    <w:r w:rsidR="0047433C">
      <w:rPr>
        <w:rStyle w:val="a7"/>
      </w:rPr>
      <w:instrText xml:space="preserve">PAGE  </w:instrText>
    </w:r>
    <w:r>
      <w:rPr>
        <w:rStyle w:val="a7"/>
      </w:rPr>
      <w:fldChar w:fldCharType="separate"/>
    </w:r>
    <w:r w:rsidR="006D7431">
      <w:rPr>
        <w:rStyle w:val="a7"/>
        <w:noProof/>
      </w:rPr>
      <w:t>7</w:t>
    </w:r>
    <w:r>
      <w:rPr>
        <w:rStyle w:val="a7"/>
      </w:rPr>
      <w:fldChar w:fldCharType="end"/>
    </w:r>
  </w:p>
  <w:p w:rsidR="0047433C" w:rsidRDefault="0047433C"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33C" w:rsidRDefault="0047433C">
      <w:pPr>
        <w:spacing w:after="0"/>
      </w:pPr>
      <w:r>
        <w:separator/>
      </w:r>
    </w:p>
  </w:footnote>
  <w:footnote w:type="continuationSeparator" w:id="0">
    <w:p w:rsidR="0047433C" w:rsidRDefault="0047433C">
      <w:pPr>
        <w:spacing w:after="0"/>
      </w:pPr>
      <w:r>
        <w:continuationSeparator/>
      </w:r>
    </w:p>
  </w:footnote>
  <w:footnote w:id="1">
    <w:p w:rsidR="0047433C" w:rsidRDefault="0047433C" w:rsidP="00A734DE">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47433C" w:rsidRDefault="0047433C" w:rsidP="00A734DE">
      <w:pPr>
        <w:rPr>
          <w:sz w:val="18"/>
        </w:rPr>
      </w:pPr>
      <w:bookmarkStart w:id="36" w:name="sub_1041"/>
      <w:r>
        <w:rPr>
          <w:sz w:val="18"/>
        </w:rPr>
        <w:t>а) 10 процентов цены контракта в случае, если цена контракта не превышает 3 млн. рублей;</w:t>
      </w:r>
    </w:p>
    <w:p w:rsidR="0047433C" w:rsidRDefault="0047433C" w:rsidP="00A734DE">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47433C" w:rsidRDefault="0047433C" w:rsidP="00A734DE">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47433C" w:rsidRDefault="0047433C" w:rsidP="00A734DE">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47433C" w:rsidRDefault="0047433C">
      <w:pPr>
        <w:pStyle w:val="af4"/>
      </w:pPr>
    </w:p>
  </w:footnote>
  <w:footnote w:id="2">
    <w:p w:rsidR="0047433C" w:rsidRPr="00F75BC0" w:rsidRDefault="0047433C" w:rsidP="00A734DE">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47433C" w:rsidRPr="00F75BC0" w:rsidRDefault="0047433C" w:rsidP="00A734DE">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47433C" w:rsidRPr="00F75BC0" w:rsidRDefault="0047433C" w:rsidP="00A734DE">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47433C" w:rsidRPr="00F75BC0" w:rsidRDefault="0047433C" w:rsidP="00A734DE">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47433C" w:rsidRPr="00330A24" w:rsidRDefault="0047433C" w:rsidP="00A734DE">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47433C" w:rsidRDefault="0047433C">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1"/>
  </w:num>
  <w:num w:numId="5">
    <w:abstractNumId w:val="7"/>
  </w:num>
  <w:num w:numId="6">
    <w:abstractNumId w:val="9"/>
  </w:num>
  <w:num w:numId="7">
    <w:abstractNumId w:val="12"/>
  </w:num>
  <w:num w:numId="8">
    <w:abstractNumId w:val="0"/>
  </w:num>
  <w:num w:numId="9">
    <w:abstractNumId w:val="10"/>
  </w:num>
  <w:num w:numId="10">
    <w:abstractNumId w:val="13"/>
  </w:num>
  <w:num w:numId="11">
    <w:abstractNumId w:val="4"/>
  </w:num>
  <w:num w:numId="12">
    <w:abstractNumId w:val="8"/>
  </w:num>
  <w:num w:numId="13">
    <w:abstractNumId w:val="3"/>
  </w:num>
  <w:num w:numId="14">
    <w:abstractNumId w:val="15"/>
  </w:num>
  <w:num w:numId="15">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1FC5"/>
    <w:rsid w:val="000048A8"/>
    <w:rsid w:val="0000752F"/>
    <w:rsid w:val="00012C09"/>
    <w:rsid w:val="00014680"/>
    <w:rsid w:val="0001689D"/>
    <w:rsid w:val="00016F53"/>
    <w:rsid w:val="00027E07"/>
    <w:rsid w:val="0003192F"/>
    <w:rsid w:val="00031B0C"/>
    <w:rsid w:val="0003447D"/>
    <w:rsid w:val="00036E83"/>
    <w:rsid w:val="000441DF"/>
    <w:rsid w:val="000442EB"/>
    <w:rsid w:val="00053CC1"/>
    <w:rsid w:val="000554E7"/>
    <w:rsid w:val="0005571D"/>
    <w:rsid w:val="00056C35"/>
    <w:rsid w:val="000628BF"/>
    <w:rsid w:val="000652E6"/>
    <w:rsid w:val="00067078"/>
    <w:rsid w:val="00071FFD"/>
    <w:rsid w:val="000737ED"/>
    <w:rsid w:val="00080281"/>
    <w:rsid w:val="000818D5"/>
    <w:rsid w:val="00093B60"/>
    <w:rsid w:val="00095FD3"/>
    <w:rsid w:val="000A0275"/>
    <w:rsid w:val="000A0EE0"/>
    <w:rsid w:val="000A2ABF"/>
    <w:rsid w:val="000A5021"/>
    <w:rsid w:val="000A7459"/>
    <w:rsid w:val="000C48CD"/>
    <w:rsid w:val="000C7EC1"/>
    <w:rsid w:val="000D102D"/>
    <w:rsid w:val="000D4691"/>
    <w:rsid w:val="000D7611"/>
    <w:rsid w:val="000E0702"/>
    <w:rsid w:val="000E0ECC"/>
    <w:rsid w:val="000E2631"/>
    <w:rsid w:val="000E4BD6"/>
    <w:rsid w:val="000E735A"/>
    <w:rsid w:val="000F0941"/>
    <w:rsid w:val="000F27C7"/>
    <w:rsid w:val="000F2A1F"/>
    <w:rsid w:val="000F73D4"/>
    <w:rsid w:val="000F7BF0"/>
    <w:rsid w:val="00113996"/>
    <w:rsid w:val="0011613C"/>
    <w:rsid w:val="001230BE"/>
    <w:rsid w:val="001321CF"/>
    <w:rsid w:val="0014386B"/>
    <w:rsid w:val="00146969"/>
    <w:rsid w:val="00147609"/>
    <w:rsid w:val="00150FC3"/>
    <w:rsid w:val="00164CCD"/>
    <w:rsid w:val="00167A0F"/>
    <w:rsid w:val="00171BF2"/>
    <w:rsid w:val="001900DE"/>
    <w:rsid w:val="001929B8"/>
    <w:rsid w:val="001A28F5"/>
    <w:rsid w:val="001A297D"/>
    <w:rsid w:val="001A3D27"/>
    <w:rsid w:val="001B1367"/>
    <w:rsid w:val="001B2BFC"/>
    <w:rsid w:val="001B6B20"/>
    <w:rsid w:val="001C252B"/>
    <w:rsid w:val="001D1B09"/>
    <w:rsid w:val="001D2B2B"/>
    <w:rsid w:val="001D708D"/>
    <w:rsid w:val="001E589C"/>
    <w:rsid w:val="001F13A4"/>
    <w:rsid w:val="001F5733"/>
    <w:rsid w:val="001F6398"/>
    <w:rsid w:val="00201621"/>
    <w:rsid w:val="002018BD"/>
    <w:rsid w:val="0020203C"/>
    <w:rsid w:val="00207D10"/>
    <w:rsid w:val="002113DA"/>
    <w:rsid w:val="00211E90"/>
    <w:rsid w:val="002122AF"/>
    <w:rsid w:val="002255B3"/>
    <w:rsid w:val="002256F2"/>
    <w:rsid w:val="002259C6"/>
    <w:rsid w:val="0023332A"/>
    <w:rsid w:val="002424FA"/>
    <w:rsid w:val="00247A69"/>
    <w:rsid w:val="00254754"/>
    <w:rsid w:val="00261C32"/>
    <w:rsid w:val="002818F9"/>
    <w:rsid w:val="0028781F"/>
    <w:rsid w:val="00292D67"/>
    <w:rsid w:val="002A6A8C"/>
    <w:rsid w:val="002B4A6C"/>
    <w:rsid w:val="002C630D"/>
    <w:rsid w:val="002D0A98"/>
    <w:rsid w:val="002E0A8A"/>
    <w:rsid w:val="002F4196"/>
    <w:rsid w:val="002F5B13"/>
    <w:rsid w:val="002F7A06"/>
    <w:rsid w:val="003053BB"/>
    <w:rsid w:val="00305D8E"/>
    <w:rsid w:val="00316452"/>
    <w:rsid w:val="00317F1F"/>
    <w:rsid w:val="00330A24"/>
    <w:rsid w:val="0033380A"/>
    <w:rsid w:val="003442E4"/>
    <w:rsid w:val="003518E3"/>
    <w:rsid w:val="00352669"/>
    <w:rsid w:val="003526F9"/>
    <w:rsid w:val="00362ED9"/>
    <w:rsid w:val="0037404E"/>
    <w:rsid w:val="003775A7"/>
    <w:rsid w:val="00381727"/>
    <w:rsid w:val="003919EA"/>
    <w:rsid w:val="003958B1"/>
    <w:rsid w:val="00397740"/>
    <w:rsid w:val="003A31F5"/>
    <w:rsid w:val="003A3922"/>
    <w:rsid w:val="003A4CB6"/>
    <w:rsid w:val="003C70FE"/>
    <w:rsid w:val="00400FD8"/>
    <w:rsid w:val="004073E7"/>
    <w:rsid w:val="004078A2"/>
    <w:rsid w:val="00432AEB"/>
    <w:rsid w:val="00436B97"/>
    <w:rsid w:val="00450031"/>
    <w:rsid w:val="00450832"/>
    <w:rsid w:val="00451778"/>
    <w:rsid w:val="004535F1"/>
    <w:rsid w:val="004641E0"/>
    <w:rsid w:val="0047433C"/>
    <w:rsid w:val="004766CD"/>
    <w:rsid w:val="004916F0"/>
    <w:rsid w:val="00491720"/>
    <w:rsid w:val="004927C3"/>
    <w:rsid w:val="00494BBA"/>
    <w:rsid w:val="00497897"/>
    <w:rsid w:val="004A460F"/>
    <w:rsid w:val="004C0C9A"/>
    <w:rsid w:val="004D6819"/>
    <w:rsid w:val="004E6FF1"/>
    <w:rsid w:val="00503EB4"/>
    <w:rsid w:val="00504D77"/>
    <w:rsid w:val="00505FFD"/>
    <w:rsid w:val="00515E20"/>
    <w:rsid w:val="00521648"/>
    <w:rsid w:val="00532211"/>
    <w:rsid w:val="00536209"/>
    <w:rsid w:val="00536E06"/>
    <w:rsid w:val="005401AE"/>
    <w:rsid w:val="0056002D"/>
    <w:rsid w:val="0057728B"/>
    <w:rsid w:val="005840DB"/>
    <w:rsid w:val="0058585C"/>
    <w:rsid w:val="005A023E"/>
    <w:rsid w:val="005A4820"/>
    <w:rsid w:val="005A6F90"/>
    <w:rsid w:val="005B0FBF"/>
    <w:rsid w:val="005B4190"/>
    <w:rsid w:val="005C6DA8"/>
    <w:rsid w:val="005C6FC1"/>
    <w:rsid w:val="005F7D6A"/>
    <w:rsid w:val="00602BC5"/>
    <w:rsid w:val="0060772C"/>
    <w:rsid w:val="00611D8D"/>
    <w:rsid w:val="0061654D"/>
    <w:rsid w:val="006257BB"/>
    <w:rsid w:val="006318BE"/>
    <w:rsid w:val="006434D2"/>
    <w:rsid w:val="00644E51"/>
    <w:rsid w:val="00646ACF"/>
    <w:rsid w:val="006478E5"/>
    <w:rsid w:val="006608E8"/>
    <w:rsid w:val="0066452A"/>
    <w:rsid w:val="006646DD"/>
    <w:rsid w:val="0066764C"/>
    <w:rsid w:val="006719C3"/>
    <w:rsid w:val="0067471D"/>
    <w:rsid w:val="00674988"/>
    <w:rsid w:val="00674C24"/>
    <w:rsid w:val="00675CF5"/>
    <w:rsid w:val="00690DFB"/>
    <w:rsid w:val="006A0AFC"/>
    <w:rsid w:val="006A1B91"/>
    <w:rsid w:val="006A64AF"/>
    <w:rsid w:val="006A6C8E"/>
    <w:rsid w:val="006B3AC1"/>
    <w:rsid w:val="006C2D2D"/>
    <w:rsid w:val="006C4C22"/>
    <w:rsid w:val="006C635A"/>
    <w:rsid w:val="006C7449"/>
    <w:rsid w:val="006D2743"/>
    <w:rsid w:val="006D384C"/>
    <w:rsid w:val="006D6593"/>
    <w:rsid w:val="006D7431"/>
    <w:rsid w:val="006E012E"/>
    <w:rsid w:val="006E2615"/>
    <w:rsid w:val="006E5A09"/>
    <w:rsid w:val="006E6CD5"/>
    <w:rsid w:val="006F148D"/>
    <w:rsid w:val="0070045E"/>
    <w:rsid w:val="00701E50"/>
    <w:rsid w:val="00702613"/>
    <w:rsid w:val="007134DF"/>
    <w:rsid w:val="0071712E"/>
    <w:rsid w:val="0072154E"/>
    <w:rsid w:val="00727539"/>
    <w:rsid w:val="00732722"/>
    <w:rsid w:val="00734732"/>
    <w:rsid w:val="00735BF8"/>
    <w:rsid w:val="007364BA"/>
    <w:rsid w:val="00764B4C"/>
    <w:rsid w:val="00770ED7"/>
    <w:rsid w:val="00776545"/>
    <w:rsid w:val="007816EE"/>
    <w:rsid w:val="007A6923"/>
    <w:rsid w:val="007A7ADA"/>
    <w:rsid w:val="007C563F"/>
    <w:rsid w:val="007E04CA"/>
    <w:rsid w:val="007E0C08"/>
    <w:rsid w:val="007E3887"/>
    <w:rsid w:val="007E5D7C"/>
    <w:rsid w:val="0081191D"/>
    <w:rsid w:val="00824693"/>
    <w:rsid w:val="008304E6"/>
    <w:rsid w:val="00833B01"/>
    <w:rsid w:val="008374F0"/>
    <w:rsid w:val="00837F19"/>
    <w:rsid w:val="00840B1E"/>
    <w:rsid w:val="00844E65"/>
    <w:rsid w:val="008455D9"/>
    <w:rsid w:val="00847D09"/>
    <w:rsid w:val="00856815"/>
    <w:rsid w:val="00865EE1"/>
    <w:rsid w:val="00881238"/>
    <w:rsid w:val="00886CE5"/>
    <w:rsid w:val="0088731F"/>
    <w:rsid w:val="008A2AE7"/>
    <w:rsid w:val="008A2B53"/>
    <w:rsid w:val="008B5C65"/>
    <w:rsid w:val="008B5F79"/>
    <w:rsid w:val="008C0646"/>
    <w:rsid w:val="008D32E4"/>
    <w:rsid w:val="008D74FA"/>
    <w:rsid w:val="008E75F8"/>
    <w:rsid w:val="008F123E"/>
    <w:rsid w:val="00902652"/>
    <w:rsid w:val="009079F6"/>
    <w:rsid w:val="0091521F"/>
    <w:rsid w:val="009165E6"/>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926B7"/>
    <w:rsid w:val="009B004D"/>
    <w:rsid w:val="009B594F"/>
    <w:rsid w:val="009B6D34"/>
    <w:rsid w:val="009C223E"/>
    <w:rsid w:val="009C3C8F"/>
    <w:rsid w:val="009D734C"/>
    <w:rsid w:val="009E16DD"/>
    <w:rsid w:val="009E1CCE"/>
    <w:rsid w:val="009E29F8"/>
    <w:rsid w:val="009E2CD8"/>
    <w:rsid w:val="009F0C6F"/>
    <w:rsid w:val="009F67D1"/>
    <w:rsid w:val="009F7C7E"/>
    <w:rsid w:val="00A02986"/>
    <w:rsid w:val="00A05A73"/>
    <w:rsid w:val="00A100B2"/>
    <w:rsid w:val="00A25C3E"/>
    <w:rsid w:val="00A32BFB"/>
    <w:rsid w:val="00A451F6"/>
    <w:rsid w:val="00A47D4A"/>
    <w:rsid w:val="00A50EE8"/>
    <w:rsid w:val="00A51212"/>
    <w:rsid w:val="00A631BF"/>
    <w:rsid w:val="00A657B0"/>
    <w:rsid w:val="00A709D8"/>
    <w:rsid w:val="00A734DE"/>
    <w:rsid w:val="00A80B2D"/>
    <w:rsid w:val="00A80CBF"/>
    <w:rsid w:val="00A83A0D"/>
    <w:rsid w:val="00A87D96"/>
    <w:rsid w:val="00A95A52"/>
    <w:rsid w:val="00A96042"/>
    <w:rsid w:val="00AA27C5"/>
    <w:rsid w:val="00AA75FC"/>
    <w:rsid w:val="00AB1DEE"/>
    <w:rsid w:val="00AB7B30"/>
    <w:rsid w:val="00AC3F2D"/>
    <w:rsid w:val="00AD003A"/>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A99"/>
    <w:rsid w:val="00B46076"/>
    <w:rsid w:val="00B46C7B"/>
    <w:rsid w:val="00B67855"/>
    <w:rsid w:val="00B7648F"/>
    <w:rsid w:val="00B76C3F"/>
    <w:rsid w:val="00B83068"/>
    <w:rsid w:val="00B84546"/>
    <w:rsid w:val="00B85A25"/>
    <w:rsid w:val="00B90ECE"/>
    <w:rsid w:val="00B92AD1"/>
    <w:rsid w:val="00BA1415"/>
    <w:rsid w:val="00BB3782"/>
    <w:rsid w:val="00BB4A8A"/>
    <w:rsid w:val="00BE079F"/>
    <w:rsid w:val="00BE1D89"/>
    <w:rsid w:val="00BE2021"/>
    <w:rsid w:val="00BE2C3E"/>
    <w:rsid w:val="00BF12A7"/>
    <w:rsid w:val="00BF4402"/>
    <w:rsid w:val="00C02331"/>
    <w:rsid w:val="00C06710"/>
    <w:rsid w:val="00C06874"/>
    <w:rsid w:val="00C1358C"/>
    <w:rsid w:val="00C27508"/>
    <w:rsid w:val="00C41CA1"/>
    <w:rsid w:val="00C46CCB"/>
    <w:rsid w:val="00C674F0"/>
    <w:rsid w:val="00C70081"/>
    <w:rsid w:val="00C71300"/>
    <w:rsid w:val="00C72FCB"/>
    <w:rsid w:val="00C74965"/>
    <w:rsid w:val="00C82D58"/>
    <w:rsid w:val="00C8364A"/>
    <w:rsid w:val="00C836B1"/>
    <w:rsid w:val="00C90015"/>
    <w:rsid w:val="00C90511"/>
    <w:rsid w:val="00CB5968"/>
    <w:rsid w:val="00CC21C5"/>
    <w:rsid w:val="00CC42D4"/>
    <w:rsid w:val="00CC5192"/>
    <w:rsid w:val="00CE185A"/>
    <w:rsid w:val="00CF46C4"/>
    <w:rsid w:val="00D151B9"/>
    <w:rsid w:val="00D2021A"/>
    <w:rsid w:val="00D22B1E"/>
    <w:rsid w:val="00D231D0"/>
    <w:rsid w:val="00D269D7"/>
    <w:rsid w:val="00D26A2E"/>
    <w:rsid w:val="00D315EB"/>
    <w:rsid w:val="00D622AD"/>
    <w:rsid w:val="00D629B0"/>
    <w:rsid w:val="00D67B13"/>
    <w:rsid w:val="00D72D31"/>
    <w:rsid w:val="00D746BB"/>
    <w:rsid w:val="00D8180B"/>
    <w:rsid w:val="00D81B9E"/>
    <w:rsid w:val="00D842A1"/>
    <w:rsid w:val="00D87C63"/>
    <w:rsid w:val="00D94BC1"/>
    <w:rsid w:val="00D96F4A"/>
    <w:rsid w:val="00D97CCD"/>
    <w:rsid w:val="00DA30C7"/>
    <w:rsid w:val="00DA6839"/>
    <w:rsid w:val="00DA71CB"/>
    <w:rsid w:val="00DB4A01"/>
    <w:rsid w:val="00DD7979"/>
    <w:rsid w:val="00DD7B07"/>
    <w:rsid w:val="00DE04C2"/>
    <w:rsid w:val="00DE2F99"/>
    <w:rsid w:val="00DE696E"/>
    <w:rsid w:val="00DF2C7B"/>
    <w:rsid w:val="00DF4352"/>
    <w:rsid w:val="00DF6B38"/>
    <w:rsid w:val="00E017D7"/>
    <w:rsid w:val="00E11824"/>
    <w:rsid w:val="00E143D6"/>
    <w:rsid w:val="00E144B8"/>
    <w:rsid w:val="00E17E53"/>
    <w:rsid w:val="00E2510A"/>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D3116"/>
    <w:rsid w:val="00ED7C28"/>
    <w:rsid w:val="00ED7E64"/>
    <w:rsid w:val="00EF0802"/>
    <w:rsid w:val="00EF465D"/>
    <w:rsid w:val="00EF4A07"/>
    <w:rsid w:val="00EF556B"/>
    <w:rsid w:val="00EF61AB"/>
    <w:rsid w:val="00F14029"/>
    <w:rsid w:val="00F15867"/>
    <w:rsid w:val="00F1769E"/>
    <w:rsid w:val="00F30F5A"/>
    <w:rsid w:val="00F361AF"/>
    <w:rsid w:val="00F446FF"/>
    <w:rsid w:val="00F610CE"/>
    <w:rsid w:val="00F616E3"/>
    <w:rsid w:val="00F64075"/>
    <w:rsid w:val="00F777D2"/>
    <w:rsid w:val="00F86628"/>
    <w:rsid w:val="00F90CC5"/>
    <w:rsid w:val="00FA4E21"/>
    <w:rsid w:val="00FA7312"/>
    <w:rsid w:val="00FA73F1"/>
    <w:rsid w:val="00FB4EA8"/>
    <w:rsid w:val="00FB50FB"/>
    <w:rsid w:val="00FC2FFE"/>
    <w:rsid w:val="00FD7313"/>
    <w:rsid w:val="00FD7636"/>
    <w:rsid w:val="00FE156B"/>
    <w:rsid w:val="00FE1C1C"/>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r="http://schemas.openxmlformats.org/officeDocument/2006/relationships" xmlns:w="http://schemas.openxmlformats.org/wordprocessingml/2006/main">
  <w:divs>
    <w:div w:id="20397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FB0FE-C0FA-4E75-B508-CAB4E0A8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11752</Words>
  <Characters>66988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3</cp:revision>
  <cp:lastPrinted>2015-04-02T10:58:00Z</cp:lastPrinted>
  <dcterms:created xsi:type="dcterms:W3CDTF">2015-04-03T05:20:00Z</dcterms:created>
  <dcterms:modified xsi:type="dcterms:W3CDTF">2015-04-03T07:03:00Z</dcterms:modified>
</cp:coreProperties>
</file>