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8A3" w:rsidRDefault="006468A3" w:rsidP="006468A3">
      <w:pPr>
        <w:jc w:val="center"/>
        <w:rPr>
          <w:noProof/>
        </w:rPr>
      </w:pPr>
    </w:p>
    <w:p w:rsidR="006468A3" w:rsidRDefault="006468A3" w:rsidP="006468A3">
      <w:pPr>
        <w:jc w:val="center"/>
        <w:rPr>
          <w:noProof/>
        </w:rPr>
      </w:pPr>
    </w:p>
    <w:p w:rsidR="006468A3" w:rsidRDefault="006468A3" w:rsidP="006468A3">
      <w:pPr>
        <w:jc w:val="center"/>
        <w:rPr>
          <w:noProof/>
        </w:rPr>
      </w:pPr>
    </w:p>
    <w:p w:rsidR="006468A3" w:rsidRDefault="006468A3" w:rsidP="006468A3">
      <w:pPr>
        <w:jc w:val="center"/>
        <w:rPr>
          <w:noProof/>
        </w:rPr>
      </w:pPr>
    </w:p>
    <w:p w:rsidR="006468A3" w:rsidRDefault="006468A3" w:rsidP="006468A3">
      <w:pPr>
        <w:jc w:val="center"/>
        <w:rPr>
          <w:noProof/>
        </w:rPr>
      </w:pPr>
    </w:p>
    <w:p w:rsidR="006468A3" w:rsidRDefault="006468A3" w:rsidP="006468A3">
      <w:pPr>
        <w:jc w:val="center"/>
        <w:rPr>
          <w:noProof/>
        </w:rPr>
      </w:pPr>
    </w:p>
    <w:p w:rsidR="006468A3" w:rsidRPr="0067090B" w:rsidRDefault="006468A3" w:rsidP="006468A3">
      <w:pPr>
        <w:jc w:val="center"/>
        <w:rPr>
          <w:b/>
          <w:bCs/>
          <w:sz w:val="28"/>
          <w:szCs w:val="28"/>
        </w:rPr>
      </w:pPr>
      <w:r>
        <w:rPr>
          <w:noProof/>
        </w:rPr>
        <w:drawing>
          <wp:inline distT="0" distB="0" distL="0" distR="0">
            <wp:extent cx="6118860" cy="8610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8860" cy="8610600"/>
                    </a:xfrm>
                    <a:prstGeom prst="rect">
                      <a:avLst/>
                    </a:prstGeom>
                    <a:noFill/>
                    <a:ln>
                      <a:noFill/>
                    </a:ln>
                  </pic:spPr>
                </pic:pic>
              </a:graphicData>
            </a:graphic>
          </wp:inline>
        </w:drawing>
      </w:r>
    </w:p>
    <w:p w:rsidR="006468A3" w:rsidRPr="0067090B" w:rsidRDefault="006468A3" w:rsidP="006468A3">
      <w:pPr>
        <w:jc w:val="center"/>
        <w:rPr>
          <w:b/>
          <w:bCs/>
          <w:sz w:val="22"/>
          <w:szCs w:val="22"/>
        </w:rPr>
      </w:pPr>
    </w:p>
    <w:p w:rsidR="006468A3" w:rsidRPr="0067090B" w:rsidRDefault="006468A3" w:rsidP="006468A3">
      <w:pPr>
        <w:jc w:val="center"/>
        <w:rPr>
          <w:b/>
          <w:bCs/>
          <w:sz w:val="22"/>
          <w:szCs w:val="22"/>
        </w:rPr>
      </w:pPr>
      <w:r w:rsidRPr="0067090B">
        <w:rPr>
          <w:b/>
          <w:bCs/>
          <w:sz w:val="22"/>
          <w:szCs w:val="22"/>
        </w:rPr>
        <w:lastRenderedPageBreak/>
        <w:t xml:space="preserve">Часть </w:t>
      </w:r>
      <w:bookmarkStart w:id="0" w:name="_Ref248571702"/>
      <w:r w:rsidRPr="0067090B">
        <w:rPr>
          <w:b/>
          <w:bCs/>
          <w:sz w:val="22"/>
          <w:szCs w:val="22"/>
        </w:rPr>
        <w:t>I. СВЕДЕНИЯ О ПРОВОДИМОМ АУКЦИОНЕ В ЭЛЕКТРОННОЙ ФОРМЕ</w:t>
      </w:r>
      <w:bookmarkEnd w:id="0"/>
    </w:p>
    <w:p w:rsidR="006468A3" w:rsidRPr="0067090B" w:rsidRDefault="006468A3" w:rsidP="006468A3">
      <w:pPr>
        <w:pStyle w:val="ConsPlusNormal"/>
        <w:widowControl/>
        <w:tabs>
          <w:tab w:val="left" w:pos="360"/>
        </w:tabs>
        <w:ind w:firstLine="0"/>
        <w:jc w:val="both"/>
        <w:rPr>
          <w:rFonts w:ascii="Times New Roman" w:hAnsi="Times New Roman"/>
          <w:bCs/>
          <w:sz w:val="24"/>
          <w:szCs w:val="24"/>
        </w:rPr>
      </w:pPr>
      <w:bookmarkStart w:id="1" w:name="_Ref119427085"/>
      <w:r w:rsidRPr="0067090B">
        <w:rPr>
          <w:rFonts w:ascii="Times New Roman" w:hAnsi="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67090B">
        <w:rPr>
          <w:rFonts w:ascii="Times New Roman" w:hAnsi="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977"/>
        <w:gridCol w:w="7087"/>
      </w:tblGrid>
      <w:tr w:rsidR="006468A3" w:rsidRPr="0067090B" w:rsidTr="00F732AC">
        <w:trPr>
          <w:trHeight w:val="143"/>
          <w:tblHeader/>
        </w:trPr>
        <w:tc>
          <w:tcPr>
            <w:tcW w:w="709" w:type="dxa"/>
            <w:tcBorders>
              <w:top w:val="single" w:sz="4" w:space="0" w:color="000000"/>
              <w:left w:val="single" w:sz="4" w:space="0" w:color="000000"/>
              <w:bottom w:val="single" w:sz="4" w:space="0" w:color="000000"/>
              <w:right w:val="single" w:sz="4" w:space="0" w:color="000000"/>
            </w:tcBorders>
            <w:vAlign w:val="center"/>
            <w:hideMark/>
          </w:tcPr>
          <w:p w:rsidR="006468A3" w:rsidRPr="0067090B" w:rsidRDefault="006468A3" w:rsidP="00F732AC">
            <w:pPr>
              <w:keepNext/>
              <w:keepLines/>
              <w:widowControl w:val="0"/>
              <w:suppressLineNumbers/>
              <w:snapToGrid w:val="0"/>
              <w:jc w:val="center"/>
              <w:rPr>
                <w:b/>
                <w:bCs/>
                <w:kern w:val="2"/>
                <w:sz w:val="22"/>
                <w:szCs w:val="22"/>
              </w:rPr>
            </w:pPr>
            <w:r w:rsidRPr="0067090B">
              <w:rPr>
                <w:b/>
                <w:bCs/>
                <w:sz w:val="22"/>
                <w:szCs w:val="22"/>
              </w:rPr>
              <w:t>№</w:t>
            </w:r>
          </w:p>
          <w:p w:rsidR="006468A3" w:rsidRPr="0067090B" w:rsidRDefault="006468A3" w:rsidP="00F732AC">
            <w:pPr>
              <w:keepNext/>
              <w:keepLines/>
              <w:widowControl w:val="0"/>
              <w:suppressLineNumbers/>
              <w:jc w:val="center"/>
              <w:rPr>
                <w:b/>
                <w:bCs/>
                <w:kern w:val="2"/>
                <w:sz w:val="22"/>
                <w:szCs w:val="22"/>
              </w:rPr>
            </w:pPr>
            <w:r w:rsidRPr="0067090B">
              <w:rPr>
                <w:b/>
                <w:bCs/>
                <w:sz w:val="22"/>
                <w:szCs w:val="22"/>
              </w:rPr>
              <w:t>пункта</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468A3" w:rsidRPr="0067090B" w:rsidRDefault="006468A3" w:rsidP="00F732AC">
            <w:pPr>
              <w:keepNext/>
              <w:keepLines/>
              <w:widowControl w:val="0"/>
              <w:suppressLineNumbers/>
              <w:snapToGrid w:val="0"/>
              <w:jc w:val="center"/>
              <w:rPr>
                <w:b/>
                <w:bCs/>
                <w:kern w:val="2"/>
                <w:sz w:val="22"/>
                <w:szCs w:val="22"/>
              </w:rPr>
            </w:pPr>
            <w:r w:rsidRPr="0067090B">
              <w:rPr>
                <w:b/>
                <w:bCs/>
                <w:sz w:val="22"/>
                <w:szCs w:val="22"/>
              </w:rPr>
              <w:t xml:space="preserve">Наименование </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6468A3" w:rsidRPr="0067090B" w:rsidRDefault="006468A3" w:rsidP="00F732AC">
            <w:pPr>
              <w:keepNext/>
              <w:keepLines/>
              <w:widowControl w:val="0"/>
              <w:suppressLineNumbers/>
              <w:snapToGrid w:val="0"/>
              <w:jc w:val="center"/>
              <w:rPr>
                <w:b/>
                <w:bCs/>
                <w:kern w:val="2"/>
                <w:sz w:val="22"/>
                <w:szCs w:val="22"/>
              </w:rPr>
            </w:pPr>
            <w:r w:rsidRPr="0067090B">
              <w:rPr>
                <w:b/>
                <w:bCs/>
                <w:sz w:val="22"/>
                <w:szCs w:val="22"/>
              </w:rPr>
              <w:t>Информация</w:t>
            </w:r>
          </w:p>
        </w:tc>
      </w:tr>
      <w:tr w:rsidR="006468A3" w:rsidRPr="0067090B" w:rsidTr="00F732AC">
        <w:trPr>
          <w:trHeight w:val="441"/>
        </w:trPr>
        <w:tc>
          <w:tcPr>
            <w:tcW w:w="10773" w:type="dxa"/>
            <w:gridSpan w:val="3"/>
            <w:tcBorders>
              <w:top w:val="single" w:sz="4" w:space="0" w:color="000000"/>
              <w:left w:val="single" w:sz="4" w:space="0" w:color="000000"/>
              <w:bottom w:val="single" w:sz="4" w:space="0" w:color="auto"/>
              <w:right w:val="single" w:sz="4" w:space="0" w:color="000000"/>
            </w:tcBorders>
            <w:hideMark/>
          </w:tcPr>
          <w:p w:rsidR="006468A3" w:rsidRPr="0067090B" w:rsidRDefault="006468A3" w:rsidP="00F732AC">
            <w:pPr>
              <w:keepNext/>
              <w:keepLines/>
              <w:widowControl w:val="0"/>
              <w:suppressLineNumbers/>
              <w:snapToGrid w:val="0"/>
              <w:rPr>
                <w:kern w:val="2"/>
                <w:sz w:val="22"/>
                <w:szCs w:val="22"/>
              </w:rPr>
            </w:pPr>
            <w:r w:rsidRPr="0067090B">
              <w:rPr>
                <w:sz w:val="22"/>
                <w:szCs w:val="22"/>
              </w:rPr>
              <w:t>Аукцион в электронной форме (далее по тексту также – электронный аукцион) проводит Уполномоченный орган.</w:t>
            </w:r>
          </w:p>
        </w:tc>
      </w:tr>
      <w:tr w:rsidR="006468A3" w:rsidRPr="0067090B" w:rsidTr="00F732AC">
        <w:trPr>
          <w:trHeight w:val="577"/>
        </w:trPr>
        <w:tc>
          <w:tcPr>
            <w:tcW w:w="709" w:type="dxa"/>
            <w:tcBorders>
              <w:top w:val="single" w:sz="4" w:space="0" w:color="auto"/>
              <w:left w:val="single" w:sz="4" w:space="0" w:color="000000"/>
              <w:bottom w:val="single" w:sz="4" w:space="0" w:color="000000"/>
              <w:right w:val="single" w:sz="4" w:space="0" w:color="auto"/>
            </w:tcBorders>
          </w:tcPr>
          <w:p w:rsidR="006468A3" w:rsidRPr="0067090B" w:rsidRDefault="006468A3" w:rsidP="00F732AC">
            <w:pPr>
              <w:keepNext/>
              <w:keepLines/>
              <w:widowControl w:val="0"/>
              <w:suppressLineNumbers/>
              <w:snapToGrid w:val="0"/>
              <w:jc w:val="center"/>
              <w:rPr>
                <w:kern w:val="2"/>
                <w:sz w:val="22"/>
                <w:szCs w:val="22"/>
              </w:rPr>
            </w:pPr>
          </w:p>
          <w:p w:rsidR="006468A3" w:rsidRPr="0067090B" w:rsidRDefault="006468A3" w:rsidP="00F732AC">
            <w:pPr>
              <w:keepNext/>
              <w:keepLines/>
              <w:widowControl w:val="0"/>
              <w:suppressLineNumbers/>
              <w:snapToGrid w:val="0"/>
              <w:jc w:val="center"/>
              <w:rPr>
                <w:kern w:val="2"/>
                <w:sz w:val="22"/>
                <w:szCs w:val="22"/>
              </w:rPr>
            </w:pPr>
            <w:r w:rsidRPr="0067090B">
              <w:rPr>
                <w:sz w:val="22"/>
                <w:szCs w:val="22"/>
                <w:lang w:val="en-GB"/>
              </w:rPr>
              <w:t>1</w:t>
            </w:r>
            <w:r w:rsidRPr="0067090B">
              <w:rPr>
                <w:sz w:val="22"/>
                <w:szCs w:val="22"/>
              </w:rPr>
              <w:t>.</w:t>
            </w:r>
          </w:p>
        </w:tc>
        <w:tc>
          <w:tcPr>
            <w:tcW w:w="2977" w:type="dxa"/>
            <w:tcBorders>
              <w:top w:val="single" w:sz="4" w:space="0" w:color="auto"/>
              <w:left w:val="single" w:sz="4" w:space="0" w:color="auto"/>
              <w:bottom w:val="single" w:sz="4" w:space="0" w:color="000000"/>
              <w:right w:val="single" w:sz="4" w:space="0" w:color="auto"/>
            </w:tcBorders>
            <w:hideMark/>
          </w:tcPr>
          <w:p w:rsidR="006468A3" w:rsidRPr="0067090B" w:rsidRDefault="006468A3" w:rsidP="00F732AC">
            <w:pPr>
              <w:keepNext/>
              <w:keepLines/>
              <w:widowControl w:val="0"/>
              <w:suppressLineNumbers/>
              <w:snapToGrid w:val="0"/>
              <w:rPr>
                <w:kern w:val="2"/>
                <w:sz w:val="22"/>
                <w:szCs w:val="22"/>
              </w:rPr>
            </w:pPr>
            <w:r w:rsidRPr="0067090B">
              <w:rPr>
                <w:sz w:val="22"/>
                <w:szCs w:val="22"/>
              </w:rPr>
              <w:t>Идентификационный код закупки:</w:t>
            </w:r>
          </w:p>
        </w:tc>
        <w:tc>
          <w:tcPr>
            <w:tcW w:w="7087" w:type="dxa"/>
            <w:tcBorders>
              <w:top w:val="single" w:sz="4" w:space="0" w:color="auto"/>
              <w:left w:val="single" w:sz="4" w:space="0" w:color="auto"/>
              <w:bottom w:val="single" w:sz="4" w:space="0" w:color="000000"/>
              <w:right w:val="single" w:sz="4" w:space="0" w:color="000000"/>
            </w:tcBorders>
            <w:hideMark/>
          </w:tcPr>
          <w:p w:rsidR="006468A3" w:rsidRPr="0092099F" w:rsidRDefault="006468A3" w:rsidP="00F732AC">
            <w:pPr>
              <w:rPr>
                <w:kern w:val="2"/>
                <w:sz w:val="22"/>
                <w:szCs w:val="22"/>
                <w:u w:val="single"/>
              </w:rPr>
            </w:pPr>
            <w:r w:rsidRPr="0092099F">
              <w:rPr>
                <w:color w:val="000000"/>
                <w:sz w:val="22"/>
                <w:szCs w:val="22"/>
                <w:shd w:val="clear" w:color="auto" w:fill="F5F5F5"/>
              </w:rPr>
              <w:t>213862201149086220100100060016832244</w:t>
            </w:r>
          </w:p>
        </w:tc>
      </w:tr>
      <w:tr w:rsidR="006468A3" w:rsidRPr="0067090B" w:rsidTr="00F732AC">
        <w:trPr>
          <w:trHeight w:val="2420"/>
        </w:trPr>
        <w:tc>
          <w:tcPr>
            <w:tcW w:w="709" w:type="dxa"/>
            <w:tcBorders>
              <w:top w:val="single" w:sz="4" w:space="0" w:color="000000"/>
              <w:left w:val="single" w:sz="4" w:space="0" w:color="000000"/>
              <w:bottom w:val="single" w:sz="4" w:space="0" w:color="000000"/>
              <w:right w:val="single" w:sz="4" w:space="0" w:color="auto"/>
            </w:tcBorders>
            <w:hideMark/>
          </w:tcPr>
          <w:p w:rsidR="006468A3" w:rsidRPr="0067090B" w:rsidRDefault="006468A3" w:rsidP="00F732AC">
            <w:pPr>
              <w:snapToGrid w:val="0"/>
              <w:jc w:val="center"/>
              <w:rPr>
                <w:bCs/>
                <w:kern w:val="2"/>
                <w:sz w:val="22"/>
                <w:szCs w:val="22"/>
              </w:rPr>
            </w:pPr>
            <w:r w:rsidRPr="0067090B">
              <w:rPr>
                <w:bCs/>
                <w:sz w:val="22"/>
                <w:szCs w:val="22"/>
              </w:rPr>
              <w:t>2.</w:t>
            </w:r>
          </w:p>
        </w:tc>
        <w:tc>
          <w:tcPr>
            <w:tcW w:w="2977" w:type="dxa"/>
            <w:tcBorders>
              <w:top w:val="single" w:sz="4" w:space="0" w:color="000000"/>
              <w:left w:val="single" w:sz="4" w:space="0" w:color="auto"/>
              <w:bottom w:val="single" w:sz="4" w:space="0" w:color="000000"/>
              <w:right w:val="single" w:sz="4" w:space="0" w:color="auto"/>
            </w:tcBorders>
            <w:hideMark/>
          </w:tcPr>
          <w:p w:rsidR="006468A3" w:rsidRPr="0067090B" w:rsidRDefault="006468A3" w:rsidP="00F732AC">
            <w:pPr>
              <w:keepNext/>
              <w:keepLines/>
              <w:widowControl w:val="0"/>
              <w:suppressLineNumbers/>
              <w:snapToGrid w:val="0"/>
              <w:rPr>
                <w:kern w:val="2"/>
                <w:sz w:val="22"/>
                <w:szCs w:val="22"/>
              </w:rPr>
            </w:pPr>
            <w:r w:rsidRPr="0067090B">
              <w:rPr>
                <w:sz w:val="22"/>
                <w:szCs w:val="22"/>
              </w:rPr>
              <w:t>Наименование Муниципального заказчика, контактная информация</w:t>
            </w:r>
          </w:p>
        </w:tc>
        <w:tc>
          <w:tcPr>
            <w:tcW w:w="7087" w:type="dxa"/>
            <w:tcBorders>
              <w:top w:val="single" w:sz="4" w:space="0" w:color="000000"/>
              <w:left w:val="single" w:sz="4" w:space="0" w:color="auto"/>
              <w:bottom w:val="single" w:sz="4" w:space="0" w:color="000000"/>
              <w:right w:val="single" w:sz="4" w:space="0" w:color="000000"/>
            </w:tcBorders>
            <w:hideMark/>
          </w:tcPr>
          <w:p w:rsidR="006468A3" w:rsidRPr="0076046E" w:rsidRDefault="006468A3" w:rsidP="00F732AC">
            <w:pPr>
              <w:snapToGrid w:val="0"/>
              <w:spacing w:after="60"/>
              <w:ind w:left="57" w:right="57"/>
              <w:jc w:val="both"/>
              <w:rPr>
                <w:sz w:val="22"/>
                <w:szCs w:val="22"/>
              </w:rPr>
            </w:pPr>
            <w:r w:rsidRPr="0076046E">
              <w:rPr>
                <w:b/>
                <w:color w:val="383838"/>
                <w:sz w:val="22"/>
                <w:szCs w:val="22"/>
              </w:rPr>
              <w:t>Наименование:</w:t>
            </w:r>
            <w:r w:rsidRPr="0076046E">
              <w:rPr>
                <w:color w:val="383838"/>
                <w:sz w:val="22"/>
                <w:szCs w:val="22"/>
              </w:rPr>
              <w:t xml:space="preserve"> </w:t>
            </w:r>
            <w:r w:rsidRPr="0076046E">
              <w:rPr>
                <w:sz w:val="22"/>
                <w:szCs w:val="22"/>
              </w:rPr>
              <w:t>Департамент муниципальной собственности и градостроительства администрации города Югорска.</w:t>
            </w:r>
          </w:p>
          <w:p w:rsidR="006468A3" w:rsidRPr="0076046E" w:rsidRDefault="006468A3" w:rsidP="00F732AC">
            <w:pPr>
              <w:spacing w:after="60"/>
              <w:ind w:left="57" w:right="57"/>
              <w:jc w:val="both"/>
              <w:rPr>
                <w:sz w:val="22"/>
                <w:szCs w:val="22"/>
              </w:rPr>
            </w:pPr>
            <w:r w:rsidRPr="0076046E">
              <w:rPr>
                <w:b/>
                <w:sz w:val="22"/>
                <w:szCs w:val="22"/>
              </w:rPr>
              <w:t>Место нахождения:</w:t>
            </w:r>
            <w:r w:rsidRPr="0076046E">
              <w:rPr>
                <w:sz w:val="22"/>
                <w:szCs w:val="22"/>
              </w:rPr>
              <w:t xml:space="preserve"> 628260, ул. 40 лет Победы, 11, г. Югорск, Ханты-Мансийский автономный округ-Югра, Тюменская обл., каб. 310</w:t>
            </w:r>
          </w:p>
          <w:p w:rsidR="006468A3" w:rsidRPr="0076046E" w:rsidRDefault="006468A3" w:rsidP="00F732AC">
            <w:pPr>
              <w:spacing w:after="60"/>
              <w:ind w:left="57" w:right="57"/>
              <w:jc w:val="both"/>
              <w:rPr>
                <w:sz w:val="22"/>
                <w:szCs w:val="22"/>
              </w:rPr>
            </w:pPr>
            <w:r w:rsidRPr="0076046E">
              <w:rPr>
                <w:b/>
                <w:sz w:val="22"/>
                <w:szCs w:val="22"/>
              </w:rPr>
              <w:t>Почтовый адрес:</w:t>
            </w:r>
            <w:r w:rsidRPr="0076046E">
              <w:rPr>
                <w:sz w:val="22"/>
                <w:szCs w:val="22"/>
              </w:rPr>
              <w:t xml:space="preserve">  628260, ул. 40 лет Победы, 11, г. Югорск, Ханты-Мансийский автономный округ-Югра, Тюменская обл.</w:t>
            </w:r>
          </w:p>
          <w:p w:rsidR="006468A3" w:rsidRPr="0076046E" w:rsidRDefault="006468A3" w:rsidP="00F732AC">
            <w:pPr>
              <w:spacing w:after="60"/>
              <w:ind w:left="57" w:right="57"/>
              <w:jc w:val="both"/>
              <w:rPr>
                <w:sz w:val="22"/>
                <w:szCs w:val="22"/>
              </w:rPr>
            </w:pPr>
            <w:r w:rsidRPr="0076046E">
              <w:rPr>
                <w:b/>
                <w:sz w:val="22"/>
                <w:szCs w:val="22"/>
              </w:rPr>
              <w:t>Телефон/факс</w:t>
            </w:r>
            <w:r w:rsidRPr="0076046E">
              <w:rPr>
                <w:sz w:val="22"/>
                <w:szCs w:val="22"/>
              </w:rPr>
              <w:t xml:space="preserve"> (34675) 50010, 50014</w:t>
            </w:r>
          </w:p>
          <w:p w:rsidR="006468A3" w:rsidRPr="0076046E" w:rsidRDefault="006468A3" w:rsidP="00F732AC">
            <w:pPr>
              <w:spacing w:after="60"/>
              <w:ind w:left="57" w:right="57"/>
              <w:jc w:val="both"/>
              <w:rPr>
                <w:sz w:val="22"/>
                <w:szCs w:val="22"/>
              </w:rPr>
            </w:pPr>
            <w:r w:rsidRPr="0076046E">
              <w:rPr>
                <w:b/>
                <w:sz w:val="22"/>
                <w:szCs w:val="22"/>
              </w:rPr>
              <w:t>Адрес электронной почты:</w:t>
            </w:r>
            <w:r w:rsidRPr="0076046E">
              <w:rPr>
                <w:sz w:val="22"/>
                <w:szCs w:val="22"/>
              </w:rPr>
              <w:t xml:space="preserve"> </w:t>
            </w:r>
            <w:r w:rsidRPr="009D120A">
              <w:rPr>
                <w:sz w:val="22"/>
                <w:szCs w:val="22"/>
                <w:lang w:val="en-US"/>
              </w:rPr>
              <w:t>yugorsk</w:t>
            </w:r>
            <w:r w:rsidRPr="009D120A">
              <w:rPr>
                <w:sz w:val="22"/>
                <w:szCs w:val="22"/>
              </w:rPr>
              <w:t>-</w:t>
            </w:r>
            <w:r w:rsidRPr="009D120A">
              <w:rPr>
                <w:sz w:val="22"/>
                <w:szCs w:val="22"/>
                <w:lang w:val="en-US"/>
              </w:rPr>
              <w:t>hmao</w:t>
            </w:r>
            <w:r w:rsidRPr="009D120A">
              <w:rPr>
                <w:sz w:val="22"/>
                <w:szCs w:val="22"/>
              </w:rPr>
              <w:t>@</w:t>
            </w:r>
            <w:r w:rsidRPr="009D120A">
              <w:rPr>
                <w:sz w:val="22"/>
                <w:szCs w:val="22"/>
                <w:lang w:val="en-US"/>
              </w:rPr>
              <w:t>yandex</w:t>
            </w:r>
            <w:r w:rsidRPr="009D120A">
              <w:rPr>
                <w:sz w:val="22"/>
                <w:szCs w:val="22"/>
              </w:rPr>
              <w:t>.</w:t>
            </w:r>
            <w:r w:rsidRPr="009D120A">
              <w:rPr>
                <w:sz w:val="22"/>
                <w:szCs w:val="22"/>
                <w:lang w:val="en-US"/>
              </w:rPr>
              <w:t>ru</w:t>
            </w:r>
            <w:r w:rsidRPr="0076046E">
              <w:rPr>
                <w:sz w:val="22"/>
                <w:szCs w:val="22"/>
              </w:rPr>
              <w:t>.</w:t>
            </w:r>
          </w:p>
          <w:p w:rsidR="006468A3" w:rsidRPr="0067090B" w:rsidRDefault="006468A3" w:rsidP="00F732AC">
            <w:pPr>
              <w:keepNext/>
              <w:keepLines/>
              <w:widowControl w:val="0"/>
              <w:suppressLineNumbers/>
              <w:jc w:val="both"/>
              <w:rPr>
                <w:kern w:val="2"/>
                <w:sz w:val="22"/>
                <w:szCs w:val="22"/>
              </w:rPr>
            </w:pPr>
            <w:r w:rsidRPr="0076046E">
              <w:rPr>
                <w:b/>
                <w:sz w:val="22"/>
                <w:szCs w:val="22"/>
              </w:rPr>
              <w:t>Ответственное должностное  лицо:</w:t>
            </w:r>
            <w:r w:rsidRPr="0076046E">
              <w:rPr>
                <w:sz w:val="22"/>
                <w:szCs w:val="22"/>
              </w:rPr>
              <w:t xml:space="preserve"> </w:t>
            </w:r>
            <w:r>
              <w:rPr>
                <w:sz w:val="22"/>
                <w:szCs w:val="22"/>
              </w:rPr>
              <w:t>специалист - эксперт</w:t>
            </w:r>
            <w:r w:rsidRPr="0076046E">
              <w:rPr>
                <w:sz w:val="22"/>
                <w:szCs w:val="22"/>
              </w:rPr>
              <w:t xml:space="preserve"> отдела по управлению муниципальным имущ</w:t>
            </w:r>
            <w:r>
              <w:rPr>
                <w:sz w:val="22"/>
                <w:szCs w:val="22"/>
              </w:rPr>
              <w:t>еством Котлова Анна Викторовна</w:t>
            </w:r>
          </w:p>
        </w:tc>
      </w:tr>
      <w:tr w:rsidR="006468A3" w:rsidRPr="0067090B" w:rsidTr="00F732AC">
        <w:trPr>
          <w:trHeight w:val="143"/>
        </w:trPr>
        <w:tc>
          <w:tcPr>
            <w:tcW w:w="709" w:type="dxa"/>
            <w:tcBorders>
              <w:top w:val="single" w:sz="4" w:space="0" w:color="000000"/>
              <w:left w:val="single" w:sz="4" w:space="0" w:color="000000"/>
              <w:bottom w:val="single" w:sz="4" w:space="0" w:color="000000"/>
              <w:right w:val="single" w:sz="4" w:space="0" w:color="000000"/>
            </w:tcBorders>
            <w:hideMark/>
          </w:tcPr>
          <w:p w:rsidR="006468A3" w:rsidRPr="0067090B" w:rsidRDefault="006468A3" w:rsidP="00F732AC">
            <w:pPr>
              <w:snapToGrid w:val="0"/>
              <w:jc w:val="center"/>
              <w:rPr>
                <w:bCs/>
                <w:kern w:val="2"/>
                <w:sz w:val="22"/>
                <w:szCs w:val="22"/>
              </w:rPr>
            </w:pPr>
            <w:bookmarkStart w:id="2" w:name="_Ref166267388"/>
            <w:bookmarkEnd w:id="2"/>
            <w:r w:rsidRPr="0067090B">
              <w:rPr>
                <w:bCs/>
                <w:sz w:val="22"/>
                <w:szCs w:val="22"/>
              </w:rPr>
              <w:t>3.</w:t>
            </w:r>
          </w:p>
        </w:tc>
        <w:tc>
          <w:tcPr>
            <w:tcW w:w="2977" w:type="dxa"/>
            <w:tcBorders>
              <w:top w:val="single" w:sz="4" w:space="0" w:color="000000"/>
              <w:left w:val="single" w:sz="4" w:space="0" w:color="000000"/>
              <w:bottom w:val="single" w:sz="4" w:space="0" w:color="000000"/>
              <w:right w:val="single" w:sz="4" w:space="0" w:color="000000"/>
            </w:tcBorders>
            <w:hideMark/>
          </w:tcPr>
          <w:p w:rsidR="006468A3" w:rsidRPr="0067090B" w:rsidRDefault="006468A3" w:rsidP="00F732AC">
            <w:pPr>
              <w:keepNext/>
              <w:keepLines/>
              <w:widowControl w:val="0"/>
              <w:suppressLineNumbers/>
              <w:snapToGrid w:val="0"/>
              <w:rPr>
                <w:kern w:val="2"/>
                <w:sz w:val="22"/>
                <w:szCs w:val="22"/>
              </w:rPr>
            </w:pPr>
            <w:r w:rsidRPr="0067090B">
              <w:rPr>
                <w:sz w:val="22"/>
                <w:szCs w:val="22"/>
              </w:rPr>
              <w:t>Наименование уполномоченного органа</w:t>
            </w:r>
            <w:r w:rsidRPr="009D120A">
              <w:rPr>
                <w:sz w:val="22"/>
                <w:szCs w:val="22"/>
              </w:rPr>
              <w:t xml:space="preserve"> </w:t>
            </w:r>
            <w:r>
              <w:rPr>
                <w:sz w:val="22"/>
                <w:szCs w:val="22"/>
              </w:rPr>
              <w:t>(учреждения)</w:t>
            </w:r>
            <w:r w:rsidRPr="0067090B">
              <w:rPr>
                <w:sz w:val="22"/>
                <w:szCs w:val="22"/>
              </w:rPr>
              <w:t>, контактная информация</w:t>
            </w:r>
          </w:p>
        </w:tc>
        <w:tc>
          <w:tcPr>
            <w:tcW w:w="7087" w:type="dxa"/>
            <w:tcBorders>
              <w:top w:val="single" w:sz="4" w:space="0" w:color="000000"/>
              <w:left w:val="single" w:sz="4" w:space="0" w:color="000000"/>
              <w:bottom w:val="single" w:sz="4" w:space="0" w:color="000000"/>
              <w:right w:val="single" w:sz="4" w:space="0" w:color="000000"/>
            </w:tcBorders>
            <w:hideMark/>
          </w:tcPr>
          <w:p w:rsidR="006468A3" w:rsidRPr="0067090B" w:rsidRDefault="006468A3" w:rsidP="00F732AC">
            <w:pPr>
              <w:snapToGrid w:val="0"/>
              <w:jc w:val="both"/>
              <w:rPr>
                <w:kern w:val="2"/>
                <w:sz w:val="22"/>
                <w:szCs w:val="22"/>
              </w:rPr>
            </w:pPr>
            <w:r w:rsidRPr="0067090B">
              <w:rPr>
                <w:b/>
                <w:sz w:val="22"/>
                <w:szCs w:val="22"/>
                <w:u w:val="single"/>
              </w:rPr>
              <w:t>Наименование</w:t>
            </w:r>
            <w:r w:rsidRPr="0067090B">
              <w:rPr>
                <w:b/>
                <w:sz w:val="22"/>
                <w:szCs w:val="22"/>
              </w:rPr>
              <w:t>:</w:t>
            </w:r>
            <w:r w:rsidRPr="0067090B">
              <w:rPr>
                <w:sz w:val="22"/>
                <w:szCs w:val="22"/>
              </w:rPr>
              <w:t xml:space="preserve"> Администрация города Югорска.</w:t>
            </w:r>
          </w:p>
          <w:p w:rsidR="006468A3" w:rsidRPr="0067090B" w:rsidRDefault="006468A3" w:rsidP="00F732AC">
            <w:pPr>
              <w:jc w:val="both"/>
              <w:rPr>
                <w:sz w:val="22"/>
                <w:szCs w:val="22"/>
              </w:rPr>
            </w:pPr>
            <w:r w:rsidRPr="0067090B">
              <w:rPr>
                <w:b/>
                <w:sz w:val="22"/>
                <w:szCs w:val="22"/>
                <w:u w:val="single"/>
              </w:rPr>
              <w:t>Место нахождения:</w:t>
            </w:r>
            <w:r w:rsidRPr="0067090B">
              <w:rPr>
                <w:sz w:val="22"/>
                <w:szCs w:val="22"/>
              </w:rPr>
              <w:t xml:space="preserve"> 628260, Ханты - Мансийский автономный округ - Югра, Тюменская обл.,  г. Югорск, ул. 40 лет Победы, 11, каб. 310. </w:t>
            </w:r>
          </w:p>
          <w:p w:rsidR="006468A3" w:rsidRPr="0067090B" w:rsidRDefault="006468A3" w:rsidP="00F732AC">
            <w:pPr>
              <w:jc w:val="both"/>
              <w:rPr>
                <w:sz w:val="22"/>
                <w:szCs w:val="22"/>
              </w:rPr>
            </w:pPr>
            <w:r w:rsidRPr="0067090B">
              <w:rPr>
                <w:b/>
                <w:sz w:val="22"/>
                <w:szCs w:val="22"/>
                <w:u w:val="single"/>
              </w:rPr>
              <w:t>Почтовый адрес:</w:t>
            </w:r>
            <w:r w:rsidRPr="0067090B">
              <w:rPr>
                <w:sz w:val="22"/>
                <w:szCs w:val="22"/>
              </w:rPr>
              <w:t xml:space="preserve"> 628260, Ханты - Мансийский автономный округ - Югра, Тюменская обл.,  г. Югорск, ул. 40 лет Победы, 11.</w:t>
            </w:r>
          </w:p>
          <w:p w:rsidR="006468A3" w:rsidRPr="0067090B" w:rsidRDefault="006468A3" w:rsidP="00F732AC">
            <w:pPr>
              <w:jc w:val="both"/>
              <w:rPr>
                <w:sz w:val="22"/>
                <w:szCs w:val="22"/>
              </w:rPr>
            </w:pPr>
            <w:r w:rsidRPr="0067090B">
              <w:rPr>
                <w:b/>
                <w:sz w:val="22"/>
                <w:szCs w:val="22"/>
                <w:u w:val="single"/>
              </w:rPr>
              <w:t>Телефон (факс):</w:t>
            </w:r>
            <w:r w:rsidRPr="0067090B">
              <w:rPr>
                <w:sz w:val="22"/>
                <w:szCs w:val="22"/>
              </w:rPr>
              <w:t xml:space="preserve"> (34675) 50037.</w:t>
            </w:r>
          </w:p>
          <w:p w:rsidR="006468A3" w:rsidRPr="0067090B" w:rsidRDefault="006468A3" w:rsidP="00F732AC">
            <w:pPr>
              <w:jc w:val="both"/>
              <w:rPr>
                <w:sz w:val="22"/>
                <w:szCs w:val="22"/>
              </w:rPr>
            </w:pPr>
            <w:r w:rsidRPr="0067090B">
              <w:rPr>
                <w:b/>
                <w:sz w:val="22"/>
                <w:szCs w:val="22"/>
                <w:u w:val="single"/>
              </w:rPr>
              <w:t>Адрес электронной почты</w:t>
            </w:r>
            <w:r w:rsidRPr="0067090B">
              <w:rPr>
                <w:sz w:val="22"/>
                <w:szCs w:val="22"/>
                <w:u w:val="single"/>
              </w:rPr>
              <w:t>:</w:t>
            </w:r>
            <w:r w:rsidRPr="0067090B">
              <w:rPr>
                <w:sz w:val="22"/>
                <w:szCs w:val="22"/>
              </w:rPr>
              <w:t xml:space="preserve"> omz@ugorsk.ru.       </w:t>
            </w:r>
          </w:p>
          <w:p w:rsidR="006468A3" w:rsidRPr="0067090B" w:rsidRDefault="006468A3" w:rsidP="00F732AC">
            <w:pPr>
              <w:jc w:val="both"/>
              <w:rPr>
                <w:sz w:val="22"/>
                <w:szCs w:val="22"/>
              </w:rPr>
            </w:pPr>
            <w:r w:rsidRPr="0067090B">
              <w:rPr>
                <w:b/>
                <w:sz w:val="22"/>
                <w:szCs w:val="22"/>
                <w:u w:val="single"/>
              </w:rPr>
              <w:t>Ответственное должностное лицо:</w:t>
            </w:r>
            <w:r w:rsidRPr="0067090B">
              <w:rPr>
                <w:b/>
                <w:sz w:val="22"/>
                <w:szCs w:val="22"/>
              </w:rPr>
              <w:t xml:space="preserve"> </w:t>
            </w:r>
            <w:r>
              <w:rPr>
                <w:sz w:val="22"/>
                <w:szCs w:val="22"/>
              </w:rPr>
              <w:t>начальник</w:t>
            </w:r>
            <w:r w:rsidRPr="0067090B">
              <w:rPr>
                <w:sz w:val="22"/>
                <w:szCs w:val="22"/>
              </w:rPr>
              <w:t xml:space="preserve"> отдела муниципальных закупок </w:t>
            </w:r>
            <w:r>
              <w:rPr>
                <w:sz w:val="22"/>
                <w:szCs w:val="22"/>
              </w:rPr>
              <w:t>Захарова Наталья Борисовна</w:t>
            </w:r>
            <w:r w:rsidRPr="0067090B">
              <w:rPr>
                <w:sz w:val="22"/>
                <w:szCs w:val="22"/>
              </w:rPr>
              <w:t>.</w:t>
            </w:r>
          </w:p>
        </w:tc>
      </w:tr>
      <w:tr w:rsidR="006468A3" w:rsidRPr="0067090B" w:rsidTr="00F732AC">
        <w:trPr>
          <w:trHeight w:val="143"/>
        </w:trPr>
        <w:tc>
          <w:tcPr>
            <w:tcW w:w="709" w:type="dxa"/>
            <w:tcBorders>
              <w:top w:val="single" w:sz="4" w:space="0" w:color="000000"/>
              <w:left w:val="single" w:sz="4" w:space="0" w:color="000000"/>
              <w:bottom w:val="single" w:sz="4" w:space="0" w:color="000000"/>
              <w:right w:val="single" w:sz="4" w:space="0" w:color="000000"/>
            </w:tcBorders>
            <w:hideMark/>
          </w:tcPr>
          <w:p w:rsidR="006468A3" w:rsidRPr="0067090B" w:rsidRDefault="006468A3" w:rsidP="00F732AC">
            <w:pPr>
              <w:snapToGrid w:val="0"/>
              <w:jc w:val="center"/>
              <w:rPr>
                <w:bCs/>
                <w:kern w:val="2"/>
                <w:sz w:val="22"/>
                <w:szCs w:val="22"/>
              </w:rPr>
            </w:pPr>
            <w:r w:rsidRPr="0067090B">
              <w:rPr>
                <w:bCs/>
                <w:sz w:val="22"/>
                <w:szCs w:val="22"/>
              </w:rPr>
              <w:t>4.</w:t>
            </w:r>
          </w:p>
        </w:tc>
        <w:tc>
          <w:tcPr>
            <w:tcW w:w="2977" w:type="dxa"/>
            <w:tcBorders>
              <w:top w:val="single" w:sz="4" w:space="0" w:color="000000"/>
              <w:left w:val="single" w:sz="4" w:space="0" w:color="000000"/>
              <w:bottom w:val="single" w:sz="4" w:space="0" w:color="000000"/>
              <w:right w:val="single" w:sz="4" w:space="0" w:color="000000"/>
            </w:tcBorders>
            <w:hideMark/>
          </w:tcPr>
          <w:p w:rsidR="006468A3" w:rsidRPr="0067090B" w:rsidRDefault="006468A3" w:rsidP="00F732AC">
            <w:pPr>
              <w:keepNext/>
              <w:keepLines/>
              <w:widowControl w:val="0"/>
              <w:suppressLineNumbers/>
              <w:snapToGrid w:val="0"/>
              <w:rPr>
                <w:kern w:val="2"/>
                <w:sz w:val="22"/>
                <w:szCs w:val="22"/>
              </w:rPr>
            </w:pPr>
            <w:r w:rsidRPr="0067090B">
              <w:rPr>
                <w:sz w:val="22"/>
                <w:szCs w:val="22"/>
              </w:rPr>
              <w:t>Наименование специализированной организации, контактная информация</w:t>
            </w:r>
          </w:p>
        </w:tc>
        <w:tc>
          <w:tcPr>
            <w:tcW w:w="7087" w:type="dxa"/>
            <w:tcBorders>
              <w:top w:val="single" w:sz="4" w:space="0" w:color="000000"/>
              <w:left w:val="single" w:sz="4" w:space="0" w:color="000000"/>
              <w:bottom w:val="single" w:sz="4" w:space="0" w:color="000000"/>
              <w:right w:val="single" w:sz="4" w:space="0" w:color="000000"/>
            </w:tcBorders>
            <w:hideMark/>
          </w:tcPr>
          <w:p w:rsidR="006468A3" w:rsidRPr="0067090B" w:rsidRDefault="006468A3" w:rsidP="00F732AC">
            <w:pPr>
              <w:autoSpaceDE w:val="0"/>
              <w:snapToGrid w:val="0"/>
              <w:rPr>
                <w:kern w:val="2"/>
                <w:sz w:val="22"/>
                <w:szCs w:val="22"/>
              </w:rPr>
            </w:pPr>
            <w:r w:rsidRPr="0067090B">
              <w:rPr>
                <w:sz w:val="22"/>
                <w:szCs w:val="22"/>
              </w:rPr>
              <w:t>Не привлекается</w:t>
            </w:r>
          </w:p>
        </w:tc>
      </w:tr>
      <w:tr w:rsidR="006468A3" w:rsidRPr="0067090B" w:rsidTr="00F732AC">
        <w:trPr>
          <w:trHeight w:val="143"/>
        </w:trPr>
        <w:tc>
          <w:tcPr>
            <w:tcW w:w="709" w:type="dxa"/>
            <w:tcBorders>
              <w:top w:val="single" w:sz="4" w:space="0" w:color="000000"/>
              <w:left w:val="single" w:sz="4" w:space="0" w:color="000000"/>
              <w:bottom w:val="single" w:sz="4" w:space="0" w:color="000000"/>
              <w:right w:val="single" w:sz="4" w:space="0" w:color="000000"/>
            </w:tcBorders>
            <w:hideMark/>
          </w:tcPr>
          <w:p w:rsidR="006468A3" w:rsidRPr="0067090B" w:rsidRDefault="006468A3" w:rsidP="00F732AC">
            <w:pPr>
              <w:snapToGrid w:val="0"/>
              <w:jc w:val="center"/>
              <w:rPr>
                <w:bCs/>
                <w:kern w:val="2"/>
                <w:sz w:val="22"/>
                <w:szCs w:val="22"/>
              </w:rPr>
            </w:pPr>
            <w:bookmarkStart w:id="3" w:name="_Ref166267499"/>
            <w:bookmarkEnd w:id="3"/>
            <w:r w:rsidRPr="0067090B">
              <w:rPr>
                <w:bCs/>
                <w:sz w:val="22"/>
                <w:szCs w:val="22"/>
              </w:rPr>
              <w:t>5.</w:t>
            </w:r>
          </w:p>
        </w:tc>
        <w:tc>
          <w:tcPr>
            <w:tcW w:w="2977" w:type="dxa"/>
            <w:tcBorders>
              <w:top w:val="single" w:sz="4" w:space="0" w:color="000000"/>
              <w:left w:val="single" w:sz="4" w:space="0" w:color="000000"/>
              <w:bottom w:val="single" w:sz="4" w:space="0" w:color="000000"/>
              <w:right w:val="single" w:sz="4" w:space="0" w:color="000000"/>
            </w:tcBorders>
            <w:hideMark/>
          </w:tcPr>
          <w:p w:rsidR="006468A3" w:rsidRPr="0067090B" w:rsidRDefault="006468A3" w:rsidP="00F732AC">
            <w:pPr>
              <w:keepNext/>
              <w:keepLines/>
              <w:widowControl w:val="0"/>
              <w:suppressLineNumbers/>
              <w:snapToGrid w:val="0"/>
              <w:rPr>
                <w:kern w:val="2"/>
                <w:sz w:val="22"/>
                <w:szCs w:val="22"/>
              </w:rPr>
            </w:pPr>
            <w:r w:rsidRPr="0067090B">
              <w:rPr>
                <w:sz w:val="22"/>
                <w:szCs w:val="22"/>
              </w:rPr>
              <w:t xml:space="preserve">Информация о контрактной службе заказчика, контрактном управляющем, ответственных за заключением контракта </w:t>
            </w:r>
          </w:p>
        </w:tc>
        <w:tc>
          <w:tcPr>
            <w:tcW w:w="7087" w:type="dxa"/>
            <w:tcBorders>
              <w:top w:val="single" w:sz="4" w:space="0" w:color="000000"/>
              <w:left w:val="single" w:sz="4" w:space="0" w:color="000000"/>
              <w:bottom w:val="single" w:sz="4" w:space="0" w:color="000000"/>
              <w:right w:val="single" w:sz="4" w:space="0" w:color="000000"/>
            </w:tcBorders>
            <w:hideMark/>
          </w:tcPr>
          <w:p w:rsidR="006468A3" w:rsidRPr="00A53AED" w:rsidRDefault="006468A3" w:rsidP="00F732AC">
            <w:pPr>
              <w:keepNext/>
              <w:keepLines/>
              <w:widowControl w:val="0"/>
              <w:suppressLineNumbers/>
              <w:suppressAutoHyphens/>
              <w:rPr>
                <w:bCs/>
                <w:sz w:val="22"/>
                <w:szCs w:val="22"/>
              </w:rPr>
            </w:pPr>
            <w:r w:rsidRPr="0001606E">
              <w:rPr>
                <w:sz w:val="22"/>
                <w:szCs w:val="22"/>
              </w:rPr>
              <w:t>Контрактная служба/Контрактный управляющий:</w:t>
            </w:r>
          </w:p>
          <w:p w:rsidR="006468A3" w:rsidRPr="00911132" w:rsidRDefault="006468A3" w:rsidP="00F732AC">
            <w:pPr>
              <w:keepNext/>
              <w:keepLines/>
              <w:widowControl w:val="0"/>
              <w:suppressLineNumbers/>
              <w:suppressAutoHyphens/>
              <w:rPr>
                <w:bCs/>
                <w:sz w:val="22"/>
                <w:szCs w:val="22"/>
              </w:rPr>
            </w:pPr>
            <w:r w:rsidRPr="00911132">
              <w:rPr>
                <w:bCs/>
                <w:sz w:val="22"/>
                <w:szCs w:val="22"/>
              </w:rPr>
              <w:t xml:space="preserve">Место нахождения: </w:t>
            </w:r>
          </w:p>
          <w:p w:rsidR="006468A3" w:rsidRPr="00911132" w:rsidRDefault="006468A3" w:rsidP="00F732AC">
            <w:pPr>
              <w:keepNext/>
              <w:keepLines/>
              <w:widowControl w:val="0"/>
              <w:suppressLineNumbers/>
              <w:suppressAutoHyphens/>
              <w:rPr>
                <w:bCs/>
                <w:sz w:val="22"/>
                <w:szCs w:val="22"/>
              </w:rPr>
            </w:pPr>
            <w:r w:rsidRPr="00911132">
              <w:rPr>
                <w:sz w:val="22"/>
                <w:szCs w:val="22"/>
              </w:rPr>
              <w:t>628260, Ханты - Мансийский автономный округ - Югра, Тюменская обл.,  г. Югорск, ул. 40 лет Победы, 11, каб. 108.</w:t>
            </w:r>
          </w:p>
          <w:p w:rsidR="006468A3" w:rsidRPr="00911132" w:rsidRDefault="006468A3" w:rsidP="00F732AC">
            <w:pPr>
              <w:keepNext/>
              <w:keepLines/>
              <w:widowControl w:val="0"/>
              <w:suppressLineNumbers/>
              <w:suppressAutoHyphens/>
              <w:rPr>
                <w:sz w:val="22"/>
                <w:szCs w:val="22"/>
              </w:rPr>
            </w:pPr>
            <w:r w:rsidRPr="00911132">
              <w:rPr>
                <w:sz w:val="22"/>
                <w:szCs w:val="22"/>
              </w:rPr>
              <w:t>ФИО, телефон:</w:t>
            </w:r>
          </w:p>
          <w:p w:rsidR="006468A3" w:rsidRPr="00911132" w:rsidRDefault="006468A3" w:rsidP="00F732AC">
            <w:pPr>
              <w:keepNext/>
              <w:keepLines/>
              <w:widowControl w:val="0"/>
              <w:suppressLineNumbers/>
              <w:suppressAutoHyphens/>
              <w:rPr>
                <w:sz w:val="22"/>
                <w:szCs w:val="22"/>
              </w:rPr>
            </w:pPr>
            <w:r w:rsidRPr="00911132">
              <w:rPr>
                <w:sz w:val="22"/>
                <w:szCs w:val="22"/>
              </w:rPr>
              <w:t>заместитель директора департамента по земельным ресурсам, Ермаков Александр Юрьевич, 8 (34675) 50011</w:t>
            </w:r>
          </w:p>
          <w:p w:rsidR="006468A3" w:rsidRPr="00911132" w:rsidRDefault="006468A3" w:rsidP="00F732AC">
            <w:pPr>
              <w:keepNext/>
              <w:keepLines/>
              <w:widowControl w:val="0"/>
              <w:suppressLineNumbers/>
              <w:suppressAutoHyphens/>
              <w:rPr>
                <w:sz w:val="22"/>
                <w:szCs w:val="22"/>
              </w:rPr>
            </w:pPr>
            <w:r w:rsidRPr="00911132">
              <w:rPr>
                <w:sz w:val="22"/>
                <w:szCs w:val="22"/>
              </w:rPr>
              <w:t xml:space="preserve">Адрес электронной почты: </w:t>
            </w:r>
            <w:r w:rsidRPr="00911132">
              <w:rPr>
                <w:sz w:val="22"/>
                <w:szCs w:val="22"/>
                <w:lang w:val="en-US"/>
              </w:rPr>
              <w:t>ermakov</w:t>
            </w:r>
            <w:r w:rsidRPr="00911132">
              <w:rPr>
                <w:sz w:val="22"/>
                <w:szCs w:val="22"/>
              </w:rPr>
              <w:t>_</w:t>
            </w:r>
            <w:r w:rsidRPr="00911132">
              <w:rPr>
                <w:sz w:val="22"/>
                <w:szCs w:val="22"/>
                <w:lang w:val="en-US"/>
              </w:rPr>
              <w:t>au</w:t>
            </w:r>
            <w:r w:rsidRPr="00911132">
              <w:rPr>
                <w:sz w:val="22"/>
                <w:szCs w:val="22"/>
              </w:rPr>
              <w:t>@</w:t>
            </w:r>
            <w:r w:rsidRPr="00911132">
              <w:rPr>
                <w:sz w:val="22"/>
                <w:szCs w:val="22"/>
                <w:lang w:val="en-US"/>
              </w:rPr>
              <w:t>ugorsk</w:t>
            </w:r>
            <w:r w:rsidRPr="00911132">
              <w:rPr>
                <w:sz w:val="22"/>
                <w:szCs w:val="22"/>
              </w:rPr>
              <w:t>.</w:t>
            </w:r>
            <w:r w:rsidRPr="00911132">
              <w:rPr>
                <w:sz w:val="22"/>
                <w:szCs w:val="22"/>
                <w:lang w:val="en-US"/>
              </w:rPr>
              <w:t>ru</w:t>
            </w:r>
          </w:p>
          <w:p w:rsidR="006468A3" w:rsidRPr="00911132" w:rsidRDefault="006468A3" w:rsidP="00F732AC">
            <w:pPr>
              <w:keepNext/>
              <w:keepLines/>
              <w:widowControl w:val="0"/>
              <w:suppressLineNumbers/>
              <w:suppressAutoHyphens/>
              <w:rPr>
                <w:sz w:val="22"/>
                <w:szCs w:val="22"/>
              </w:rPr>
            </w:pPr>
            <w:r w:rsidRPr="00911132">
              <w:rPr>
                <w:sz w:val="22"/>
                <w:szCs w:val="22"/>
              </w:rPr>
              <w:t xml:space="preserve">Ответственный за заключение контракта: </w:t>
            </w:r>
          </w:p>
          <w:p w:rsidR="006468A3" w:rsidRPr="00911132" w:rsidRDefault="006468A3" w:rsidP="00F732AC">
            <w:pPr>
              <w:keepNext/>
              <w:keepLines/>
              <w:widowControl w:val="0"/>
              <w:suppressLineNumbers/>
              <w:suppressAutoHyphens/>
              <w:rPr>
                <w:bCs/>
                <w:sz w:val="22"/>
                <w:szCs w:val="22"/>
              </w:rPr>
            </w:pPr>
            <w:r w:rsidRPr="00911132">
              <w:rPr>
                <w:bCs/>
                <w:sz w:val="22"/>
                <w:szCs w:val="22"/>
              </w:rPr>
              <w:t xml:space="preserve">Место нахождения: </w:t>
            </w:r>
          </w:p>
          <w:p w:rsidR="006468A3" w:rsidRPr="00911132" w:rsidRDefault="006468A3" w:rsidP="00F732AC">
            <w:pPr>
              <w:keepNext/>
              <w:keepLines/>
              <w:widowControl w:val="0"/>
              <w:suppressLineNumbers/>
              <w:suppressAutoHyphens/>
              <w:rPr>
                <w:bCs/>
                <w:sz w:val="22"/>
                <w:szCs w:val="22"/>
              </w:rPr>
            </w:pPr>
            <w:r w:rsidRPr="00911132">
              <w:rPr>
                <w:sz w:val="22"/>
                <w:szCs w:val="22"/>
              </w:rPr>
              <w:t>628260, Ханты - Мансийский автономный округ - Югра, Тюменская обл.,  г. Югорск, ул. 40 лет Победы, 11, каб. 216.</w:t>
            </w:r>
          </w:p>
          <w:p w:rsidR="006468A3" w:rsidRPr="00911132" w:rsidRDefault="006468A3" w:rsidP="00F732AC">
            <w:pPr>
              <w:keepNext/>
              <w:keepLines/>
              <w:widowControl w:val="0"/>
              <w:suppressLineNumbers/>
              <w:suppressAutoHyphens/>
              <w:rPr>
                <w:sz w:val="22"/>
                <w:szCs w:val="22"/>
              </w:rPr>
            </w:pPr>
            <w:r w:rsidRPr="00911132">
              <w:rPr>
                <w:sz w:val="22"/>
                <w:szCs w:val="22"/>
              </w:rPr>
              <w:t>ФИО, телефон:</w:t>
            </w:r>
          </w:p>
          <w:p w:rsidR="006468A3" w:rsidRPr="00911132" w:rsidRDefault="006468A3" w:rsidP="00F732AC">
            <w:pPr>
              <w:keepNext/>
              <w:keepLines/>
              <w:widowControl w:val="0"/>
              <w:suppressLineNumbers/>
              <w:suppressAutoHyphens/>
              <w:snapToGrid w:val="0"/>
              <w:rPr>
                <w:kern w:val="1"/>
                <w:sz w:val="22"/>
                <w:szCs w:val="22"/>
                <w:lang w:eastAsia="ar-SA"/>
              </w:rPr>
            </w:pPr>
            <w:r w:rsidRPr="00911132">
              <w:rPr>
                <w:sz w:val="22"/>
                <w:szCs w:val="22"/>
                <w:shd w:val="clear" w:color="auto" w:fill="FFFFFF"/>
              </w:rPr>
              <w:t>Специалист - эксперт отдела по управлению муниципальным имуществом Котлова Анна Викторовна</w:t>
            </w:r>
          </w:p>
          <w:p w:rsidR="006468A3" w:rsidRPr="00911132" w:rsidRDefault="006468A3" w:rsidP="00F732AC">
            <w:pPr>
              <w:keepNext/>
              <w:keepLines/>
              <w:widowControl w:val="0"/>
              <w:suppressLineNumbers/>
              <w:suppressAutoHyphens/>
              <w:snapToGrid w:val="0"/>
              <w:rPr>
                <w:kern w:val="1"/>
                <w:sz w:val="22"/>
                <w:szCs w:val="22"/>
                <w:lang w:eastAsia="ar-SA"/>
              </w:rPr>
            </w:pPr>
            <w:r w:rsidRPr="00911132">
              <w:rPr>
                <w:sz w:val="22"/>
                <w:szCs w:val="22"/>
              </w:rPr>
              <w:t>телефон, 8 (34675) 50014</w:t>
            </w:r>
          </w:p>
          <w:p w:rsidR="006468A3" w:rsidRPr="00911132" w:rsidRDefault="006468A3" w:rsidP="00F732AC">
            <w:pPr>
              <w:keepNext/>
              <w:keepLines/>
              <w:widowControl w:val="0"/>
              <w:suppressLineNumbers/>
              <w:snapToGrid w:val="0"/>
              <w:jc w:val="both"/>
              <w:rPr>
                <w:kern w:val="2"/>
                <w:sz w:val="22"/>
                <w:szCs w:val="22"/>
              </w:rPr>
            </w:pPr>
            <w:r w:rsidRPr="00911132">
              <w:rPr>
                <w:sz w:val="22"/>
                <w:szCs w:val="22"/>
              </w:rPr>
              <w:t xml:space="preserve">Адрес электронной почты: </w:t>
            </w:r>
            <w:r w:rsidRPr="00911132">
              <w:rPr>
                <w:sz w:val="22"/>
                <w:szCs w:val="22"/>
                <w:lang w:val="en-US"/>
              </w:rPr>
              <w:t>yugorsk</w:t>
            </w:r>
            <w:r w:rsidRPr="00911132">
              <w:rPr>
                <w:sz w:val="22"/>
                <w:szCs w:val="22"/>
              </w:rPr>
              <w:t>-</w:t>
            </w:r>
            <w:r w:rsidRPr="00911132">
              <w:rPr>
                <w:sz w:val="22"/>
                <w:szCs w:val="22"/>
                <w:lang w:val="en-US"/>
              </w:rPr>
              <w:t>hmao</w:t>
            </w:r>
            <w:r w:rsidRPr="00911132">
              <w:rPr>
                <w:sz w:val="22"/>
                <w:szCs w:val="22"/>
              </w:rPr>
              <w:t>@</w:t>
            </w:r>
            <w:r w:rsidRPr="00911132">
              <w:rPr>
                <w:sz w:val="22"/>
                <w:szCs w:val="22"/>
                <w:lang w:val="en-US"/>
              </w:rPr>
              <w:t>yandex</w:t>
            </w:r>
            <w:r w:rsidRPr="00911132">
              <w:rPr>
                <w:sz w:val="22"/>
                <w:szCs w:val="22"/>
              </w:rPr>
              <w:t>.</w:t>
            </w:r>
            <w:r w:rsidRPr="00911132">
              <w:rPr>
                <w:sz w:val="22"/>
                <w:szCs w:val="22"/>
                <w:lang w:val="en-US"/>
              </w:rPr>
              <w:t>ru</w:t>
            </w:r>
          </w:p>
        </w:tc>
      </w:tr>
      <w:tr w:rsidR="006468A3" w:rsidRPr="0067090B" w:rsidTr="00F732AC">
        <w:trPr>
          <w:trHeight w:val="766"/>
        </w:trPr>
        <w:tc>
          <w:tcPr>
            <w:tcW w:w="709" w:type="dxa"/>
            <w:vMerge w:val="restart"/>
            <w:tcBorders>
              <w:top w:val="single" w:sz="4" w:space="0" w:color="000000"/>
              <w:left w:val="single" w:sz="4" w:space="0" w:color="000000"/>
              <w:bottom w:val="single" w:sz="4" w:space="0" w:color="000000"/>
              <w:right w:val="single" w:sz="4" w:space="0" w:color="000000"/>
            </w:tcBorders>
            <w:hideMark/>
          </w:tcPr>
          <w:p w:rsidR="006468A3" w:rsidRPr="0067090B" w:rsidRDefault="006468A3" w:rsidP="00F732AC">
            <w:pPr>
              <w:snapToGrid w:val="0"/>
              <w:jc w:val="center"/>
              <w:rPr>
                <w:bCs/>
                <w:kern w:val="2"/>
                <w:sz w:val="22"/>
                <w:szCs w:val="22"/>
              </w:rPr>
            </w:pPr>
            <w:bookmarkStart w:id="4" w:name="_Ref166267456"/>
            <w:bookmarkEnd w:id="4"/>
            <w:r w:rsidRPr="0067090B">
              <w:rPr>
                <w:bCs/>
                <w:sz w:val="22"/>
                <w:szCs w:val="22"/>
              </w:rPr>
              <w:t>6.</w:t>
            </w:r>
          </w:p>
        </w:tc>
        <w:tc>
          <w:tcPr>
            <w:tcW w:w="2977" w:type="dxa"/>
            <w:tcBorders>
              <w:top w:val="single" w:sz="4" w:space="0" w:color="000000"/>
              <w:left w:val="single" w:sz="4" w:space="0" w:color="000000"/>
              <w:bottom w:val="single" w:sz="4" w:space="0" w:color="auto"/>
              <w:right w:val="single" w:sz="4" w:space="0" w:color="000000"/>
            </w:tcBorders>
            <w:hideMark/>
          </w:tcPr>
          <w:p w:rsidR="006468A3" w:rsidRPr="0067090B" w:rsidRDefault="006468A3" w:rsidP="00F732AC">
            <w:pPr>
              <w:keepNext/>
              <w:keepLines/>
              <w:widowControl w:val="0"/>
              <w:suppressLineNumbers/>
              <w:rPr>
                <w:kern w:val="2"/>
                <w:sz w:val="22"/>
                <w:szCs w:val="22"/>
              </w:rPr>
            </w:pPr>
            <w:r w:rsidRPr="0067090B">
              <w:rPr>
                <w:sz w:val="22"/>
                <w:szCs w:val="22"/>
              </w:rPr>
              <w:t xml:space="preserve">Наименование оператора электронной площадки </w:t>
            </w:r>
          </w:p>
        </w:tc>
        <w:tc>
          <w:tcPr>
            <w:tcW w:w="7087" w:type="dxa"/>
            <w:tcBorders>
              <w:top w:val="single" w:sz="4" w:space="0" w:color="000000"/>
              <w:left w:val="single" w:sz="4" w:space="0" w:color="000000"/>
              <w:bottom w:val="single" w:sz="4" w:space="0" w:color="auto"/>
              <w:right w:val="single" w:sz="4" w:space="0" w:color="000000"/>
            </w:tcBorders>
            <w:hideMark/>
          </w:tcPr>
          <w:p w:rsidR="006468A3" w:rsidRPr="0067090B" w:rsidRDefault="006468A3" w:rsidP="00F732AC">
            <w:pPr>
              <w:autoSpaceDE w:val="0"/>
              <w:autoSpaceDN w:val="0"/>
              <w:adjustRightInd w:val="0"/>
              <w:rPr>
                <w:sz w:val="22"/>
                <w:szCs w:val="22"/>
              </w:rPr>
            </w:pPr>
            <w:r w:rsidRPr="0067090B">
              <w:rPr>
                <w:sz w:val="22"/>
                <w:szCs w:val="22"/>
              </w:rPr>
              <w:t xml:space="preserve"> </w:t>
            </w:r>
            <w:r w:rsidRPr="0067090B">
              <w:rPr>
                <w:bCs/>
                <w:sz w:val="22"/>
                <w:szCs w:val="22"/>
              </w:rPr>
              <w:t xml:space="preserve">Наименование: </w:t>
            </w:r>
            <w:r w:rsidRPr="0067090B">
              <w:rPr>
                <w:sz w:val="22"/>
                <w:szCs w:val="22"/>
              </w:rPr>
              <w:t>Закрытое акционерное общество «Сбербанк –</w:t>
            </w:r>
          </w:p>
          <w:p w:rsidR="006468A3" w:rsidRPr="0067090B" w:rsidRDefault="006468A3" w:rsidP="00F732AC">
            <w:pPr>
              <w:snapToGrid w:val="0"/>
              <w:rPr>
                <w:kern w:val="2"/>
                <w:sz w:val="22"/>
                <w:szCs w:val="22"/>
              </w:rPr>
            </w:pPr>
            <w:r w:rsidRPr="0067090B">
              <w:rPr>
                <w:sz w:val="22"/>
                <w:szCs w:val="22"/>
              </w:rPr>
              <w:t>Автоматизированная система торгов»</w:t>
            </w:r>
          </w:p>
        </w:tc>
      </w:tr>
      <w:tr w:rsidR="006468A3" w:rsidRPr="0067090B" w:rsidTr="00F732AC">
        <w:trPr>
          <w:trHeight w:val="112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6468A3" w:rsidRPr="0067090B" w:rsidRDefault="006468A3" w:rsidP="00F732AC">
            <w:pPr>
              <w:jc w:val="center"/>
              <w:rPr>
                <w:bCs/>
                <w:kern w:val="2"/>
                <w:sz w:val="22"/>
                <w:szCs w:val="22"/>
              </w:rPr>
            </w:pPr>
          </w:p>
        </w:tc>
        <w:tc>
          <w:tcPr>
            <w:tcW w:w="2977" w:type="dxa"/>
            <w:tcBorders>
              <w:top w:val="single" w:sz="4" w:space="0" w:color="auto"/>
              <w:left w:val="single" w:sz="4" w:space="0" w:color="000000"/>
              <w:bottom w:val="single" w:sz="4" w:space="0" w:color="000000"/>
              <w:right w:val="single" w:sz="4" w:space="0" w:color="000000"/>
            </w:tcBorders>
            <w:hideMark/>
          </w:tcPr>
          <w:p w:rsidR="006468A3" w:rsidRPr="0067090B" w:rsidRDefault="006468A3" w:rsidP="00F732AC">
            <w:pPr>
              <w:keepNext/>
              <w:keepLines/>
              <w:widowControl w:val="0"/>
              <w:suppressLineNumbers/>
              <w:rPr>
                <w:kern w:val="2"/>
                <w:sz w:val="22"/>
                <w:szCs w:val="22"/>
              </w:rPr>
            </w:pPr>
            <w:r w:rsidRPr="0067090B">
              <w:rPr>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000000"/>
              <w:bottom w:val="single" w:sz="4" w:space="0" w:color="000000"/>
              <w:right w:val="single" w:sz="4" w:space="0" w:color="000000"/>
            </w:tcBorders>
            <w:hideMark/>
          </w:tcPr>
          <w:p w:rsidR="006468A3" w:rsidRPr="0067090B" w:rsidRDefault="006468A3" w:rsidP="00F732AC">
            <w:pPr>
              <w:snapToGrid w:val="0"/>
              <w:rPr>
                <w:kern w:val="2"/>
                <w:sz w:val="22"/>
                <w:szCs w:val="22"/>
              </w:rPr>
            </w:pPr>
            <w:r w:rsidRPr="0067090B">
              <w:rPr>
                <w:sz w:val="22"/>
                <w:szCs w:val="22"/>
              </w:rPr>
              <w:t>http://</w:t>
            </w:r>
            <w:r w:rsidRPr="0067090B">
              <w:rPr>
                <w:sz w:val="22"/>
                <w:szCs w:val="22"/>
                <w:lang w:val="en-US"/>
              </w:rPr>
              <w:t>sberbank</w:t>
            </w:r>
            <w:r w:rsidRPr="0067090B">
              <w:rPr>
                <w:sz w:val="22"/>
                <w:szCs w:val="22"/>
              </w:rPr>
              <w:t>-</w:t>
            </w:r>
            <w:r w:rsidRPr="0067090B">
              <w:rPr>
                <w:sz w:val="22"/>
                <w:szCs w:val="22"/>
                <w:lang w:val="en-US"/>
              </w:rPr>
              <w:t>ast</w:t>
            </w:r>
            <w:r w:rsidRPr="0067090B">
              <w:rPr>
                <w:sz w:val="22"/>
                <w:szCs w:val="22"/>
              </w:rPr>
              <w:t>.ru/</w:t>
            </w:r>
          </w:p>
        </w:tc>
      </w:tr>
      <w:tr w:rsidR="006468A3" w:rsidRPr="0067090B" w:rsidTr="00F732AC">
        <w:trPr>
          <w:trHeight w:val="451"/>
        </w:trPr>
        <w:tc>
          <w:tcPr>
            <w:tcW w:w="709" w:type="dxa"/>
            <w:tcBorders>
              <w:top w:val="single" w:sz="4" w:space="0" w:color="000000"/>
              <w:left w:val="single" w:sz="4" w:space="0" w:color="000000"/>
              <w:bottom w:val="single" w:sz="4" w:space="0" w:color="000000"/>
              <w:right w:val="single" w:sz="4" w:space="0" w:color="000000"/>
            </w:tcBorders>
            <w:hideMark/>
          </w:tcPr>
          <w:p w:rsidR="006468A3" w:rsidRPr="0067090B" w:rsidRDefault="006468A3" w:rsidP="00F732AC">
            <w:pPr>
              <w:snapToGrid w:val="0"/>
              <w:jc w:val="center"/>
              <w:rPr>
                <w:bCs/>
                <w:kern w:val="2"/>
                <w:sz w:val="22"/>
                <w:szCs w:val="22"/>
              </w:rPr>
            </w:pPr>
            <w:r w:rsidRPr="0067090B">
              <w:rPr>
                <w:bCs/>
                <w:sz w:val="22"/>
                <w:szCs w:val="22"/>
              </w:rPr>
              <w:lastRenderedPageBreak/>
              <w:t>7.</w:t>
            </w:r>
          </w:p>
        </w:tc>
        <w:tc>
          <w:tcPr>
            <w:tcW w:w="2977" w:type="dxa"/>
            <w:tcBorders>
              <w:top w:val="single" w:sz="4" w:space="0" w:color="000000"/>
              <w:left w:val="single" w:sz="4" w:space="0" w:color="000000"/>
              <w:bottom w:val="single" w:sz="4" w:space="0" w:color="000000"/>
              <w:right w:val="single" w:sz="4" w:space="0" w:color="000000"/>
            </w:tcBorders>
            <w:hideMark/>
          </w:tcPr>
          <w:p w:rsidR="006468A3" w:rsidRPr="0067090B" w:rsidRDefault="006468A3" w:rsidP="00F732AC">
            <w:pPr>
              <w:keepNext/>
              <w:keepLines/>
              <w:widowControl w:val="0"/>
              <w:suppressLineNumbers/>
              <w:snapToGrid w:val="0"/>
              <w:rPr>
                <w:kern w:val="2"/>
                <w:sz w:val="22"/>
                <w:szCs w:val="22"/>
              </w:rPr>
            </w:pPr>
            <w:r w:rsidRPr="0067090B">
              <w:rPr>
                <w:sz w:val="22"/>
                <w:szCs w:val="22"/>
              </w:rPr>
              <w:t>Вид и предмет электронного аукциона</w:t>
            </w:r>
          </w:p>
        </w:tc>
        <w:tc>
          <w:tcPr>
            <w:tcW w:w="7087" w:type="dxa"/>
            <w:tcBorders>
              <w:top w:val="single" w:sz="4" w:space="0" w:color="000000"/>
              <w:left w:val="single" w:sz="4" w:space="0" w:color="000000"/>
              <w:bottom w:val="single" w:sz="4" w:space="0" w:color="000000"/>
              <w:right w:val="single" w:sz="4" w:space="0" w:color="000000"/>
            </w:tcBorders>
          </w:tcPr>
          <w:p w:rsidR="006468A3" w:rsidRPr="0067090B" w:rsidRDefault="006468A3" w:rsidP="00F732AC">
            <w:pPr>
              <w:autoSpaceDE w:val="0"/>
              <w:autoSpaceDN w:val="0"/>
              <w:adjustRightInd w:val="0"/>
              <w:ind w:left="34"/>
              <w:jc w:val="both"/>
              <w:rPr>
                <w:sz w:val="22"/>
                <w:szCs w:val="22"/>
              </w:rPr>
            </w:pPr>
            <w:r w:rsidRPr="0067090B">
              <w:rPr>
                <w:sz w:val="22"/>
                <w:szCs w:val="22"/>
              </w:rPr>
              <w:t>Электронный аукцион на право заключения муниципального контракта на</w:t>
            </w:r>
            <w:r w:rsidRPr="0067090B">
              <w:rPr>
                <w:sz w:val="22"/>
                <w:szCs w:val="22"/>
                <w:lang w:eastAsia="ar-SA"/>
              </w:rPr>
              <w:t xml:space="preserve"> оказание услуг по </w:t>
            </w:r>
            <w:r>
              <w:rPr>
                <w:sz w:val="22"/>
                <w:szCs w:val="22"/>
                <w:lang w:eastAsia="ar-SA"/>
              </w:rPr>
              <w:t>технической инвентаризации и паспортизации объектов муниципальной собственности</w:t>
            </w:r>
          </w:p>
        </w:tc>
      </w:tr>
      <w:tr w:rsidR="006468A3" w:rsidRPr="0067090B" w:rsidTr="00F732AC">
        <w:trPr>
          <w:trHeight w:val="367"/>
        </w:trPr>
        <w:tc>
          <w:tcPr>
            <w:tcW w:w="709" w:type="dxa"/>
            <w:tcBorders>
              <w:top w:val="single" w:sz="4" w:space="0" w:color="000000"/>
              <w:left w:val="single" w:sz="4" w:space="0" w:color="000000"/>
              <w:bottom w:val="single" w:sz="4" w:space="0" w:color="000000"/>
              <w:right w:val="single" w:sz="4" w:space="0" w:color="000000"/>
            </w:tcBorders>
            <w:hideMark/>
          </w:tcPr>
          <w:p w:rsidR="006468A3" w:rsidRPr="0067090B" w:rsidRDefault="006468A3" w:rsidP="00F732AC">
            <w:pPr>
              <w:snapToGrid w:val="0"/>
              <w:jc w:val="center"/>
              <w:rPr>
                <w:bCs/>
                <w:kern w:val="2"/>
                <w:sz w:val="22"/>
                <w:szCs w:val="22"/>
              </w:rPr>
            </w:pPr>
            <w:r w:rsidRPr="0067090B">
              <w:rPr>
                <w:bCs/>
                <w:sz w:val="22"/>
                <w:szCs w:val="22"/>
              </w:rPr>
              <w:t>8.</w:t>
            </w:r>
          </w:p>
        </w:tc>
        <w:tc>
          <w:tcPr>
            <w:tcW w:w="2977" w:type="dxa"/>
            <w:tcBorders>
              <w:top w:val="single" w:sz="4" w:space="0" w:color="000000"/>
              <w:left w:val="single" w:sz="4" w:space="0" w:color="000000"/>
              <w:bottom w:val="single" w:sz="4" w:space="0" w:color="000000"/>
              <w:right w:val="single" w:sz="4" w:space="0" w:color="000000"/>
            </w:tcBorders>
            <w:hideMark/>
          </w:tcPr>
          <w:p w:rsidR="006468A3" w:rsidRPr="0067090B" w:rsidRDefault="006468A3" w:rsidP="00F732AC">
            <w:pPr>
              <w:keepNext/>
              <w:keepLines/>
              <w:widowControl w:val="0"/>
              <w:suppressLineNumbers/>
              <w:snapToGrid w:val="0"/>
              <w:rPr>
                <w:kern w:val="2"/>
                <w:sz w:val="22"/>
                <w:szCs w:val="22"/>
              </w:rPr>
            </w:pPr>
            <w:r w:rsidRPr="0067090B">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000000"/>
              <w:left w:val="single" w:sz="4" w:space="0" w:color="000000"/>
              <w:bottom w:val="single" w:sz="4" w:space="0" w:color="000000"/>
              <w:right w:val="single" w:sz="4" w:space="0" w:color="000000"/>
            </w:tcBorders>
            <w:hideMark/>
          </w:tcPr>
          <w:p w:rsidR="006468A3" w:rsidRPr="0067090B" w:rsidRDefault="006468A3" w:rsidP="00F732AC">
            <w:pPr>
              <w:rPr>
                <w:kern w:val="2"/>
                <w:sz w:val="22"/>
                <w:szCs w:val="22"/>
              </w:rPr>
            </w:pPr>
            <w:r w:rsidRPr="0067090B">
              <w:rPr>
                <w:sz w:val="22"/>
                <w:szCs w:val="22"/>
              </w:rPr>
              <w:t xml:space="preserve">Указано в части </w:t>
            </w:r>
            <w:r w:rsidRPr="0067090B">
              <w:rPr>
                <w:sz w:val="22"/>
                <w:szCs w:val="22"/>
                <w:lang w:val="en-US"/>
              </w:rPr>
              <w:t>II</w:t>
            </w:r>
            <w:r w:rsidRPr="0067090B">
              <w:rPr>
                <w:sz w:val="22"/>
                <w:szCs w:val="22"/>
              </w:rPr>
              <w:t>. «Техническое задание» настоящей документации об аукционе</w:t>
            </w:r>
          </w:p>
        </w:tc>
      </w:tr>
      <w:tr w:rsidR="006468A3" w:rsidRPr="0067090B" w:rsidTr="00F732AC">
        <w:trPr>
          <w:trHeight w:val="143"/>
        </w:trPr>
        <w:tc>
          <w:tcPr>
            <w:tcW w:w="709" w:type="dxa"/>
            <w:tcBorders>
              <w:top w:val="single" w:sz="4" w:space="0" w:color="000000"/>
              <w:left w:val="single" w:sz="4" w:space="0" w:color="000000"/>
              <w:bottom w:val="single" w:sz="4" w:space="0" w:color="000000"/>
              <w:right w:val="single" w:sz="4" w:space="0" w:color="000000"/>
            </w:tcBorders>
            <w:hideMark/>
          </w:tcPr>
          <w:p w:rsidR="006468A3" w:rsidRPr="0067090B" w:rsidRDefault="006468A3" w:rsidP="00F732AC">
            <w:pPr>
              <w:snapToGrid w:val="0"/>
              <w:jc w:val="center"/>
              <w:rPr>
                <w:bCs/>
                <w:kern w:val="2"/>
                <w:sz w:val="22"/>
                <w:szCs w:val="22"/>
              </w:rPr>
            </w:pPr>
            <w:r w:rsidRPr="0067090B">
              <w:rPr>
                <w:bCs/>
                <w:sz w:val="22"/>
                <w:szCs w:val="22"/>
              </w:rPr>
              <w:t>9.</w:t>
            </w:r>
          </w:p>
        </w:tc>
        <w:tc>
          <w:tcPr>
            <w:tcW w:w="2977" w:type="dxa"/>
            <w:tcBorders>
              <w:top w:val="single" w:sz="4" w:space="0" w:color="000000"/>
              <w:left w:val="single" w:sz="4" w:space="0" w:color="000000"/>
              <w:bottom w:val="single" w:sz="4" w:space="0" w:color="000000"/>
              <w:right w:val="single" w:sz="4" w:space="0" w:color="000000"/>
            </w:tcBorders>
            <w:hideMark/>
          </w:tcPr>
          <w:p w:rsidR="006468A3" w:rsidRPr="0067090B" w:rsidRDefault="006468A3" w:rsidP="00F732AC">
            <w:pPr>
              <w:autoSpaceDE w:val="0"/>
              <w:snapToGrid w:val="0"/>
              <w:rPr>
                <w:iCs/>
                <w:kern w:val="2"/>
                <w:sz w:val="22"/>
                <w:szCs w:val="22"/>
              </w:rPr>
            </w:pPr>
            <w:r w:rsidRPr="0067090B">
              <w:rPr>
                <w:iCs/>
                <w:sz w:val="22"/>
                <w:szCs w:val="22"/>
              </w:rPr>
              <w:t>Место доставки товара, выполнения работ, оказания услуг</w:t>
            </w:r>
          </w:p>
        </w:tc>
        <w:tc>
          <w:tcPr>
            <w:tcW w:w="7087" w:type="dxa"/>
            <w:tcBorders>
              <w:top w:val="single" w:sz="4" w:space="0" w:color="000000"/>
              <w:left w:val="single" w:sz="4" w:space="0" w:color="000000"/>
              <w:bottom w:val="single" w:sz="4" w:space="0" w:color="000000"/>
              <w:right w:val="single" w:sz="4" w:space="0" w:color="000000"/>
            </w:tcBorders>
            <w:hideMark/>
          </w:tcPr>
          <w:p w:rsidR="006468A3" w:rsidRPr="0076046E" w:rsidRDefault="006468A3" w:rsidP="00F732AC">
            <w:pPr>
              <w:snapToGrid w:val="0"/>
              <w:spacing w:after="60"/>
              <w:ind w:left="57" w:right="57"/>
              <w:jc w:val="both"/>
              <w:rPr>
                <w:sz w:val="22"/>
                <w:szCs w:val="22"/>
              </w:rPr>
            </w:pPr>
            <w:r w:rsidRPr="0076046E">
              <w:rPr>
                <w:b/>
                <w:sz w:val="22"/>
                <w:szCs w:val="22"/>
              </w:rPr>
              <w:t>Место оказания услуги</w:t>
            </w:r>
            <w:r w:rsidRPr="0076046E">
              <w:rPr>
                <w:sz w:val="22"/>
                <w:szCs w:val="22"/>
              </w:rPr>
              <w:t>: город Югорск, Ханты-Мансийский автономный округ-Югра, Тюменская область</w:t>
            </w:r>
          </w:p>
          <w:p w:rsidR="006468A3" w:rsidRPr="0067090B" w:rsidRDefault="006468A3" w:rsidP="00F732AC">
            <w:pPr>
              <w:autoSpaceDE w:val="0"/>
              <w:autoSpaceDN w:val="0"/>
              <w:adjustRightInd w:val="0"/>
              <w:jc w:val="both"/>
              <w:rPr>
                <w:sz w:val="22"/>
                <w:szCs w:val="22"/>
              </w:rPr>
            </w:pPr>
            <w:r w:rsidRPr="0076046E">
              <w:rPr>
                <w:b/>
                <w:sz w:val="22"/>
                <w:szCs w:val="22"/>
              </w:rPr>
              <w:t>Место предоставления отчетных документов</w:t>
            </w:r>
            <w:r w:rsidRPr="0076046E">
              <w:rPr>
                <w:sz w:val="22"/>
                <w:szCs w:val="22"/>
              </w:rPr>
              <w:t>: ул. 40 лет Победы, 11, г. Югорск, Ханты-Мансийский автономный округ — Югра, Тюменская область</w:t>
            </w:r>
          </w:p>
        </w:tc>
      </w:tr>
      <w:tr w:rsidR="006468A3" w:rsidRPr="0067090B" w:rsidTr="00F732AC">
        <w:trPr>
          <w:trHeight w:val="769"/>
        </w:trPr>
        <w:tc>
          <w:tcPr>
            <w:tcW w:w="709" w:type="dxa"/>
            <w:tcBorders>
              <w:top w:val="single" w:sz="4" w:space="0" w:color="000000"/>
              <w:left w:val="single" w:sz="4" w:space="0" w:color="000000"/>
              <w:bottom w:val="single" w:sz="4" w:space="0" w:color="000000"/>
              <w:right w:val="single" w:sz="4" w:space="0" w:color="000000"/>
            </w:tcBorders>
            <w:hideMark/>
          </w:tcPr>
          <w:p w:rsidR="006468A3" w:rsidRPr="0067090B" w:rsidRDefault="006468A3" w:rsidP="00F732AC">
            <w:pPr>
              <w:snapToGrid w:val="0"/>
              <w:jc w:val="center"/>
              <w:rPr>
                <w:bCs/>
                <w:kern w:val="2"/>
                <w:sz w:val="22"/>
                <w:szCs w:val="22"/>
              </w:rPr>
            </w:pPr>
            <w:r w:rsidRPr="0067090B">
              <w:rPr>
                <w:bCs/>
                <w:sz w:val="22"/>
                <w:szCs w:val="22"/>
              </w:rPr>
              <w:t>10.</w:t>
            </w:r>
          </w:p>
        </w:tc>
        <w:tc>
          <w:tcPr>
            <w:tcW w:w="2977" w:type="dxa"/>
            <w:tcBorders>
              <w:top w:val="single" w:sz="4" w:space="0" w:color="000000"/>
              <w:left w:val="single" w:sz="4" w:space="0" w:color="000000"/>
              <w:bottom w:val="single" w:sz="4" w:space="0" w:color="000000"/>
              <w:right w:val="single" w:sz="4" w:space="0" w:color="000000"/>
            </w:tcBorders>
            <w:hideMark/>
          </w:tcPr>
          <w:p w:rsidR="006468A3" w:rsidRPr="0067090B" w:rsidRDefault="006468A3" w:rsidP="00F732AC">
            <w:pPr>
              <w:keepNext/>
              <w:keepLines/>
              <w:widowControl w:val="0"/>
              <w:suppressLineNumbers/>
              <w:snapToGrid w:val="0"/>
              <w:rPr>
                <w:kern w:val="2"/>
                <w:sz w:val="22"/>
                <w:szCs w:val="22"/>
              </w:rPr>
            </w:pPr>
            <w:r w:rsidRPr="0067090B">
              <w:rPr>
                <w:sz w:val="22"/>
                <w:szCs w:val="22"/>
              </w:rPr>
              <w:t>Сроки поставки товара или завершения работы либо график оказания услуг</w:t>
            </w:r>
          </w:p>
        </w:tc>
        <w:tc>
          <w:tcPr>
            <w:tcW w:w="7087" w:type="dxa"/>
            <w:tcBorders>
              <w:top w:val="single" w:sz="4" w:space="0" w:color="000000"/>
              <w:left w:val="single" w:sz="4" w:space="0" w:color="000000"/>
              <w:bottom w:val="single" w:sz="4" w:space="0" w:color="000000"/>
              <w:right w:val="single" w:sz="4" w:space="0" w:color="000000"/>
            </w:tcBorders>
          </w:tcPr>
          <w:p w:rsidR="006468A3" w:rsidRPr="0076046E" w:rsidRDefault="006468A3" w:rsidP="00F732AC">
            <w:pPr>
              <w:autoSpaceDE w:val="0"/>
              <w:autoSpaceDN w:val="0"/>
              <w:adjustRightInd w:val="0"/>
              <w:ind w:left="33"/>
              <w:rPr>
                <w:b/>
                <w:sz w:val="22"/>
                <w:szCs w:val="22"/>
              </w:rPr>
            </w:pPr>
            <w:r w:rsidRPr="0076046E">
              <w:rPr>
                <w:b/>
                <w:sz w:val="22"/>
                <w:szCs w:val="22"/>
              </w:rPr>
              <w:t>Срок оказания услуг</w:t>
            </w:r>
            <w:r w:rsidRPr="0076046E">
              <w:rPr>
                <w:sz w:val="22"/>
                <w:szCs w:val="22"/>
              </w:rPr>
              <w:t>: с момента подписания муници</w:t>
            </w:r>
            <w:r>
              <w:rPr>
                <w:sz w:val="22"/>
                <w:szCs w:val="22"/>
              </w:rPr>
              <w:t>пального контракта до 31.12.2021</w:t>
            </w:r>
            <w:r w:rsidRPr="0076046E">
              <w:rPr>
                <w:sz w:val="22"/>
                <w:szCs w:val="22"/>
              </w:rPr>
              <w:t>.</w:t>
            </w:r>
          </w:p>
          <w:p w:rsidR="006468A3" w:rsidRPr="0067090B" w:rsidRDefault="006468A3" w:rsidP="00F732AC">
            <w:pPr>
              <w:spacing w:after="60"/>
              <w:jc w:val="both"/>
              <w:rPr>
                <w:sz w:val="22"/>
                <w:szCs w:val="22"/>
              </w:rPr>
            </w:pPr>
            <w:r w:rsidRPr="0076046E">
              <w:rPr>
                <w:b/>
                <w:sz w:val="22"/>
                <w:szCs w:val="22"/>
              </w:rPr>
              <w:t>Условия оказания услуг</w:t>
            </w:r>
            <w:r>
              <w:rPr>
                <w:sz w:val="22"/>
                <w:szCs w:val="22"/>
              </w:rPr>
              <w:t>: в</w:t>
            </w:r>
            <w:r w:rsidRPr="00E34EAE">
              <w:rPr>
                <w:sz w:val="22"/>
                <w:szCs w:val="22"/>
              </w:rPr>
              <w:t xml:space="preserve"> течение </w:t>
            </w:r>
            <w:r>
              <w:rPr>
                <w:sz w:val="22"/>
                <w:szCs w:val="22"/>
              </w:rPr>
              <w:t>4</w:t>
            </w:r>
            <w:r w:rsidRPr="00E34EAE">
              <w:rPr>
                <w:sz w:val="22"/>
                <w:szCs w:val="22"/>
              </w:rPr>
              <w:t>0 календарных дней со дня получения Исполнителем заявки на паспортизацию и инвентаризацию объектов муниципальной собственности от Заказчика.</w:t>
            </w:r>
          </w:p>
        </w:tc>
      </w:tr>
      <w:tr w:rsidR="006468A3" w:rsidRPr="0067090B" w:rsidTr="00F732AC">
        <w:trPr>
          <w:trHeight w:val="1232"/>
        </w:trPr>
        <w:tc>
          <w:tcPr>
            <w:tcW w:w="709" w:type="dxa"/>
            <w:tcBorders>
              <w:top w:val="single" w:sz="4" w:space="0" w:color="000000"/>
              <w:left w:val="single" w:sz="4" w:space="0" w:color="000000"/>
              <w:bottom w:val="single" w:sz="4" w:space="0" w:color="000000"/>
              <w:right w:val="single" w:sz="4" w:space="0" w:color="000000"/>
            </w:tcBorders>
            <w:hideMark/>
          </w:tcPr>
          <w:p w:rsidR="006468A3" w:rsidRPr="0067090B" w:rsidRDefault="006468A3" w:rsidP="00F732AC">
            <w:pPr>
              <w:snapToGrid w:val="0"/>
              <w:jc w:val="center"/>
              <w:rPr>
                <w:bCs/>
                <w:kern w:val="2"/>
                <w:sz w:val="22"/>
                <w:szCs w:val="22"/>
              </w:rPr>
            </w:pPr>
            <w:r w:rsidRPr="0067090B">
              <w:rPr>
                <w:bCs/>
                <w:sz w:val="22"/>
                <w:szCs w:val="22"/>
              </w:rPr>
              <w:t>11.</w:t>
            </w:r>
          </w:p>
        </w:tc>
        <w:tc>
          <w:tcPr>
            <w:tcW w:w="2977" w:type="dxa"/>
            <w:tcBorders>
              <w:top w:val="single" w:sz="4" w:space="0" w:color="000000"/>
              <w:left w:val="single" w:sz="4" w:space="0" w:color="000000"/>
              <w:bottom w:val="single" w:sz="4" w:space="0" w:color="000000"/>
              <w:right w:val="single" w:sz="4" w:space="0" w:color="000000"/>
            </w:tcBorders>
            <w:hideMark/>
          </w:tcPr>
          <w:p w:rsidR="006468A3" w:rsidRPr="0064223A" w:rsidRDefault="006468A3" w:rsidP="00F732AC">
            <w:pPr>
              <w:autoSpaceDE w:val="0"/>
              <w:autoSpaceDN w:val="0"/>
              <w:adjustRightInd w:val="0"/>
              <w:rPr>
                <w:iCs/>
              </w:rPr>
            </w:pPr>
            <w:r w:rsidRPr="0064223A">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w:t>
            </w:r>
            <w:r>
              <w:t>, размер аванса</w:t>
            </w:r>
          </w:p>
        </w:tc>
        <w:tc>
          <w:tcPr>
            <w:tcW w:w="7087" w:type="dxa"/>
            <w:tcBorders>
              <w:top w:val="single" w:sz="4" w:space="0" w:color="000000"/>
              <w:left w:val="single" w:sz="4" w:space="0" w:color="000000"/>
              <w:bottom w:val="single" w:sz="4" w:space="0" w:color="000000"/>
              <w:right w:val="single" w:sz="4" w:space="0" w:color="000000"/>
            </w:tcBorders>
            <w:hideMark/>
          </w:tcPr>
          <w:p w:rsidR="006468A3" w:rsidRPr="0076046E" w:rsidRDefault="006468A3" w:rsidP="00F732AC">
            <w:pPr>
              <w:spacing w:after="60"/>
              <w:jc w:val="both"/>
              <w:rPr>
                <w:b/>
                <w:snapToGrid w:val="0"/>
                <w:sz w:val="22"/>
                <w:szCs w:val="22"/>
              </w:rPr>
            </w:pPr>
            <w:r>
              <w:rPr>
                <w:b/>
                <w:snapToGrid w:val="0"/>
                <w:sz w:val="22"/>
                <w:szCs w:val="22"/>
              </w:rPr>
              <w:t>440 000 (четыреста сорок</w:t>
            </w:r>
            <w:r w:rsidRPr="0076046E">
              <w:rPr>
                <w:b/>
                <w:snapToGrid w:val="0"/>
                <w:sz w:val="22"/>
                <w:szCs w:val="22"/>
              </w:rPr>
              <w:t xml:space="preserve"> тысяч) рублей</w:t>
            </w:r>
          </w:p>
          <w:p w:rsidR="006468A3" w:rsidRDefault="006468A3" w:rsidP="00F732AC">
            <w:pPr>
              <w:autoSpaceDE w:val="0"/>
              <w:autoSpaceDN w:val="0"/>
              <w:adjustRightInd w:val="0"/>
              <w:ind w:left="6"/>
              <w:jc w:val="both"/>
              <w:rPr>
                <w:color w:val="000000"/>
                <w:sz w:val="22"/>
                <w:szCs w:val="22"/>
              </w:rPr>
            </w:pPr>
            <w:r w:rsidRPr="0076046E">
              <w:rPr>
                <w:sz w:val="22"/>
                <w:szCs w:val="22"/>
              </w:rPr>
              <w:t xml:space="preserve">Начальная (максимальная) цена контракта включает в себя: </w:t>
            </w:r>
            <w:r w:rsidRPr="0076046E">
              <w:rPr>
                <w:snapToGrid w:val="0"/>
                <w:color w:val="000000"/>
                <w:sz w:val="22"/>
                <w:szCs w:val="22"/>
              </w:rPr>
              <w:t>все расходы, необходимые для осуществления всех обязательств по Контракту в полном объеме и надлежащего качества, в том числе</w:t>
            </w:r>
            <w:r w:rsidRPr="0076046E">
              <w:rPr>
                <w:color w:val="000000"/>
                <w:sz w:val="22"/>
                <w:szCs w:val="22"/>
              </w:rPr>
              <w:t xml:space="preserve"> уплату налогов, сборов и других обязательных платежей, и иные затраты Исполнителя.</w:t>
            </w:r>
          </w:p>
          <w:p w:rsidR="006468A3" w:rsidRDefault="006468A3" w:rsidP="00F732AC">
            <w:pPr>
              <w:rPr>
                <w:color w:val="000000"/>
                <w:sz w:val="22"/>
                <w:szCs w:val="22"/>
              </w:rPr>
            </w:pPr>
            <w:r w:rsidRPr="00FC689B">
              <w:rPr>
                <w:snapToGrid w:val="0"/>
                <w:color w:val="000000"/>
                <w:sz w:val="20"/>
                <w:szCs w:val="20"/>
              </w:rPr>
              <w:t xml:space="preserve">В случаях, установленных Правительством Российской Федерации в соответствии с </w:t>
            </w:r>
            <w:hyperlink r:id="rId9" w:history="1">
              <w:r w:rsidRPr="00FC689B">
                <w:rPr>
                  <w:rStyle w:val="a3"/>
                  <w:snapToGrid w:val="0"/>
                  <w:color w:val="000000"/>
                  <w:sz w:val="20"/>
                  <w:szCs w:val="20"/>
                </w:rPr>
                <w:t>частью 2 статьи 34</w:t>
              </w:r>
            </w:hyperlink>
            <w:r w:rsidRPr="00FC689B">
              <w:rPr>
                <w:snapToGrid w:val="0"/>
                <w:color w:val="000000"/>
                <w:sz w:val="20"/>
                <w:szCs w:val="20"/>
              </w:rPr>
              <w:t xml:space="preserve"> Закона о контрактной системе, указываются ориентировочное значение цены контракта либо формула цены и максимальное значение цены контракта. </w:t>
            </w:r>
          </w:p>
          <w:p w:rsidR="006468A3" w:rsidRPr="001E03F3" w:rsidRDefault="006468A3" w:rsidP="00F732AC">
            <w:pPr>
              <w:autoSpaceDE w:val="0"/>
              <w:autoSpaceDN w:val="0"/>
              <w:adjustRightInd w:val="0"/>
              <w:ind w:left="6"/>
              <w:jc w:val="both"/>
              <w:rPr>
                <w:kern w:val="2"/>
                <w:sz w:val="22"/>
                <w:szCs w:val="22"/>
              </w:rPr>
            </w:pPr>
            <w:r>
              <w:rPr>
                <w:color w:val="000000"/>
                <w:sz w:val="22"/>
                <w:szCs w:val="22"/>
              </w:rPr>
              <w:t>Выплата аванса</w:t>
            </w:r>
            <w:r>
              <w:rPr>
                <w:color w:val="000000"/>
                <w:sz w:val="22"/>
                <w:szCs w:val="22"/>
                <w:lang w:val="en-US"/>
              </w:rPr>
              <w:t>:</w:t>
            </w:r>
            <w:r>
              <w:rPr>
                <w:color w:val="000000"/>
                <w:sz w:val="22"/>
                <w:szCs w:val="22"/>
              </w:rPr>
              <w:t xml:space="preserve"> </w:t>
            </w:r>
            <w:r w:rsidRPr="001E03F3">
              <w:rPr>
                <w:color w:val="000000"/>
                <w:sz w:val="22"/>
                <w:szCs w:val="22"/>
                <w:u w:val="single"/>
              </w:rPr>
              <w:t>не предусмотрена</w:t>
            </w:r>
            <w:r>
              <w:rPr>
                <w:color w:val="000000"/>
                <w:sz w:val="22"/>
                <w:szCs w:val="22"/>
              </w:rPr>
              <w:t>.</w:t>
            </w:r>
          </w:p>
        </w:tc>
      </w:tr>
      <w:tr w:rsidR="006468A3" w:rsidRPr="0067090B" w:rsidTr="00F732AC">
        <w:trPr>
          <w:trHeight w:val="143"/>
        </w:trPr>
        <w:tc>
          <w:tcPr>
            <w:tcW w:w="709" w:type="dxa"/>
            <w:tcBorders>
              <w:top w:val="single" w:sz="4" w:space="0" w:color="000000"/>
              <w:left w:val="single" w:sz="4" w:space="0" w:color="000000"/>
              <w:bottom w:val="single" w:sz="4" w:space="0" w:color="000000"/>
              <w:right w:val="single" w:sz="4" w:space="0" w:color="000000"/>
            </w:tcBorders>
            <w:hideMark/>
          </w:tcPr>
          <w:p w:rsidR="006468A3" w:rsidRPr="0067090B" w:rsidRDefault="006468A3" w:rsidP="00F732AC">
            <w:pPr>
              <w:snapToGrid w:val="0"/>
              <w:jc w:val="center"/>
              <w:rPr>
                <w:bCs/>
                <w:sz w:val="22"/>
                <w:szCs w:val="22"/>
              </w:rPr>
            </w:pPr>
            <w:bookmarkStart w:id="5" w:name="_Ref166311380"/>
            <w:bookmarkEnd w:id="5"/>
            <w:r w:rsidRPr="0067090B">
              <w:rPr>
                <w:bCs/>
                <w:sz w:val="22"/>
                <w:szCs w:val="22"/>
              </w:rPr>
              <w:t>12.</w:t>
            </w:r>
          </w:p>
        </w:tc>
        <w:tc>
          <w:tcPr>
            <w:tcW w:w="2977" w:type="dxa"/>
            <w:tcBorders>
              <w:top w:val="single" w:sz="4" w:space="0" w:color="000000"/>
              <w:left w:val="single" w:sz="4" w:space="0" w:color="000000"/>
              <w:bottom w:val="single" w:sz="4" w:space="0" w:color="000000"/>
              <w:right w:val="single" w:sz="4" w:space="0" w:color="000000"/>
            </w:tcBorders>
            <w:hideMark/>
          </w:tcPr>
          <w:p w:rsidR="006468A3" w:rsidRPr="00D85A47" w:rsidRDefault="006468A3" w:rsidP="00F732AC">
            <w:pPr>
              <w:keepNext/>
              <w:keepLines/>
              <w:widowControl w:val="0"/>
              <w:suppressLineNumbers/>
              <w:suppressAutoHyphens/>
            </w:pPr>
            <w:r w:rsidRPr="005761C0">
              <w:t>Обоснование начальной (максимальной) цены контракта, начальных цен единиц товара, работы, услуги</w:t>
            </w:r>
          </w:p>
        </w:tc>
        <w:tc>
          <w:tcPr>
            <w:tcW w:w="7087" w:type="dxa"/>
            <w:tcBorders>
              <w:top w:val="single" w:sz="4" w:space="0" w:color="000000"/>
              <w:left w:val="single" w:sz="4" w:space="0" w:color="000000"/>
              <w:bottom w:val="single" w:sz="4" w:space="0" w:color="000000"/>
              <w:right w:val="single" w:sz="4" w:space="0" w:color="000000"/>
            </w:tcBorders>
            <w:hideMark/>
          </w:tcPr>
          <w:p w:rsidR="006468A3" w:rsidRPr="00D85A47" w:rsidRDefault="006468A3" w:rsidP="00F732AC">
            <w:r w:rsidRPr="00594546">
              <w:rPr>
                <w:bCs/>
              </w:rPr>
              <w:t>Содержится в части IV «ОБОСНОВАНИЕ НАЧАЛЬНОЙ (МАКСИМАЛЬ</w:t>
            </w:r>
            <w:r>
              <w:rPr>
                <w:bCs/>
              </w:rPr>
              <w:t>НОЙ) ЦЕНЫ КОНТРАКТА</w:t>
            </w:r>
            <w:r w:rsidRPr="00594546">
              <w:rPr>
                <w:bCs/>
              </w:rPr>
              <w:t>»</w:t>
            </w:r>
          </w:p>
        </w:tc>
      </w:tr>
      <w:tr w:rsidR="006468A3" w:rsidRPr="0067090B" w:rsidTr="00F732AC">
        <w:trPr>
          <w:trHeight w:val="436"/>
        </w:trPr>
        <w:tc>
          <w:tcPr>
            <w:tcW w:w="709" w:type="dxa"/>
            <w:tcBorders>
              <w:top w:val="single" w:sz="4" w:space="0" w:color="000000"/>
              <w:left w:val="single" w:sz="4" w:space="0" w:color="000000"/>
              <w:bottom w:val="single" w:sz="4" w:space="0" w:color="auto"/>
              <w:right w:val="single" w:sz="4" w:space="0" w:color="000000"/>
            </w:tcBorders>
            <w:hideMark/>
          </w:tcPr>
          <w:p w:rsidR="006468A3" w:rsidRPr="0067090B" w:rsidRDefault="006468A3" w:rsidP="00F732AC">
            <w:pPr>
              <w:jc w:val="center"/>
              <w:rPr>
                <w:bCs/>
                <w:kern w:val="2"/>
                <w:sz w:val="22"/>
                <w:szCs w:val="22"/>
              </w:rPr>
            </w:pPr>
            <w:r w:rsidRPr="0067090B">
              <w:rPr>
                <w:bCs/>
                <w:sz w:val="22"/>
                <w:szCs w:val="22"/>
              </w:rPr>
              <w:t>13.</w:t>
            </w:r>
          </w:p>
        </w:tc>
        <w:tc>
          <w:tcPr>
            <w:tcW w:w="2977" w:type="dxa"/>
            <w:tcBorders>
              <w:top w:val="single" w:sz="4" w:space="0" w:color="000000"/>
              <w:left w:val="single" w:sz="4" w:space="0" w:color="000000"/>
              <w:bottom w:val="single" w:sz="4" w:space="0" w:color="auto"/>
              <w:right w:val="single" w:sz="4" w:space="0" w:color="000000"/>
            </w:tcBorders>
            <w:hideMark/>
          </w:tcPr>
          <w:p w:rsidR="006468A3" w:rsidRPr="0067090B" w:rsidRDefault="006468A3" w:rsidP="00F732AC">
            <w:pPr>
              <w:keepNext/>
              <w:keepLines/>
              <w:widowControl w:val="0"/>
              <w:suppressLineNumbers/>
              <w:snapToGrid w:val="0"/>
              <w:rPr>
                <w:kern w:val="2"/>
                <w:sz w:val="22"/>
                <w:szCs w:val="22"/>
              </w:rPr>
            </w:pPr>
            <w:r w:rsidRPr="0067090B">
              <w:rPr>
                <w:sz w:val="22"/>
                <w:szCs w:val="22"/>
              </w:rPr>
              <w:t>Источник финансирования</w:t>
            </w:r>
          </w:p>
        </w:tc>
        <w:tc>
          <w:tcPr>
            <w:tcW w:w="7087" w:type="dxa"/>
            <w:tcBorders>
              <w:top w:val="single" w:sz="4" w:space="0" w:color="000000"/>
              <w:left w:val="single" w:sz="4" w:space="0" w:color="000000"/>
              <w:bottom w:val="single" w:sz="4" w:space="0" w:color="auto"/>
              <w:right w:val="single" w:sz="4" w:space="0" w:color="000000"/>
            </w:tcBorders>
            <w:hideMark/>
          </w:tcPr>
          <w:p w:rsidR="006468A3" w:rsidRPr="0067090B" w:rsidRDefault="006468A3" w:rsidP="00F732AC">
            <w:pPr>
              <w:snapToGrid w:val="0"/>
              <w:rPr>
                <w:kern w:val="2"/>
                <w:sz w:val="22"/>
                <w:szCs w:val="22"/>
              </w:rPr>
            </w:pPr>
            <w:r w:rsidRPr="0067090B">
              <w:rPr>
                <w:sz w:val="22"/>
                <w:szCs w:val="22"/>
              </w:rPr>
              <w:t>Источник финансирования: бюджет города Югорска на 20</w:t>
            </w:r>
            <w:r>
              <w:rPr>
                <w:sz w:val="22"/>
                <w:szCs w:val="22"/>
              </w:rPr>
              <w:t>21</w:t>
            </w:r>
            <w:r w:rsidRPr="0067090B">
              <w:rPr>
                <w:sz w:val="22"/>
                <w:szCs w:val="22"/>
              </w:rPr>
              <w:t xml:space="preserve"> год</w:t>
            </w:r>
            <w:r>
              <w:rPr>
                <w:sz w:val="22"/>
                <w:szCs w:val="22"/>
              </w:rPr>
              <w:t>а</w:t>
            </w:r>
            <w:r w:rsidRPr="0067090B">
              <w:rPr>
                <w:sz w:val="22"/>
                <w:szCs w:val="22"/>
              </w:rPr>
              <w:t>.</w:t>
            </w:r>
          </w:p>
        </w:tc>
      </w:tr>
      <w:tr w:rsidR="006468A3" w:rsidRPr="0067090B" w:rsidTr="00F732AC">
        <w:trPr>
          <w:trHeight w:val="942"/>
        </w:trPr>
        <w:tc>
          <w:tcPr>
            <w:tcW w:w="709" w:type="dxa"/>
            <w:vMerge w:val="restart"/>
            <w:tcBorders>
              <w:top w:val="single" w:sz="4" w:space="0" w:color="auto"/>
              <w:left w:val="single" w:sz="4" w:space="0" w:color="000000"/>
              <w:right w:val="single" w:sz="4" w:space="0" w:color="000000"/>
            </w:tcBorders>
          </w:tcPr>
          <w:p w:rsidR="006468A3" w:rsidRPr="0067090B" w:rsidRDefault="006468A3" w:rsidP="00F732AC">
            <w:pPr>
              <w:jc w:val="center"/>
              <w:rPr>
                <w:bCs/>
                <w:kern w:val="2"/>
                <w:sz w:val="22"/>
                <w:szCs w:val="22"/>
              </w:rPr>
            </w:pPr>
            <w:r w:rsidRPr="0067090B">
              <w:rPr>
                <w:bCs/>
                <w:sz w:val="22"/>
                <w:szCs w:val="22"/>
              </w:rPr>
              <w:t>14.</w:t>
            </w:r>
          </w:p>
          <w:p w:rsidR="006468A3" w:rsidRPr="0067090B" w:rsidRDefault="006468A3" w:rsidP="00F732AC">
            <w:pPr>
              <w:jc w:val="center"/>
              <w:rPr>
                <w:sz w:val="22"/>
                <w:szCs w:val="22"/>
              </w:rPr>
            </w:pPr>
          </w:p>
          <w:p w:rsidR="006468A3" w:rsidRPr="0067090B" w:rsidRDefault="006468A3" w:rsidP="00F732AC">
            <w:pPr>
              <w:jc w:val="center"/>
              <w:rPr>
                <w:kern w:val="2"/>
                <w:sz w:val="22"/>
                <w:szCs w:val="22"/>
              </w:rPr>
            </w:pPr>
          </w:p>
        </w:tc>
        <w:tc>
          <w:tcPr>
            <w:tcW w:w="2977" w:type="dxa"/>
            <w:tcBorders>
              <w:top w:val="single" w:sz="4" w:space="0" w:color="auto"/>
              <w:left w:val="single" w:sz="4" w:space="0" w:color="000000"/>
              <w:bottom w:val="single" w:sz="4" w:space="0" w:color="000000"/>
              <w:right w:val="single" w:sz="4" w:space="0" w:color="000000"/>
            </w:tcBorders>
          </w:tcPr>
          <w:p w:rsidR="006468A3" w:rsidRPr="0067090B" w:rsidRDefault="006468A3" w:rsidP="00F732AC">
            <w:pPr>
              <w:keepNext/>
              <w:keepLines/>
              <w:widowControl w:val="0"/>
              <w:suppressLineNumbers/>
              <w:snapToGrid w:val="0"/>
              <w:rPr>
                <w:kern w:val="2"/>
                <w:sz w:val="22"/>
                <w:szCs w:val="22"/>
              </w:rPr>
            </w:pPr>
            <w:r w:rsidRPr="0067090B">
              <w:rPr>
                <w:sz w:val="22"/>
                <w:szCs w:val="22"/>
              </w:rPr>
              <w:t xml:space="preserve">Оплата выполненной работы </w:t>
            </w:r>
          </w:p>
        </w:tc>
        <w:tc>
          <w:tcPr>
            <w:tcW w:w="7087" w:type="dxa"/>
            <w:tcBorders>
              <w:top w:val="single" w:sz="4" w:space="0" w:color="auto"/>
              <w:left w:val="single" w:sz="4" w:space="0" w:color="000000"/>
              <w:bottom w:val="single" w:sz="4" w:space="0" w:color="000000"/>
              <w:right w:val="single" w:sz="4" w:space="0" w:color="000000"/>
            </w:tcBorders>
          </w:tcPr>
          <w:p w:rsidR="006468A3" w:rsidRPr="0067090B" w:rsidRDefault="006468A3" w:rsidP="00F732AC">
            <w:pPr>
              <w:pStyle w:val="21"/>
              <w:tabs>
                <w:tab w:val="clear" w:pos="360"/>
              </w:tabs>
              <w:jc w:val="both"/>
            </w:pPr>
            <w:r w:rsidRPr="00977272">
              <w:rPr>
                <w:sz w:val="22"/>
                <w:szCs w:val="22"/>
              </w:rPr>
              <w:t>Расчет за оказанные услуги (часть услуг) осуществляется в течение 15 (пятнадцати) календарных дней при условии постановки Заказчиком объектов недвижимого имущества на государственный кадастровый учет (снятия с государственного кадастрового учета), либо регистрация прав собственности на основании подписанного Заказчиком Акта об оказанных услугах и предоставленного Исполнителем счета (счет-фактуры)</w:t>
            </w:r>
            <w:r>
              <w:t>.</w:t>
            </w:r>
          </w:p>
        </w:tc>
      </w:tr>
      <w:tr w:rsidR="006468A3" w:rsidRPr="0067090B" w:rsidTr="00F732AC">
        <w:trPr>
          <w:trHeight w:val="143"/>
        </w:trPr>
        <w:tc>
          <w:tcPr>
            <w:tcW w:w="709" w:type="dxa"/>
            <w:vMerge/>
            <w:tcBorders>
              <w:left w:val="single" w:sz="4" w:space="0" w:color="000000"/>
              <w:bottom w:val="single" w:sz="4" w:space="0" w:color="000000"/>
              <w:right w:val="single" w:sz="4" w:space="0" w:color="000000"/>
            </w:tcBorders>
          </w:tcPr>
          <w:p w:rsidR="006468A3" w:rsidRPr="0067090B" w:rsidRDefault="006468A3" w:rsidP="00F732AC">
            <w:pPr>
              <w:snapToGrid w:val="0"/>
              <w:jc w:val="center"/>
              <w:rPr>
                <w:b/>
                <w:bCs/>
                <w:kern w:val="2"/>
                <w:sz w:val="22"/>
                <w:szCs w:val="22"/>
              </w:rPr>
            </w:pPr>
          </w:p>
        </w:tc>
        <w:tc>
          <w:tcPr>
            <w:tcW w:w="2977" w:type="dxa"/>
            <w:tcBorders>
              <w:top w:val="single" w:sz="4" w:space="0" w:color="000000"/>
              <w:left w:val="single" w:sz="4" w:space="0" w:color="000000"/>
              <w:bottom w:val="single" w:sz="4" w:space="0" w:color="000000"/>
              <w:right w:val="single" w:sz="4" w:space="0" w:color="000000"/>
            </w:tcBorders>
          </w:tcPr>
          <w:p w:rsidR="006468A3" w:rsidRPr="0067090B" w:rsidRDefault="006468A3" w:rsidP="00F732AC">
            <w:pPr>
              <w:keepNext/>
              <w:keepLines/>
              <w:widowControl w:val="0"/>
              <w:suppressLineNumbers/>
              <w:snapToGrid w:val="0"/>
              <w:rPr>
                <w:kern w:val="2"/>
                <w:sz w:val="22"/>
                <w:szCs w:val="22"/>
              </w:rPr>
            </w:pPr>
            <w:r w:rsidRPr="0067090B">
              <w:rPr>
                <w:sz w:val="22"/>
                <w:szCs w:val="22"/>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000000"/>
              <w:left w:val="single" w:sz="4" w:space="0" w:color="000000"/>
              <w:bottom w:val="single" w:sz="4" w:space="0" w:color="000000"/>
              <w:right w:val="single" w:sz="4" w:space="0" w:color="000000"/>
            </w:tcBorders>
          </w:tcPr>
          <w:p w:rsidR="006468A3" w:rsidRPr="0067090B" w:rsidRDefault="006468A3" w:rsidP="00F732AC">
            <w:pPr>
              <w:snapToGrid w:val="0"/>
              <w:rPr>
                <w:kern w:val="2"/>
                <w:sz w:val="22"/>
                <w:szCs w:val="22"/>
              </w:rPr>
            </w:pPr>
            <w:r w:rsidRPr="0067090B">
              <w:rPr>
                <w:sz w:val="22"/>
                <w:szCs w:val="22"/>
              </w:rPr>
              <w:t>Не предусмотрена</w:t>
            </w:r>
          </w:p>
        </w:tc>
      </w:tr>
      <w:tr w:rsidR="006468A3" w:rsidRPr="0067090B" w:rsidTr="00F732AC">
        <w:trPr>
          <w:trHeight w:val="1570"/>
        </w:trPr>
        <w:tc>
          <w:tcPr>
            <w:tcW w:w="709" w:type="dxa"/>
            <w:tcBorders>
              <w:top w:val="single" w:sz="4" w:space="0" w:color="000000"/>
              <w:left w:val="single" w:sz="4" w:space="0" w:color="000000"/>
              <w:bottom w:val="single" w:sz="4" w:space="0" w:color="000000"/>
              <w:right w:val="single" w:sz="4" w:space="0" w:color="000000"/>
            </w:tcBorders>
            <w:hideMark/>
          </w:tcPr>
          <w:p w:rsidR="006468A3" w:rsidRPr="0067090B" w:rsidRDefault="006468A3" w:rsidP="00F732AC">
            <w:pPr>
              <w:snapToGrid w:val="0"/>
              <w:jc w:val="center"/>
              <w:rPr>
                <w:bCs/>
                <w:kern w:val="2"/>
                <w:sz w:val="22"/>
                <w:szCs w:val="22"/>
              </w:rPr>
            </w:pPr>
            <w:bookmarkStart w:id="6" w:name="_Ref166312503"/>
            <w:bookmarkStart w:id="7" w:name="_Ref166381471"/>
            <w:bookmarkStart w:id="8" w:name="_Ref169627087"/>
            <w:bookmarkEnd w:id="6"/>
            <w:bookmarkEnd w:id="7"/>
            <w:bookmarkEnd w:id="8"/>
            <w:r w:rsidRPr="0067090B">
              <w:rPr>
                <w:bCs/>
                <w:sz w:val="22"/>
                <w:szCs w:val="22"/>
              </w:rPr>
              <w:lastRenderedPageBreak/>
              <w:t>15.</w:t>
            </w:r>
          </w:p>
        </w:tc>
        <w:tc>
          <w:tcPr>
            <w:tcW w:w="2977" w:type="dxa"/>
            <w:tcBorders>
              <w:top w:val="single" w:sz="4" w:space="0" w:color="000000"/>
              <w:left w:val="single" w:sz="4" w:space="0" w:color="000000"/>
              <w:bottom w:val="single" w:sz="4" w:space="0" w:color="000000"/>
              <w:right w:val="single" w:sz="4" w:space="0" w:color="000000"/>
            </w:tcBorders>
            <w:hideMark/>
          </w:tcPr>
          <w:p w:rsidR="006468A3" w:rsidRPr="0067090B" w:rsidRDefault="006468A3" w:rsidP="00F732AC">
            <w:pPr>
              <w:keepNext/>
              <w:keepLines/>
              <w:widowControl w:val="0"/>
              <w:suppressLineNumbers/>
              <w:snapToGrid w:val="0"/>
              <w:rPr>
                <w:kern w:val="2"/>
                <w:sz w:val="22"/>
                <w:szCs w:val="22"/>
              </w:rPr>
            </w:pPr>
            <w:r w:rsidRPr="0067090B">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87" w:type="dxa"/>
            <w:tcBorders>
              <w:top w:val="single" w:sz="4" w:space="0" w:color="000000"/>
              <w:left w:val="single" w:sz="4" w:space="0" w:color="000000"/>
              <w:bottom w:val="single" w:sz="4" w:space="0" w:color="000000"/>
              <w:right w:val="single" w:sz="4" w:space="0" w:color="000000"/>
            </w:tcBorders>
            <w:hideMark/>
          </w:tcPr>
          <w:p w:rsidR="006468A3" w:rsidRPr="0067090B" w:rsidRDefault="006468A3" w:rsidP="00F732AC">
            <w:pPr>
              <w:snapToGrid w:val="0"/>
              <w:rPr>
                <w:kern w:val="2"/>
                <w:sz w:val="22"/>
                <w:szCs w:val="22"/>
              </w:rPr>
            </w:pPr>
            <w:r w:rsidRPr="0067090B">
              <w:rPr>
                <w:sz w:val="22"/>
                <w:szCs w:val="22"/>
              </w:rPr>
              <w:t>Российский рубль</w:t>
            </w:r>
          </w:p>
        </w:tc>
      </w:tr>
      <w:tr w:rsidR="006468A3" w:rsidRPr="0067090B" w:rsidTr="00F732AC">
        <w:trPr>
          <w:trHeight w:val="347"/>
        </w:trPr>
        <w:tc>
          <w:tcPr>
            <w:tcW w:w="709" w:type="dxa"/>
            <w:tcBorders>
              <w:top w:val="single" w:sz="4" w:space="0" w:color="000000"/>
              <w:left w:val="single" w:sz="4" w:space="0" w:color="000000"/>
              <w:bottom w:val="single" w:sz="4" w:space="0" w:color="000000"/>
              <w:right w:val="single" w:sz="4" w:space="0" w:color="000000"/>
            </w:tcBorders>
            <w:hideMark/>
          </w:tcPr>
          <w:p w:rsidR="006468A3" w:rsidRPr="0067090B" w:rsidRDefault="006468A3" w:rsidP="00F732AC">
            <w:pPr>
              <w:snapToGrid w:val="0"/>
              <w:jc w:val="center"/>
              <w:rPr>
                <w:bCs/>
                <w:kern w:val="2"/>
                <w:sz w:val="22"/>
                <w:szCs w:val="22"/>
              </w:rPr>
            </w:pPr>
            <w:bookmarkStart w:id="9" w:name="_Ref167122920"/>
            <w:bookmarkEnd w:id="9"/>
            <w:r w:rsidRPr="0067090B">
              <w:rPr>
                <w:bCs/>
                <w:sz w:val="22"/>
                <w:szCs w:val="22"/>
              </w:rPr>
              <w:t>16.</w:t>
            </w:r>
          </w:p>
        </w:tc>
        <w:tc>
          <w:tcPr>
            <w:tcW w:w="2977" w:type="dxa"/>
            <w:tcBorders>
              <w:top w:val="single" w:sz="4" w:space="0" w:color="000000"/>
              <w:left w:val="single" w:sz="4" w:space="0" w:color="000000"/>
              <w:bottom w:val="single" w:sz="4" w:space="0" w:color="000000"/>
              <w:right w:val="single" w:sz="4" w:space="0" w:color="000000"/>
            </w:tcBorders>
            <w:hideMark/>
          </w:tcPr>
          <w:p w:rsidR="006468A3" w:rsidRPr="0067090B" w:rsidRDefault="006468A3" w:rsidP="00F732AC">
            <w:pPr>
              <w:keepNext/>
              <w:keepLines/>
              <w:widowControl w:val="0"/>
              <w:suppressLineNumbers/>
              <w:snapToGrid w:val="0"/>
              <w:rPr>
                <w:kern w:val="2"/>
                <w:sz w:val="22"/>
                <w:szCs w:val="22"/>
              </w:rPr>
            </w:pPr>
            <w:r w:rsidRPr="0067090B">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000000"/>
              <w:left w:val="single" w:sz="4" w:space="0" w:color="000000"/>
              <w:bottom w:val="single" w:sz="4" w:space="0" w:color="000000"/>
              <w:right w:val="single" w:sz="4" w:space="0" w:color="000000"/>
            </w:tcBorders>
            <w:hideMark/>
          </w:tcPr>
          <w:p w:rsidR="006468A3" w:rsidRPr="0067090B" w:rsidRDefault="006468A3" w:rsidP="00F732AC">
            <w:pPr>
              <w:snapToGrid w:val="0"/>
              <w:rPr>
                <w:kern w:val="2"/>
                <w:sz w:val="22"/>
                <w:szCs w:val="22"/>
              </w:rPr>
            </w:pPr>
            <w:r w:rsidRPr="0067090B">
              <w:rPr>
                <w:sz w:val="22"/>
                <w:szCs w:val="22"/>
              </w:rPr>
              <w:t>не применяется</w:t>
            </w:r>
          </w:p>
        </w:tc>
      </w:tr>
      <w:tr w:rsidR="006468A3" w:rsidRPr="0067090B" w:rsidTr="00F732AC">
        <w:trPr>
          <w:trHeight w:val="2783"/>
        </w:trPr>
        <w:tc>
          <w:tcPr>
            <w:tcW w:w="709" w:type="dxa"/>
            <w:vMerge w:val="restart"/>
            <w:tcBorders>
              <w:top w:val="single" w:sz="4" w:space="0" w:color="000000"/>
              <w:left w:val="single" w:sz="4" w:space="0" w:color="000000"/>
              <w:bottom w:val="single" w:sz="4" w:space="0" w:color="000000"/>
              <w:right w:val="single" w:sz="4" w:space="0" w:color="000000"/>
            </w:tcBorders>
            <w:hideMark/>
          </w:tcPr>
          <w:p w:rsidR="006468A3" w:rsidRPr="0067090B" w:rsidRDefault="006468A3" w:rsidP="00F732AC">
            <w:pPr>
              <w:snapToGrid w:val="0"/>
              <w:jc w:val="center"/>
              <w:rPr>
                <w:bCs/>
                <w:kern w:val="2"/>
                <w:sz w:val="22"/>
                <w:szCs w:val="22"/>
              </w:rPr>
            </w:pPr>
            <w:bookmarkStart w:id="10" w:name="_Ref167122905"/>
            <w:bookmarkEnd w:id="10"/>
            <w:r w:rsidRPr="0067090B">
              <w:rPr>
                <w:bCs/>
                <w:sz w:val="22"/>
                <w:szCs w:val="22"/>
              </w:rPr>
              <w:t>17.</w:t>
            </w:r>
          </w:p>
        </w:tc>
        <w:tc>
          <w:tcPr>
            <w:tcW w:w="2977" w:type="dxa"/>
            <w:tcBorders>
              <w:top w:val="single" w:sz="4" w:space="0" w:color="000000"/>
              <w:left w:val="single" w:sz="4" w:space="0" w:color="000000"/>
              <w:bottom w:val="single" w:sz="4" w:space="0" w:color="auto"/>
              <w:right w:val="single" w:sz="4" w:space="0" w:color="000000"/>
            </w:tcBorders>
          </w:tcPr>
          <w:p w:rsidR="006468A3" w:rsidRPr="0067090B" w:rsidRDefault="006468A3" w:rsidP="00F732AC">
            <w:pPr>
              <w:keepNext/>
              <w:keepLines/>
              <w:widowControl w:val="0"/>
              <w:suppressLineNumbers/>
              <w:snapToGrid w:val="0"/>
              <w:rPr>
                <w:kern w:val="2"/>
                <w:sz w:val="22"/>
                <w:szCs w:val="22"/>
              </w:rPr>
            </w:pPr>
            <w:r w:rsidRPr="0067090B">
              <w:rPr>
                <w:sz w:val="22"/>
                <w:szCs w:val="22"/>
              </w:rPr>
              <w:t>Единые требования к участникам закупки</w:t>
            </w: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sz w:val="22"/>
                <w:szCs w:val="22"/>
              </w:rPr>
            </w:pPr>
          </w:p>
          <w:p w:rsidR="006468A3" w:rsidRPr="0067090B" w:rsidRDefault="006468A3" w:rsidP="00F732AC">
            <w:pPr>
              <w:keepNext/>
              <w:keepLines/>
              <w:widowControl w:val="0"/>
              <w:suppressLineNumbers/>
              <w:snapToGrid w:val="0"/>
              <w:rPr>
                <w:kern w:val="2"/>
                <w:sz w:val="22"/>
                <w:szCs w:val="22"/>
              </w:rPr>
            </w:pPr>
          </w:p>
        </w:tc>
        <w:tc>
          <w:tcPr>
            <w:tcW w:w="7087" w:type="dxa"/>
            <w:tcBorders>
              <w:top w:val="single" w:sz="4" w:space="0" w:color="000000"/>
              <w:left w:val="single" w:sz="4" w:space="0" w:color="000000"/>
              <w:bottom w:val="single" w:sz="4" w:space="0" w:color="auto"/>
              <w:right w:val="single" w:sz="4" w:space="0" w:color="000000"/>
            </w:tcBorders>
            <w:hideMark/>
          </w:tcPr>
          <w:p w:rsidR="006468A3" w:rsidRPr="0067090B" w:rsidRDefault="006468A3" w:rsidP="00F732AC">
            <w:pPr>
              <w:pStyle w:val="3"/>
              <w:keepNext w:val="0"/>
              <w:numPr>
                <w:ilvl w:val="0"/>
                <w:numId w:val="0"/>
              </w:numPr>
              <w:spacing w:before="0"/>
              <w:jc w:val="both"/>
              <w:rPr>
                <w:rFonts w:ascii="Times New Roman" w:hAnsi="Times New Roman"/>
                <w:b w:val="0"/>
                <w:bCs w:val="0"/>
                <w:sz w:val="22"/>
                <w:szCs w:val="22"/>
              </w:rPr>
            </w:pPr>
            <w:bookmarkStart w:id="11" w:name="_Ref166313730"/>
            <w:bookmarkStart w:id="12" w:name="_Ref166098622"/>
            <w:r w:rsidRPr="0067090B">
              <w:rPr>
                <w:rFonts w:ascii="Times New Roman" w:hAnsi="Times New Roman"/>
                <w:b w:val="0"/>
                <w:bCs w:val="0"/>
                <w:sz w:val="22"/>
                <w:szCs w:val="22"/>
              </w:rPr>
              <w:lastRenderedPageBreak/>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6468A3" w:rsidRPr="0067090B" w:rsidRDefault="006468A3" w:rsidP="00F732AC">
            <w:pPr>
              <w:snapToGrid w:val="0"/>
              <w:jc w:val="both"/>
              <w:rPr>
                <w:sz w:val="22"/>
                <w:szCs w:val="22"/>
              </w:rPr>
            </w:pPr>
            <w:r w:rsidRPr="0067090B">
              <w:rPr>
                <w:sz w:val="22"/>
                <w:szCs w:val="22"/>
              </w:rPr>
              <w:t>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11"/>
            <w:bookmarkEnd w:id="12"/>
          </w:p>
          <w:p w:rsidR="006468A3" w:rsidRPr="0067090B" w:rsidRDefault="006468A3" w:rsidP="006468A3">
            <w:pPr>
              <w:numPr>
                <w:ilvl w:val="0"/>
                <w:numId w:val="2"/>
              </w:numPr>
              <w:snapToGrid w:val="0"/>
              <w:ind w:left="0" w:firstLine="0"/>
              <w:jc w:val="both"/>
              <w:rPr>
                <w:sz w:val="22"/>
                <w:szCs w:val="22"/>
              </w:rPr>
            </w:pPr>
            <w:r w:rsidRPr="0067090B">
              <w:rPr>
                <w:sz w:val="22"/>
                <w:szCs w:val="22"/>
              </w:rPr>
              <w:t>Требования к участникам закупки:</w:t>
            </w:r>
          </w:p>
          <w:p w:rsidR="006468A3" w:rsidRPr="0067090B" w:rsidRDefault="006468A3" w:rsidP="00F732AC">
            <w:pPr>
              <w:snapToGrid w:val="0"/>
              <w:jc w:val="both"/>
              <w:rPr>
                <w:sz w:val="22"/>
                <w:szCs w:val="22"/>
              </w:rPr>
            </w:pPr>
            <w:r w:rsidRPr="0067090B">
              <w:rPr>
                <w:sz w:val="22"/>
                <w:szCs w:val="22"/>
              </w:rPr>
              <w:t xml:space="preserve">1) соответствие требованиям, </w:t>
            </w:r>
            <w:r w:rsidRPr="0067090B">
              <w:rPr>
                <w:bCs/>
                <w:sz w:val="22"/>
                <w:szCs w:val="22"/>
              </w:rPr>
              <w:t>установленным</w:t>
            </w:r>
            <w:r w:rsidRPr="0067090B">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7090B">
              <w:rPr>
                <w:bCs/>
                <w:sz w:val="22"/>
                <w:szCs w:val="22"/>
              </w:rPr>
              <w:t>ом</w:t>
            </w:r>
            <w:r w:rsidRPr="0067090B">
              <w:rPr>
                <w:sz w:val="22"/>
                <w:szCs w:val="22"/>
              </w:rPr>
              <w:t xml:space="preserve"> закупки;</w:t>
            </w:r>
          </w:p>
          <w:p w:rsidR="006468A3" w:rsidRPr="0067090B" w:rsidRDefault="006468A3" w:rsidP="00F732AC">
            <w:pPr>
              <w:snapToGrid w:val="0"/>
              <w:jc w:val="both"/>
              <w:rPr>
                <w:sz w:val="22"/>
                <w:szCs w:val="22"/>
              </w:rPr>
            </w:pPr>
            <w:r w:rsidRPr="0067090B">
              <w:rPr>
                <w:sz w:val="22"/>
                <w:szCs w:val="22"/>
              </w:rPr>
              <w:t xml:space="preserve">2) непроведение ликвидации участника </w:t>
            </w:r>
            <w:r w:rsidRPr="0067090B">
              <w:rPr>
                <w:bCs/>
                <w:sz w:val="22"/>
                <w:szCs w:val="22"/>
              </w:rPr>
              <w:t>закупки -</w:t>
            </w:r>
            <w:r w:rsidRPr="0067090B">
              <w:rPr>
                <w:sz w:val="22"/>
                <w:szCs w:val="22"/>
              </w:rPr>
              <w:t xml:space="preserve"> юридического лица и отсутствие решения арбитражного суда о признании участника </w:t>
            </w:r>
            <w:r w:rsidRPr="0067090B">
              <w:rPr>
                <w:bCs/>
                <w:sz w:val="22"/>
                <w:szCs w:val="22"/>
              </w:rPr>
              <w:t>закупки</w:t>
            </w:r>
            <w:r w:rsidRPr="0067090B">
              <w:rPr>
                <w:sz w:val="22"/>
                <w:szCs w:val="22"/>
              </w:rPr>
              <w:t xml:space="preserve"> - юридического лица, индивидуального предпринимателя </w:t>
            </w:r>
            <w:r w:rsidRPr="0067090B">
              <w:rPr>
                <w:bCs/>
                <w:sz w:val="22"/>
                <w:szCs w:val="22"/>
              </w:rPr>
              <w:t>несостоятельным (</w:t>
            </w:r>
            <w:r w:rsidRPr="0067090B">
              <w:rPr>
                <w:sz w:val="22"/>
                <w:szCs w:val="22"/>
              </w:rPr>
              <w:t>банкротом</w:t>
            </w:r>
            <w:r w:rsidRPr="0067090B">
              <w:rPr>
                <w:bCs/>
                <w:sz w:val="22"/>
                <w:szCs w:val="22"/>
              </w:rPr>
              <w:t>)</w:t>
            </w:r>
            <w:r w:rsidRPr="0067090B">
              <w:rPr>
                <w:sz w:val="22"/>
                <w:szCs w:val="22"/>
              </w:rPr>
              <w:t xml:space="preserve"> и об открытии конкурсного производства;</w:t>
            </w:r>
          </w:p>
          <w:p w:rsidR="006468A3" w:rsidRPr="0067090B" w:rsidRDefault="006468A3" w:rsidP="00F732AC">
            <w:pPr>
              <w:snapToGrid w:val="0"/>
              <w:jc w:val="both"/>
              <w:rPr>
                <w:sz w:val="22"/>
                <w:szCs w:val="22"/>
              </w:rPr>
            </w:pPr>
            <w:r w:rsidRPr="0067090B">
              <w:rPr>
                <w:sz w:val="22"/>
                <w:szCs w:val="22"/>
              </w:rPr>
              <w:t xml:space="preserve">3) неприостановление деятельности участника </w:t>
            </w:r>
            <w:r w:rsidRPr="0067090B">
              <w:rPr>
                <w:bCs/>
                <w:sz w:val="22"/>
                <w:szCs w:val="22"/>
              </w:rPr>
              <w:t>закупки</w:t>
            </w:r>
            <w:r w:rsidRPr="0067090B">
              <w:rPr>
                <w:sz w:val="22"/>
                <w:szCs w:val="22"/>
              </w:rPr>
              <w:t xml:space="preserve"> в порядке, </w:t>
            </w:r>
            <w:r w:rsidRPr="0067090B">
              <w:rPr>
                <w:bCs/>
                <w:sz w:val="22"/>
                <w:szCs w:val="22"/>
              </w:rPr>
              <w:t>установленном</w:t>
            </w:r>
            <w:r w:rsidRPr="0067090B">
              <w:rPr>
                <w:sz w:val="22"/>
                <w:szCs w:val="22"/>
              </w:rPr>
              <w:t xml:space="preserve"> Кодексом Российской Федерации об административных правонарушениях, на день подачи заявки на участие в закупке;</w:t>
            </w:r>
          </w:p>
          <w:p w:rsidR="006468A3" w:rsidRPr="0067090B" w:rsidRDefault="006468A3" w:rsidP="00F732AC">
            <w:pPr>
              <w:snapToGrid w:val="0"/>
              <w:jc w:val="both"/>
              <w:rPr>
                <w:sz w:val="22"/>
                <w:szCs w:val="22"/>
              </w:rPr>
            </w:pPr>
            <w:r w:rsidRPr="0067090B">
              <w:rPr>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w:t>
            </w:r>
            <w:r w:rsidRPr="0067090B">
              <w:rPr>
                <w:sz w:val="22"/>
                <w:szCs w:val="22"/>
              </w:rPr>
              <w:lastRenderedPageBreak/>
              <w:t>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Pr>
                <w:sz w:val="22"/>
                <w:szCs w:val="22"/>
              </w:rPr>
              <w:t>ли</w:t>
            </w:r>
            <w:r w:rsidRPr="0067090B">
              <w:rPr>
                <w:sz w:val="22"/>
                <w:szCs w:val="22"/>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468A3" w:rsidRPr="0067090B" w:rsidRDefault="006468A3" w:rsidP="00F732AC">
            <w:pPr>
              <w:snapToGrid w:val="0"/>
              <w:jc w:val="both"/>
              <w:rPr>
                <w:sz w:val="22"/>
                <w:szCs w:val="22"/>
              </w:rPr>
            </w:pPr>
            <w:r w:rsidRPr="0067090B">
              <w:rPr>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468A3" w:rsidRPr="0067090B" w:rsidRDefault="006468A3" w:rsidP="00F732AC">
            <w:pPr>
              <w:jc w:val="both"/>
              <w:rPr>
                <w:sz w:val="22"/>
                <w:szCs w:val="22"/>
              </w:rPr>
            </w:pPr>
            <w:r w:rsidRPr="0067090B">
              <w:rPr>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468A3" w:rsidRPr="0067090B" w:rsidRDefault="006468A3" w:rsidP="00F732AC">
            <w:pPr>
              <w:snapToGrid w:val="0"/>
              <w:jc w:val="both"/>
              <w:rPr>
                <w:sz w:val="22"/>
                <w:szCs w:val="22"/>
              </w:rPr>
            </w:pPr>
            <w:r w:rsidRPr="0067090B">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468A3" w:rsidRPr="0067090B" w:rsidRDefault="006468A3" w:rsidP="00F732AC">
            <w:pPr>
              <w:snapToGrid w:val="0"/>
              <w:jc w:val="both"/>
              <w:rPr>
                <w:sz w:val="22"/>
                <w:szCs w:val="22"/>
              </w:rPr>
            </w:pPr>
            <w:r w:rsidRPr="0067090B">
              <w:rPr>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w:t>
            </w:r>
            <w:r w:rsidRPr="0067090B">
              <w:rPr>
                <w:sz w:val="22"/>
                <w:szCs w:val="22"/>
              </w:rPr>
              <w:lastRenderedPageBreak/>
              <w:t>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468A3" w:rsidRDefault="006468A3" w:rsidP="00F732AC">
            <w:pPr>
              <w:snapToGrid w:val="0"/>
              <w:jc w:val="both"/>
              <w:rPr>
                <w:sz w:val="22"/>
                <w:szCs w:val="22"/>
              </w:rPr>
            </w:pPr>
            <w:r w:rsidRPr="0067090B">
              <w:rPr>
                <w:sz w:val="22"/>
                <w:szCs w:val="22"/>
              </w:rPr>
              <w:t>8) участник закупки</w:t>
            </w:r>
            <w:r>
              <w:rPr>
                <w:sz w:val="22"/>
                <w:szCs w:val="22"/>
              </w:rPr>
              <w:t xml:space="preserve"> не является офшорной компанией;</w:t>
            </w:r>
          </w:p>
          <w:p w:rsidR="006468A3" w:rsidRPr="0067090B" w:rsidRDefault="006468A3" w:rsidP="00F732AC">
            <w:pPr>
              <w:snapToGrid w:val="0"/>
              <w:jc w:val="both"/>
              <w:rPr>
                <w:kern w:val="2"/>
                <w:sz w:val="22"/>
                <w:szCs w:val="22"/>
              </w:rPr>
            </w:pPr>
            <w:r w:rsidRPr="008F664A">
              <w:rPr>
                <w:kern w:val="2"/>
                <w:sz w:val="22"/>
                <w:szCs w:val="22"/>
              </w:rPr>
              <w:t>9) отсутствие у участника закупки ограничений для участия в закупках, установленных законодательством Российской Федерации</w:t>
            </w:r>
            <w:r>
              <w:rPr>
                <w:kern w:val="2"/>
                <w:sz w:val="22"/>
                <w:szCs w:val="22"/>
              </w:rPr>
              <w:t>.</w:t>
            </w:r>
          </w:p>
        </w:tc>
      </w:tr>
      <w:tr w:rsidR="006468A3" w:rsidRPr="0067090B" w:rsidTr="00F732AC">
        <w:trPr>
          <w:trHeight w:val="551"/>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6468A3" w:rsidRPr="0067090B" w:rsidRDefault="006468A3" w:rsidP="00F732AC">
            <w:pPr>
              <w:rPr>
                <w:bCs/>
                <w:kern w:val="2"/>
                <w:sz w:val="22"/>
                <w:szCs w:val="22"/>
              </w:rPr>
            </w:pPr>
          </w:p>
        </w:tc>
        <w:tc>
          <w:tcPr>
            <w:tcW w:w="2977" w:type="dxa"/>
            <w:tcBorders>
              <w:top w:val="single" w:sz="4" w:space="0" w:color="auto"/>
              <w:left w:val="single" w:sz="4" w:space="0" w:color="000000"/>
              <w:bottom w:val="single" w:sz="4" w:space="0" w:color="auto"/>
              <w:right w:val="single" w:sz="4" w:space="0" w:color="000000"/>
            </w:tcBorders>
            <w:hideMark/>
          </w:tcPr>
          <w:p w:rsidR="006468A3" w:rsidRPr="0067090B" w:rsidRDefault="006468A3" w:rsidP="00F732AC">
            <w:pPr>
              <w:keepNext/>
              <w:keepLines/>
              <w:widowControl w:val="0"/>
              <w:suppressLineNumbers/>
              <w:snapToGrid w:val="0"/>
              <w:rPr>
                <w:kern w:val="2"/>
                <w:sz w:val="22"/>
                <w:szCs w:val="22"/>
              </w:rPr>
            </w:pPr>
            <w:r w:rsidRPr="0067090B">
              <w:rPr>
                <w:sz w:val="22"/>
                <w:szCs w:val="22"/>
              </w:rPr>
              <w:t>Дополнительные требования к участникам закупки</w:t>
            </w:r>
          </w:p>
        </w:tc>
        <w:tc>
          <w:tcPr>
            <w:tcW w:w="7087" w:type="dxa"/>
            <w:tcBorders>
              <w:top w:val="single" w:sz="4" w:space="0" w:color="auto"/>
              <w:left w:val="single" w:sz="4" w:space="0" w:color="000000"/>
              <w:bottom w:val="single" w:sz="4" w:space="0" w:color="auto"/>
              <w:right w:val="single" w:sz="4" w:space="0" w:color="000000"/>
            </w:tcBorders>
            <w:hideMark/>
          </w:tcPr>
          <w:p w:rsidR="006468A3" w:rsidRPr="0067090B" w:rsidRDefault="006468A3" w:rsidP="00F732AC">
            <w:pPr>
              <w:snapToGrid w:val="0"/>
              <w:rPr>
                <w:kern w:val="2"/>
                <w:sz w:val="22"/>
                <w:szCs w:val="22"/>
              </w:rPr>
            </w:pPr>
            <w:r w:rsidRPr="0067090B">
              <w:rPr>
                <w:sz w:val="22"/>
                <w:szCs w:val="22"/>
              </w:rPr>
              <w:t>Не установлены</w:t>
            </w:r>
          </w:p>
        </w:tc>
      </w:tr>
      <w:tr w:rsidR="006468A3" w:rsidRPr="0067090B" w:rsidTr="00F732AC">
        <w:trPr>
          <w:trHeight w:val="963"/>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6468A3" w:rsidRPr="0067090B" w:rsidRDefault="006468A3" w:rsidP="00F732AC">
            <w:pPr>
              <w:rPr>
                <w:bCs/>
                <w:kern w:val="2"/>
                <w:sz w:val="22"/>
                <w:szCs w:val="22"/>
              </w:rPr>
            </w:pPr>
          </w:p>
        </w:tc>
        <w:tc>
          <w:tcPr>
            <w:tcW w:w="2977" w:type="dxa"/>
            <w:tcBorders>
              <w:top w:val="single" w:sz="4" w:space="0" w:color="auto"/>
              <w:left w:val="single" w:sz="4" w:space="0" w:color="000000"/>
              <w:bottom w:val="single" w:sz="4" w:space="0" w:color="auto"/>
              <w:right w:val="single" w:sz="4" w:space="0" w:color="000000"/>
            </w:tcBorders>
            <w:hideMark/>
          </w:tcPr>
          <w:p w:rsidR="006468A3" w:rsidRPr="0067090B" w:rsidRDefault="006468A3" w:rsidP="00F732AC">
            <w:pPr>
              <w:keepNext/>
              <w:keepLines/>
              <w:widowControl w:val="0"/>
              <w:suppressLineNumbers/>
              <w:snapToGrid w:val="0"/>
              <w:rPr>
                <w:kern w:val="2"/>
                <w:sz w:val="22"/>
                <w:szCs w:val="22"/>
              </w:rPr>
            </w:pPr>
            <w:r w:rsidRPr="0067090B">
              <w:rPr>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000000"/>
              <w:bottom w:val="single" w:sz="4" w:space="0" w:color="auto"/>
              <w:right w:val="single" w:sz="4" w:space="0" w:color="000000"/>
            </w:tcBorders>
            <w:hideMark/>
          </w:tcPr>
          <w:p w:rsidR="006468A3" w:rsidRPr="0067090B" w:rsidRDefault="006468A3" w:rsidP="00F732AC">
            <w:pPr>
              <w:pStyle w:val="3"/>
              <w:keepNext w:val="0"/>
              <w:numPr>
                <w:ilvl w:val="0"/>
                <w:numId w:val="0"/>
              </w:numPr>
              <w:spacing w:before="0"/>
              <w:jc w:val="both"/>
              <w:rPr>
                <w:kern w:val="2"/>
                <w:sz w:val="22"/>
                <w:szCs w:val="22"/>
              </w:rPr>
            </w:pPr>
            <w:r w:rsidRPr="0067090B">
              <w:rPr>
                <w:rFonts w:ascii="Times New Roman" w:hAnsi="Times New Roman"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468A3" w:rsidRPr="0067090B" w:rsidTr="00F732AC">
        <w:trPr>
          <w:trHeight w:val="143"/>
        </w:trPr>
        <w:tc>
          <w:tcPr>
            <w:tcW w:w="709" w:type="dxa"/>
            <w:tcBorders>
              <w:top w:val="single" w:sz="4" w:space="0" w:color="000000"/>
              <w:left w:val="single" w:sz="4" w:space="0" w:color="000000"/>
              <w:bottom w:val="single" w:sz="4" w:space="0" w:color="000000"/>
              <w:right w:val="single" w:sz="4" w:space="0" w:color="000000"/>
            </w:tcBorders>
            <w:hideMark/>
          </w:tcPr>
          <w:p w:rsidR="006468A3" w:rsidRPr="0067090B" w:rsidRDefault="006468A3" w:rsidP="00F732AC">
            <w:pPr>
              <w:snapToGrid w:val="0"/>
              <w:rPr>
                <w:bCs/>
                <w:kern w:val="2"/>
                <w:sz w:val="22"/>
                <w:szCs w:val="22"/>
              </w:rPr>
            </w:pPr>
            <w:bookmarkStart w:id="13" w:name="_Ref166313061"/>
            <w:bookmarkEnd w:id="13"/>
            <w:r w:rsidRPr="0067090B">
              <w:rPr>
                <w:bCs/>
                <w:sz w:val="22"/>
                <w:szCs w:val="22"/>
              </w:rPr>
              <w:t>18.</w:t>
            </w:r>
          </w:p>
        </w:tc>
        <w:tc>
          <w:tcPr>
            <w:tcW w:w="2977" w:type="dxa"/>
            <w:tcBorders>
              <w:top w:val="single" w:sz="4" w:space="0" w:color="000000"/>
              <w:left w:val="single" w:sz="4" w:space="0" w:color="000000"/>
              <w:bottom w:val="single" w:sz="4" w:space="0" w:color="000000"/>
              <w:right w:val="single" w:sz="4" w:space="0" w:color="000000"/>
            </w:tcBorders>
            <w:hideMark/>
          </w:tcPr>
          <w:p w:rsidR="006468A3" w:rsidRPr="0067090B" w:rsidRDefault="006468A3" w:rsidP="00F732AC">
            <w:pPr>
              <w:pStyle w:val="12"/>
              <w:keepNext/>
              <w:keepLines/>
              <w:widowControl w:val="0"/>
              <w:suppressLineNumbers/>
              <w:snapToGrid w:val="0"/>
              <w:rPr>
                <w:sz w:val="22"/>
                <w:szCs w:val="22"/>
              </w:rPr>
            </w:pPr>
            <w:r w:rsidRPr="0067090B">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000000"/>
              <w:left w:val="single" w:sz="4" w:space="0" w:color="000000"/>
              <w:bottom w:val="single" w:sz="4" w:space="0" w:color="000000"/>
              <w:right w:val="single" w:sz="4" w:space="0" w:color="000000"/>
            </w:tcBorders>
            <w:hideMark/>
          </w:tcPr>
          <w:p w:rsidR="006468A3" w:rsidRPr="0067090B" w:rsidRDefault="006468A3" w:rsidP="00F732AC">
            <w:pPr>
              <w:autoSpaceDE w:val="0"/>
              <w:snapToGrid w:val="0"/>
              <w:rPr>
                <w:kern w:val="2"/>
                <w:sz w:val="22"/>
                <w:szCs w:val="22"/>
              </w:rPr>
            </w:pPr>
            <w:r w:rsidRPr="0067090B">
              <w:rPr>
                <w:sz w:val="22"/>
                <w:szCs w:val="22"/>
              </w:rPr>
              <w:t>Не установлено</w:t>
            </w:r>
          </w:p>
        </w:tc>
      </w:tr>
      <w:tr w:rsidR="006468A3" w:rsidRPr="0067090B" w:rsidTr="00F732AC">
        <w:trPr>
          <w:trHeight w:val="377"/>
        </w:trPr>
        <w:tc>
          <w:tcPr>
            <w:tcW w:w="709" w:type="dxa"/>
            <w:tcBorders>
              <w:top w:val="single" w:sz="4" w:space="0" w:color="000000"/>
              <w:left w:val="single" w:sz="4" w:space="0" w:color="000000"/>
              <w:bottom w:val="single" w:sz="4" w:space="0" w:color="000000"/>
              <w:right w:val="single" w:sz="4" w:space="0" w:color="000000"/>
            </w:tcBorders>
            <w:hideMark/>
          </w:tcPr>
          <w:p w:rsidR="006468A3" w:rsidRPr="0067090B" w:rsidRDefault="006468A3" w:rsidP="00F732AC">
            <w:pPr>
              <w:snapToGrid w:val="0"/>
              <w:jc w:val="center"/>
              <w:rPr>
                <w:bCs/>
                <w:kern w:val="2"/>
                <w:sz w:val="22"/>
                <w:szCs w:val="22"/>
              </w:rPr>
            </w:pPr>
            <w:r w:rsidRPr="0067090B">
              <w:rPr>
                <w:bCs/>
                <w:sz w:val="22"/>
                <w:szCs w:val="22"/>
              </w:rPr>
              <w:t>19.</w:t>
            </w:r>
          </w:p>
        </w:tc>
        <w:tc>
          <w:tcPr>
            <w:tcW w:w="2977" w:type="dxa"/>
            <w:tcBorders>
              <w:top w:val="single" w:sz="4" w:space="0" w:color="000000"/>
              <w:left w:val="single" w:sz="4" w:space="0" w:color="000000"/>
              <w:bottom w:val="single" w:sz="4" w:space="0" w:color="000000"/>
              <w:right w:val="single" w:sz="4" w:space="0" w:color="000000"/>
            </w:tcBorders>
            <w:hideMark/>
          </w:tcPr>
          <w:p w:rsidR="006468A3" w:rsidRPr="0067090B" w:rsidRDefault="006468A3" w:rsidP="00F732AC">
            <w:pPr>
              <w:pStyle w:val="12"/>
              <w:keepNext/>
              <w:keepLines/>
              <w:widowControl w:val="0"/>
              <w:suppressLineNumbers/>
              <w:snapToGrid w:val="0"/>
              <w:rPr>
                <w:sz w:val="22"/>
                <w:szCs w:val="22"/>
              </w:rPr>
            </w:pPr>
            <w:r w:rsidRPr="0067090B">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000000"/>
              <w:left w:val="single" w:sz="4" w:space="0" w:color="000000"/>
              <w:bottom w:val="single" w:sz="4" w:space="0" w:color="000000"/>
              <w:right w:val="single" w:sz="4" w:space="0" w:color="000000"/>
            </w:tcBorders>
            <w:hideMark/>
          </w:tcPr>
          <w:p w:rsidR="006468A3" w:rsidRPr="00911132" w:rsidRDefault="006468A3" w:rsidP="00F732AC">
            <w:pPr>
              <w:jc w:val="both"/>
              <w:rPr>
                <w:sz w:val="22"/>
                <w:szCs w:val="22"/>
              </w:rPr>
            </w:pPr>
            <w:r w:rsidRPr="00911132">
              <w:rPr>
                <w:sz w:val="22"/>
                <w:szCs w:val="22"/>
              </w:rPr>
              <w:t>Любой участник электронного аукциона, зарегистрированный в единой информационной системе</w:t>
            </w:r>
            <w:r>
              <w:rPr>
                <w:sz w:val="22"/>
                <w:szCs w:val="22"/>
              </w:rPr>
              <w:t xml:space="preserve"> </w:t>
            </w:r>
            <w:r w:rsidRPr="00911132">
              <w:rPr>
                <w:sz w:val="22"/>
                <w:szCs w:val="22"/>
              </w:rPr>
              <w:t xml:space="preserve">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468A3" w:rsidRPr="00911132" w:rsidRDefault="006468A3" w:rsidP="00F732AC">
            <w:pPr>
              <w:jc w:val="both"/>
              <w:rPr>
                <w:sz w:val="22"/>
                <w:szCs w:val="22"/>
              </w:rPr>
            </w:pPr>
            <w:r w:rsidRPr="00911132">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468A3" w:rsidRPr="00911132" w:rsidRDefault="006468A3" w:rsidP="00F732AC">
            <w:pPr>
              <w:suppressAutoHyphens/>
              <w:autoSpaceDE w:val="0"/>
              <w:autoSpaceDN w:val="0"/>
              <w:adjustRightInd w:val="0"/>
              <w:jc w:val="both"/>
              <w:outlineLvl w:val="1"/>
              <w:rPr>
                <w:sz w:val="22"/>
                <w:szCs w:val="22"/>
              </w:rPr>
            </w:pPr>
            <w:r w:rsidRPr="00911132">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911132">
              <w:rPr>
                <w:rStyle w:val="a8"/>
                <w:sz w:val="22"/>
                <w:szCs w:val="22"/>
              </w:rPr>
              <w:footnoteReference w:id="1"/>
            </w:r>
            <w:r w:rsidRPr="00911132">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6468A3" w:rsidRPr="00911132" w:rsidRDefault="006468A3" w:rsidP="00F732AC">
            <w:pPr>
              <w:spacing w:after="120"/>
              <w:rPr>
                <w:sz w:val="22"/>
                <w:szCs w:val="22"/>
              </w:rPr>
            </w:pPr>
            <w:r w:rsidRPr="00911132">
              <w:rPr>
                <w:sz w:val="22"/>
                <w:szCs w:val="22"/>
              </w:rPr>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6468A3" w:rsidRPr="00911132" w:rsidRDefault="006468A3" w:rsidP="00F732AC">
            <w:pPr>
              <w:spacing w:after="120"/>
              <w:rPr>
                <w:sz w:val="22"/>
                <w:szCs w:val="22"/>
              </w:rPr>
            </w:pPr>
            <w:r w:rsidRPr="00911132">
              <w:rPr>
                <w:sz w:val="22"/>
                <w:szCs w:val="22"/>
              </w:rPr>
              <w:t>Дата окончания предоставления разъяснений положений документации об аукционе «</w:t>
            </w:r>
            <w:r>
              <w:rPr>
                <w:sz w:val="22"/>
                <w:szCs w:val="22"/>
              </w:rPr>
              <w:t>30</w:t>
            </w:r>
            <w:r w:rsidRPr="00911132">
              <w:rPr>
                <w:sz w:val="22"/>
                <w:szCs w:val="22"/>
              </w:rPr>
              <w:t>» </w:t>
            </w:r>
            <w:r>
              <w:rPr>
                <w:sz w:val="22"/>
                <w:szCs w:val="22"/>
              </w:rPr>
              <w:t>января</w:t>
            </w:r>
            <w:r w:rsidRPr="00911132">
              <w:rPr>
                <w:sz w:val="22"/>
                <w:szCs w:val="22"/>
              </w:rPr>
              <w:t xml:space="preserve"> 202</w:t>
            </w:r>
            <w:r>
              <w:rPr>
                <w:sz w:val="22"/>
                <w:szCs w:val="22"/>
              </w:rPr>
              <w:t>1</w:t>
            </w:r>
            <w:r w:rsidRPr="00911132">
              <w:rPr>
                <w:sz w:val="22"/>
                <w:szCs w:val="22"/>
              </w:rPr>
              <w:t xml:space="preserve"> года.</w:t>
            </w:r>
          </w:p>
          <w:p w:rsidR="006468A3" w:rsidRPr="00911132" w:rsidRDefault="006468A3" w:rsidP="00F732AC">
            <w:pPr>
              <w:jc w:val="both"/>
              <w:rPr>
                <w:kern w:val="2"/>
                <w:sz w:val="22"/>
                <w:szCs w:val="22"/>
              </w:rPr>
            </w:pPr>
            <w:r w:rsidRPr="00911132">
              <w:rPr>
                <w:sz w:val="22"/>
                <w:szCs w:val="22"/>
              </w:rPr>
              <w:lastRenderedPageBreak/>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6468A3" w:rsidRPr="0067090B" w:rsidTr="00F732AC">
        <w:trPr>
          <w:trHeight w:val="143"/>
        </w:trPr>
        <w:tc>
          <w:tcPr>
            <w:tcW w:w="709" w:type="dxa"/>
            <w:tcBorders>
              <w:top w:val="single" w:sz="4" w:space="0" w:color="000000"/>
              <w:left w:val="single" w:sz="4" w:space="0" w:color="000000"/>
              <w:bottom w:val="single" w:sz="4" w:space="0" w:color="000000"/>
              <w:right w:val="single" w:sz="4" w:space="0" w:color="000000"/>
            </w:tcBorders>
            <w:hideMark/>
          </w:tcPr>
          <w:p w:rsidR="006468A3" w:rsidRPr="0067090B" w:rsidRDefault="006468A3" w:rsidP="00F732AC">
            <w:pPr>
              <w:snapToGrid w:val="0"/>
              <w:jc w:val="center"/>
              <w:rPr>
                <w:bCs/>
                <w:kern w:val="2"/>
                <w:sz w:val="22"/>
                <w:szCs w:val="22"/>
              </w:rPr>
            </w:pPr>
            <w:r w:rsidRPr="0067090B">
              <w:rPr>
                <w:bCs/>
                <w:sz w:val="22"/>
                <w:szCs w:val="22"/>
              </w:rPr>
              <w:lastRenderedPageBreak/>
              <w:t>20.</w:t>
            </w:r>
          </w:p>
        </w:tc>
        <w:tc>
          <w:tcPr>
            <w:tcW w:w="2977" w:type="dxa"/>
            <w:tcBorders>
              <w:top w:val="single" w:sz="4" w:space="0" w:color="000000"/>
              <w:left w:val="single" w:sz="4" w:space="0" w:color="000000"/>
              <w:bottom w:val="single" w:sz="4" w:space="0" w:color="000000"/>
              <w:right w:val="single" w:sz="4" w:space="0" w:color="000000"/>
            </w:tcBorders>
            <w:hideMark/>
          </w:tcPr>
          <w:p w:rsidR="006468A3" w:rsidRPr="0067090B" w:rsidRDefault="006468A3" w:rsidP="00F732AC">
            <w:pPr>
              <w:pStyle w:val="12"/>
              <w:keepNext/>
              <w:keepLines/>
              <w:widowControl w:val="0"/>
              <w:suppressLineNumbers/>
              <w:snapToGrid w:val="0"/>
              <w:rPr>
                <w:sz w:val="22"/>
                <w:szCs w:val="22"/>
              </w:rPr>
            </w:pPr>
            <w:r w:rsidRPr="0067090B">
              <w:rPr>
                <w:sz w:val="22"/>
                <w:szCs w:val="22"/>
              </w:rPr>
              <w:t>Дата и время окончания срока подачи заявок на участие в электронном аукционе</w:t>
            </w:r>
          </w:p>
        </w:tc>
        <w:tc>
          <w:tcPr>
            <w:tcW w:w="7087" w:type="dxa"/>
            <w:tcBorders>
              <w:top w:val="single" w:sz="4" w:space="0" w:color="000000"/>
              <w:left w:val="single" w:sz="4" w:space="0" w:color="000000"/>
              <w:bottom w:val="single" w:sz="4" w:space="0" w:color="000000"/>
              <w:right w:val="single" w:sz="4" w:space="0" w:color="000000"/>
            </w:tcBorders>
            <w:hideMark/>
          </w:tcPr>
          <w:p w:rsidR="006468A3" w:rsidRPr="00E429C7" w:rsidRDefault="006468A3" w:rsidP="00F732AC">
            <w:pPr>
              <w:jc w:val="both"/>
              <w:rPr>
                <w:color w:val="000000"/>
                <w:sz w:val="22"/>
                <w:szCs w:val="22"/>
              </w:rPr>
            </w:pPr>
            <w:r w:rsidRPr="00E429C7">
              <w:rPr>
                <w:color w:val="000000"/>
                <w:sz w:val="22"/>
                <w:szCs w:val="22"/>
              </w:rPr>
              <w:t xml:space="preserve">Любой участник электронного аукциона, зарегистрированный в единой информационной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Pr>
                <w:color w:val="000000"/>
                <w:sz w:val="22"/>
                <w:szCs w:val="22"/>
              </w:rPr>
              <w:t>10</w:t>
            </w:r>
            <w:r w:rsidRPr="00E429C7">
              <w:rPr>
                <w:color w:val="000000"/>
                <w:sz w:val="22"/>
                <w:szCs w:val="22"/>
              </w:rPr>
              <w:t xml:space="preserve"> часов 00 минут «</w:t>
            </w:r>
            <w:r>
              <w:rPr>
                <w:color w:val="000000"/>
                <w:sz w:val="22"/>
                <w:szCs w:val="22"/>
              </w:rPr>
              <w:t>01</w:t>
            </w:r>
            <w:r w:rsidRPr="00E429C7">
              <w:rPr>
                <w:color w:val="000000"/>
                <w:sz w:val="22"/>
                <w:szCs w:val="22"/>
              </w:rPr>
              <w:t>» </w:t>
            </w:r>
            <w:r>
              <w:t xml:space="preserve">февраля </w:t>
            </w:r>
            <w:r w:rsidRPr="00E429C7">
              <w:rPr>
                <w:color w:val="000000"/>
                <w:sz w:val="22"/>
                <w:szCs w:val="22"/>
              </w:rPr>
              <w:t>202</w:t>
            </w:r>
            <w:r>
              <w:rPr>
                <w:color w:val="000000"/>
                <w:sz w:val="22"/>
                <w:szCs w:val="22"/>
              </w:rPr>
              <w:t>1</w:t>
            </w:r>
            <w:r w:rsidRPr="00E429C7">
              <w:rPr>
                <w:color w:val="000000"/>
                <w:sz w:val="22"/>
                <w:szCs w:val="22"/>
              </w:rPr>
              <w:t xml:space="preserve"> года.</w:t>
            </w:r>
          </w:p>
          <w:p w:rsidR="006468A3" w:rsidRPr="00E429C7" w:rsidRDefault="006468A3" w:rsidP="00F732AC">
            <w:pPr>
              <w:jc w:val="both"/>
              <w:rPr>
                <w:color w:val="000000"/>
                <w:sz w:val="22"/>
                <w:szCs w:val="22"/>
              </w:rPr>
            </w:pPr>
            <w:r w:rsidRPr="00E429C7">
              <w:rPr>
                <w:color w:val="000000"/>
                <w:sz w:val="22"/>
                <w:szCs w:val="22"/>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E429C7">
                <w:rPr>
                  <w:rStyle w:val="a3"/>
                  <w:color w:val="000000"/>
                  <w:sz w:val="22"/>
                  <w:szCs w:val="22"/>
                </w:rPr>
                <w:t>частями 2</w:t>
              </w:r>
            </w:hyperlink>
            <w:r w:rsidRPr="00E429C7">
              <w:rPr>
                <w:color w:val="000000"/>
                <w:sz w:val="22"/>
                <w:szCs w:val="22"/>
              </w:rPr>
              <w:t xml:space="preserve"> и </w:t>
            </w:r>
            <w:hyperlink r:id="rId11" w:history="1">
              <w:r w:rsidRPr="00E429C7">
                <w:rPr>
                  <w:rStyle w:val="a3"/>
                  <w:color w:val="000000"/>
                  <w:sz w:val="22"/>
                  <w:szCs w:val="22"/>
                </w:rPr>
                <w:t>2.1 статьи 31</w:t>
              </w:r>
            </w:hyperlink>
            <w:r w:rsidRPr="00E429C7">
              <w:rPr>
                <w:color w:val="000000"/>
                <w:sz w:val="22"/>
                <w:szCs w:val="22"/>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E429C7">
                <w:rPr>
                  <w:rStyle w:val="a3"/>
                  <w:color w:val="000000"/>
                  <w:sz w:val="22"/>
                  <w:szCs w:val="22"/>
                </w:rPr>
                <w:t>частью 13 статьи 24.2</w:t>
              </w:r>
            </w:hyperlink>
            <w:r w:rsidRPr="00E429C7">
              <w:rPr>
                <w:color w:val="000000"/>
                <w:sz w:val="22"/>
                <w:szCs w:val="22"/>
              </w:rPr>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6468A3" w:rsidRPr="0067090B" w:rsidTr="00F732AC">
        <w:trPr>
          <w:trHeight w:val="143"/>
        </w:trPr>
        <w:tc>
          <w:tcPr>
            <w:tcW w:w="709" w:type="dxa"/>
            <w:tcBorders>
              <w:top w:val="single" w:sz="4" w:space="0" w:color="000000"/>
              <w:left w:val="single" w:sz="4" w:space="0" w:color="000000"/>
              <w:bottom w:val="single" w:sz="4" w:space="0" w:color="000000"/>
              <w:right w:val="single" w:sz="4" w:space="0" w:color="000000"/>
            </w:tcBorders>
            <w:hideMark/>
          </w:tcPr>
          <w:p w:rsidR="006468A3" w:rsidRPr="0067090B" w:rsidRDefault="006468A3" w:rsidP="00F732AC">
            <w:pPr>
              <w:snapToGrid w:val="0"/>
              <w:jc w:val="center"/>
              <w:rPr>
                <w:bCs/>
                <w:kern w:val="2"/>
                <w:sz w:val="22"/>
                <w:szCs w:val="22"/>
              </w:rPr>
            </w:pPr>
            <w:bookmarkStart w:id="14" w:name="_Ref166314817"/>
            <w:bookmarkStart w:id="15" w:name="_Ref166566393"/>
            <w:bookmarkEnd w:id="14"/>
            <w:bookmarkEnd w:id="15"/>
            <w:r w:rsidRPr="0067090B">
              <w:rPr>
                <w:bCs/>
                <w:sz w:val="22"/>
                <w:szCs w:val="22"/>
              </w:rPr>
              <w:t>21.</w:t>
            </w:r>
          </w:p>
        </w:tc>
        <w:tc>
          <w:tcPr>
            <w:tcW w:w="2977" w:type="dxa"/>
            <w:tcBorders>
              <w:top w:val="single" w:sz="4" w:space="0" w:color="000000"/>
              <w:left w:val="single" w:sz="4" w:space="0" w:color="000000"/>
              <w:bottom w:val="single" w:sz="4" w:space="0" w:color="000000"/>
              <w:right w:val="single" w:sz="4" w:space="0" w:color="000000"/>
            </w:tcBorders>
            <w:hideMark/>
          </w:tcPr>
          <w:p w:rsidR="006468A3" w:rsidRPr="0067090B" w:rsidRDefault="006468A3" w:rsidP="00F732AC">
            <w:pPr>
              <w:keepLines/>
              <w:widowControl w:val="0"/>
              <w:suppressLineNumbers/>
              <w:snapToGrid w:val="0"/>
              <w:rPr>
                <w:kern w:val="2"/>
                <w:sz w:val="22"/>
                <w:szCs w:val="22"/>
              </w:rPr>
            </w:pPr>
            <w:bookmarkStart w:id="16" w:name="_Ref166566297"/>
            <w:bookmarkEnd w:id="16"/>
            <w:r w:rsidRPr="0067090B">
              <w:rPr>
                <w:sz w:val="22"/>
                <w:szCs w:val="22"/>
              </w:rPr>
              <w:t xml:space="preserve">Дата окончания срока рассмотрения </w:t>
            </w:r>
            <w:r>
              <w:rPr>
                <w:sz w:val="22"/>
                <w:szCs w:val="22"/>
              </w:rPr>
              <w:t xml:space="preserve">первых </w:t>
            </w:r>
            <w:r w:rsidRPr="0067090B">
              <w:rPr>
                <w:sz w:val="22"/>
                <w:szCs w:val="22"/>
              </w:rPr>
              <w:t>частей заявок на участие в электронном аукционе</w:t>
            </w:r>
          </w:p>
        </w:tc>
        <w:tc>
          <w:tcPr>
            <w:tcW w:w="7087" w:type="dxa"/>
            <w:tcBorders>
              <w:top w:val="single" w:sz="4" w:space="0" w:color="000000"/>
              <w:left w:val="single" w:sz="4" w:space="0" w:color="000000"/>
              <w:bottom w:val="single" w:sz="4" w:space="0" w:color="000000"/>
              <w:right w:val="single" w:sz="4" w:space="0" w:color="000000"/>
            </w:tcBorders>
            <w:hideMark/>
          </w:tcPr>
          <w:p w:rsidR="006468A3" w:rsidRPr="00911132" w:rsidRDefault="006468A3" w:rsidP="00F732AC">
            <w:pPr>
              <w:autoSpaceDE w:val="0"/>
              <w:snapToGrid w:val="0"/>
              <w:jc w:val="both"/>
              <w:rPr>
                <w:b/>
                <w:kern w:val="2"/>
                <w:sz w:val="22"/>
                <w:szCs w:val="22"/>
              </w:rPr>
            </w:pPr>
            <w:r w:rsidRPr="00911132">
              <w:t>«</w:t>
            </w:r>
            <w:r>
              <w:t>02</w:t>
            </w:r>
            <w:r w:rsidRPr="00911132">
              <w:t>» </w:t>
            </w:r>
            <w:r>
              <w:t xml:space="preserve">февраля </w:t>
            </w:r>
            <w:r w:rsidRPr="00911132">
              <w:t>202</w:t>
            </w:r>
            <w:r>
              <w:t>1</w:t>
            </w:r>
            <w:r w:rsidRPr="00911132">
              <w:t xml:space="preserve"> года</w:t>
            </w:r>
            <w:r w:rsidRPr="00911132">
              <w:rPr>
                <w:b/>
                <w:kern w:val="2"/>
                <w:sz w:val="22"/>
                <w:szCs w:val="22"/>
              </w:rPr>
              <w:t xml:space="preserve"> </w:t>
            </w:r>
          </w:p>
        </w:tc>
      </w:tr>
      <w:tr w:rsidR="006468A3" w:rsidRPr="0067090B" w:rsidTr="00F732AC">
        <w:trPr>
          <w:trHeight w:val="143"/>
        </w:trPr>
        <w:tc>
          <w:tcPr>
            <w:tcW w:w="709" w:type="dxa"/>
            <w:tcBorders>
              <w:top w:val="single" w:sz="4" w:space="0" w:color="000000"/>
              <w:left w:val="single" w:sz="4" w:space="0" w:color="000000"/>
              <w:bottom w:val="single" w:sz="4" w:space="0" w:color="000000"/>
              <w:right w:val="single" w:sz="4" w:space="0" w:color="000000"/>
            </w:tcBorders>
            <w:hideMark/>
          </w:tcPr>
          <w:p w:rsidR="006468A3" w:rsidRPr="0067090B" w:rsidRDefault="006468A3" w:rsidP="00F732AC">
            <w:pPr>
              <w:snapToGrid w:val="0"/>
              <w:jc w:val="center"/>
              <w:rPr>
                <w:bCs/>
                <w:kern w:val="2"/>
                <w:sz w:val="22"/>
                <w:szCs w:val="22"/>
              </w:rPr>
            </w:pPr>
            <w:bookmarkStart w:id="17" w:name="_Ref166315159"/>
            <w:bookmarkEnd w:id="17"/>
            <w:r w:rsidRPr="0067090B">
              <w:rPr>
                <w:bCs/>
                <w:sz w:val="22"/>
                <w:szCs w:val="22"/>
              </w:rPr>
              <w:t>22.</w:t>
            </w:r>
          </w:p>
        </w:tc>
        <w:tc>
          <w:tcPr>
            <w:tcW w:w="2977" w:type="dxa"/>
            <w:tcBorders>
              <w:top w:val="single" w:sz="4" w:space="0" w:color="000000"/>
              <w:left w:val="single" w:sz="4" w:space="0" w:color="000000"/>
              <w:bottom w:val="single" w:sz="4" w:space="0" w:color="000000"/>
              <w:right w:val="single" w:sz="4" w:space="0" w:color="000000"/>
            </w:tcBorders>
            <w:hideMark/>
          </w:tcPr>
          <w:p w:rsidR="006468A3" w:rsidRPr="0067090B" w:rsidRDefault="006468A3" w:rsidP="00F732AC">
            <w:pPr>
              <w:keepLines/>
              <w:widowControl w:val="0"/>
              <w:suppressLineNumbers/>
              <w:snapToGrid w:val="0"/>
              <w:rPr>
                <w:kern w:val="2"/>
                <w:sz w:val="22"/>
                <w:szCs w:val="22"/>
              </w:rPr>
            </w:pPr>
            <w:r w:rsidRPr="0067090B">
              <w:rPr>
                <w:sz w:val="22"/>
                <w:szCs w:val="22"/>
              </w:rPr>
              <w:t>Дата проведения электронного аукциона</w:t>
            </w:r>
          </w:p>
        </w:tc>
        <w:tc>
          <w:tcPr>
            <w:tcW w:w="7087" w:type="dxa"/>
            <w:tcBorders>
              <w:top w:val="single" w:sz="4" w:space="0" w:color="000000"/>
              <w:left w:val="single" w:sz="4" w:space="0" w:color="000000"/>
              <w:bottom w:val="single" w:sz="4" w:space="0" w:color="000000"/>
              <w:right w:val="single" w:sz="4" w:space="0" w:color="000000"/>
            </w:tcBorders>
            <w:hideMark/>
          </w:tcPr>
          <w:p w:rsidR="006468A3" w:rsidRPr="00911132" w:rsidRDefault="006468A3" w:rsidP="00F732AC">
            <w:pPr>
              <w:snapToGrid w:val="0"/>
              <w:jc w:val="both"/>
              <w:rPr>
                <w:kern w:val="2"/>
                <w:sz w:val="22"/>
                <w:szCs w:val="22"/>
              </w:rPr>
            </w:pPr>
            <w:r>
              <w:t>«03» февраля 2021</w:t>
            </w:r>
            <w:r w:rsidRPr="00911132">
              <w:t xml:space="preserve"> года</w:t>
            </w:r>
            <w:r w:rsidRPr="00911132">
              <w:rPr>
                <w:kern w:val="2"/>
                <w:sz w:val="22"/>
                <w:szCs w:val="22"/>
              </w:rPr>
              <w:t xml:space="preserve"> </w:t>
            </w:r>
          </w:p>
        </w:tc>
      </w:tr>
      <w:tr w:rsidR="006468A3" w:rsidRPr="0067090B" w:rsidTr="00F732AC">
        <w:trPr>
          <w:trHeight w:val="143"/>
        </w:trPr>
        <w:tc>
          <w:tcPr>
            <w:tcW w:w="709" w:type="dxa"/>
            <w:tcBorders>
              <w:top w:val="single" w:sz="4" w:space="0" w:color="000000"/>
              <w:left w:val="single" w:sz="4" w:space="0" w:color="000000"/>
              <w:bottom w:val="single" w:sz="4" w:space="0" w:color="000000"/>
              <w:right w:val="single" w:sz="4" w:space="0" w:color="000000"/>
            </w:tcBorders>
          </w:tcPr>
          <w:p w:rsidR="006468A3" w:rsidRPr="0067090B" w:rsidRDefault="006468A3" w:rsidP="00F732AC">
            <w:pPr>
              <w:snapToGrid w:val="0"/>
              <w:jc w:val="center"/>
              <w:rPr>
                <w:bCs/>
                <w:kern w:val="2"/>
                <w:sz w:val="22"/>
                <w:szCs w:val="22"/>
              </w:rPr>
            </w:pPr>
            <w:r w:rsidRPr="0067090B">
              <w:rPr>
                <w:bCs/>
                <w:sz w:val="22"/>
                <w:szCs w:val="22"/>
              </w:rPr>
              <w:t>23.</w:t>
            </w:r>
          </w:p>
          <w:p w:rsidR="006468A3" w:rsidRPr="0067090B" w:rsidRDefault="006468A3" w:rsidP="00F732AC">
            <w:pPr>
              <w:snapToGrid w:val="0"/>
              <w:rPr>
                <w:b/>
                <w:bCs/>
                <w:kern w:val="2"/>
                <w:sz w:val="22"/>
                <w:szCs w:val="22"/>
              </w:rPr>
            </w:pPr>
          </w:p>
        </w:tc>
        <w:tc>
          <w:tcPr>
            <w:tcW w:w="2977" w:type="dxa"/>
            <w:tcBorders>
              <w:top w:val="single" w:sz="4" w:space="0" w:color="000000"/>
              <w:left w:val="single" w:sz="4" w:space="0" w:color="000000"/>
              <w:bottom w:val="single" w:sz="4" w:space="0" w:color="000000"/>
              <w:right w:val="single" w:sz="4" w:space="0" w:color="000000"/>
            </w:tcBorders>
            <w:hideMark/>
          </w:tcPr>
          <w:p w:rsidR="006468A3" w:rsidRPr="0067090B" w:rsidRDefault="006468A3" w:rsidP="00F732AC">
            <w:pPr>
              <w:keepLines/>
              <w:widowControl w:val="0"/>
              <w:suppressLineNumbers/>
              <w:snapToGrid w:val="0"/>
              <w:rPr>
                <w:kern w:val="2"/>
                <w:sz w:val="22"/>
                <w:szCs w:val="22"/>
              </w:rPr>
            </w:pPr>
            <w:r w:rsidRPr="0067090B">
              <w:rPr>
                <w:sz w:val="22"/>
                <w:szCs w:val="22"/>
              </w:rPr>
              <w:t>Требования к содержанию и составу заявки на участие в электронном аукционе</w:t>
            </w:r>
          </w:p>
        </w:tc>
        <w:tc>
          <w:tcPr>
            <w:tcW w:w="7087" w:type="dxa"/>
            <w:tcBorders>
              <w:top w:val="single" w:sz="4" w:space="0" w:color="000000"/>
              <w:left w:val="single" w:sz="4" w:space="0" w:color="000000"/>
              <w:bottom w:val="single" w:sz="4" w:space="0" w:color="000000"/>
              <w:right w:val="single" w:sz="4" w:space="0" w:color="000000"/>
            </w:tcBorders>
          </w:tcPr>
          <w:p w:rsidR="006468A3" w:rsidRPr="00D915C2" w:rsidRDefault="006468A3" w:rsidP="00F732AC">
            <w:pPr>
              <w:snapToGrid w:val="0"/>
              <w:jc w:val="both"/>
              <w:rPr>
                <w:sz w:val="22"/>
                <w:szCs w:val="22"/>
              </w:rPr>
            </w:pPr>
            <w:r w:rsidRPr="00D915C2">
              <w:rPr>
                <w:sz w:val="22"/>
                <w:szCs w:val="22"/>
              </w:rPr>
              <w:t>Заявка на участие в электронном аукционе состоит из двух частей.</w:t>
            </w:r>
          </w:p>
          <w:p w:rsidR="006468A3" w:rsidRPr="002135AF" w:rsidRDefault="006468A3" w:rsidP="00F732AC">
            <w:pPr>
              <w:snapToGrid w:val="0"/>
              <w:jc w:val="both"/>
              <w:rPr>
                <w:b/>
                <w:sz w:val="22"/>
                <w:szCs w:val="22"/>
              </w:rPr>
            </w:pPr>
            <w:r w:rsidRPr="002135AF">
              <w:rPr>
                <w:b/>
                <w:sz w:val="22"/>
                <w:szCs w:val="22"/>
              </w:rPr>
              <w:t>Первая часть заявки на участие в электронном аукционе должна содержать следующие сведения:</w:t>
            </w:r>
          </w:p>
          <w:p w:rsidR="006468A3" w:rsidRPr="00EF673D" w:rsidRDefault="006468A3" w:rsidP="00F732AC">
            <w:pPr>
              <w:snapToGrid w:val="0"/>
              <w:jc w:val="both"/>
              <w:rPr>
                <w:sz w:val="22"/>
                <w:szCs w:val="22"/>
              </w:rPr>
            </w:pPr>
            <w:r w:rsidRPr="00D915C2">
              <w:rPr>
                <w:sz w:val="22"/>
                <w:szCs w:val="22"/>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w:t>
            </w:r>
            <w:r>
              <w:rPr>
                <w:sz w:val="22"/>
                <w:szCs w:val="22"/>
              </w:rPr>
              <w:t>х средств электронной площадки).</w:t>
            </w:r>
          </w:p>
          <w:p w:rsidR="006468A3" w:rsidRPr="0067090B" w:rsidRDefault="006468A3" w:rsidP="00F732AC">
            <w:pPr>
              <w:snapToGrid w:val="0"/>
              <w:jc w:val="both"/>
              <w:rPr>
                <w:b/>
                <w:sz w:val="22"/>
                <w:szCs w:val="22"/>
              </w:rPr>
            </w:pPr>
            <w:r w:rsidRPr="0067090B">
              <w:rPr>
                <w:b/>
                <w:sz w:val="22"/>
                <w:szCs w:val="22"/>
              </w:rPr>
              <w:t>Вторая часть заявки на участие в электронном аукционе должна содержать следующие документы и информацию:</w:t>
            </w:r>
          </w:p>
          <w:p w:rsidR="006468A3" w:rsidRPr="0067090B" w:rsidRDefault="006468A3" w:rsidP="00F732AC">
            <w:pPr>
              <w:widowControl w:val="0"/>
              <w:autoSpaceDE w:val="0"/>
              <w:autoSpaceDN w:val="0"/>
              <w:adjustRightInd w:val="0"/>
              <w:jc w:val="both"/>
              <w:rPr>
                <w:sz w:val="22"/>
                <w:szCs w:val="22"/>
              </w:rPr>
            </w:pPr>
            <w:r w:rsidRPr="00D915C2">
              <w:rPr>
                <w:sz w:val="22"/>
                <w:szCs w:val="22"/>
              </w:rPr>
              <w:t>1) наименование, фирменное наименование (при наличии), место нахождения, почтовый адрес  участника такого аукциона ,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6468A3" w:rsidRPr="0067090B" w:rsidRDefault="006468A3" w:rsidP="00F732AC">
            <w:pPr>
              <w:widowControl w:val="0"/>
              <w:autoSpaceDE w:val="0"/>
              <w:autoSpaceDN w:val="0"/>
              <w:adjustRightInd w:val="0"/>
              <w:jc w:val="both"/>
              <w:rPr>
                <w:sz w:val="22"/>
                <w:szCs w:val="22"/>
              </w:rPr>
            </w:pPr>
            <w:r w:rsidRPr="00D915C2">
              <w:rPr>
                <w:sz w:val="22"/>
                <w:szCs w:val="22"/>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w:t>
            </w:r>
            <w:r>
              <w:rPr>
                <w:sz w:val="22"/>
                <w:szCs w:val="22"/>
              </w:rPr>
              <w:t>5.04.2013 № 44-ФЗ, а именно:</w:t>
            </w:r>
          </w:p>
          <w:p w:rsidR="006468A3" w:rsidRPr="00FC689B" w:rsidRDefault="006468A3" w:rsidP="00F732AC">
            <w:r>
              <w:t>в</w:t>
            </w:r>
            <w:r w:rsidRPr="0067090B">
              <w:t xml:space="preserve"> </w:t>
            </w:r>
            <w:r w:rsidRPr="00D915C2">
              <w:t>соответствие требованиям Федерального Закона от 24.07.2007 № 221-ФЗ «О кадастровой деятельности»</w:t>
            </w:r>
            <w:r w:rsidRPr="00FC689B">
              <w:t>:</w:t>
            </w:r>
          </w:p>
          <w:p w:rsidR="006468A3" w:rsidRDefault="006468A3" w:rsidP="00F732AC">
            <w:pPr>
              <w:pStyle w:val="a7"/>
              <w:autoSpaceDE w:val="0"/>
              <w:autoSpaceDN w:val="0"/>
              <w:adjustRightInd w:val="0"/>
              <w:ind w:left="0"/>
              <w:rPr>
                <w:rFonts w:ascii="Times New Roman" w:hAnsi="Times New Roman"/>
                <w:sz w:val="24"/>
                <w:szCs w:val="24"/>
              </w:rPr>
            </w:pPr>
            <w:r>
              <w:t xml:space="preserve">- </w:t>
            </w:r>
            <w:r w:rsidRPr="00146CA5">
              <w:rPr>
                <w:rFonts w:ascii="Times New Roman" w:hAnsi="Times New Roman"/>
                <w:sz w:val="24"/>
                <w:szCs w:val="24"/>
              </w:rPr>
              <w:t>для физических лиц (индивидуальных предпринимателей): квалификационный аттестат кадастрового инженера и свидетельство о членстве в саморегулируемой организации кадастровых инженеров;</w:t>
            </w:r>
          </w:p>
          <w:p w:rsidR="006468A3" w:rsidRDefault="006468A3" w:rsidP="00F732AC">
            <w:pPr>
              <w:pStyle w:val="a7"/>
              <w:autoSpaceDE w:val="0"/>
              <w:autoSpaceDN w:val="0"/>
              <w:adjustRightInd w:val="0"/>
              <w:ind w:left="0"/>
              <w:rPr>
                <w:rFonts w:ascii="Times New Roman" w:hAnsi="Times New Roman"/>
                <w:sz w:val="24"/>
                <w:szCs w:val="24"/>
              </w:rPr>
            </w:pPr>
            <w:r w:rsidRPr="00146CA5">
              <w:rPr>
                <w:rFonts w:ascii="Times New Roman" w:hAnsi="Times New Roman"/>
                <w:sz w:val="24"/>
                <w:szCs w:val="24"/>
              </w:rPr>
              <w:lastRenderedPageBreak/>
              <w:t>- для юридических лиц</w:t>
            </w:r>
            <w:r>
              <w:rPr>
                <w:rFonts w:ascii="Times New Roman" w:hAnsi="Times New Roman"/>
                <w:sz w:val="24"/>
                <w:szCs w:val="24"/>
              </w:rPr>
              <w:t>:</w:t>
            </w:r>
          </w:p>
          <w:p w:rsidR="006468A3" w:rsidRDefault="006468A3" w:rsidP="00F732AC">
            <w:pPr>
              <w:pStyle w:val="a7"/>
              <w:autoSpaceDE w:val="0"/>
              <w:autoSpaceDN w:val="0"/>
              <w:adjustRightInd w:val="0"/>
              <w:ind w:left="0"/>
              <w:rPr>
                <w:rFonts w:ascii="Times New Roman" w:hAnsi="Times New Roman"/>
                <w:sz w:val="24"/>
                <w:szCs w:val="24"/>
              </w:rPr>
            </w:pPr>
            <w:r w:rsidRPr="00146CA5">
              <w:rPr>
                <w:rFonts w:ascii="Times New Roman" w:hAnsi="Times New Roman"/>
                <w:sz w:val="24"/>
                <w:szCs w:val="24"/>
              </w:rPr>
              <w:t>документы, подтверждающие наличие в штате не менее двух кадастровых инженеров -  копии трудовых книжек или трудовой договор, заключенный между кадастровыми инженерами и участником закупки;</w:t>
            </w:r>
          </w:p>
          <w:p w:rsidR="006468A3" w:rsidRPr="0091184B" w:rsidRDefault="006468A3" w:rsidP="00F732AC">
            <w:pPr>
              <w:pStyle w:val="a7"/>
              <w:autoSpaceDE w:val="0"/>
              <w:autoSpaceDN w:val="0"/>
              <w:adjustRightInd w:val="0"/>
              <w:ind w:left="0"/>
              <w:rPr>
                <w:rFonts w:ascii="Times New Roman" w:hAnsi="Times New Roman"/>
              </w:rPr>
            </w:pPr>
            <w:r w:rsidRPr="0091184B">
              <w:rPr>
                <w:rFonts w:ascii="Times New Roman" w:hAnsi="Times New Roman"/>
              </w:rPr>
              <w:t>копии действующих квалификационных аттестатов кадастровых инженеров;</w:t>
            </w:r>
          </w:p>
          <w:p w:rsidR="006468A3" w:rsidRPr="00DF04EE" w:rsidRDefault="006468A3" w:rsidP="00F732AC">
            <w:pPr>
              <w:widowControl w:val="0"/>
              <w:autoSpaceDE w:val="0"/>
              <w:autoSpaceDN w:val="0"/>
              <w:adjustRightInd w:val="0"/>
              <w:jc w:val="both"/>
              <w:rPr>
                <w:u w:val="single"/>
              </w:rPr>
            </w:pPr>
            <w:r w:rsidRPr="00146CA5">
              <w:t xml:space="preserve">свидетельство о включении кадастрового инженера в реестр членов саморегулируемой организации кадастровых инженеров (Федеральный закон от 24.07.2007 № 221-ФЗ «О </w:t>
            </w:r>
            <w:r>
              <w:t>кадастровой деятельности»</w:t>
            </w:r>
            <w:r w:rsidRPr="00146CA5">
              <w:t>)</w:t>
            </w:r>
          </w:p>
          <w:p w:rsidR="006468A3" w:rsidRPr="0067090B" w:rsidRDefault="006468A3" w:rsidP="00F732AC">
            <w:pPr>
              <w:autoSpaceDE w:val="0"/>
              <w:autoSpaceDN w:val="0"/>
              <w:adjustRightInd w:val="0"/>
              <w:ind w:left="33"/>
              <w:jc w:val="both"/>
              <w:rPr>
                <w:sz w:val="22"/>
                <w:szCs w:val="22"/>
              </w:rPr>
            </w:pPr>
            <w:r w:rsidRPr="00D915C2">
              <w:rPr>
                <w:sz w:val="22"/>
                <w:szCs w:val="22"/>
              </w:rPr>
              <w:t xml:space="preserve">3) декларация о соответствии участника такого аукциона требованиям, установленным пунктами 3 - 9 части 1 статьи 31 Федерального закона от 05.04.2013 № 44-ФЗ (декларация предоставляется с использованием программно-аппаратных </w:t>
            </w:r>
            <w:r>
              <w:rPr>
                <w:sz w:val="22"/>
                <w:szCs w:val="22"/>
              </w:rPr>
              <w:t>средств электронной площадки):</w:t>
            </w:r>
          </w:p>
          <w:p w:rsidR="006468A3" w:rsidRPr="0067090B" w:rsidRDefault="006468A3" w:rsidP="00F732AC">
            <w:pPr>
              <w:autoSpaceDE w:val="0"/>
              <w:autoSpaceDN w:val="0"/>
              <w:adjustRightInd w:val="0"/>
              <w:ind w:left="33"/>
              <w:jc w:val="both"/>
              <w:rPr>
                <w:sz w:val="22"/>
                <w:szCs w:val="22"/>
              </w:rPr>
            </w:pPr>
            <w:r w:rsidRPr="0067090B">
              <w:rPr>
                <w:sz w:val="22"/>
                <w:szCs w:val="22"/>
              </w:rPr>
              <w:t xml:space="preserve">- непроведение ликвидации участника </w:t>
            </w:r>
            <w:r w:rsidRPr="0067090B">
              <w:rPr>
                <w:bCs/>
                <w:sz w:val="22"/>
                <w:szCs w:val="22"/>
              </w:rPr>
              <w:t>закупки -</w:t>
            </w:r>
            <w:r w:rsidRPr="0067090B">
              <w:rPr>
                <w:sz w:val="22"/>
                <w:szCs w:val="22"/>
              </w:rPr>
              <w:t xml:space="preserve"> юридического лица и отсутствие решения арбитражного суда о признании участника </w:t>
            </w:r>
            <w:r w:rsidRPr="0067090B">
              <w:rPr>
                <w:bCs/>
                <w:sz w:val="22"/>
                <w:szCs w:val="22"/>
              </w:rPr>
              <w:t>закупки</w:t>
            </w:r>
            <w:r w:rsidRPr="0067090B">
              <w:rPr>
                <w:sz w:val="22"/>
                <w:szCs w:val="22"/>
              </w:rPr>
              <w:t xml:space="preserve"> - юридического лица, индивидуального предпринимателя </w:t>
            </w:r>
            <w:r w:rsidRPr="0067090B">
              <w:rPr>
                <w:bCs/>
                <w:sz w:val="22"/>
                <w:szCs w:val="22"/>
              </w:rPr>
              <w:t>несостоятельным (</w:t>
            </w:r>
            <w:r w:rsidRPr="0067090B">
              <w:rPr>
                <w:sz w:val="22"/>
                <w:szCs w:val="22"/>
              </w:rPr>
              <w:t>банкротом</w:t>
            </w:r>
            <w:r w:rsidRPr="0067090B">
              <w:rPr>
                <w:bCs/>
                <w:sz w:val="22"/>
                <w:szCs w:val="22"/>
              </w:rPr>
              <w:t>)</w:t>
            </w:r>
            <w:r w:rsidRPr="0067090B">
              <w:rPr>
                <w:sz w:val="22"/>
                <w:szCs w:val="22"/>
              </w:rPr>
              <w:t xml:space="preserve"> и об открытии конкурсного производства;</w:t>
            </w:r>
          </w:p>
          <w:p w:rsidR="006468A3" w:rsidRPr="0067090B" w:rsidRDefault="006468A3" w:rsidP="00F732AC">
            <w:pPr>
              <w:autoSpaceDE w:val="0"/>
              <w:autoSpaceDN w:val="0"/>
              <w:adjustRightInd w:val="0"/>
              <w:ind w:left="33"/>
              <w:jc w:val="both"/>
              <w:rPr>
                <w:sz w:val="22"/>
                <w:szCs w:val="22"/>
              </w:rPr>
            </w:pPr>
            <w:r w:rsidRPr="0067090B">
              <w:rPr>
                <w:sz w:val="22"/>
                <w:szCs w:val="22"/>
              </w:rPr>
              <w:t xml:space="preserve">- неприостановление деятельности участника </w:t>
            </w:r>
            <w:r w:rsidRPr="0067090B">
              <w:rPr>
                <w:bCs/>
                <w:sz w:val="22"/>
                <w:szCs w:val="22"/>
              </w:rPr>
              <w:t>закупки</w:t>
            </w:r>
            <w:r w:rsidRPr="0067090B">
              <w:rPr>
                <w:sz w:val="22"/>
                <w:szCs w:val="22"/>
              </w:rPr>
              <w:t xml:space="preserve"> в порядке, </w:t>
            </w:r>
            <w:r w:rsidRPr="0067090B">
              <w:rPr>
                <w:bCs/>
                <w:sz w:val="22"/>
                <w:szCs w:val="22"/>
              </w:rPr>
              <w:t>установленном</w:t>
            </w:r>
            <w:r w:rsidRPr="0067090B">
              <w:rPr>
                <w:sz w:val="22"/>
                <w:szCs w:val="22"/>
              </w:rPr>
              <w:t xml:space="preserve"> Кодексом Российской Федерации об административных правонарушениях, на день подачи заявки на участие в закупке;</w:t>
            </w:r>
          </w:p>
          <w:p w:rsidR="006468A3" w:rsidRPr="0067090B" w:rsidRDefault="006468A3" w:rsidP="00F732AC">
            <w:pPr>
              <w:autoSpaceDE w:val="0"/>
              <w:autoSpaceDN w:val="0"/>
              <w:adjustRightInd w:val="0"/>
              <w:ind w:left="33"/>
              <w:jc w:val="both"/>
              <w:rPr>
                <w:sz w:val="22"/>
                <w:szCs w:val="22"/>
              </w:rPr>
            </w:pPr>
            <w:r w:rsidRPr="0067090B">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Pr>
                <w:sz w:val="22"/>
                <w:szCs w:val="22"/>
              </w:rPr>
              <w:t>ли</w:t>
            </w:r>
            <w:r w:rsidRPr="0067090B">
              <w:rPr>
                <w:sz w:val="22"/>
                <w:szCs w:val="22"/>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468A3" w:rsidRPr="0067090B" w:rsidRDefault="006468A3" w:rsidP="006468A3">
            <w:pPr>
              <w:numPr>
                <w:ilvl w:val="0"/>
                <w:numId w:val="1"/>
              </w:numPr>
              <w:suppressAutoHyphens/>
              <w:ind w:left="33"/>
              <w:jc w:val="both"/>
              <w:rPr>
                <w:sz w:val="22"/>
                <w:szCs w:val="22"/>
              </w:rPr>
            </w:pPr>
            <w:r w:rsidRPr="0067090B">
              <w:rPr>
                <w:sz w:val="22"/>
                <w:szCs w:val="22"/>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w:t>
            </w:r>
            <w:r w:rsidRPr="0067090B">
              <w:rPr>
                <w:sz w:val="22"/>
                <w:szCs w:val="22"/>
              </w:rPr>
              <w:lastRenderedPageBreak/>
              <w:t>административного наказания в виде дисквалификации;</w:t>
            </w:r>
          </w:p>
          <w:p w:rsidR="006468A3" w:rsidRPr="0067090B" w:rsidRDefault="006468A3" w:rsidP="006468A3">
            <w:pPr>
              <w:numPr>
                <w:ilvl w:val="0"/>
                <w:numId w:val="1"/>
              </w:numPr>
              <w:suppressAutoHyphens/>
              <w:ind w:left="33"/>
              <w:jc w:val="both"/>
              <w:rPr>
                <w:sz w:val="22"/>
                <w:szCs w:val="22"/>
              </w:rPr>
            </w:pPr>
            <w:r w:rsidRPr="0067090B">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468A3" w:rsidRPr="0067090B" w:rsidRDefault="006468A3" w:rsidP="006468A3">
            <w:pPr>
              <w:numPr>
                <w:ilvl w:val="0"/>
                <w:numId w:val="1"/>
              </w:numPr>
              <w:autoSpaceDE w:val="0"/>
              <w:autoSpaceDN w:val="0"/>
              <w:adjustRightInd w:val="0"/>
              <w:ind w:left="0" w:firstLine="67"/>
              <w:jc w:val="both"/>
              <w:rPr>
                <w:b/>
                <w:sz w:val="22"/>
                <w:szCs w:val="22"/>
              </w:rPr>
            </w:pPr>
            <w:r w:rsidRPr="0067090B">
              <w:rPr>
                <w:sz w:val="22"/>
                <w:szCs w:val="22"/>
              </w:rPr>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sidRPr="0067090B">
              <w:rPr>
                <w:b/>
                <w:sz w:val="22"/>
                <w:szCs w:val="22"/>
              </w:rPr>
              <w:t>не требуется;</w:t>
            </w:r>
          </w:p>
          <w:p w:rsidR="006468A3" w:rsidRPr="0067090B" w:rsidRDefault="006468A3" w:rsidP="00F732AC">
            <w:pPr>
              <w:autoSpaceDE w:val="0"/>
              <w:autoSpaceDN w:val="0"/>
              <w:adjustRightInd w:val="0"/>
              <w:ind w:left="33"/>
              <w:jc w:val="both"/>
              <w:rPr>
                <w:sz w:val="22"/>
                <w:szCs w:val="22"/>
              </w:rPr>
            </w:pPr>
            <w:r w:rsidRPr="0067090B">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468A3" w:rsidRPr="0067090B" w:rsidRDefault="006468A3" w:rsidP="00F732AC">
            <w:pPr>
              <w:snapToGrid w:val="0"/>
              <w:jc w:val="both"/>
              <w:rPr>
                <w:sz w:val="22"/>
                <w:szCs w:val="22"/>
              </w:rPr>
            </w:pPr>
            <w:r>
              <w:rPr>
                <w:sz w:val="22"/>
                <w:szCs w:val="22"/>
              </w:rPr>
              <w:t>4</w:t>
            </w:r>
            <w:r w:rsidRPr="0067090B">
              <w:rPr>
                <w:sz w:val="22"/>
                <w:szCs w:val="22"/>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7090B">
              <w:rPr>
                <w:b/>
                <w:sz w:val="22"/>
                <w:szCs w:val="22"/>
              </w:rPr>
              <w:t>не требуется</w:t>
            </w:r>
            <w:r w:rsidRPr="0067090B">
              <w:rPr>
                <w:sz w:val="22"/>
                <w:szCs w:val="22"/>
              </w:rPr>
              <w:t>.</w:t>
            </w:r>
          </w:p>
          <w:p w:rsidR="006468A3" w:rsidRPr="0067090B" w:rsidRDefault="006468A3" w:rsidP="00F732AC">
            <w:pPr>
              <w:autoSpaceDE w:val="0"/>
              <w:autoSpaceDN w:val="0"/>
              <w:adjustRightInd w:val="0"/>
              <w:ind w:left="33"/>
              <w:jc w:val="both"/>
              <w:rPr>
                <w:sz w:val="22"/>
                <w:szCs w:val="22"/>
              </w:rPr>
            </w:pPr>
            <w:r>
              <w:rPr>
                <w:sz w:val="22"/>
                <w:szCs w:val="22"/>
              </w:rPr>
              <w:t>5</w:t>
            </w:r>
            <w:r w:rsidRPr="0067090B">
              <w:rPr>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6468A3" w:rsidRPr="001D4CF8" w:rsidRDefault="006468A3" w:rsidP="00F732AC">
            <w:pPr>
              <w:autoSpaceDE w:val="0"/>
              <w:autoSpaceDN w:val="0"/>
              <w:adjustRightInd w:val="0"/>
              <w:ind w:left="33"/>
              <w:jc w:val="both"/>
              <w:rPr>
                <w:sz w:val="22"/>
                <w:szCs w:val="22"/>
              </w:rPr>
            </w:pPr>
            <w:r>
              <w:rPr>
                <w:sz w:val="22"/>
                <w:szCs w:val="22"/>
              </w:rPr>
              <w:t>6</w:t>
            </w:r>
            <w:r w:rsidRPr="001D4CF8">
              <w:rPr>
                <w:sz w:val="22"/>
                <w:szCs w:val="22"/>
              </w:rPr>
              <w:t xml:space="preserve">)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w:t>
            </w:r>
            <w:r w:rsidRPr="00310680">
              <w:rPr>
                <w:b/>
                <w:sz w:val="22"/>
                <w:szCs w:val="22"/>
              </w:rPr>
              <w:t>не требуется</w:t>
            </w:r>
            <w:r w:rsidRPr="001D4CF8">
              <w:rPr>
                <w:sz w:val="22"/>
                <w:szCs w:val="22"/>
              </w:rPr>
              <w:t>;</w:t>
            </w:r>
          </w:p>
          <w:p w:rsidR="006468A3" w:rsidRPr="001D4CF8" w:rsidRDefault="006468A3" w:rsidP="00F732AC">
            <w:pPr>
              <w:autoSpaceDE w:val="0"/>
              <w:autoSpaceDN w:val="0"/>
              <w:adjustRightInd w:val="0"/>
              <w:ind w:left="33"/>
              <w:jc w:val="both"/>
              <w:rPr>
                <w:sz w:val="22"/>
                <w:szCs w:val="22"/>
              </w:rPr>
            </w:pPr>
            <w:r>
              <w:rPr>
                <w:sz w:val="22"/>
                <w:szCs w:val="22"/>
              </w:rPr>
              <w:t>7</w:t>
            </w:r>
            <w:r w:rsidRPr="001D4CF8">
              <w:rPr>
                <w:sz w:val="22"/>
                <w:szCs w:val="22"/>
              </w:rPr>
              <w:t xml:space="preserve">)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w:t>
            </w:r>
            <w:r w:rsidRPr="001D4CF8">
              <w:rPr>
                <w:sz w:val="22"/>
                <w:szCs w:val="22"/>
              </w:rPr>
              <w:lastRenderedPageBreak/>
              <w:t xml:space="preserve">или копии таких документов -  </w:t>
            </w:r>
            <w:r w:rsidRPr="00310680">
              <w:rPr>
                <w:b/>
                <w:sz w:val="22"/>
                <w:szCs w:val="22"/>
              </w:rPr>
              <w:t>не требуется</w:t>
            </w:r>
            <w:r w:rsidRPr="001D4CF8">
              <w:rPr>
                <w:sz w:val="22"/>
                <w:szCs w:val="22"/>
              </w:rPr>
              <w:t>:</w:t>
            </w:r>
          </w:p>
          <w:p w:rsidR="006468A3" w:rsidRPr="001D4CF8" w:rsidRDefault="006468A3" w:rsidP="00F732AC">
            <w:pPr>
              <w:autoSpaceDE w:val="0"/>
              <w:autoSpaceDN w:val="0"/>
              <w:adjustRightInd w:val="0"/>
              <w:ind w:left="33"/>
              <w:jc w:val="both"/>
              <w:rPr>
                <w:sz w:val="22"/>
                <w:szCs w:val="22"/>
              </w:rPr>
            </w:pPr>
            <w:r w:rsidRPr="001D4CF8">
              <w:rPr>
                <w:sz w:val="22"/>
                <w:szCs w:val="22"/>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6468A3" w:rsidRPr="0067090B" w:rsidRDefault="006468A3" w:rsidP="00F732AC">
            <w:pPr>
              <w:snapToGrid w:val="0"/>
              <w:jc w:val="both"/>
              <w:rPr>
                <w:sz w:val="22"/>
                <w:szCs w:val="22"/>
              </w:rPr>
            </w:pPr>
            <w:r>
              <w:rPr>
                <w:sz w:val="22"/>
                <w:szCs w:val="22"/>
              </w:rPr>
              <w:t>8</w:t>
            </w:r>
            <w:r w:rsidRPr="001D4CF8">
              <w:rPr>
                <w:sz w:val="22"/>
                <w:szCs w:val="22"/>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w:t>
            </w:r>
            <w:r w:rsidRPr="00310680">
              <w:rPr>
                <w:b/>
                <w:sz w:val="22"/>
                <w:szCs w:val="22"/>
              </w:rPr>
              <w:t>не требуется</w:t>
            </w:r>
          </w:p>
        </w:tc>
      </w:tr>
      <w:tr w:rsidR="006468A3" w:rsidRPr="0067090B" w:rsidTr="00F732AC">
        <w:trPr>
          <w:trHeight w:val="143"/>
        </w:trPr>
        <w:tc>
          <w:tcPr>
            <w:tcW w:w="709" w:type="dxa"/>
            <w:tcBorders>
              <w:top w:val="single" w:sz="4" w:space="0" w:color="000000"/>
              <w:left w:val="single" w:sz="4" w:space="0" w:color="000000"/>
              <w:bottom w:val="single" w:sz="4" w:space="0" w:color="000000"/>
              <w:right w:val="single" w:sz="4" w:space="0" w:color="000000"/>
            </w:tcBorders>
            <w:hideMark/>
          </w:tcPr>
          <w:p w:rsidR="006468A3" w:rsidRPr="0067090B" w:rsidRDefault="006468A3" w:rsidP="00F732AC">
            <w:pPr>
              <w:snapToGrid w:val="0"/>
              <w:jc w:val="center"/>
              <w:rPr>
                <w:bCs/>
                <w:kern w:val="2"/>
                <w:sz w:val="22"/>
                <w:szCs w:val="22"/>
              </w:rPr>
            </w:pPr>
            <w:r w:rsidRPr="0067090B">
              <w:rPr>
                <w:bCs/>
                <w:sz w:val="22"/>
                <w:szCs w:val="22"/>
              </w:rPr>
              <w:lastRenderedPageBreak/>
              <w:t>24.</w:t>
            </w:r>
          </w:p>
        </w:tc>
        <w:tc>
          <w:tcPr>
            <w:tcW w:w="2977" w:type="dxa"/>
            <w:tcBorders>
              <w:top w:val="single" w:sz="4" w:space="0" w:color="000000"/>
              <w:left w:val="single" w:sz="4" w:space="0" w:color="000000"/>
              <w:bottom w:val="single" w:sz="4" w:space="0" w:color="000000"/>
              <w:right w:val="single" w:sz="4" w:space="0" w:color="000000"/>
            </w:tcBorders>
            <w:hideMark/>
          </w:tcPr>
          <w:p w:rsidR="006468A3" w:rsidRPr="0067090B" w:rsidRDefault="006468A3" w:rsidP="00F732AC">
            <w:pPr>
              <w:keepLines/>
              <w:widowControl w:val="0"/>
              <w:suppressLineNumbers/>
              <w:snapToGrid w:val="0"/>
              <w:rPr>
                <w:kern w:val="2"/>
                <w:sz w:val="22"/>
                <w:szCs w:val="22"/>
              </w:rPr>
            </w:pPr>
            <w:r w:rsidRPr="0067090B">
              <w:rPr>
                <w:sz w:val="22"/>
                <w:szCs w:val="22"/>
              </w:rPr>
              <w:t>Инструкция по заполнению заявки на участие в электронном аукционе</w:t>
            </w:r>
          </w:p>
        </w:tc>
        <w:tc>
          <w:tcPr>
            <w:tcW w:w="7087" w:type="dxa"/>
            <w:tcBorders>
              <w:top w:val="single" w:sz="4" w:space="0" w:color="000000"/>
              <w:left w:val="single" w:sz="4" w:space="0" w:color="000000"/>
              <w:bottom w:val="single" w:sz="4" w:space="0" w:color="000000"/>
              <w:right w:val="single" w:sz="4" w:space="0" w:color="000000"/>
            </w:tcBorders>
          </w:tcPr>
          <w:p w:rsidR="006468A3" w:rsidRPr="001D4CF8" w:rsidRDefault="006468A3" w:rsidP="00F732AC">
            <w:pPr>
              <w:snapToGrid w:val="0"/>
              <w:jc w:val="both"/>
              <w:rPr>
                <w:sz w:val="22"/>
                <w:szCs w:val="22"/>
              </w:rPr>
            </w:pPr>
            <w:r w:rsidRPr="001D4CF8">
              <w:rPr>
                <w:sz w:val="22"/>
                <w:szCs w:val="22"/>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6468A3" w:rsidRPr="001D4CF8" w:rsidRDefault="006468A3" w:rsidP="00F732AC">
            <w:pPr>
              <w:snapToGrid w:val="0"/>
              <w:jc w:val="both"/>
              <w:rPr>
                <w:sz w:val="22"/>
                <w:szCs w:val="22"/>
              </w:rPr>
            </w:pPr>
            <w:r w:rsidRPr="001D4CF8">
              <w:rPr>
                <w:sz w:val="22"/>
                <w:szCs w:val="22"/>
              </w:rPr>
              <w:t xml:space="preserve">Участник закупки вправе подать только одну заявку на участие в электронном аукционе. </w:t>
            </w:r>
          </w:p>
          <w:p w:rsidR="006468A3" w:rsidRPr="001D4CF8" w:rsidRDefault="006468A3" w:rsidP="00F732AC">
            <w:pPr>
              <w:snapToGrid w:val="0"/>
              <w:jc w:val="both"/>
              <w:rPr>
                <w:sz w:val="22"/>
                <w:szCs w:val="22"/>
              </w:rPr>
            </w:pPr>
            <w:r w:rsidRPr="001D4CF8">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6468A3" w:rsidRPr="001D4CF8" w:rsidRDefault="006468A3" w:rsidP="00F732AC">
            <w:pPr>
              <w:snapToGrid w:val="0"/>
              <w:jc w:val="both"/>
              <w:rPr>
                <w:sz w:val="22"/>
                <w:szCs w:val="22"/>
              </w:rPr>
            </w:pPr>
            <w:r w:rsidRPr="001D4CF8">
              <w:rPr>
                <w:sz w:val="22"/>
                <w:szCs w:val="22"/>
              </w:rPr>
              <w:t>Заявка на участие в электронном аукционе, подготовленная участником закупки, должна быть cоставлена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6468A3" w:rsidRPr="001D4CF8" w:rsidRDefault="006468A3" w:rsidP="00F732AC">
            <w:pPr>
              <w:snapToGrid w:val="0"/>
              <w:jc w:val="both"/>
              <w:rPr>
                <w:sz w:val="22"/>
                <w:szCs w:val="22"/>
              </w:rPr>
            </w:pPr>
            <w:r w:rsidRPr="001D4CF8">
              <w:rPr>
                <w:sz w:val="22"/>
                <w:szCs w:val="22"/>
              </w:rPr>
              <w:t>Все документы, входящие в состав заявки на участие в электронном аукционе, должны иметь четко читаемый текст.</w:t>
            </w:r>
          </w:p>
          <w:p w:rsidR="006468A3" w:rsidRPr="001D4CF8" w:rsidRDefault="006468A3" w:rsidP="00F732AC">
            <w:pPr>
              <w:snapToGrid w:val="0"/>
              <w:jc w:val="both"/>
              <w:rPr>
                <w:sz w:val="22"/>
                <w:szCs w:val="22"/>
              </w:rPr>
            </w:pPr>
            <w:r w:rsidRPr="001D4CF8">
              <w:rPr>
                <w:sz w:val="22"/>
                <w:szCs w:val="22"/>
              </w:rPr>
              <w:t>Сведения, содержащиеся в заявке на участие в электронном аукционе, не должны допускать двусмысленных толкований.</w:t>
            </w:r>
          </w:p>
          <w:p w:rsidR="006468A3" w:rsidRPr="001D4CF8" w:rsidRDefault="006468A3" w:rsidP="00F732AC">
            <w:pPr>
              <w:snapToGrid w:val="0"/>
              <w:jc w:val="both"/>
              <w:rPr>
                <w:sz w:val="22"/>
                <w:szCs w:val="22"/>
              </w:rPr>
            </w:pPr>
            <w:r w:rsidRPr="001D4CF8">
              <w:rPr>
                <w:sz w:val="22"/>
                <w:szCs w:val="22"/>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6468A3" w:rsidRPr="002135AF" w:rsidRDefault="006468A3" w:rsidP="00F732AC">
            <w:pPr>
              <w:snapToGrid w:val="0"/>
              <w:jc w:val="center"/>
              <w:rPr>
                <w:b/>
                <w:sz w:val="22"/>
                <w:szCs w:val="22"/>
              </w:rPr>
            </w:pPr>
            <w:r w:rsidRPr="002135AF">
              <w:rPr>
                <w:b/>
                <w:sz w:val="22"/>
                <w:szCs w:val="22"/>
              </w:rPr>
              <w:t>Инструкция по заполнению первой части заявки</w:t>
            </w:r>
          </w:p>
          <w:p w:rsidR="006468A3" w:rsidRPr="002135AF" w:rsidRDefault="006468A3" w:rsidP="00F732AC">
            <w:pPr>
              <w:snapToGrid w:val="0"/>
              <w:jc w:val="center"/>
              <w:rPr>
                <w:b/>
                <w:sz w:val="22"/>
                <w:szCs w:val="22"/>
              </w:rPr>
            </w:pPr>
            <w:r w:rsidRPr="002135AF">
              <w:rPr>
                <w:b/>
                <w:sz w:val="22"/>
                <w:szCs w:val="22"/>
              </w:rPr>
              <w:t>на участие в аукционе в электронной форме</w:t>
            </w:r>
          </w:p>
          <w:p w:rsidR="006468A3" w:rsidRPr="001D4CF8" w:rsidRDefault="006468A3" w:rsidP="00F732AC">
            <w:pPr>
              <w:snapToGrid w:val="0"/>
              <w:jc w:val="both"/>
              <w:rPr>
                <w:sz w:val="22"/>
                <w:szCs w:val="22"/>
              </w:rPr>
            </w:pPr>
            <w:r w:rsidRPr="001D4CF8">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6468A3" w:rsidRPr="001D4CF8" w:rsidRDefault="006468A3" w:rsidP="00F732AC">
            <w:pPr>
              <w:snapToGrid w:val="0"/>
              <w:jc w:val="both"/>
              <w:rPr>
                <w:sz w:val="22"/>
                <w:szCs w:val="22"/>
              </w:rPr>
            </w:pPr>
            <w:r w:rsidRPr="001D4CF8">
              <w:rPr>
                <w:sz w:val="22"/>
                <w:szCs w:val="22"/>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6468A3" w:rsidRPr="001D4CF8" w:rsidRDefault="006468A3" w:rsidP="00F732AC">
            <w:pPr>
              <w:snapToGrid w:val="0"/>
              <w:jc w:val="both"/>
              <w:rPr>
                <w:sz w:val="22"/>
                <w:szCs w:val="22"/>
              </w:rPr>
            </w:pPr>
            <w:r w:rsidRPr="001D4CF8">
              <w:rPr>
                <w:sz w:val="22"/>
                <w:szCs w:val="22"/>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w:t>
            </w:r>
            <w:r w:rsidRPr="001D4CF8">
              <w:rPr>
                <w:sz w:val="22"/>
                <w:szCs w:val="22"/>
              </w:rPr>
              <w:lastRenderedPageBreak/>
              <w:t>При несоблюдении указанных требований заявка участника подлежит отклонению.</w:t>
            </w:r>
          </w:p>
          <w:p w:rsidR="006468A3" w:rsidRPr="001D4CF8" w:rsidRDefault="006468A3" w:rsidP="00F732AC">
            <w:pPr>
              <w:snapToGrid w:val="0"/>
              <w:jc w:val="both"/>
              <w:rPr>
                <w:sz w:val="22"/>
                <w:szCs w:val="22"/>
              </w:rPr>
            </w:pPr>
          </w:p>
          <w:p w:rsidR="006468A3" w:rsidRPr="001D4CF8" w:rsidRDefault="006468A3" w:rsidP="00F732AC">
            <w:pPr>
              <w:snapToGrid w:val="0"/>
              <w:jc w:val="both"/>
              <w:rPr>
                <w:sz w:val="22"/>
                <w:szCs w:val="22"/>
              </w:rPr>
            </w:pPr>
            <w:r w:rsidRPr="001D4CF8">
              <w:rPr>
                <w:sz w:val="22"/>
                <w:szCs w:val="22"/>
              </w:rPr>
              <w:t>Раздел I «конкретные значения»</w:t>
            </w:r>
          </w:p>
          <w:p w:rsidR="006468A3" w:rsidRPr="001D4CF8" w:rsidRDefault="006468A3" w:rsidP="00F732AC">
            <w:pPr>
              <w:snapToGrid w:val="0"/>
              <w:jc w:val="both"/>
              <w:rPr>
                <w:sz w:val="22"/>
                <w:szCs w:val="22"/>
              </w:rPr>
            </w:pPr>
            <w:r w:rsidRPr="001D4CF8">
              <w:rPr>
                <w:sz w:val="22"/>
                <w:szCs w:val="22"/>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6468A3" w:rsidRPr="001D4CF8" w:rsidRDefault="006468A3" w:rsidP="00F732AC">
            <w:pPr>
              <w:snapToGrid w:val="0"/>
              <w:jc w:val="both"/>
              <w:rPr>
                <w:sz w:val="22"/>
                <w:szCs w:val="22"/>
              </w:rPr>
            </w:pPr>
            <w:r w:rsidRPr="001D4CF8">
              <w:rPr>
                <w:sz w:val="22"/>
                <w:szCs w:val="22"/>
              </w:rPr>
              <w:t xml:space="preserve">- слов «не менее», «не ниже» - участником предоставляется значение равное или превышающее указанное; </w:t>
            </w:r>
          </w:p>
          <w:p w:rsidR="006468A3" w:rsidRPr="001D4CF8" w:rsidRDefault="006468A3" w:rsidP="00F732AC">
            <w:pPr>
              <w:snapToGrid w:val="0"/>
              <w:jc w:val="both"/>
              <w:rPr>
                <w:sz w:val="22"/>
                <w:szCs w:val="22"/>
              </w:rPr>
            </w:pPr>
            <w:r w:rsidRPr="001D4CF8">
              <w:rPr>
                <w:sz w:val="22"/>
                <w:szCs w:val="22"/>
              </w:rPr>
              <w:t xml:space="preserve">- слов «не более», «не выше» - участником предоставляется  значение равное или менее указанного; </w:t>
            </w:r>
          </w:p>
          <w:p w:rsidR="006468A3" w:rsidRPr="001D4CF8" w:rsidRDefault="006468A3" w:rsidP="00F732AC">
            <w:pPr>
              <w:snapToGrid w:val="0"/>
              <w:jc w:val="both"/>
              <w:rPr>
                <w:sz w:val="22"/>
                <w:szCs w:val="22"/>
              </w:rPr>
            </w:pPr>
            <w:r w:rsidRPr="001D4CF8">
              <w:rPr>
                <w:sz w:val="22"/>
                <w:szCs w:val="22"/>
              </w:rPr>
              <w:t>- слов «менее», «ниже» - участником предоставляется значение меньше указанного;</w:t>
            </w:r>
          </w:p>
          <w:p w:rsidR="006468A3" w:rsidRPr="001D4CF8" w:rsidRDefault="006468A3" w:rsidP="00F732AC">
            <w:pPr>
              <w:snapToGrid w:val="0"/>
              <w:jc w:val="both"/>
              <w:rPr>
                <w:sz w:val="22"/>
                <w:szCs w:val="22"/>
              </w:rPr>
            </w:pPr>
            <w:r w:rsidRPr="001D4CF8">
              <w:rPr>
                <w:sz w:val="22"/>
                <w:szCs w:val="22"/>
              </w:rPr>
              <w:t xml:space="preserve">- слов «более», «выше», «свыше» - участником предоставляется значение превышающее указанное; </w:t>
            </w:r>
          </w:p>
          <w:p w:rsidR="006468A3" w:rsidRPr="001D4CF8" w:rsidRDefault="006468A3" w:rsidP="00F732AC">
            <w:pPr>
              <w:snapToGrid w:val="0"/>
              <w:jc w:val="both"/>
              <w:rPr>
                <w:sz w:val="22"/>
                <w:szCs w:val="22"/>
              </w:rPr>
            </w:pPr>
            <w:r w:rsidRPr="001D4CF8">
              <w:rPr>
                <w:sz w:val="22"/>
                <w:szCs w:val="22"/>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6468A3" w:rsidRPr="001D4CF8" w:rsidRDefault="006468A3" w:rsidP="00F732AC">
            <w:pPr>
              <w:snapToGrid w:val="0"/>
              <w:jc w:val="both"/>
              <w:rPr>
                <w:sz w:val="22"/>
                <w:szCs w:val="22"/>
              </w:rPr>
            </w:pPr>
            <w:r w:rsidRPr="001D4CF8">
              <w:rPr>
                <w:sz w:val="22"/>
                <w:szCs w:val="22"/>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6468A3" w:rsidRPr="001D4CF8" w:rsidRDefault="006468A3" w:rsidP="00F732AC">
            <w:pPr>
              <w:snapToGrid w:val="0"/>
              <w:jc w:val="both"/>
              <w:rPr>
                <w:sz w:val="22"/>
                <w:szCs w:val="22"/>
              </w:rPr>
            </w:pPr>
            <w:r w:rsidRPr="001D4CF8">
              <w:rPr>
                <w:sz w:val="22"/>
                <w:szCs w:val="22"/>
              </w:rPr>
              <w:t>- слов «от» - участником предоставляется указанное значение или превышающее его;</w:t>
            </w:r>
          </w:p>
          <w:p w:rsidR="006468A3" w:rsidRPr="001D4CF8" w:rsidRDefault="006468A3" w:rsidP="00F732AC">
            <w:pPr>
              <w:snapToGrid w:val="0"/>
              <w:jc w:val="both"/>
              <w:rPr>
                <w:sz w:val="22"/>
                <w:szCs w:val="22"/>
              </w:rPr>
            </w:pPr>
            <w:r w:rsidRPr="001D4CF8">
              <w:rPr>
                <w:sz w:val="22"/>
                <w:szCs w:val="22"/>
              </w:rPr>
              <w:t>- слов «от… до…» - участником предоставляется одно конкретное значение в рамках значений;</w:t>
            </w:r>
          </w:p>
          <w:p w:rsidR="006468A3" w:rsidRPr="001D4CF8" w:rsidRDefault="006468A3" w:rsidP="00F732AC">
            <w:pPr>
              <w:snapToGrid w:val="0"/>
              <w:jc w:val="both"/>
              <w:rPr>
                <w:sz w:val="22"/>
                <w:szCs w:val="22"/>
              </w:rPr>
            </w:pPr>
            <w:r w:rsidRPr="001D4CF8">
              <w:rPr>
                <w:sz w:val="22"/>
                <w:szCs w:val="22"/>
              </w:rPr>
              <w:t>- со знаком «+/-» (например - погрешность) - участником предоставляется конкретное цифровое значение с указанием знака  «+/-»;</w:t>
            </w:r>
          </w:p>
          <w:p w:rsidR="006468A3" w:rsidRPr="001D4CF8" w:rsidRDefault="006468A3" w:rsidP="00F732AC">
            <w:pPr>
              <w:snapToGrid w:val="0"/>
              <w:jc w:val="both"/>
              <w:rPr>
                <w:sz w:val="22"/>
                <w:szCs w:val="22"/>
              </w:rPr>
            </w:pPr>
            <w:r w:rsidRPr="001D4CF8">
              <w:rPr>
                <w:sz w:val="22"/>
                <w:szCs w:val="22"/>
              </w:rPr>
              <w:t>- знака «-» - участником предоставляется конкретное цифровое значение.</w:t>
            </w:r>
          </w:p>
          <w:p w:rsidR="006468A3" w:rsidRPr="001D4CF8" w:rsidRDefault="006468A3" w:rsidP="00F732AC">
            <w:pPr>
              <w:snapToGrid w:val="0"/>
              <w:jc w:val="both"/>
              <w:rPr>
                <w:sz w:val="22"/>
                <w:szCs w:val="22"/>
              </w:rPr>
            </w:pPr>
          </w:p>
          <w:p w:rsidR="006468A3" w:rsidRPr="001D4CF8" w:rsidRDefault="006468A3" w:rsidP="00F732AC">
            <w:pPr>
              <w:snapToGrid w:val="0"/>
              <w:jc w:val="both"/>
              <w:rPr>
                <w:sz w:val="22"/>
                <w:szCs w:val="22"/>
              </w:rPr>
            </w:pPr>
            <w:r w:rsidRPr="001D4CF8">
              <w:rPr>
                <w:sz w:val="22"/>
                <w:szCs w:val="22"/>
              </w:rPr>
              <w:t>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6468A3" w:rsidRPr="001D4CF8" w:rsidRDefault="006468A3" w:rsidP="00F732AC">
            <w:pPr>
              <w:snapToGrid w:val="0"/>
              <w:jc w:val="both"/>
              <w:rPr>
                <w:sz w:val="22"/>
                <w:szCs w:val="22"/>
              </w:rPr>
            </w:pPr>
            <w:r w:rsidRPr="001D4CF8">
              <w:rPr>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6468A3" w:rsidRPr="001D4CF8" w:rsidRDefault="006468A3" w:rsidP="00F732AC">
            <w:pPr>
              <w:snapToGrid w:val="0"/>
              <w:jc w:val="both"/>
              <w:rPr>
                <w:sz w:val="22"/>
                <w:szCs w:val="22"/>
              </w:rPr>
            </w:pPr>
          </w:p>
          <w:p w:rsidR="006468A3" w:rsidRPr="001D4CF8" w:rsidRDefault="006468A3" w:rsidP="00F732AC">
            <w:pPr>
              <w:snapToGrid w:val="0"/>
              <w:jc w:val="both"/>
              <w:rPr>
                <w:sz w:val="22"/>
                <w:szCs w:val="22"/>
              </w:rPr>
            </w:pPr>
            <w:r w:rsidRPr="001D4CF8">
              <w:rPr>
                <w:sz w:val="22"/>
                <w:szCs w:val="22"/>
              </w:rPr>
              <w:t>Раздел II «диапазонные значения»</w:t>
            </w:r>
          </w:p>
          <w:p w:rsidR="006468A3" w:rsidRPr="001D4CF8" w:rsidRDefault="006468A3" w:rsidP="00F732AC">
            <w:pPr>
              <w:snapToGrid w:val="0"/>
              <w:jc w:val="both"/>
              <w:rPr>
                <w:sz w:val="22"/>
                <w:szCs w:val="22"/>
              </w:rPr>
            </w:pPr>
            <w:r w:rsidRPr="001D4CF8">
              <w:rPr>
                <w:sz w:val="22"/>
                <w:szCs w:val="22"/>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6468A3" w:rsidRPr="001D4CF8" w:rsidRDefault="006468A3" w:rsidP="00F732AC">
            <w:pPr>
              <w:snapToGrid w:val="0"/>
              <w:jc w:val="both"/>
              <w:rPr>
                <w:sz w:val="22"/>
                <w:szCs w:val="22"/>
              </w:rPr>
            </w:pPr>
            <w:r w:rsidRPr="001D4CF8">
              <w:rPr>
                <w:sz w:val="22"/>
                <w:szCs w:val="22"/>
              </w:rPr>
              <w:t>В случае применения заказчиком в техническом задании при описании диапазона:</w:t>
            </w:r>
          </w:p>
          <w:p w:rsidR="006468A3" w:rsidRPr="001D4CF8" w:rsidRDefault="006468A3" w:rsidP="00F732AC">
            <w:pPr>
              <w:snapToGrid w:val="0"/>
              <w:jc w:val="both"/>
              <w:rPr>
                <w:sz w:val="22"/>
                <w:szCs w:val="22"/>
              </w:rPr>
            </w:pPr>
            <w:r w:rsidRPr="001D4CF8">
              <w:rPr>
                <w:sz w:val="22"/>
                <w:szCs w:val="22"/>
              </w:rPr>
              <w:lastRenderedPageBreak/>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6468A3" w:rsidRPr="001D4CF8" w:rsidRDefault="006468A3" w:rsidP="00F732AC">
            <w:pPr>
              <w:snapToGrid w:val="0"/>
              <w:jc w:val="both"/>
              <w:rPr>
                <w:sz w:val="22"/>
                <w:szCs w:val="22"/>
              </w:rPr>
            </w:pPr>
            <w:r w:rsidRPr="001D4CF8">
              <w:rPr>
                <w:sz w:val="22"/>
                <w:szCs w:val="22"/>
              </w:rPr>
              <w:t>- со словами «диапазон может быть расширен» -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6468A3" w:rsidRPr="001D4CF8" w:rsidRDefault="006468A3" w:rsidP="00F732AC">
            <w:pPr>
              <w:snapToGrid w:val="0"/>
              <w:jc w:val="both"/>
              <w:rPr>
                <w:sz w:val="22"/>
                <w:szCs w:val="22"/>
              </w:rPr>
            </w:pPr>
            <w:r w:rsidRPr="001D4CF8">
              <w:rPr>
                <w:sz w:val="22"/>
                <w:szCs w:val="22"/>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6468A3" w:rsidRPr="001D4CF8" w:rsidRDefault="006468A3" w:rsidP="00F732AC">
            <w:pPr>
              <w:snapToGrid w:val="0"/>
              <w:jc w:val="both"/>
              <w:rPr>
                <w:sz w:val="22"/>
                <w:szCs w:val="22"/>
              </w:rPr>
            </w:pPr>
            <w:r w:rsidRPr="001D4CF8">
              <w:rPr>
                <w:sz w:val="22"/>
                <w:szCs w:val="22"/>
              </w:rPr>
              <w:t>- при использовании в описании диапазона предлогов «от» и «до» предельные значения входят в диапазон, допускается использование знака «-».</w:t>
            </w:r>
          </w:p>
          <w:p w:rsidR="006468A3" w:rsidRPr="001D4CF8" w:rsidRDefault="006468A3" w:rsidP="00F732AC">
            <w:pPr>
              <w:snapToGrid w:val="0"/>
              <w:jc w:val="both"/>
              <w:rPr>
                <w:sz w:val="22"/>
                <w:szCs w:val="22"/>
              </w:rPr>
            </w:pPr>
          </w:p>
          <w:p w:rsidR="006468A3" w:rsidRPr="001D4CF8" w:rsidRDefault="006468A3" w:rsidP="00F732AC">
            <w:pPr>
              <w:snapToGrid w:val="0"/>
              <w:jc w:val="both"/>
              <w:rPr>
                <w:sz w:val="22"/>
                <w:szCs w:val="22"/>
              </w:rPr>
            </w:pPr>
            <w:r w:rsidRPr="001D4CF8">
              <w:rPr>
                <w:sz w:val="22"/>
                <w:szCs w:val="22"/>
              </w:rPr>
              <w:t>Раздел III «общие сведения»</w:t>
            </w:r>
          </w:p>
          <w:p w:rsidR="006468A3" w:rsidRPr="001D4CF8" w:rsidRDefault="006468A3" w:rsidP="00F732AC">
            <w:pPr>
              <w:snapToGrid w:val="0"/>
              <w:jc w:val="both"/>
              <w:rPr>
                <w:sz w:val="22"/>
                <w:szCs w:val="22"/>
              </w:rPr>
            </w:pPr>
            <w:r w:rsidRPr="001D4CF8">
              <w:rPr>
                <w:sz w:val="22"/>
                <w:szCs w:val="22"/>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6468A3" w:rsidRPr="001D4CF8" w:rsidRDefault="006468A3" w:rsidP="00F732AC">
            <w:pPr>
              <w:snapToGrid w:val="0"/>
              <w:jc w:val="both"/>
              <w:rPr>
                <w:sz w:val="22"/>
                <w:szCs w:val="22"/>
              </w:rPr>
            </w:pPr>
            <w:r w:rsidRPr="001D4CF8">
              <w:rPr>
                <w:sz w:val="22"/>
                <w:szCs w:val="22"/>
              </w:rPr>
              <w:t>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rsidR="006468A3" w:rsidRPr="001D4CF8" w:rsidRDefault="006468A3" w:rsidP="00F732AC">
            <w:pPr>
              <w:snapToGrid w:val="0"/>
              <w:jc w:val="both"/>
              <w:rPr>
                <w:sz w:val="22"/>
                <w:szCs w:val="22"/>
              </w:rPr>
            </w:pPr>
            <w:r w:rsidRPr="001D4CF8">
              <w:rPr>
                <w:sz w:val="22"/>
                <w:szCs w:val="22"/>
              </w:rPr>
              <w:t xml:space="preserve">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 </w:t>
            </w:r>
          </w:p>
          <w:p w:rsidR="006468A3" w:rsidRPr="001D4CF8" w:rsidRDefault="006468A3" w:rsidP="00F732AC">
            <w:pPr>
              <w:snapToGrid w:val="0"/>
              <w:jc w:val="both"/>
              <w:rPr>
                <w:sz w:val="22"/>
                <w:szCs w:val="22"/>
              </w:rPr>
            </w:pPr>
            <w:r w:rsidRPr="001D4CF8">
              <w:rPr>
                <w:sz w:val="22"/>
                <w:szCs w:val="22"/>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 .  </w:t>
            </w:r>
          </w:p>
          <w:p w:rsidR="006468A3" w:rsidRPr="0067090B" w:rsidRDefault="006468A3" w:rsidP="00F732AC">
            <w:pPr>
              <w:snapToGrid w:val="0"/>
              <w:jc w:val="both"/>
              <w:rPr>
                <w:sz w:val="22"/>
                <w:szCs w:val="22"/>
              </w:rPr>
            </w:pPr>
            <w:r w:rsidRPr="001D4CF8">
              <w:rPr>
                <w:sz w:val="22"/>
                <w:szCs w:val="22"/>
              </w:rPr>
              <w:t>При использовании заказчиком в части II «ТЕХНИЧЕСКОЕ ЗАДАНИЕ» вышеуказанных терминов участни</w:t>
            </w:r>
            <w:r>
              <w:rPr>
                <w:sz w:val="22"/>
                <w:szCs w:val="22"/>
              </w:rPr>
              <w:t>к предлагает цифровое значение.</w:t>
            </w:r>
          </w:p>
        </w:tc>
      </w:tr>
      <w:tr w:rsidR="006468A3" w:rsidRPr="0067090B" w:rsidTr="00F732AC">
        <w:trPr>
          <w:trHeight w:val="70"/>
        </w:trPr>
        <w:tc>
          <w:tcPr>
            <w:tcW w:w="709" w:type="dxa"/>
            <w:tcBorders>
              <w:top w:val="single" w:sz="4" w:space="0" w:color="000000"/>
              <w:left w:val="single" w:sz="4" w:space="0" w:color="000000"/>
              <w:bottom w:val="single" w:sz="4" w:space="0" w:color="auto"/>
              <w:right w:val="single" w:sz="4" w:space="0" w:color="000000"/>
            </w:tcBorders>
            <w:hideMark/>
          </w:tcPr>
          <w:p w:rsidR="006468A3" w:rsidRPr="0067090B" w:rsidRDefault="006468A3" w:rsidP="00F732AC">
            <w:pPr>
              <w:snapToGrid w:val="0"/>
              <w:jc w:val="center"/>
              <w:rPr>
                <w:bCs/>
                <w:kern w:val="2"/>
                <w:sz w:val="22"/>
                <w:szCs w:val="22"/>
              </w:rPr>
            </w:pPr>
            <w:bookmarkStart w:id="18" w:name="_Ref166315600"/>
            <w:bookmarkStart w:id="19" w:name="_Ref166315233"/>
            <w:bookmarkEnd w:id="18"/>
            <w:bookmarkEnd w:id="19"/>
            <w:r w:rsidRPr="0067090B">
              <w:rPr>
                <w:bCs/>
                <w:sz w:val="22"/>
                <w:szCs w:val="22"/>
              </w:rPr>
              <w:lastRenderedPageBreak/>
              <w:t>25.</w:t>
            </w:r>
          </w:p>
        </w:tc>
        <w:tc>
          <w:tcPr>
            <w:tcW w:w="2977" w:type="dxa"/>
            <w:tcBorders>
              <w:top w:val="single" w:sz="4" w:space="0" w:color="000000"/>
              <w:left w:val="single" w:sz="4" w:space="0" w:color="000000"/>
              <w:bottom w:val="single" w:sz="4" w:space="0" w:color="auto"/>
              <w:right w:val="single" w:sz="4" w:space="0" w:color="000000"/>
            </w:tcBorders>
            <w:hideMark/>
          </w:tcPr>
          <w:p w:rsidR="006468A3" w:rsidRPr="0067090B" w:rsidRDefault="006468A3" w:rsidP="00F732AC">
            <w:pPr>
              <w:keepLines/>
              <w:widowControl w:val="0"/>
              <w:suppressLineNumbers/>
              <w:snapToGrid w:val="0"/>
              <w:rPr>
                <w:kern w:val="2"/>
                <w:sz w:val="22"/>
                <w:szCs w:val="22"/>
              </w:rPr>
            </w:pPr>
            <w:r w:rsidRPr="0067090B">
              <w:rPr>
                <w:sz w:val="22"/>
                <w:szCs w:val="22"/>
              </w:rPr>
              <w:t>Размер обеспечения заявок на участие в электронном аукционе</w:t>
            </w:r>
          </w:p>
        </w:tc>
        <w:tc>
          <w:tcPr>
            <w:tcW w:w="7087" w:type="dxa"/>
            <w:tcBorders>
              <w:top w:val="single" w:sz="4" w:space="0" w:color="000000"/>
              <w:left w:val="single" w:sz="4" w:space="0" w:color="000000"/>
              <w:bottom w:val="single" w:sz="4" w:space="0" w:color="auto"/>
              <w:right w:val="single" w:sz="4" w:space="0" w:color="000000"/>
            </w:tcBorders>
            <w:hideMark/>
          </w:tcPr>
          <w:p w:rsidR="006468A3" w:rsidRPr="0067090B" w:rsidRDefault="006468A3" w:rsidP="00F732AC">
            <w:pPr>
              <w:autoSpaceDE w:val="0"/>
              <w:autoSpaceDN w:val="0"/>
              <w:adjustRightInd w:val="0"/>
              <w:contextualSpacing/>
              <w:jc w:val="both"/>
              <w:rPr>
                <w:sz w:val="22"/>
                <w:szCs w:val="22"/>
              </w:rPr>
            </w:pPr>
            <w:r w:rsidRPr="0067090B">
              <w:rPr>
                <w:sz w:val="22"/>
                <w:szCs w:val="22"/>
              </w:rPr>
              <w:t xml:space="preserve">Размер обеспечения заявки на участие в аукционе предусмотрен в следующем размере: 1% от начальной (максимальной) цены контракта, что составляет: </w:t>
            </w:r>
            <w:r>
              <w:rPr>
                <w:sz w:val="22"/>
                <w:szCs w:val="22"/>
              </w:rPr>
              <w:t>4 400</w:t>
            </w:r>
            <w:r w:rsidRPr="0067090B">
              <w:rPr>
                <w:sz w:val="22"/>
                <w:szCs w:val="22"/>
              </w:rPr>
              <w:t xml:space="preserve"> (</w:t>
            </w:r>
            <w:r>
              <w:rPr>
                <w:sz w:val="22"/>
                <w:szCs w:val="22"/>
              </w:rPr>
              <w:t>четыре</w:t>
            </w:r>
            <w:r w:rsidRPr="0067090B">
              <w:rPr>
                <w:sz w:val="22"/>
                <w:szCs w:val="22"/>
              </w:rPr>
              <w:t xml:space="preserve"> тысяч</w:t>
            </w:r>
            <w:r>
              <w:rPr>
                <w:sz w:val="22"/>
                <w:szCs w:val="22"/>
              </w:rPr>
              <w:t>и четыреста)</w:t>
            </w:r>
            <w:r w:rsidRPr="0067090B">
              <w:rPr>
                <w:sz w:val="22"/>
                <w:szCs w:val="22"/>
              </w:rPr>
              <w:t xml:space="preserve"> рублей</w:t>
            </w:r>
            <w:r>
              <w:rPr>
                <w:sz w:val="22"/>
                <w:szCs w:val="22"/>
              </w:rPr>
              <w:t>. НДС не облагается.</w:t>
            </w:r>
          </w:p>
        </w:tc>
      </w:tr>
      <w:tr w:rsidR="006468A3" w:rsidRPr="0067090B" w:rsidTr="00F732AC">
        <w:trPr>
          <w:trHeight w:val="1043"/>
        </w:trPr>
        <w:tc>
          <w:tcPr>
            <w:tcW w:w="709" w:type="dxa"/>
            <w:tcBorders>
              <w:top w:val="single" w:sz="4" w:space="0" w:color="auto"/>
              <w:left w:val="single" w:sz="4" w:space="0" w:color="000000"/>
              <w:bottom w:val="single" w:sz="4" w:space="0" w:color="000000"/>
              <w:right w:val="single" w:sz="4" w:space="0" w:color="000000"/>
            </w:tcBorders>
            <w:hideMark/>
          </w:tcPr>
          <w:p w:rsidR="006468A3" w:rsidRPr="0067090B" w:rsidRDefault="006468A3" w:rsidP="00F732AC">
            <w:pPr>
              <w:snapToGrid w:val="0"/>
              <w:jc w:val="center"/>
              <w:rPr>
                <w:bCs/>
                <w:kern w:val="2"/>
                <w:sz w:val="22"/>
                <w:szCs w:val="22"/>
              </w:rPr>
            </w:pPr>
            <w:r w:rsidRPr="0067090B">
              <w:rPr>
                <w:bCs/>
                <w:sz w:val="22"/>
                <w:szCs w:val="22"/>
              </w:rPr>
              <w:t>26.</w:t>
            </w:r>
          </w:p>
        </w:tc>
        <w:tc>
          <w:tcPr>
            <w:tcW w:w="2977" w:type="dxa"/>
            <w:tcBorders>
              <w:top w:val="single" w:sz="4" w:space="0" w:color="auto"/>
              <w:left w:val="single" w:sz="4" w:space="0" w:color="000000"/>
              <w:bottom w:val="single" w:sz="4" w:space="0" w:color="000000"/>
              <w:right w:val="single" w:sz="4" w:space="0" w:color="000000"/>
            </w:tcBorders>
            <w:hideMark/>
          </w:tcPr>
          <w:p w:rsidR="006468A3" w:rsidRPr="00EF673D" w:rsidRDefault="006468A3" w:rsidP="00F732AC">
            <w:pPr>
              <w:keepLines/>
              <w:widowControl w:val="0"/>
              <w:suppressLineNumbers/>
              <w:snapToGrid w:val="0"/>
              <w:rPr>
                <w:kern w:val="2"/>
                <w:sz w:val="22"/>
                <w:szCs w:val="22"/>
              </w:rPr>
            </w:pPr>
            <w:r w:rsidRPr="00EF673D">
              <w:t xml:space="preserve">Порядок внесения денежных средств в качестве обеспечения заявок на участие в электронном аукционе, а также условия банковской </w:t>
            </w:r>
            <w:r w:rsidRPr="00EF673D">
              <w:lastRenderedPageBreak/>
              <w:t>гарантии</w:t>
            </w:r>
          </w:p>
        </w:tc>
        <w:tc>
          <w:tcPr>
            <w:tcW w:w="7087" w:type="dxa"/>
            <w:tcBorders>
              <w:top w:val="single" w:sz="4" w:space="0" w:color="auto"/>
              <w:left w:val="single" w:sz="4" w:space="0" w:color="000000"/>
              <w:bottom w:val="single" w:sz="4" w:space="0" w:color="000000"/>
              <w:right w:val="single" w:sz="4" w:space="0" w:color="000000"/>
            </w:tcBorders>
            <w:hideMark/>
          </w:tcPr>
          <w:p w:rsidR="006468A3" w:rsidRPr="00911132" w:rsidRDefault="006468A3" w:rsidP="00F732AC">
            <w:pPr>
              <w:rPr>
                <w:sz w:val="22"/>
                <w:szCs w:val="22"/>
              </w:rPr>
            </w:pPr>
            <w:r w:rsidRPr="00911132">
              <w:rPr>
                <w:sz w:val="22"/>
                <w:szCs w:val="22"/>
              </w:rPr>
              <w:lastRenderedPageBreak/>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Pr>
                <w:sz w:val="22"/>
                <w:szCs w:val="22"/>
              </w:rPr>
              <w:t>аукционе</w:t>
            </w:r>
            <w:r w:rsidRPr="00911132">
              <w:rPr>
                <w:sz w:val="22"/>
                <w:szCs w:val="22"/>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w:t>
            </w:r>
            <w:r w:rsidRPr="00911132">
              <w:rPr>
                <w:sz w:val="22"/>
                <w:szCs w:val="22"/>
              </w:rPr>
              <w:lastRenderedPageBreak/>
              <w:t>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6468A3" w:rsidRPr="00911132" w:rsidRDefault="006468A3" w:rsidP="00F732AC">
            <w:pPr>
              <w:snapToGrid w:val="0"/>
              <w:jc w:val="both"/>
              <w:rPr>
                <w:kern w:val="2"/>
                <w:sz w:val="22"/>
                <w:szCs w:val="22"/>
              </w:rPr>
            </w:pPr>
            <w:bookmarkStart w:id="20" w:name="_Toc354408427"/>
            <w:r w:rsidRPr="00911132">
              <w:rPr>
                <w:sz w:val="22"/>
                <w:szCs w:val="22"/>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0"/>
          </w:p>
        </w:tc>
      </w:tr>
      <w:tr w:rsidR="006468A3" w:rsidRPr="0067090B" w:rsidTr="00F732AC">
        <w:trPr>
          <w:trHeight w:val="143"/>
        </w:trPr>
        <w:tc>
          <w:tcPr>
            <w:tcW w:w="709" w:type="dxa"/>
            <w:tcBorders>
              <w:top w:val="single" w:sz="4" w:space="0" w:color="000000"/>
              <w:left w:val="single" w:sz="4" w:space="0" w:color="000000"/>
              <w:bottom w:val="single" w:sz="4" w:space="0" w:color="000000"/>
              <w:right w:val="single" w:sz="4" w:space="0" w:color="000000"/>
            </w:tcBorders>
            <w:hideMark/>
          </w:tcPr>
          <w:p w:rsidR="006468A3" w:rsidRPr="0067090B" w:rsidRDefault="006468A3" w:rsidP="00F732AC">
            <w:pPr>
              <w:snapToGrid w:val="0"/>
              <w:jc w:val="center"/>
              <w:rPr>
                <w:b/>
                <w:bCs/>
                <w:kern w:val="2"/>
                <w:sz w:val="22"/>
                <w:szCs w:val="22"/>
              </w:rPr>
            </w:pPr>
            <w:bookmarkStart w:id="21" w:name="_Ref166337491"/>
            <w:bookmarkEnd w:id="21"/>
            <w:r w:rsidRPr="0067090B">
              <w:rPr>
                <w:bCs/>
                <w:sz w:val="22"/>
                <w:szCs w:val="22"/>
              </w:rPr>
              <w:lastRenderedPageBreak/>
              <w:t>27.</w:t>
            </w:r>
          </w:p>
        </w:tc>
        <w:tc>
          <w:tcPr>
            <w:tcW w:w="2977" w:type="dxa"/>
            <w:tcBorders>
              <w:top w:val="single" w:sz="4" w:space="0" w:color="000000"/>
              <w:left w:val="single" w:sz="4" w:space="0" w:color="000000"/>
              <w:bottom w:val="single" w:sz="4" w:space="0" w:color="000000"/>
              <w:right w:val="single" w:sz="4" w:space="0" w:color="000000"/>
            </w:tcBorders>
            <w:hideMark/>
          </w:tcPr>
          <w:p w:rsidR="006468A3" w:rsidRPr="0067090B" w:rsidRDefault="006468A3" w:rsidP="00F732AC">
            <w:pPr>
              <w:keepLines/>
              <w:widowControl w:val="0"/>
              <w:suppressLineNumbers/>
              <w:snapToGrid w:val="0"/>
              <w:rPr>
                <w:kern w:val="2"/>
                <w:sz w:val="22"/>
                <w:szCs w:val="22"/>
              </w:rPr>
            </w:pPr>
            <w:r w:rsidRPr="0067090B">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000000"/>
              <w:left w:val="single" w:sz="4" w:space="0" w:color="000000"/>
              <w:bottom w:val="single" w:sz="4" w:space="0" w:color="000000"/>
              <w:right w:val="single" w:sz="4" w:space="0" w:color="000000"/>
            </w:tcBorders>
            <w:hideMark/>
          </w:tcPr>
          <w:p w:rsidR="006468A3" w:rsidRPr="0067090B" w:rsidRDefault="006468A3" w:rsidP="00F732AC">
            <w:pPr>
              <w:jc w:val="both"/>
              <w:rPr>
                <w:kern w:val="2"/>
                <w:sz w:val="22"/>
                <w:szCs w:val="22"/>
              </w:rPr>
            </w:pPr>
            <w:r>
              <w:rPr>
                <w:sz w:val="22"/>
                <w:szCs w:val="22"/>
              </w:rPr>
              <w:t>В течение пяти дней с даты размещения заказчиком в единой информационной системе проекта контракта.</w:t>
            </w:r>
          </w:p>
        </w:tc>
      </w:tr>
      <w:tr w:rsidR="006468A3" w:rsidRPr="0067090B" w:rsidTr="00F732AC">
        <w:trPr>
          <w:trHeight w:val="143"/>
        </w:trPr>
        <w:tc>
          <w:tcPr>
            <w:tcW w:w="709" w:type="dxa"/>
            <w:tcBorders>
              <w:top w:val="single" w:sz="4" w:space="0" w:color="000000"/>
              <w:left w:val="single" w:sz="4" w:space="0" w:color="000000"/>
              <w:bottom w:val="single" w:sz="4" w:space="0" w:color="000000"/>
              <w:right w:val="single" w:sz="4" w:space="0" w:color="000000"/>
            </w:tcBorders>
            <w:hideMark/>
          </w:tcPr>
          <w:p w:rsidR="006468A3" w:rsidRPr="0067090B" w:rsidRDefault="006468A3" w:rsidP="00F732AC">
            <w:pPr>
              <w:snapToGrid w:val="0"/>
              <w:jc w:val="center"/>
              <w:rPr>
                <w:bCs/>
                <w:kern w:val="2"/>
                <w:sz w:val="22"/>
                <w:szCs w:val="22"/>
              </w:rPr>
            </w:pPr>
            <w:bookmarkStart w:id="22" w:name="_Ref166315737"/>
            <w:bookmarkEnd w:id="22"/>
            <w:r w:rsidRPr="0067090B">
              <w:rPr>
                <w:bCs/>
                <w:sz w:val="22"/>
                <w:szCs w:val="22"/>
              </w:rPr>
              <w:t>28.</w:t>
            </w:r>
          </w:p>
        </w:tc>
        <w:tc>
          <w:tcPr>
            <w:tcW w:w="2977" w:type="dxa"/>
            <w:tcBorders>
              <w:top w:val="single" w:sz="4" w:space="0" w:color="000000"/>
              <w:left w:val="single" w:sz="4" w:space="0" w:color="000000"/>
              <w:bottom w:val="single" w:sz="4" w:space="0" w:color="000000"/>
              <w:right w:val="single" w:sz="4" w:space="0" w:color="000000"/>
            </w:tcBorders>
            <w:hideMark/>
          </w:tcPr>
          <w:p w:rsidR="006468A3" w:rsidRPr="0067090B" w:rsidRDefault="006468A3" w:rsidP="00F732AC">
            <w:pPr>
              <w:keepLines/>
              <w:widowControl w:val="0"/>
              <w:suppressLineNumbers/>
              <w:snapToGrid w:val="0"/>
              <w:rPr>
                <w:kern w:val="2"/>
                <w:sz w:val="22"/>
                <w:szCs w:val="22"/>
              </w:rPr>
            </w:pPr>
            <w:r w:rsidRPr="0067090B">
              <w:rPr>
                <w:sz w:val="22"/>
                <w:szCs w:val="22"/>
              </w:rPr>
              <w:t xml:space="preserve">Условия признания </w:t>
            </w:r>
            <w:r w:rsidRPr="0067090B">
              <w:rPr>
                <w:sz w:val="22"/>
                <w:szCs w:val="22"/>
              </w:rPr>
              <w:br/>
              <w:t>победителя электронного  аукциона или иного участника такого аукциона уклонившимися от заключения контракта</w:t>
            </w:r>
          </w:p>
        </w:tc>
        <w:tc>
          <w:tcPr>
            <w:tcW w:w="7087" w:type="dxa"/>
            <w:tcBorders>
              <w:top w:val="single" w:sz="4" w:space="0" w:color="000000"/>
              <w:left w:val="single" w:sz="4" w:space="0" w:color="000000"/>
              <w:bottom w:val="single" w:sz="4" w:space="0" w:color="000000"/>
              <w:right w:val="single" w:sz="4" w:space="0" w:color="000000"/>
            </w:tcBorders>
            <w:hideMark/>
          </w:tcPr>
          <w:p w:rsidR="006468A3" w:rsidRDefault="006468A3" w:rsidP="00F732AC">
            <w:pPr>
              <w:keepLines/>
              <w:widowControl w:val="0"/>
              <w:suppressLineNumbers/>
              <w:suppressAutoHyphens/>
              <w:rPr>
                <w:sz w:val="22"/>
                <w:szCs w:val="22"/>
              </w:rPr>
            </w:pPr>
            <w:r w:rsidRPr="00911132">
              <w:rPr>
                <w:sz w:val="22"/>
                <w:szCs w:val="22"/>
              </w:rPr>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6468A3" w:rsidRPr="005E7F0A" w:rsidRDefault="006468A3" w:rsidP="00F732AC">
            <w:pPr>
              <w:keepLines/>
              <w:widowControl w:val="0"/>
              <w:suppressLineNumbers/>
              <w:suppressAutoHyphens/>
              <w:rPr>
                <w:sz w:val="22"/>
                <w:szCs w:val="22"/>
              </w:rPr>
            </w:pPr>
            <w:r w:rsidRPr="005E7F0A">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6468A3" w:rsidRPr="00911132" w:rsidRDefault="006468A3" w:rsidP="00F732AC">
            <w:pPr>
              <w:widowControl w:val="0"/>
              <w:suppressLineNumbers/>
              <w:snapToGrid w:val="0"/>
              <w:jc w:val="both"/>
              <w:rPr>
                <w:kern w:val="2"/>
                <w:sz w:val="22"/>
                <w:szCs w:val="22"/>
              </w:rPr>
            </w:pPr>
            <w:r w:rsidRPr="00911132">
              <w:rPr>
                <w:sz w:val="22"/>
                <w:szCs w:val="22"/>
              </w:rPr>
              <w:t>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w:t>
            </w:r>
            <w:r>
              <w:rPr>
                <w:sz w:val="22"/>
                <w:szCs w:val="22"/>
              </w:rPr>
              <w:t xml:space="preserve"> </w:t>
            </w:r>
            <w:r w:rsidRPr="00911132">
              <w:rPr>
                <w:sz w:val="22"/>
                <w:szCs w:val="22"/>
              </w:rPr>
              <w:t>предоставления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 3 статьи 83.2 Закона о контрактной системе.</w:t>
            </w:r>
          </w:p>
        </w:tc>
      </w:tr>
      <w:tr w:rsidR="006468A3" w:rsidRPr="0067090B" w:rsidTr="00F732AC">
        <w:trPr>
          <w:trHeight w:val="143"/>
        </w:trPr>
        <w:tc>
          <w:tcPr>
            <w:tcW w:w="709" w:type="dxa"/>
            <w:tcBorders>
              <w:top w:val="single" w:sz="4" w:space="0" w:color="000000"/>
              <w:left w:val="single" w:sz="4" w:space="0" w:color="000000"/>
              <w:bottom w:val="single" w:sz="4" w:space="0" w:color="000000"/>
              <w:right w:val="single" w:sz="4" w:space="0" w:color="000000"/>
            </w:tcBorders>
            <w:hideMark/>
          </w:tcPr>
          <w:p w:rsidR="006468A3" w:rsidRPr="0067090B" w:rsidRDefault="006468A3" w:rsidP="00F732AC">
            <w:pPr>
              <w:snapToGrid w:val="0"/>
              <w:jc w:val="center"/>
              <w:rPr>
                <w:bCs/>
                <w:kern w:val="2"/>
                <w:sz w:val="22"/>
                <w:szCs w:val="22"/>
              </w:rPr>
            </w:pPr>
            <w:r w:rsidRPr="0067090B">
              <w:rPr>
                <w:bCs/>
                <w:sz w:val="22"/>
                <w:szCs w:val="22"/>
              </w:rPr>
              <w:t>29.</w:t>
            </w:r>
          </w:p>
        </w:tc>
        <w:tc>
          <w:tcPr>
            <w:tcW w:w="2977" w:type="dxa"/>
            <w:tcBorders>
              <w:top w:val="single" w:sz="4" w:space="0" w:color="000000"/>
              <w:left w:val="single" w:sz="4" w:space="0" w:color="000000"/>
              <w:bottom w:val="single" w:sz="4" w:space="0" w:color="000000"/>
              <w:right w:val="single" w:sz="4" w:space="0" w:color="000000"/>
            </w:tcBorders>
            <w:hideMark/>
          </w:tcPr>
          <w:p w:rsidR="006468A3" w:rsidRPr="0067090B" w:rsidRDefault="006468A3" w:rsidP="00F732AC">
            <w:pPr>
              <w:keepLines/>
              <w:widowControl w:val="0"/>
              <w:suppressLineNumbers/>
              <w:snapToGrid w:val="0"/>
              <w:rPr>
                <w:kern w:val="2"/>
                <w:sz w:val="22"/>
                <w:szCs w:val="22"/>
              </w:rPr>
            </w:pPr>
            <w:r w:rsidRPr="0067090B">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p>
        </w:tc>
        <w:tc>
          <w:tcPr>
            <w:tcW w:w="7087" w:type="dxa"/>
            <w:tcBorders>
              <w:top w:val="single" w:sz="4" w:space="0" w:color="000000"/>
              <w:left w:val="single" w:sz="4" w:space="0" w:color="000000"/>
              <w:bottom w:val="single" w:sz="4" w:space="0" w:color="000000"/>
              <w:right w:val="single" w:sz="4" w:space="0" w:color="000000"/>
            </w:tcBorders>
          </w:tcPr>
          <w:p w:rsidR="006468A3" w:rsidRDefault="006468A3" w:rsidP="00F732AC">
            <w:pPr>
              <w:tabs>
                <w:tab w:val="num" w:pos="709"/>
              </w:tabs>
              <w:autoSpaceDE w:val="0"/>
              <w:autoSpaceDN w:val="0"/>
              <w:adjustRightInd w:val="0"/>
              <w:jc w:val="both"/>
              <w:outlineLvl w:val="0"/>
              <w:rPr>
                <w:sz w:val="22"/>
                <w:szCs w:val="22"/>
              </w:rPr>
            </w:pPr>
            <w:r w:rsidRPr="00C56E0C">
              <w:rPr>
                <w:sz w:val="22"/>
                <w:szCs w:val="22"/>
              </w:rPr>
              <w:t>Размер обеспечения исполнения контракта сос</w:t>
            </w:r>
            <w:r>
              <w:rPr>
                <w:sz w:val="22"/>
                <w:szCs w:val="22"/>
              </w:rPr>
              <w:t>тавляет 22 000</w:t>
            </w:r>
            <w:r w:rsidRPr="0067090B">
              <w:rPr>
                <w:sz w:val="22"/>
                <w:szCs w:val="22"/>
              </w:rPr>
              <w:t xml:space="preserve"> (</w:t>
            </w:r>
            <w:r>
              <w:rPr>
                <w:sz w:val="22"/>
                <w:szCs w:val="22"/>
              </w:rPr>
              <w:t>двадцать две</w:t>
            </w:r>
            <w:r w:rsidRPr="0067090B">
              <w:rPr>
                <w:sz w:val="22"/>
                <w:szCs w:val="22"/>
              </w:rPr>
              <w:t xml:space="preserve"> тысяч</w:t>
            </w:r>
            <w:r>
              <w:rPr>
                <w:sz w:val="22"/>
                <w:szCs w:val="22"/>
              </w:rPr>
              <w:t xml:space="preserve">и) </w:t>
            </w:r>
            <w:r w:rsidRPr="0067090B">
              <w:rPr>
                <w:sz w:val="22"/>
                <w:szCs w:val="22"/>
              </w:rPr>
              <w:t>рублей.</w:t>
            </w:r>
          </w:p>
          <w:p w:rsidR="006468A3" w:rsidRDefault="006468A3" w:rsidP="00F732AC">
            <w:pPr>
              <w:tabs>
                <w:tab w:val="num" w:pos="709"/>
              </w:tabs>
              <w:autoSpaceDE w:val="0"/>
              <w:autoSpaceDN w:val="0"/>
              <w:adjustRightInd w:val="0"/>
              <w:jc w:val="both"/>
              <w:outlineLvl w:val="0"/>
              <w:rPr>
                <w:sz w:val="22"/>
                <w:szCs w:val="22"/>
              </w:rPr>
            </w:pPr>
            <w:r w:rsidRPr="00C56E0C">
              <w:rPr>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6468A3" w:rsidRPr="00C56E0C" w:rsidRDefault="006468A3" w:rsidP="00F732AC">
            <w:pPr>
              <w:tabs>
                <w:tab w:val="num" w:pos="709"/>
              </w:tabs>
              <w:autoSpaceDE w:val="0"/>
              <w:autoSpaceDN w:val="0"/>
              <w:adjustRightInd w:val="0"/>
              <w:jc w:val="both"/>
              <w:outlineLvl w:val="0"/>
              <w:rPr>
                <w:sz w:val="22"/>
                <w:szCs w:val="22"/>
              </w:rPr>
            </w:pPr>
          </w:p>
          <w:p w:rsidR="006468A3" w:rsidRPr="00911132" w:rsidRDefault="006468A3" w:rsidP="00F732AC">
            <w:pPr>
              <w:pStyle w:val="3"/>
              <w:keepNext w:val="0"/>
              <w:numPr>
                <w:ilvl w:val="0"/>
                <w:numId w:val="0"/>
              </w:numPr>
              <w:tabs>
                <w:tab w:val="clear" w:pos="720"/>
                <w:tab w:val="left" w:pos="708"/>
              </w:tabs>
              <w:spacing w:before="0"/>
              <w:jc w:val="both"/>
              <w:rPr>
                <w:rFonts w:ascii="Times New Roman" w:hAnsi="Times New Roman"/>
                <w:b w:val="0"/>
                <w:sz w:val="22"/>
                <w:szCs w:val="22"/>
              </w:rPr>
            </w:pPr>
            <w:bookmarkStart w:id="23" w:name="_Ref166350695"/>
            <w:r w:rsidRPr="00911132">
              <w:rPr>
                <w:rFonts w:ascii="Times New Roman" w:hAnsi="Times New Roman"/>
                <w:b w:val="0"/>
                <w:bCs w:val="0"/>
                <w:sz w:val="22"/>
                <w:szCs w:val="22"/>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3"/>
            <w:r w:rsidRPr="00911132">
              <w:rPr>
                <w:rFonts w:ascii="Times New Roman" w:hAnsi="Times New Roman"/>
                <w:b w:val="0"/>
                <w:sz w:val="22"/>
                <w:szCs w:val="22"/>
              </w:rPr>
              <w:t>Способ обеспечения исполнения контракта</w:t>
            </w:r>
            <w:r w:rsidRPr="00911132">
              <w:rPr>
                <w:rFonts w:ascii="Times New Roman" w:hAnsi="Times New Roman"/>
                <w:b w:val="0"/>
                <w:bCs w:val="0"/>
                <w:sz w:val="22"/>
                <w:szCs w:val="22"/>
              </w:rPr>
              <w:t xml:space="preserve">, срок действия </w:t>
            </w:r>
            <w:r w:rsidRPr="00911132">
              <w:rPr>
                <w:rFonts w:ascii="Times New Roman" w:hAnsi="Times New Roman"/>
                <w:b w:val="0"/>
                <w:bCs w:val="0"/>
                <w:sz w:val="22"/>
                <w:szCs w:val="22"/>
              </w:rPr>
              <w:lastRenderedPageBreak/>
              <w:t>банковской гарантии определяются в соответствии с требованиями Закона о контрактной системе</w:t>
            </w:r>
            <w:r w:rsidRPr="00911132">
              <w:rPr>
                <w:rFonts w:ascii="Times New Roman" w:hAnsi="Times New Roman"/>
                <w:b w:val="0"/>
                <w:sz w:val="22"/>
                <w:szCs w:val="22"/>
              </w:rPr>
              <w:t xml:space="preserve"> участником закупки, с которым заключается контракт, самостоятельно</w:t>
            </w:r>
            <w:r w:rsidRPr="00911132">
              <w:rPr>
                <w:rFonts w:ascii="Times New Roman" w:hAnsi="Times New Roman"/>
                <w:b w:val="0"/>
                <w:bCs w:val="0"/>
                <w:sz w:val="22"/>
                <w:szCs w:val="22"/>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Pr>
                <w:rFonts w:ascii="Times New Roman" w:hAnsi="Times New Roman"/>
                <w:b w:val="0"/>
                <w:sz w:val="22"/>
                <w:szCs w:val="22"/>
              </w:rPr>
              <w:t>.</w:t>
            </w:r>
          </w:p>
          <w:p w:rsidR="006468A3" w:rsidRPr="00C56E0C" w:rsidRDefault="006468A3" w:rsidP="00F732AC">
            <w:pPr>
              <w:tabs>
                <w:tab w:val="num" w:pos="709"/>
              </w:tabs>
              <w:autoSpaceDE w:val="0"/>
              <w:autoSpaceDN w:val="0"/>
              <w:adjustRightInd w:val="0"/>
              <w:jc w:val="both"/>
              <w:outlineLvl w:val="0"/>
              <w:rPr>
                <w:sz w:val="22"/>
                <w:szCs w:val="22"/>
              </w:rPr>
            </w:pPr>
            <w:r w:rsidRPr="00C56E0C">
              <w:rPr>
                <w:sz w:val="22"/>
                <w:szCs w:val="22"/>
              </w:rPr>
              <w:t>Обеспечение исполнения контракта должно быть предоставлено одновременно с подписанным экземпляром контракта.</w:t>
            </w:r>
          </w:p>
          <w:p w:rsidR="006468A3" w:rsidRDefault="006468A3" w:rsidP="00F732AC">
            <w:r w:rsidRPr="005E7F0A">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5E7F0A">
              <w:rPr>
                <w:b/>
                <w:bCs/>
              </w:rPr>
              <w:t>а</w:t>
            </w:r>
            <w:r w:rsidRPr="005E7F0A">
              <w:t xml:space="preserve"> о контрактной системе, </w:t>
            </w:r>
            <w:r>
              <w:t xml:space="preserve">об обеспечении гарантийных обязательств </w:t>
            </w:r>
            <w:r w:rsidRPr="005E7F0A">
              <w:t>не применяются в случае:</w:t>
            </w:r>
          </w:p>
          <w:p w:rsidR="006468A3" w:rsidRPr="005E7F0A" w:rsidRDefault="006468A3" w:rsidP="00F732AC"/>
          <w:p w:rsidR="006468A3" w:rsidRPr="00C56E0C" w:rsidRDefault="006468A3" w:rsidP="00F732AC">
            <w:pPr>
              <w:tabs>
                <w:tab w:val="num" w:pos="709"/>
              </w:tabs>
              <w:autoSpaceDE w:val="0"/>
              <w:autoSpaceDN w:val="0"/>
              <w:adjustRightInd w:val="0"/>
              <w:jc w:val="both"/>
              <w:outlineLvl w:val="0"/>
              <w:rPr>
                <w:sz w:val="22"/>
                <w:szCs w:val="22"/>
              </w:rPr>
            </w:pPr>
            <w:r w:rsidRPr="00C56E0C">
              <w:rPr>
                <w:sz w:val="22"/>
                <w:szCs w:val="22"/>
              </w:rPr>
              <w:t>1) заключения контракта с участником закупки, который является казенным учреждением;</w:t>
            </w:r>
          </w:p>
          <w:p w:rsidR="006468A3" w:rsidRPr="00C56E0C" w:rsidRDefault="006468A3" w:rsidP="00F732AC">
            <w:pPr>
              <w:tabs>
                <w:tab w:val="num" w:pos="709"/>
              </w:tabs>
              <w:autoSpaceDE w:val="0"/>
              <w:autoSpaceDN w:val="0"/>
              <w:adjustRightInd w:val="0"/>
              <w:jc w:val="both"/>
              <w:outlineLvl w:val="0"/>
              <w:rPr>
                <w:sz w:val="22"/>
                <w:szCs w:val="22"/>
              </w:rPr>
            </w:pPr>
            <w:r w:rsidRPr="00C56E0C">
              <w:rPr>
                <w:sz w:val="22"/>
                <w:szCs w:val="22"/>
              </w:rPr>
              <w:t>2) осуществления закупки услуги по предоставлению кредита;</w:t>
            </w:r>
          </w:p>
          <w:p w:rsidR="006468A3" w:rsidRPr="00C56E0C" w:rsidRDefault="006468A3" w:rsidP="00F732AC">
            <w:pPr>
              <w:tabs>
                <w:tab w:val="num" w:pos="709"/>
              </w:tabs>
              <w:autoSpaceDE w:val="0"/>
              <w:autoSpaceDN w:val="0"/>
              <w:adjustRightInd w:val="0"/>
              <w:jc w:val="both"/>
              <w:outlineLvl w:val="0"/>
              <w:rPr>
                <w:sz w:val="22"/>
                <w:szCs w:val="22"/>
              </w:rPr>
            </w:pPr>
            <w:r w:rsidRPr="00C56E0C">
              <w:rPr>
                <w:sz w:val="22"/>
                <w:szCs w:val="22"/>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 </w:t>
            </w:r>
          </w:p>
          <w:p w:rsidR="006468A3" w:rsidRPr="00C56E0C" w:rsidRDefault="006468A3" w:rsidP="00F732AC">
            <w:pPr>
              <w:tabs>
                <w:tab w:val="num" w:pos="709"/>
              </w:tabs>
              <w:autoSpaceDE w:val="0"/>
              <w:autoSpaceDN w:val="0"/>
              <w:adjustRightInd w:val="0"/>
              <w:jc w:val="both"/>
              <w:outlineLvl w:val="0"/>
              <w:rPr>
                <w:sz w:val="22"/>
                <w:szCs w:val="22"/>
              </w:rPr>
            </w:pPr>
            <w:r w:rsidRPr="00C56E0C">
              <w:rPr>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468A3" w:rsidRPr="00C56E0C" w:rsidRDefault="006468A3" w:rsidP="00F732AC">
            <w:pPr>
              <w:tabs>
                <w:tab w:val="num" w:pos="709"/>
              </w:tabs>
              <w:autoSpaceDE w:val="0"/>
              <w:autoSpaceDN w:val="0"/>
              <w:adjustRightInd w:val="0"/>
              <w:jc w:val="both"/>
              <w:outlineLvl w:val="0"/>
              <w:rPr>
                <w:sz w:val="22"/>
                <w:szCs w:val="22"/>
              </w:rPr>
            </w:pPr>
            <w:r w:rsidRPr="00C56E0C">
              <w:rPr>
                <w:sz w:val="22"/>
                <w:szCs w:val="22"/>
              </w:rPr>
              <w:t>1. Банковская гарантия должна быть безотзывной;</w:t>
            </w:r>
          </w:p>
          <w:p w:rsidR="006468A3" w:rsidRDefault="006468A3" w:rsidP="00F732AC">
            <w:pPr>
              <w:tabs>
                <w:tab w:val="num" w:pos="709"/>
              </w:tabs>
              <w:autoSpaceDE w:val="0"/>
              <w:autoSpaceDN w:val="0"/>
              <w:adjustRightInd w:val="0"/>
              <w:jc w:val="both"/>
              <w:outlineLvl w:val="0"/>
              <w:rPr>
                <w:sz w:val="22"/>
                <w:szCs w:val="22"/>
              </w:rPr>
            </w:pPr>
            <w:r w:rsidRPr="00C56E0C">
              <w:rPr>
                <w:sz w:val="22"/>
                <w:szCs w:val="22"/>
              </w:rPr>
              <w:t xml:space="preserve">2.  Банковская гарантия должна содержать: </w:t>
            </w:r>
          </w:p>
          <w:p w:rsidR="006468A3" w:rsidRPr="00C56E0C" w:rsidRDefault="006468A3" w:rsidP="00F732AC">
            <w:pPr>
              <w:tabs>
                <w:tab w:val="num" w:pos="709"/>
              </w:tabs>
              <w:autoSpaceDE w:val="0"/>
              <w:autoSpaceDN w:val="0"/>
              <w:adjustRightInd w:val="0"/>
              <w:jc w:val="both"/>
              <w:outlineLvl w:val="0"/>
              <w:rPr>
                <w:sz w:val="22"/>
                <w:szCs w:val="22"/>
              </w:rPr>
            </w:pPr>
          </w:p>
          <w:p w:rsidR="006468A3" w:rsidRPr="00C56E0C" w:rsidRDefault="006468A3" w:rsidP="00F732AC">
            <w:pPr>
              <w:tabs>
                <w:tab w:val="num" w:pos="709"/>
              </w:tabs>
              <w:autoSpaceDE w:val="0"/>
              <w:autoSpaceDN w:val="0"/>
              <w:adjustRightInd w:val="0"/>
              <w:jc w:val="both"/>
              <w:outlineLvl w:val="0"/>
              <w:rPr>
                <w:sz w:val="22"/>
                <w:szCs w:val="22"/>
              </w:rPr>
            </w:pPr>
            <w:r w:rsidRPr="00C56E0C">
              <w:rPr>
                <w:sz w:val="22"/>
                <w:szCs w:val="22"/>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w:t>
            </w:r>
          </w:p>
          <w:p w:rsidR="006468A3" w:rsidRPr="00C56E0C" w:rsidRDefault="006468A3" w:rsidP="00F732AC">
            <w:pPr>
              <w:tabs>
                <w:tab w:val="num" w:pos="709"/>
              </w:tabs>
              <w:autoSpaceDE w:val="0"/>
              <w:autoSpaceDN w:val="0"/>
              <w:adjustRightInd w:val="0"/>
              <w:jc w:val="both"/>
              <w:outlineLvl w:val="0"/>
              <w:rPr>
                <w:sz w:val="22"/>
                <w:szCs w:val="22"/>
              </w:rPr>
            </w:pPr>
            <w:r w:rsidRPr="00C56E0C">
              <w:rPr>
                <w:sz w:val="22"/>
                <w:szCs w:val="22"/>
              </w:rPr>
              <w:t>2) обязательства принципала, надлежащее исполнение которых обеспечивается банковской гарантией;</w:t>
            </w:r>
          </w:p>
          <w:p w:rsidR="006468A3" w:rsidRPr="00C56E0C" w:rsidRDefault="006468A3" w:rsidP="00F732AC">
            <w:pPr>
              <w:tabs>
                <w:tab w:val="num" w:pos="709"/>
              </w:tabs>
              <w:autoSpaceDE w:val="0"/>
              <w:autoSpaceDN w:val="0"/>
              <w:adjustRightInd w:val="0"/>
              <w:jc w:val="both"/>
              <w:outlineLvl w:val="0"/>
              <w:rPr>
                <w:sz w:val="22"/>
                <w:szCs w:val="22"/>
              </w:rPr>
            </w:pPr>
            <w:r w:rsidRPr="00C56E0C">
              <w:rPr>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6468A3" w:rsidRPr="00C56E0C" w:rsidRDefault="006468A3" w:rsidP="00F732AC">
            <w:pPr>
              <w:tabs>
                <w:tab w:val="num" w:pos="709"/>
              </w:tabs>
              <w:autoSpaceDE w:val="0"/>
              <w:autoSpaceDN w:val="0"/>
              <w:adjustRightInd w:val="0"/>
              <w:jc w:val="both"/>
              <w:outlineLvl w:val="0"/>
              <w:rPr>
                <w:sz w:val="22"/>
                <w:szCs w:val="22"/>
              </w:rPr>
            </w:pPr>
            <w:r w:rsidRPr="00C56E0C">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468A3" w:rsidRPr="00C56E0C" w:rsidRDefault="006468A3" w:rsidP="00F732AC">
            <w:pPr>
              <w:tabs>
                <w:tab w:val="num" w:pos="709"/>
              </w:tabs>
              <w:autoSpaceDE w:val="0"/>
              <w:autoSpaceDN w:val="0"/>
              <w:adjustRightInd w:val="0"/>
              <w:jc w:val="both"/>
              <w:outlineLvl w:val="0"/>
              <w:rPr>
                <w:sz w:val="22"/>
                <w:szCs w:val="22"/>
              </w:rPr>
            </w:pPr>
            <w:r w:rsidRPr="00C56E0C">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468A3" w:rsidRDefault="006468A3" w:rsidP="00F732AC">
            <w:pPr>
              <w:tabs>
                <w:tab w:val="num" w:pos="709"/>
              </w:tabs>
              <w:autoSpaceDE w:val="0"/>
              <w:autoSpaceDN w:val="0"/>
              <w:adjustRightInd w:val="0"/>
              <w:jc w:val="both"/>
              <w:outlineLvl w:val="0"/>
              <w:rPr>
                <w:sz w:val="22"/>
                <w:szCs w:val="22"/>
              </w:rPr>
            </w:pPr>
            <w:r w:rsidRPr="00C56E0C">
              <w:rPr>
                <w:sz w:val="22"/>
                <w:szCs w:val="22"/>
              </w:rPr>
              <w:t>6) срок действия банковской гарантии;</w:t>
            </w:r>
          </w:p>
          <w:p w:rsidR="006468A3" w:rsidRPr="00C56E0C" w:rsidRDefault="006468A3" w:rsidP="00F732AC">
            <w:pPr>
              <w:tabs>
                <w:tab w:val="num" w:pos="709"/>
              </w:tabs>
              <w:autoSpaceDE w:val="0"/>
              <w:autoSpaceDN w:val="0"/>
              <w:adjustRightInd w:val="0"/>
              <w:jc w:val="both"/>
              <w:outlineLvl w:val="0"/>
              <w:rPr>
                <w:sz w:val="22"/>
                <w:szCs w:val="22"/>
              </w:rPr>
            </w:pPr>
          </w:p>
          <w:p w:rsidR="006468A3" w:rsidRPr="00C56E0C" w:rsidRDefault="006468A3" w:rsidP="00F732AC">
            <w:pPr>
              <w:tabs>
                <w:tab w:val="num" w:pos="709"/>
              </w:tabs>
              <w:autoSpaceDE w:val="0"/>
              <w:autoSpaceDN w:val="0"/>
              <w:adjustRightInd w:val="0"/>
              <w:jc w:val="both"/>
              <w:outlineLvl w:val="0"/>
              <w:rPr>
                <w:sz w:val="22"/>
                <w:szCs w:val="22"/>
              </w:rPr>
            </w:pPr>
            <w:r w:rsidRPr="00C56E0C">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468A3" w:rsidRPr="00C56E0C" w:rsidRDefault="006468A3" w:rsidP="00F732AC">
            <w:pPr>
              <w:tabs>
                <w:tab w:val="num" w:pos="709"/>
              </w:tabs>
              <w:autoSpaceDE w:val="0"/>
              <w:autoSpaceDN w:val="0"/>
              <w:adjustRightInd w:val="0"/>
              <w:jc w:val="both"/>
              <w:outlineLvl w:val="0"/>
              <w:rPr>
                <w:sz w:val="22"/>
                <w:szCs w:val="22"/>
              </w:rPr>
            </w:pPr>
            <w:r w:rsidRPr="00C56E0C">
              <w:rPr>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w:t>
            </w:r>
            <w:r>
              <w:rPr>
                <w:sz w:val="22"/>
                <w:szCs w:val="22"/>
              </w:rPr>
              <w:t>ой суммы по банковской гарантии.</w:t>
            </w:r>
          </w:p>
          <w:p w:rsidR="006468A3" w:rsidRPr="00911132" w:rsidRDefault="006468A3" w:rsidP="00F732AC">
            <w:pPr>
              <w:autoSpaceDE w:val="0"/>
              <w:autoSpaceDN w:val="0"/>
              <w:adjustRightInd w:val="0"/>
              <w:ind w:firstLine="540"/>
              <w:jc w:val="both"/>
              <w:rPr>
                <w:sz w:val="22"/>
                <w:szCs w:val="22"/>
              </w:rPr>
            </w:pPr>
            <w:r w:rsidRPr="00C56E0C">
              <w:rPr>
                <w:sz w:val="22"/>
                <w:szCs w:val="22"/>
              </w:rPr>
              <w:t xml:space="preserve">3. </w:t>
            </w:r>
            <w:r w:rsidRPr="00911132">
              <w:rPr>
                <w:sz w:val="22"/>
                <w:szCs w:val="22"/>
              </w:rPr>
              <w:t xml:space="preserve">Банковская гарантия, информация о ней и документы, предусмотренные частью 9 статьи 45 Закона о контрактной системе, </w:t>
            </w:r>
            <w:r w:rsidRPr="00911132">
              <w:rPr>
                <w:sz w:val="22"/>
                <w:szCs w:val="22"/>
              </w:rPr>
              <w:lastRenderedPageBreak/>
              <w:t>должны быть включены в реестр банковских гарантий, размещенный в единой информационной системе.</w:t>
            </w:r>
          </w:p>
          <w:p w:rsidR="006468A3" w:rsidRPr="00C56E0C" w:rsidRDefault="006468A3" w:rsidP="00F732AC">
            <w:pPr>
              <w:tabs>
                <w:tab w:val="num" w:pos="709"/>
              </w:tabs>
              <w:autoSpaceDE w:val="0"/>
              <w:autoSpaceDN w:val="0"/>
              <w:adjustRightInd w:val="0"/>
              <w:jc w:val="both"/>
              <w:outlineLvl w:val="0"/>
              <w:rPr>
                <w:sz w:val="22"/>
                <w:szCs w:val="22"/>
              </w:rPr>
            </w:pPr>
            <w:r w:rsidRPr="00C56E0C">
              <w:rPr>
                <w:sz w:val="22"/>
                <w:szCs w:val="22"/>
              </w:rPr>
              <w:t>Требования к обеспечению исполнения контракта, предоставляемому в виде денежных средств:</w:t>
            </w:r>
          </w:p>
          <w:p w:rsidR="006468A3" w:rsidRPr="00C56E0C" w:rsidRDefault="006468A3" w:rsidP="00F732AC">
            <w:pPr>
              <w:tabs>
                <w:tab w:val="num" w:pos="709"/>
              </w:tabs>
              <w:autoSpaceDE w:val="0"/>
              <w:autoSpaceDN w:val="0"/>
              <w:adjustRightInd w:val="0"/>
              <w:jc w:val="both"/>
              <w:outlineLvl w:val="0"/>
              <w:rPr>
                <w:sz w:val="22"/>
                <w:szCs w:val="22"/>
              </w:rPr>
            </w:pPr>
            <w:r w:rsidRPr="00C56E0C">
              <w:rPr>
                <w:sz w:val="22"/>
                <w:szCs w:val="22"/>
              </w:rPr>
              <w:t></w:t>
            </w:r>
            <w:r w:rsidRPr="00C56E0C">
              <w:rPr>
                <w:sz w:val="22"/>
                <w:szCs w:val="22"/>
              </w:rPr>
              <w:tab/>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6468A3" w:rsidRPr="00C56E0C" w:rsidRDefault="006468A3" w:rsidP="00F732AC">
            <w:pPr>
              <w:tabs>
                <w:tab w:val="num" w:pos="709"/>
              </w:tabs>
              <w:autoSpaceDE w:val="0"/>
              <w:autoSpaceDN w:val="0"/>
              <w:adjustRightInd w:val="0"/>
              <w:jc w:val="both"/>
              <w:outlineLvl w:val="0"/>
              <w:rPr>
                <w:sz w:val="22"/>
                <w:szCs w:val="22"/>
              </w:rPr>
            </w:pPr>
            <w:r w:rsidRPr="00C56E0C">
              <w:rPr>
                <w:sz w:val="22"/>
                <w:szCs w:val="22"/>
              </w:rPr>
              <w:t></w:t>
            </w:r>
            <w:r w:rsidRPr="00C56E0C">
              <w:rPr>
                <w:sz w:val="22"/>
                <w:szCs w:val="22"/>
              </w:rPr>
              <w:tab/>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468A3" w:rsidRPr="00C56E0C" w:rsidRDefault="006468A3" w:rsidP="00F732AC">
            <w:pPr>
              <w:tabs>
                <w:tab w:val="num" w:pos="709"/>
              </w:tabs>
              <w:autoSpaceDE w:val="0"/>
              <w:autoSpaceDN w:val="0"/>
              <w:adjustRightInd w:val="0"/>
              <w:jc w:val="both"/>
              <w:outlineLvl w:val="0"/>
              <w:rPr>
                <w:sz w:val="22"/>
                <w:szCs w:val="22"/>
              </w:rPr>
            </w:pPr>
            <w:r w:rsidRPr="00C56E0C">
              <w:rPr>
                <w:sz w:val="22"/>
                <w:szCs w:val="22"/>
              </w:rPr>
              <w:t></w:t>
            </w:r>
            <w:r w:rsidRPr="00C56E0C">
              <w:rPr>
                <w:sz w:val="22"/>
                <w:szCs w:val="22"/>
              </w:rPr>
              <w:tab/>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w:t>
            </w:r>
            <w:r>
              <w:rPr>
                <w:sz w:val="22"/>
                <w:szCs w:val="22"/>
              </w:rPr>
              <w:t xml:space="preserve"> </w:t>
            </w:r>
            <w:r w:rsidRPr="00C56E0C">
              <w:rPr>
                <w:sz w:val="22"/>
                <w:szCs w:val="22"/>
              </w:rPr>
              <w:t>предоставленным;</w:t>
            </w:r>
          </w:p>
          <w:p w:rsidR="006468A3" w:rsidRPr="00C56E0C" w:rsidRDefault="006468A3" w:rsidP="00F732AC">
            <w:pPr>
              <w:tabs>
                <w:tab w:val="num" w:pos="709"/>
              </w:tabs>
              <w:autoSpaceDE w:val="0"/>
              <w:autoSpaceDN w:val="0"/>
              <w:adjustRightInd w:val="0"/>
              <w:jc w:val="both"/>
              <w:outlineLvl w:val="0"/>
              <w:rPr>
                <w:sz w:val="22"/>
                <w:szCs w:val="22"/>
              </w:rPr>
            </w:pPr>
            <w:r w:rsidRPr="00C56E0C">
              <w:rPr>
                <w:sz w:val="22"/>
                <w:szCs w:val="22"/>
              </w:rPr>
              <w:t></w:t>
            </w:r>
            <w:r w:rsidRPr="00C56E0C">
              <w:rPr>
                <w:sz w:val="22"/>
                <w:szCs w:val="22"/>
              </w:rPr>
              <w:tab/>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КОНТРАКТА«).  </w:t>
            </w:r>
          </w:p>
          <w:p w:rsidR="006468A3" w:rsidRPr="0067090B" w:rsidRDefault="006468A3" w:rsidP="00F732AC">
            <w:pPr>
              <w:keepLines/>
              <w:widowControl w:val="0"/>
              <w:suppressLineNumbers/>
              <w:snapToGrid w:val="0"/>
              <w:ind w:firstLine="709"/>
              <w:jc w:val="both"/>
              <w:rPr>
                <w:bCs/>
                <w:sz w:val="22"/>
                <w:szCs w:val="22"/>
              </w:rPr>
            </w:pPr>
            <w:r w:rsidRPr="00911132">
              <w:rPr>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4" w:name="p2870"/>
            <w:bookmarkEnd w:id="24"/>
            <w:r w:rsidRPr="00911132">
              <w:rPr>
                <w:sz w:val="22"/>
                <w:szCs w:val="22"/>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6468A3" w:rsidRPr="0067090B" w:rsidTr="00F732AC">
        <w:trPr>
          <w:trHeight w:val="2640"/>
        </w:trPr>
        <w:tc>
          <w:tcPr>
            <w:tcW w:w="709" w:type="dxa"/>
            <w:tcBorders>
              <w:top w:val="single" w:sz="4" w:space="0" w:color="000000"/>
              <w:left w:val="single" w:sz="4" w:space="0" w:color="000000"/>
              <w:bottom w:val="single" w:sz="4" w:space="0" w:color="000000"/>
              <w:right w:val="single" w:sz="4" w:space="0" w:color="000000"/>
            </w:tcBorders>
            <w:hideMark/>
          </w:tcPr>
          <w:p w:rsidR="006468A3" w:rsidRPr="0067090B" w:rsidRDefault="006468A3" w:rsidP="00F732AC">
            <w:pPr>
              <w:snapToGrid w:val="0"/>
              <w:jc w:val="center"/>
              <w:rPr>
                <w:bCs/>
                <w:kern w:val="2"/>
                <w:sz w:val="22"/>
                <w:szCs w:val="22"/>
              </w:rPr>
            </w:pPr>
            <w:bookmarkStart w:id="25" w:name="_Ref166340053"/>
            <w:bookmarkEnd w:id="25"/>
            <w:r w:rsidRPr="0067090B">
              <w:rPr>
                <w:bCs/>
                <w:sz w:val="22"/>
                <w:szCs w:val="22"/>
              </w:rPr>
              <w:lastRenderedPageBreak/>
              <w:t>30.</w:t>
            </w:r>
          </w:p>
        </w:tc>
        <w:tc>
          <w:tcPr>
            <w:tcW w:w="2977" w:type="dxa"/>
            <w:tcBorders>
              <w:top w:val="single" w:sz="4" w:space="0" w:color="000000"/>
              <w:left w:val="single" w:sz="4" w:space="0" w:color="000000"/>
              <w:bottom w:val="single" w:sz="4" w:space="0" w:color="000000"/>
              <w:right w:val="single" w:sz="4" w:space="0" w:color="000000"/>
            </w:tcBorders>
            <w:hideMark/>
          </w:tcPr>
          <w:p w:rsidR="006468A3" w:rsidRPr="0067090B" w:rsidRDefault="006468A3" w:rsidP="00F732AC">
            <w:pPr>
              <w:keepLines/>
              <w:widowControl w:val="0"/>
              <w:suppressLineNumbers/>
              <w:snapToGrid w:val="0"/>
              <w:rPr>
                <w:kern w:val="2"/>
                <w:sz w:val="22"/>
                <w:szCs w:val="22"/>
              </w:rPr>
            </w:pPr>
            <w:r w:rsidRPr="0067090B">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000000"/>
              <w:left w:val="single" w:sz="4" w:space="0" w:color="000000"/>
              <w:bottom w:val="single" w:sz="4" w:space="0" w:color="000000"/>
              <w:right w:val="single" w:sz="4" w:space="0" w:color="000000"/>
            </w:tcBorders>
          </w:tcPr>
          <w:p w:rsidR="006468A3" w:rsidRPr="00B26DC5" w:rsidRDefault="006468A3" w:rsidP="00F732AC">
            <w:pPr>
              <w:shd w:val="clear" w:color="auto" w:fill="FFFFFF"/>
              <w:tabs>
                <w:tab w:val="left" w:pos="0"/>
              </w:tabs>
              <w:autoSpaceDE w:val="0"/>
              <w:autoSpaceDN w:val="0"/>
              <w:adjustRightInd w:val="0"/>
              <w:ind w:left="34"/>
              <w:jc w:val="both"/>
              <w:rPr>
                <w:rFonts w:eastAsia="Times New Roman CYR"/>
                <w:kern w:val="3"/>
                <w:sz w:val="22"/>
                <w:szCs w:val="22"/>
                <w:lang w:eastAsia="ja-JP" w:bidi="fa-IR"/>
              </w:rPr>
            </w:pPr>
            <w:r w:rsidRPr="00B26DC5">
              <w:rPr>
                <w:sz w:val="22"/>
                <w:szCs w:val="22"/>
              </w:rPr>
              <w:t>Получатель: УФК по Ханты-Мансийскому автономному округу-Югре (ДМСиГ 05873030160), Банк получателя: РКЦ Ханты-Мансийск//УФК по Ханты-Мансийскому автономному округу-Югре г. Ханты-Мансийск, БИК 007162163, ИНН 8622011490, КПП 862201001, расчетный счет 03232643718870008700, кор. счет 40102810245370000007.</w:t>
            </w:r>
          </w:p>
          <w:p w:rsidR="006468A3" w:rsidRPr="00D631FA" w:rsidRDefault="006468A3" w:rsidP="00F732AC">
            <w:pPr>
              <w:jc w:val="both"/>
              <w:rPr>
                <w:bCs/>
                <w:sz w:val="22"/>
                <w:szCs w:val="22"/>
              </w:rPr>
            </w:pPr>
            <w:r w:rsidRPr="00D631FA">
              <w:rPr>
                <w:bCs/>
                <w:sz w:val="22"/>
                <w:szCs w:val="22"/>
                <w:u w:val="single"/>
              </w:rPr>
              <w:t xml:space="preserve">Назначение платежа: обеспечение исполнения </w:t>
            </w:r>
            <w:r w:rsidRPr="00D631FA">
              <w:rPr>
                <w:sz w:val="22"/>
                <w:szCs w:val="22"/>
                <w:u w:val="single"/>
              </w:rPr>
              <w:t>муниципального контракта</w:t>
            </w:r>
            <w:r w:rsidRPr="00D631FA">
              <w:rPr>
                <w:bCs/>
                <w:sz w:val="22"/>
                <w:szCs w:val="22"/>
                <w:u w:val="single"/>
              </w:rPr>
              <w:t xml:space="preserve"> электронного аукциона № </w:t>
            </w:r>
            <w:r w:rsidRPr="00D631FA">
              <w:rPr>
                <w:bCs/>
                <w:sz w:val="22"/>
                <w:szCs w:val="22"/>
              </w:rPr>
              <w:t>_______,</w:t>
            </w:r>
          </w:p>
          <w:p w:rsidR="006468A3" w:rsidRPr="007920A5" w:rsidRDefault="006468A3" w:rsidP="00F732AC">
            <w:pPr>
              <w:rPr>
                <w:sz w:val="22"/>
                <w:szCs w:val="22"/>
                <w:highlight w:val="yellow"/>
              </w:rPr>
            </w:pPr>
            <w:r w:rsidRPr="0001606E">
              <w:rPr>
                <w:sz w:val="22"/>
                <w:szCs w:val="22"/>
              </w:rPr>
              <w:t>ИКЗ №</w:t>
            </w:r>
            <w:r w:rsidRPr="0020401C">
              <w:rPr>
                <w:color w:val="000000"/>
                <w:sz w:val="22"/>
                <w:szCs w:val="22"/>
                <w:shd w:val="clear" w:color="auto" w:fill="F5F5F5"/>
              </w:rPr>
              <w:t>213862201149086220100100060016832244</w:t>
            </w:r>
            <w:r w:rsidRPr="00D631FA">
              <w:rPr>
                <w:sz w:val="22"/>
                <w:szCs w:val="22"/>
                <w:u w:val="single"/>
              </w:rPr>
              <w:t xml:space="preserve"> </w:t>
            </w:r>
          </w:p>
        </w:tc>
      </w:tr>
      <w:tr w:rsidR="006468A3" w:rsidRPr="0067090B" w:rsidTr="00F732AC">
        <w:trPr>
          <w:trHeight w:val="236"/>
        </w:trPr>
        <w:tc>
          <w:tcPr>
            <w:tcW w:w="709" w:type="dxa"/>
            <w:tcBorders>
              <w:top w:val="single" w:sz="4" w:space="0" w:color="000000"/>
              <w:left w:val="single" w:sz="4" w:space="0" w:color="000000"/>
              <w:bottom w:val="single" w:sz="4" w:space="0" w:color="000000"/>
              <w:right w:val="single" w:sz="4" w:space="0" w:color="000000"/>
            </w:tcBorders>
            <w:hideMark/>
          </w:tcPr>
          <w:p w:rsidR="006468A3" w:rsidRPr="0067090B" w:rsidRDefault="006468A3" w:rsidP="00F732AC">
            <w:pPr>
              <w:snapToGrid w:val="0"/>
              <w:jc w:val="center"/>
              <w:rPr>
                <w:bCs/>
                <w:kern w:val="2"/>
                <w:sz w:val="22"/>
                <w:szCs w:val="22"/>
              </w:rPr>
            </w:pPr>
            <w:bookmarkStart w:id="26" w:name="_Ref177795013"/>
            <w:bookmarkEnd w:id="26"/>
            <w:r w:rsidRPr="0067090B">
              <w:rPr>
                <w:bCs/>
                <w:sz w:val="22"/>
                <w:szCs w:val="22"/>
              </w:rPr>
              <w:t>31.</w:t>
            </w:r>
          </w:p>
        </w:tc>
        <w:tc>
          <w:tcPr>
            <w:tcW w:w="2977" w:type="dxa"/>
            <w:tcBorders>
              <w:top w:val="single" w:sz="4" w:space="0" w:color="000000"/>
              <w:left w:val="single" w:sz="4" w:space="0" w:color="000000"/>
              <w:bottom w:val="single" w:sz="4" w:space="0" w:color="000000"/>
              <w:right w:val="single" w:sz="4" w:space="0" w:color="000000"/>
            </w:tcBorders>
            <w:hideMark/>
          </w:tcPr>
          <w:p w:rsidR="006468A3" w:rsidRPr="0067090B" w:rsidRDefault="006468A3" w:rsidP="00F732AC">
            <w:pPr>
              <w:pStyle w:val="a6"/>
              <w:spacing w:before="0" w:after="0"/>
              <w:rPr>
                <w:iCs/>
                <w:sz w:val="22"/>
                <w:szCs w:val="22"/>
              </w:rPr>
            </w:pPr>
            <w:r w:rsidRPr="0067090B">
              <w:rPr>
                <w:iCs/>
                <w:sz w:val="22"/>
                <w:szCs w:val="22"/>
              </w:rPr>
              <w:t>Обязательства по контракту, которые должны быть обеспечены</w:t>
            </w:r>
          </w:p>
        </w:tc>
        <w:tc>
          <w:tcPr>
            <w:tcW w:w="7087" w:type="dxa"/>
            <w:tcBorders>
              <w:top w:val="single" w:sz="4" w:space="0" w:color="000000"/>
              <w:left w:val="single" w:sz="4" w:space="0" w:color="000000"/>
              <w:bottom w:val="single" w:sz="4" w:space="0" w:color="000000"/>
              <w:right w:val="single" w:sz="4" w:space="0" w:color="000000"/>
            </w:tcBorders>
            <w:hideMark/>
          </w:tcPr>
          <w:p w:rsidR="006468A3" w:rsidRPr="0067090B" w:rsidRDefault="006468A3" w:rsidP="00F732AC">
            <w:pPr>
              <w:snapToGrid w:val="0"/>
              <w:jc w:val="both"/>
              <w:rPr>
                <w:kern w:val="2"/>
                <w:sz w:val="22"/>
                <w:szCs w:val="22"/>
              </w:rPr>
            </w:pPr>
            <w:r w:rsidRPr="0067090B">
              <w:rPr>
                <w:sz w:val="22"/>
                <w:szCs w:val="22"/>
              </w:rPr>
              <w:t>По муниципальному контракту должны быть обеспечены обязательства Исполнителя по возмещению убытков Муниципального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муниципальным контрактом.</w:t>
            </w:r>
          </w:p>
        </w:tc>
      </w:tr>
      <w:tr w:rsidR="006468A3" w:rsidRPr="0067090B" w:rsidTr="00F732AC">
        <w:trPr>
          <w:trHeight w:val="1966"/>
        </w:trPr>
        <w:tc>
          <w:tcPr>
            <w:tcW w:w="709" w:type="dxa"/>
            <w:tcBorders>
              <w:top w:val="single" w:sz="4" w:space="0" w:color="000000"/>
              <w:left w:val="single" w:sz="4" w:space="0" w:color="000000"/>
              <w:bottom w:val="single" w:sz="4" w:space="0" w:color="auto"/>
              <w:right w:val="single" w:sz="4" w:space="0" w:color="000000"/>
            </w:tcBorders>
            <w:hideMark/>
          </w:tcPr>
          <w:p w:rsidR="006468A3" w:rsidRPr="0067090B" w:rsidRDefault="006468A3" w:rsidP="00F732AC">
            <w:pPr>
              <w:snapToGrid w:val="0"/>
              <w:jc w:val="center"/>
              <w:rPr>
                <w:bCs/>
                <w:kern w:val="2"/>
                <w:sz w:val="22"/>
                <w:szCs w:val="22"/>
              </w:rPr>
            </w:pPr>
            <w:r w:rsidRPr="0067090B">
              <w:rPr>
                <w:bCs/>
                <w:sz w:val="22"/>
                <w:szCs w:val="22"/>
              </w:rPr>
              <w:t>32.</w:t>
            </w:r>
          </w:p>
        </w:tc>
        <w:tc>
          <w:tcPr>
            <w:tcW w:w="2977" w:type="dxa"/>
            <w:tcBorders>
              <w:top w:val="single" w:sz="4" w:space="0" w:color="000000"/>
              <w:left w:val="single" w:sz="4" w:space="0" w:color="000000"/>
              <w:bottom w:val="single" w:sz="4" w:space="0" w:color="auto"/>
              <w:right w:val="single" w:sz="4" w:space="0" w:color="000000"/>
            </w:tcBorders>
            <w:hideMark/>
          </w:tcPr>
          <w:p w:rsidR="006468A3" w:rsidRPr="0067090B" w:rsidRDefault="006468A3" w:rsidP="00F732AC">
            <w:pPr>
              <w:pStyle w:val="a6"/>
              <w:snapToGrid w:val="0"/>
              <w:spacing w:before="0" w:after="0"/>
              <w:rPr>
                <w:sz w:val="22"/>
                <w:szCs w:val="22"/>
              </w:rPr>
            </w:pPr>
            <w:r w:rsidRPr="0067090B">
              <w:rPr>
                <w:sz w:val="22"/>
                <w:szCs w:val="22"/>
              </w:rPr>
              <w:t xml:space="preserve">Снижение цены контракта без изменения предусмотренных контрактом количества товаров, объема работы </w:t>
            </w:r>
            <w:r w:rsidRPr="0067090B">
              <w:rPr>
                <w:bCs/>
                <w:sz w:val="22"/>
                <w:szCs w:val="22"/>
              </w:rPr>
              <w:t>или</w:t>
            </w:r>
            <w:r w:rsidRPr="0067090B">
              <w:rPr>
                <w:sz w:val="22"/>
                <w:szCs w:val="22"/>
              </w:rPr>
              <w:t xml:space="preserve"> услуги, качества поставляемого товара, выполняемой работы оказываемой услуги и иных </w:t>
            </w:r>
            <w:r w:rsidRPr="0067090B">
              <w:rPr>
                <w:sz w:val="22"/>
                <w:szCs w:val="22"/>
              </w:rPr>
              <w:lastRenderedPageBreak/>
              <w:t>условий контракта</w:t>
            </w:r>
          </w:p>
        </w:tc>
        <w:tc>
          <w:tcPr>
            <w:tcW w:w="7087" w:type="dxa"/>
            <w:tcBorders>
              <w:top w:val="single" w:sz="4" w:space="0" w:color="000000"/>
              <w:left w:val="single" w:sz="4" w:space="0" w:color="000000"/>
              <w:bottom w:val="single" w:sz="4" w:space="0" w:color="auto"/>
              <w:right w:val="single" w:sz="4" w:space="0" w:color="000000"/>
            </w:tcBorders>
          </w:tcPr>
          <w:p w:rsidR="006468A3" w:rsidRPr="0067090B" w:rsidRDefault="006468A3" w:rsidP="00F732AC">
            <w:pPr>
              <w:snapToGrid w:val="0"/>
              <w:rPr>
                <w:kern w:val="2"/>
                <w:sz w:val="22"/>
                <w:szCs w:val="22"/>
              </w:rPr>
            </w:pPr>
            <w:r w:rsidRPr="0067090B">
              <w:rPr>
                <w:sz w:val="22"/>
                <w:szCs w:val="22"/>
              </w:rPr>
              <w:lastRenderedPageBreak/>
              <w:t>Допускается</w:t>
            </w:r>
          </w:p>
          <w:p w:rsidR="006468A3" w:rsidRPr="0067090B" w:rsidRDefault="006468A3" w:rsidP="00F732AC">
            <w:pPr>
              <w:snapToGrid w:val="0"/>
              <w:rPr>
                <w:sz w:val="22"/>
                <w:szCs w:val="22"/>
              </w:rPr>
            </w:pPr>
          </w:p>
          <w:p w:rsidR="006468A3" w:rsidRPr="0067090B" w:rsidRDefault="006468A3" w:rsidP="00F732AC">
            <w:pPr>
              <w:snapToGrid w:val="0"/>
              <w:rPr>
                <w:sz w:val="22"/>
                <w:szCs w:val="22"/>
              </w:rPr>
            </w:pPr>
          </w:p>
          <w:p w:rsidR="006468A3" w:rsidRPr="0067090B" w:rsidRDefault="006468A3" w:rsidP="00F732AC">
            <w:pPr>
              <w:snapToGrid w:val="0"/>
              <w:rPr>
                <w:sz w:val="22"/>
                <w:szCs w:val="22"/>
              </w:rPr>
            </w:pPr>
          </w:p>
          <w:p w:rsidR="006468A3" w:rsidRPr="0067090B" w:rsidRDefault="006468A3" w:rsidP="00F732AC">
            <w:pPr>
              <w:snapToGrid w:val="0"/>
              <w:rPr>
                <w:sz w:val="22"/>
                <w:szCs w:val="22"/>
              </w:rPr>
            </w:pPr>
          </w:p>
          <w:p w:rsidR="006468A3" w:rsidRPr="0067090B" w:rsidRDefault="006468A3" w:rsidP="00F732AC">
            <w:pPr>
              <w:snapToGrid w:val="0"/>
              <w:rPr>
                <w:kern w:val="2"/>
                <w:sz w:val="22"/>
                <w:szCs w:val="22"/>
              </w:rPr>
            </w:pPr>
          </w:p>
        </w:tc>
      </w:tr>
      <w:tr w:rsidR="006468A3" w:rsidRPr="0067090B" w:rsidTr="00F732AC">
        <w:trPr>
          <w:trHeight w:val="790"/>
        </w:trPr>
        <w:tc>
          <w:tcPr>
            <w:tcW w:w="709" w:type="dxa"/>
            <w:tcBorders>
              <w:top w:val="single" w:sz="4" w:space="0" w:color="auto"/>
              <w:left w:val="single" w:sz="4" w:space="0" w:color="000000"/>
              <w:bottom w:val="single" w:sz="4" w:space="0" w:color="auto"/>
              <w:right w:val="single" w:sz="4" w:space="0" w:color="000000"/>
            </w:tcBorders>
          </w:tcPr>
          <w:p w:rsidR="006468A3" w:rsidRPr="0067090B" w:rsidRDefault="006468A3" w:rsidP="00F732AC">
            <w:pPr>
              <w:snapToGrid w:val="0"/>
              <w:jc w:val="center"/>
              <w:rPr>
                <w:bCs/>
                <w:kern w:val="2"/>
                <w:sz w:val="22"/>
                <w:szCs w:val="22"/>
              </w:rPr>
            </w:pPr>
            <w:r w:rsidRPr="0067090B">
              <w:rPr>
                <w:bCs/>
                <w:sz w:val="22"/>
                <w:szCs w:val="22"/>
              </w:rPr>
              <w:lastRenderedPageBreak/>
              <w:t>33.</w:t>
            </w:r>
          </w:p>
          <w:p w:rsidR="006468A3" w:rsidRPr="0067090B" w:rsidRDefault="006468A3" w:rsidP="00F732AC">
            <w:pPr>
              <w:tabs>
                <w:tab w:val="left" w:pos="825"/>
              </w:tabs>
              <w:rPr>
                <w:kern w:val="2"/>
                <w:sz w:val="22"/>
                <w:szCs w:val="22"/>
              </w:rPr>
            </w:pPr>
          </w:p>
        </w:tc>
        <w:tc>
          <w:tcPr>
            <w:tcW w:w="2977" w:type="dxa"/>
            <w:tcBorders>
              <w:top w:val="single" w:sz="4" w:space="0" w:color="auto"/>
              <w:left w:val="single" w:sz="4" w:space="0" w:color="000000"/>
              <w:bottom w:val="single" w:sz="4" w:space="0" w:color="auto"/>
              <w:right w:val="single" w:sz="4" w:space="0" w:color="000000"/>
            </w:tcBorders>
            <w:hideMark/>
          </w:tcPr>
          <w:p w:rsidR="006468A3" w:rsidRPr="0067090B" w:rsidRDefault="006468A3" w:rsidP="00F732AC">
            <w:pPr>
              <w:pStyle w:val="a6"/>
              <w:snapToGrid w:val="0"/>
              <w:spacing w:before="0" w:after="0"/>
              <w:rPr>
                <w:sz w:val="22"/>
                <w:szCs w:val="22"/>
              </w:rPr>
            </w:pPr>
            <w:r w:rsidRPr="0067090B">
              <w:rPr>
                <w:sz w:val="22"/>
                <w:szCs w:val="22"/>
              </w:rPr>
              <w:t>Изменение количества товаров, объема работ, услуг не более чем на 10 процентов</w:t>
            </w:r>
          </w:p>
        </w:tc>
        <w:tc>
          <w:tcPr>
            <w:tcW w:w="7087" w:type="dxa"/>
            <w:tcBorders>
              <w:top w:val="single" w:sz="4" w:space="0" w:color="auto"/>
              <w:left w:val="single" w:sz="4" w:space="0" w:color="000000"/>
              <w:bottom w:val="single" w:sz="4" w:space="0" w:color="auto"/>
              <w:right w:val="single" w:sz="4" w:space="0" w:color="000000"/>
            </w:tcBorders>
          </w:tcPr>
          <w:p w:rsidR="006468A3" w:rsidRPr="0067090B" w:rsidRDefault="006468A3" w:rsidP="00F732AC">
            <w:pPr>
              <w:rPr>
                <w:kern w:val="2"/>
                <w:sz w:val="22"/>
                <w:szCs w:val="22"/>
              </w:rPr>
            </w:pPr>
            <w:r w:rsidRPr="0067090B">
              <w:rPr>
                <w:sz w:val="22"/>
                <w:szCs w:val="22"/>
              </w:rPr>
              <w:t>Допускается</w:t>
            </w:r>
          </w:p>
          <w:p w:rsidR="006468A3" w:rsidRPr="0067090B" w:rsidRDefault="006468A3" w:rsidP="00F732AC">
            <w:pPr>
              <w:snapToGrid w:val="0"/>
              <w:rPr>
                <w:kern w:val="2"/>
                <w:sz w:val="22"/>
                <w:szCs w:val="22"/>
              </w:rPr>
            </w:pPr>
          </w:p>
        </w:tc>
      </w:tr>
      <w:tr w:rsidR="006468A3" w:rsidRPr="0067090B" w:rsidTr="00F732AC">
        <w:trPr>
          <w:trHeight w:val="504"/>
        </w:trPr>
        <w:tc>
          <w:tcPr>
            <w:tcW w:w="709" w:type="dxa"/>
            <w:tcBorders>
              <w:top w:val="single" w:sz="4" w:space="0" w:color="auto"/>
              <w:left w:val="single" w:sz="4" w:space="0" w:color="000000"/>
              <w:bottom w:val="single" w:sz="4" w:space="0" w:color="auto"/>
              <w:right w:val="single" w:sz="4" w:space="0" w:color="000000"/>
            </w:tcBorders>
            <w:hideMark/>
          </w:tcPr>
          <w:p w:rsidR="006468A3" w:rsidRPr="0067090B" w:rsidRDefault="006468A3" w:rsidP="00F732AC">
            <w:pPr>
              <w:snapToGrid w:val="0"/>
              <w:jc w:val="center"/>
              <w:rPr>
                <w:bCs/>
                <w:kern w:val="2"/>
                <w:sz w:val="22"/>
                <w:szCs w:val="22"/>
              </w:rPr>
            </w:pPr>
            <w:r w:rsidRPr="0067090B">
              <w:rPr>
                <w:bCs/>
                <w:sz w:val="22"/>
                <w:szCs w:val="22"/>
              </w:rPr>
              <w:t>34.</w:t>
            </w:r>
          </w:p>
        </w:tc>
        <w:tc>
          <w:tcPr>
            <w:tcW w:w="2977" w:type="dxa"/>
            <w:tcBorders>
              <w:top w:val="single" w:sz="4" w:space="0" w:color="auto"/>
              <w:left w:val="single" w:sz="4" w:space="0" w:color="000000"/>
              <w:bottom w:val="single" w:sz="4" w:space="0" w:color="auto"/>
              <w:right w:val="single" w:sz="4" w:space="0" w:color="000000"/>
            </w:tcBorders>
            <w:hideMark/>
          </w:tcPr>
          <w:p w:rsidR="006468A3" w:rsidRPr="0067090B" w:rsidRDefault="006468A3" w:rsidP="00F732AC">
            <w:pPr>
              <w:pStyle w:val="a6"/>
              <w:snapToGrid w:val="0"/>
              <w:spacing w:before="0" w:after="0"/>
              <w:rPr>
                <w:sz w:val="22"/>
                <w:szCs w:val="22"/>
              </w:rPr>
            </w:pPr>
            <w:r w:rsidRPr="0067090B">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000000"/>
              <w:bottom w:val="single" w:sz="4" w:space="0" w:color="auto"/>
              <w:right w:val="single" w:sz="4" w:space="0" w:color="000000"/>
            </w:tcBorders>
          </w:tcPr>
          <w:p w:rsidR="006468A3" w:rsidRPr="0067090B" w:rsidRDefault="006468A3" w:rsidP="00F732AC">
            <w:pPr>
              <w:snapToGrid w:val="0"/>
              <w:rPr>
                <w:kern w:val="2"/>
                <w:sz w:val="22"/>
                <w:szCs w:val="22"/>
              </w:rPr>
            </w:pPr>
            <w:r w:rsidRPr="0067090B">
              <w:rPr>
                <w:sz w:val="22"/>
                <w:szCs w:val="22"/>
              </w:rPr>
              <w:t xml:space="preserve">Допускается </w:t>
            </w:r>
          </w:p>
          <w:p w:rsidR="006468A3" w:rsidRPr="0067090B" w:rsidRDefault="006468A3" w:rsidP="00F732AC">
            <w:pPr>
              <w:snapToGrid w:val="0"/>
              <w:rPr>
                <w:sz w:val="22"/>
                <w:szCs w:val="22"/>
              </w:rPr>
            </w:pPr>
          </w:p>
          <w:p w:rsidR="006468A3" w:rsidRPr="0067090B" w:rsidRDefault="006468A3" w:rsidP="00F732AC">
            <w:pPr>
              <w:snapToGrid w:val="0"/>
              <w:rPr>
                <w:sz w:val="22"/>
                <w:szCs w:val="22"/>
              </w:rPr>
            </w:pPr>
          </w:p>
          <w:p w:rsidR="006468A3" w:rsidRPr="0067090B" w:rsidRDefault="006468A3" w:rsidP="00F732AC">
            <w:pPr>
              <w:snapToGrid w:val="0"/>
              <w:rPr>
                <w:kern w:val="2"/>
                <w:sz w:val="22"/>
                <w:szCs w:val="22"/>
              </w:rPr>
            </w:pPr>
          </w:p>
        </w:tc>
      </w:tr>
      <w:tr w:rsidR="006468A3" w:rsidRPr="0067090B" w:rsidTr="00F732AC">
        <w:trPr>
          <w:trHeight w:val="1213"/>
        </w:trPr>
        <w:tc>
          <w:tcPr>
            <w:tcW w:w="709" w:type="dxa"/>
            <w:tcBorders>
              <w:top w:val="single" w:sz="4" w:space="0" w:color="auto"/>
              <w:left w:val="single" w:sz="4" w:space="0" w:color="000000"/>
              <w:bottom w:val="single" w:sz="4" w:space="0" w:color="auto"/>
              <w:right w:val="single" w:sz="4" w:space="0" w:color="000000"/>
            </w:tcBorders>
            <w:hideMark/>
          </w:tcPr>
          <w:p w:rsidR="006468A3" w:rsidRPr="0067090B" w:rsidRDefault="006468A3" w:rsidP="00F732AC">
            <w:pPr>
              <w:snapToGrid w:val="0"/>
              <w:jc w:val="center"/>
              <w:rPr>
                <w:bCs/>
                <w:kern w:val="2"/>
                <w:sz w:val="22"/>
                <w:szCs w:val="22"/>
              </w:rPr>
            </w:pPr>
            <w:r w:rsidRPr="0067090B">
              <w:rPr>
                <w:bCs/>
                <w:sz w:val="22"/>
                <w:szCs w:val="22"/>
              </w:rPr>
              <w:t>35.</w:t>
            </w:r>
          </w:p>
        </w:tc>
        <w:tc>
          <w:tcPr>
            <w:tcW w:w="2977" w:type="dxa"/>
            <w:tcBorders>
              <w:top w:val="single" w:sz="4" w:space="0" w:color="auto"/>
              <w:left w:val="single" w:sz="4" w:space="0" w:color="000000"/>
              <w:bottom w:val="single" w:sz="4" w:space="0" w:color="auto"/>
              <w:right w:val="single" w:sz="4" w:space="0" w:color="000000"/>
            </w:tcBorders>
            <w:hideMark/>
          </w:tcPr>
          <w:p w:rsidR="006468A3" w:rsidRPr="0067090B" w:rsidRDefault="006468A3" w:rsidP="00F732AC">
            <w:pPr>
              <w:pStyle w:val="a6"/>
              <w:snapToGrid w:val="0"/>
              <w:spacing w:before="0" w:after="0"/>
              <w:rPr>
                <w:sz w:val="22"/>
                <w:szCs w:val="22"/>
              </w:rPr>
            </w:pPr>
            <w:r w:rsidRPr="0067090B">
              <w:rPr>
                <w:sz w:val="22"/>
                <w:szCs w:val="22"/>
              </w:rPr>
              <w:t xml:space="preserve">Возможность  одностороннего отказа от исполнения контракта в соответствии с положениями частей 8 </w:t>
            </w:r>
            <w:r>
              <w:rPr>
                <w:sz w:val="22"/>
                <w:szCs w:val="22"/>
              </w:rPr>
              <w:t>–</w:t>
            </w:r>
            <w:r w:rsidRPr="0067090B">
              <w:rPr>
                <w:sz w:val="22"/>
                <w:szCs w:val="22"/>
              </w:rPr>
              <w:t xml:space="preserve"> 2</w:t>
            </w:r>
            <w:r>
              <w:rPr>
                <w:sz w:val="22"/>
                <w:szCs w:val="22"/>
              </w:rPr>
              <w:t>5</w:t>
            </w:r>
            <w:r w:rsidRPr="0067090B">
              <w:rPr>
                <w:sz w:val="22"/>
                <w:szCs w:val="22"/>
              </w:rPr>
              <w:t xml:space="preserve"> статьи 95 Закона о контрактной системе</w:t>
            </w:r>
          </w:p>
        </w:tc>
        <w:tc>
          <w:tcPr>
            <w:tcW w:w="7087" w:type="dxa"/>
            <w:tcBorders>
              <w:top w:val="single" w:sz="4" w:space="0" w:color="auto"/>
              <w:left w:val="single" w:sz="4" w:space="0" w:color="000000"/>
              <w:bottom w:val="single" w:sz="4" w:space="0" w:color="auto"/>
              <w:right w:val="single" w:sz="4" w:space="0" w:color="000000"/>
            </w:tcBorders>
            <w:hideMark/>
          </w:tcPr>
          <w:p w:rsidR="006468A3" w:rsidRPr="0067090B" w:rsidRDefault="006468A3" w:rsidP="00F732AC">
            <w:pPr>
              <w:snapToGrid w:val="0"/>
              <w:jc w:val="both"/>
              <w:rPr>
                <w:kern w:val="2"/>
                <w:sz w:val="22"/>
                <w:szCs w:val="22"/>
              </w:rPr>
            </w:pPr>
            <w:r w:rsidRPr="0067090B">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6468A3" w:rsidRPr="0067090B" w:rsidTr="00F732AC">
        <w:trPr>
          <w:trHeight w:val="651"/>
        </w:trPr>
        <w:tc>
          <w:tcPr>
            <w:tcW w:w="709" w:type="dxa"/>
            <w:tcBorders>
              <w:top w:val="single" w:sz="4" w:space="0" w:color="auto"/>
              <w:left w:val="single" w:sz="4" w:space="0" w:color="000000"/>
              <w:bottom w:val="single" w:sz="4" w:space="0" w:color="auto"/>
              <w:right w:val="single" w:sz="4" w:space="0" w:color="000000"/>
            </w:tcBorders>
            <w:hideMark/>
          </w:tcPr>
          <w:p w:rsidR="006468A3" w:rsidRPr="0067090B" w:rsidRDefault="006468A3" w:rsidP="00F732AC">
            <w:pPr>
              <w:snapToGrid w:val="0"/>
              <w:jc w:val="center"/>
              <w:rPr>
                <w:bCs/>
                <w:kern w:val="2"/>
                <w:sz w:val="22"/>
                <w:szCs w:val="22"/>
              </w:rPr>
            </w:pPr>
            <w:r w:rsidRPr="0067090B">
              <w:rPr>
                <w:bCs/>
                <w:sz w:val="22"/>
                <w:szCs w:val="22"/>
              </w:rPr>
              <w:t>36.</w:t>
            </w:r>
          </w:p>
        </w:tc>
        <w:tc>
          <w:tcPr>
            <w:tcW w:w="2977" w:type="dxa"/>
            <w:tcBorders>
              <w:top w:val="single" w:sz="4" w:space="0" w:color="auto"/>
              <w:left w:val="single" w:sz="4" w:space="0" w:color="000000"/>
              <w:bottom w:val="single" w:sz="4" w:space="0" w:color="auto"/>
              <w:right w:val="single" w:sz="4" w:space="0" w:color="000000"/>
            </w:tcBorders>
            <w:hideMark/>
          </w:tcPr>
          <w:p w:rsidR="006468A3" w:rsidRPr="0067090B" w:rsidRDefault="006468A3" w:rsidP="00F732AC">
            <w:pPr>
              <w:pStyle w:val="a6"/>
              <w:snapToGrid w:val="0"/>
              <w:spacing w:before="0" w:after="0"/>
              <w:rPr>
                <w:sz w:val="22"/>
                <w:szCs w:val="22"/>
              </w:rPr>
            </w:pPr>
            <w:r w:rsidRPr="0067090B">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000000"/>
              <w:bottom w:val="single" w:sz="4" w:space="0" w:color="auto"/>
              <w:right w:val="single" w:sz="4" w:space="0" w:color="000000"/>
            </w:tcBorders>
          </w:tcPr>
          <w:p w:rsidR="006468A3" w:rsidRPr="0067090B" w:rsidRDefault="006468A3" w:rsidP="00F732AC">
            <w:pPr>
              <w:snapToGrid w:val="0"/>
              <w:rPr>
                <w:kern w:val="2"/>
                <w:sz w:val="22"/>
                <w:szCs w:val="22"/>
              </w:rPr>
            </w:pPr>
            <w:r w:rsidRPr="0067090B">
              <w:rPr>
                <w:sz w:val="22"/>
                <w:szCs w:val="22"/>
              </w:rPr>
              <w:t>Не установлено</w:t>
            </w:r>
          </w:p>
          <w:p w:rsidR="006468A3" w:rsidRPr="0067090B" w:rsidRDefault="006468A3" w:rsidP="00F732AC">
            <w:pPr>
              <w:snapToGrid w:val="0"/>
              <w:rPr>
                <w:kern w:val="2"/>
                <w:sz w:val="22"/>
                <w:szCs w:val="22"/>
              </w:rPr>
            </w:pPr>
          </w:p>
        </w:tc>
      </w:tr>
      <w:tr w:rsidR="006468A3" w:rsidRPr="0067090B" w:rsidTr="00F732AC">
        <w:trPr>
          <w:trHeight w:val="731"/>
        </w:trPr>
        <w:tc>
          <w:tcPr>
            <w:tcW w:w="709" w:type="dxa"/>
            <w:tcBorders>
              <w:top w:val="single" w:sz="4" w:space="0" w:color="auto"/>
              <w:left w:val="single" w:sz="4" w:space="0" w:color="000000"/>
              <w:bottom w:val="single" w:sz="4" w:space="0" w:color="auto"/>
              <w:right w:val="single" w:sz="4" w:space="0" w:color="000000"/>
            </w:tcBorders>
            <w:hideMark/>
          </w:tcPr>
          <w:p w:rsidR="006468A3" w:rsidRPr="0067090B" w:rsidRDefault="006468A3" w:rsidP="00F732AC">
            <w:pPr>
              <w:snapToGrid w:val="0"/>
              <w:jc w:val="center"/>
              <w:rPr>
                <w:bCs/>
                <w:kern w:val="2"/>
                <w:sz w:val="22"/>
                <w:szCs w:val="22"/>
              </w:rPr>
            </w:pPr>
            <w:r w:rsidRPr="0067090B">
              <w:rPr>
                <w:bCs/>
                <w:sz w:val="22"/>
                <w:szCs w:val="22"/>
              </w:rPr>
              <w:t>37.</w:t>
            </w:r>
          </w:p>
        </w:tc>
        <w:tc>
          <w:tcPr>
            <w:tcW w:w="2977" w:type="dxa"/>
            <w:tcBorders>
              <w:top w:val="single" w:sz="4" w:space="0" w:color="auto"/>
              <w:left w:val="single" w:sz="4" w:space="0" w:color="000000"/>
              <w:bottom w:val="single" w:sz="4" w:space="0" w:color="auto"/>
              <w:right w:val="single" w:sz="4" w:space="0" w:color="000000"/>
            </w:tcBorders>
            <w:hideMark/>
          </w:tcPr>
          <w:p w:rsidR="006468A3" w:rsidRPr="0067090B" w:rsidRDefault="006468A3" w:rsidP="00F732AC">
            <w:pPr>
              <w:pStyle w:val="a6"/>
              <w:snapToGrid w:val="0"/>
              <w:spacing w:before="0" w:after="0"/>
              <w:rPr>
                <w:sz w:val="22"/>
                <w:szCs w:val="22"/>
              </w:rPr>
            </w:pPr>
            <w:r w:rsidRPr="0067090B">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000000"/>
              <w:bottom w:val="single" w:sz="4" w:space="0" w:color="auto"/>
              <w:right w:val="single" w:sz="4" w:space="0" w:color="000000"/>
            </w:tcBorders>
            <w:hideMark/>
          </w:tcPr>
          <w:p w:rsidR="006468A3" w:rsidRPr="0067090B" w:rsidRDefault="006468A3" w:rsidP="00F732AC">
            <w:pPr>
              <w:snapToGrid w:val="0"/>
              <w:rPr>
                <w:kern w:val="2"/>
                <w:sz w:val="22"/>
                <w:szCs w:val="22"/>
              </w:rPr>
            </w:pPr>
            <w:r w:rsidRPr="0067090B">
              <w:rPr>
                <w:sz w:val="22"/>
                <w:szCs w:val="22"/>
              </w:rPr>
              <w:t>Не установлено</w:t>
            </w:r>
          </w:p>
        </w:tc>
      </w:tr>
      <w:tr w:rsidR="006468A3" w:rsidRPr="0067090B" w:rsidTr="00F732AC">
        <w:trPr>
          <w:trHeight w:val="1893"/>
        </w:trPr>
        <w:tc>
          <w:tcPr>
            <w:tcW w:w="709" w:type="dxa"/>
            <w:tcBorders>
              <w:top w:val="single" w:sz="4" w:space="0" w:color="auto"/>
              <w:left w:val="single" w:sz="4" w:space="0" w:color="000000"/>
              <w:bottom w:val="single" w:sz="4" w:space="0" w:color="auto"/>
              <w:right w:val="single" w:sz="4" w:space="0" w:color="000000"/>
            </w:tcBorders>
          </w:tcPr>
          <w:p w:rsidR="006468A3" w:rsidRPr="0067090B" w:rsidRDefault="006468A3" w:rsidP="00F732AC">
            <w:pPr>
              <w:snapToGrid w:val="0"/>
              <w:jc w:val="center"/>
              <w:rPr>
                <w:bCs/>
                <w:kern w:val="2"/>
                <w:sz w:val="22"/>
                <w:szCs w:val="22"/>
              </w:rPr>
            </w:pPr>
            <w:r w:rsidRPr="0067090B">
              <w:rPr>
                <w:bCs/>
                <w:sz w:val="22"/>
                <w:szCs w:val="22"/>
              </w:rPr>
              <w:t>38.</w:t>
            </w:r>
          </w:p>
          <w:p w:rsidR="006468A3" w:rsidRPr="0067090B" w:rsidRDefault="006468A3" w:rsidP="00F732AC">
            <w:pPr>
              <w:rPr>
                <w:sz w:val="22"/>
                <w:szCs w:val="22"/>
              </w:rPr>
            </w:pPr>
          </w:p>
          <w:p w:rsidR="006468A3" w:rsidRPr="0067090B" w:rsidRDefault="006468A3" w:rsidP="00F732AC">
            <w:pPr>
              <w:rPr>
                <w:sz w:val="22"/>
                <w:szCs w:val="22"/>
              </w:rPr>
            </w:pPr>
          </w:p>
          <w:p w:rsidR="006468A3" w:rsidRPr="0067090B" w:rsidRDefault="006468A3" w:rsidP="00F732AC">
            <w:pPr>
              <w:rPr>
                <w:kern w:val="2"/>
                <w:sz w:val="22"/>
                <w:szCs w:val="22"/>
              </w:rPr>
            </w:pPr>
          </w:p>
        </w:tc>
        <w:tc>
          <w:tcPr>
            <w:tcW w:w="2977" w:type="dxa"/>
            <w:tcBorders>
              <w:top w:val="single" w:sz="4" w:space="0" w:color="auto"/>
              <w:left w:val="single" w:sz="4" w:space="0" w:color="000000"/>
              <w:bottom w:val="single" w:sz="4" w:space="0" w:color="auto"/>
              <w:right w:val="single" w:sz="4" w:space="0" w:color="000000"/>
            </w:tcBorders>
          </w:tcPr>
          <w:p w:rsidR="006468A3" w:rsidRPr="0067090B" w:rsidRDefault="006468A3" w:rsidP="00F732AC">
            <w:pPr>
              <w:pStyle w:val="a6"/>
              <w:snapToGrid w:val="0"/>
              <w:spacing w:before="0" w:after="0"/>
              <w:rPr>
                <w:kern w:val="2"/>
                <w:sz w:val="22"/>
                <w:szCs w:val="22"/>
              </w:rPr>
            </w:pPr>
            <w:r w:rsidRPr="0067090B">
              <w:rPr>
                <w:sz w:val="22"/>
                <w:szCs w:val="22"/>
              </w:rPr>
              <w:t>Сведения о предоставлении преимуществ участникам закупки</w:t>
            </w:r>
          </w:p>
          <w:p w:rsidR="006468A3" w:rsidRPr="0067090B" w:rsidRDefault="006468A3" w:rsidP="00F732AC">
            <w:pPr>
              <w:rPr>
                <w:sz w:val="22"/>
                <w:szCs w:val="22"/>
              </w:rPr>
            </w:pPr>
          </w:p>
          <w:p w:rsidR="006468A3" w:rsidRPr="0067090B" w:rsidRDefault="006468A3" w:rsidP="00F732AC">
            <w:pPr>
              <w:rPr>
                <w:kern w:val="2"/>
                <w:sz w:val="22"/>
                <w:szCs w:val="22"/>
              </w:rPr>
            </w:pPr>
          </w:p>
        </w:tc>
        <w:tc>
          <w:tcPr>
            <w:tcW w:w="7087" w:type="dxa"/>
            <w:tcBorders>
              <w:top w:val="single" w:sz="4" w:space="0" w:color="auto"/>
              <w:left w:val="single" w:sz="4" w:space="0" w:color="000000"/>
              <w:bottom w:val="single" w:sz="4" w:space="0" w:color="auto"/>
              <w:right w:val="single" w:sz="4" w:space="0" w:color="000000"/>
            </w:tcBorders>
            <w:hideMark/>
          </w:tcPr>
          <w:p w:rsidR="006468A3" w:rsidRPr="0067090B" w:rsidRDefault="006468A3" w:rsidP="00F732AC">
            <w:pPr>
              <w:snapToGrid w:val="0"/>
              <w:jc w:val="both"/>
              <w:rPr>
                <w:kern w:val="2"/>
                <w:sz w:val="22"/>
                <w:szCs w:val="22"/>
              </w:rPr>
            </w:pPr>
            <w:r w:rsidRPr="002F2D11">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F2D11">
              <w:rPr>
                <w:b/>
                <w:sz w:val="22"/>
                <w:szCs w:val="22"/>
              </w:rPr>
              <w:t>не предоставляются</w:t>
            </w:r>
            <w:r w:rsidRPr="002F2D11">
              <w:rPr>
                <w:sz w:val="22"/>
                <w:szCs w:val="22"/>
              </w:rPr>
              <w:t>.</w:t>
            </w:r>
          </w:p>
        </w:tc>
      </w:tr>
      <w:tr w:rsidR="006468A3" w:rsidRPr="0067090B" w:rsidTr="00F732AC">
        <w:trPr>
          <w:trHeight w:val="929"/>
        </w:trPr>
        <w:tc>
          <w:tcPr>
            <w:tcW w:w="709" w:type="dxa"/>
            <w:tcBorders>
              <w:top w:val="single" w:sz="4" w:space="0" w:color="auto"/>
              <w:left w:val="single" w:sz="4" w:space="0" w:color="000000"/>
              <w:bottom w:val="single" w:sz="4" w:space="0" w:color="auto"/>
              <w:right w:val="single" w:sz="4" w:space="0" w:color="000000"/>
            </w:tcBorders>
            <w:hideMark/>
          </w:tcPr>
          <w:p w:rsidR="006468A3" w:rsidRPr="0067090B" w:rsidRDefault="006468A3" w:rsidP="00F732AC">
            <w:pPr>
              <w:snapToGrid w:val="0"/>
              <w:jc w:val="center"/>
              <w:rPr>
                <w:bCs/>
                <w:kern w:val="2"/>
                <w:sz w:val="22"/>
                <w:szCs w:val="22"/>
              </w:rPr>
            </w:pPr>
            <w:r w:rsidRPr="0067090B">
              <w:rPr>
                <w:bCs/>
                <w:sz w:val="22"/>
                <w:szCs w:val="22"/>
              </w:rPr>
              <w:t>39.</w:t>
            </w:r>
          </w:p>
        </w:tc>
        <w:tc>
          <w:tcPr>
            <w:tcW w:w="2977" w:type="dxa"/>
            <w:tcBorders>
              <w:top w:val="single" w:sz="4" w:space="0" w:color="auto"/>
              <w:left w:val="single" w:sz="4" w:space="0" w:color="000000"/>
              <w:bottom w:val="single" w:sz="4" w:space="0" w:color="auto"/>
              <w:right w:val="single" w:sz="4" w:space="0" w:color="000000"/>
            </w:tcBorders>
            <w:hideMark/>
          </w:tcPr>
          <w:p w:rsidR="006468A3" w:rsidRPr="0067090B" w:rsidRDefault="006468A3" w:rsidP="00F732AC">
            <w:pPr>
              <w:pStyle w:val="a6"/>
              <w:snapToGrid w:val="0"/>
              <w:spacing w:before="0" w:after="0"/>
              <w:rPr>
                <w:sz w:val="22"/>
                <w:szCs w:val="22"/>
              </w:rPr>
            </w:pPr>
            <w:r w:rsidRPr="0067090B">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7" w:type="dxa"/>
            <w:tcBorders>
              <w:top w:val="single" w:sz="4" w:space="0" w:color="auto"/>
              <w:left w:val="single" w:sz="4" w:space="0" w:color="000000"/>
              <w:bottom w:val="single" w:sz="4" w:space="0" w:color="auto"/>
              <w:right w:val="single" w:sz="4" w:space="0" w:color="000000"/>
            </w:tcBorders>
            <w:hideMark/>
          </w:tcPr>
          <w:p w:rsidR="006468A3" w:rsidRPr="006C2575" w:rsidRDefault="006468A3" w:rsidP="00F732AC">
            <w:pPr>
              <w:autoSpaceDE w:val="0"/>
              <w:autoSpaceDN w:val="0"/>
              <w:adjustRightInd w:val="0"/>
              <w:jc w:val="both"/>
              <w:rPr>
                <w:sz w:val="22"/>
                <w:szCs w:val="22"/>
              </w:rPr>
            </w:pPr>
            <w:r w:rsidRPr="0067090B">
              <w:rPr>
                <w:sz w:val="22"/>
                <w:szCs w:val="22"/>
              </w:rPr>
              <w:t xml:space="preserve">     </w:t>
            </w:r>
            <w:r w:rsidRPr="006C2575">
              <w:rPr>
                <w:sz w:val="22"/>
                <w:szCs w:val="22"/>
              </w:rPr>
              <w:t xml:space="preserve">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6C2575">
              <w:rPr>
                <w:b/>
                <w:sz w:val="22"/>
                <w:szCs w:val="22"/>
              </w:rPr>
              <w:t>Не установлено;</w:t>
            </w:r>
          </w:p>
          <w:p w:rsidR="006468A3" w:rsidRPr="006C2575" w:rsidRDefault="006468A3" w:rsidP="00F732AC">
            <w:pPr>
              <w:autoSpaceDE w:val="0"/>
              <w:autoSpaceDN w:val="0"/>
              <w:adjustRightInd w:val="0"/>
              <w:jc w:val="both"/>
              <w:rPr>
                <w:sz w:val="22"/>
                <w:szCs w:val="22"/>
              </w:rPr>
            </w:pPr>
            <w:r w:rsidRPr="006C2575">
              <w:rPr>
                <w:sz w:val="22"/>
                <w:szCs w:val="22"/>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6C2575">
              <w:rPr>
                <w:b/>
                <w:sz w:val="22"/>
                <w:szCs w:val="22"/>
              </w:rPr>
              <w:t>Не установлено;</w:t>
            </w:r>
          </w:p>
          <w:p w:rsidR="006468A3" w:rsidRPr="006C2575" w:rsidRDefault="006468A3" w:rsidP="00F732AC">
            <w:pPr>
              <w:autoSpaceDE w:val="0"/>
              <w:autoSpaceDN w:val="0"/>
              <w:adjustRightInd w:val="0"/>
              <w:jc w:val="both"/>
              <w:rPr>
                <w:sz w:val="22"/>
                <w:szCs w:val="22"/>
              </w:rPr>
            </w:pPr>
            <w:r w:rsidRPr="006C2575">
              <w:rPr>
                <w:sz w:val="22"/>
                <w:szCs w:val="22"/>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6C2575">
              <w:rPr>
                <w:b/>
                <w:sz w:val="22"/>
                <w:szCs w:val="22"/>
              </w:rPr>
              <w:t>Не установлено;</w:t>
            </w:r>
            <w:r w:rsidRPr="006C2575">
              <w:rPr>
                <w:sz w:val="22"/>
                <w:szCs w:val="22"/>
              </w:rPr>
              <w:t xml:space="preserve">    </w:t>
            </w:r>
          </w:p>
          <w:p w:rsidR="006468A3" w:rsidRPr="006C2575" w:rsidRDefault="006468A3" w:rsidP="00F732AC">
            <w:pPr>
              <w:snapToGrid w:val="0"/>
              <w:ind w:firstLine="177"/>
              <w:jc w:val="both"/>
              <w:rPr>
                <w:b/>
                <w:sz w:val="22"/>
                <w:szCs w:val="22"/>
              </w:rPr>
            </w:pPr>
            <w:r w:rsidRPr="006C2575">
              <w:rPr>
                <w:sz w:val="22"/>
                <w:szCs w:val="22"/>
              </w:rPr>
              <w:t xml:space="preserve">В соответствии с Постановлением Правительства РФ от 22.08.2016 </w:t>
            </w:r>
            <w:r w:rsidRPr="006C2575">
              <w:rPr>
                <w:sz w:val="22"/>
                <w:szCs w:val="22"/>
              </w:rPr>
              <w:lastRenderedPageBreak/>
              <w:t xml:space="preserve">№832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6C2575">
              <w:rPr>
                <w:b/>
                <w:sz w:val="22"/>
                <w:szCs w:val="22"/>
              </w:rPr>
              <w:t>Не установлено;</w:t>
            </w:r>
          </w:p>
          <w:p w:rsidR="006468A3" w:rsidRPr="006C2575" w:rsidRDefault="006468A3" w:rsidP="00F732AC">
            <w:pPr>
              <w:snapToGrid w:val="0"/>
              <w:jc w:val="both"/>
              <w:rPr>
                <w:kern w:val="2"/>
                <w:sz w:val="22"/>
                <w:szCs w:val="22"/>
              </w:rPr>
            </w:pPr>
            <w:r w:rsidRPr="006C2575">
              <w:rPr>
                <w:sz w:val="22"/>
                <w:szCs w:val="22"/>
              </w:rPr>
              <w:t xml:space="preserve">   </w:t>
            </w:r>
            <w:r w:rsidRPr="006C2575">
              <w:rPr>
                <w:color w:val="000000"/>
                <w:sz w:val="22"/>
                <w:szCs w:val="22"/>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6C2575">
              <w:rPr>
                <w:sz w:val="22"/>
                <w:szCs w:val="22"/>
              </w:rPr>
              <w:t xml:space="preserve">: </w:t>
            </w:r>
            <w:r w:rsidRPr="006C2575">
              <w:rPr>
                <w:b/>
                <w:sz w:val="22"/>
                <w:szCs w:val="22"/>
              </w:rPr>
              <w:t>Не установлено;</w:t>
            </w:r>
            <w:r w:rsidRPr="006C2575">
              <w:rPr>
                <w:sz w:val="22"/>
                <w:szCs w:val="22"/>
              </w:rPr>
              <w:t xml:space="preserve">   </w:t>
            </w:r>
          </w:p>
          <w:p w:rsidR="006468A3" w:rsidRPr="006C2575" w:rsidRDefault="006468A3" w:rsidP="00F732AC">
            <w:pPr>
              <w:snapToGrid w:val="0"/>
              <w:jc w:val="both"/>
              <w:rPr>
                <w:b/>
                <w:kern w:val="2"/>
                <w:sz w:val="22"/>
                <w:szCs w:val="22"/>
              </w:rPr>
            </w:pPr>
            <w:r w:rsidRPr="006C2575">
              <w:rPr>
                <w:kern w:val="2"/>
                <w:sz w:val="22"/>
                <w:szCs w:val="22"/>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6C2575">
              <w:rPr>
                <w:b/>
                <w:kern w:val="2"/>
                <w:sz w:val="22"/>
                <w:szCs w:val="22"/>
              </w:rPr>
              <w:t>Не установлено;</w:t>
            </w:r>
          </w:p>
          <w:p w:rsidR="006468A3" w:rsidRPr="006C2575" w:rsidRDefault="006468A3" w:rsidP="00F732AC">
            <w:pPr>
              <w:snapToGrid w:val="0"/>
              <w:jc w:val="both"/>
              <w:rPr>
                <w:b/>
                <w:sz w:val="22"/>
                <w:szCs w:val="22"/>
              </w:rPr>
            </w:pPr>
            <w:r w:rsidRPr="006C2575">
              <w:rPr>
                <w:sz w:val="22"/>
                <w:szCs w:val="22"/>
              </w:rPr>
              <w:t>- 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Pr="006C2575">
              <w:rPr>
                <w:color w:val="0000FF"/>
                <w:sz w:val="22"/>
                <w:szCs w:val="22"/>
              </w:rPr>
              <w:t xml:space="preserve"> </w:t>
            </w:r>
            <w:r w:rsidRPr="006C2575">
              <w:rPr>
                <w:b/>
                <w:sz w:val="22"/>
                <w:szCs w:val="22"/>
              </w:rPr>
              <w:t>Не установлено;</w:t>
            </w:r>
          </w:p>
          <w:p w:rsidR="006468A3" w:rsidRPr="006C2575" w:rsidRDefault="006468A3" w:rsidP="00F732AC">
            <w:pPr>
              <w:autoSpaceDE w:val="0"/>
              <w:autoSpaceDN w:val="0"/>
              <w:adjustRightInd w:val="0"/>
              <w:jc w:val="both"/>
              <w:rPr>
                <w:b/>
                <w:sz w:val="22"/>
                <w:szCs w:val="22"/>
              </w:rPr>
            </w:pPr>
            <w:r w:rsidRPr="006C2575">
              <w:rPr>
                <w:sz w:val="22"/>
                <w:szCs w:val="22"/>
              </w:rPr>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Pr="006C2575">
              <w:rPr>
                <w:b/>
                <w:sz w:val="22"/>
                <w:szCs w:val="22"/>
              </w:rPr>
              <w:t>Не установлено;</w:t>
            </w:r>
          </w:p>
          <w:p w:rsidR="006468A3" w:rsidRPr="0067090B" w:rsidRDefault="006468A3" w:rsidP="00F732AC">
            <w:pPr>
              <w:snapToGrid w:val="0"/>
              <w:jc w:val="both"/>
              <w:rPr>
                <w:kern w:val="2"/>
                <w:sz w:val="22"/>
                <w:szCs w:val="22"/>
              </w:rPr>
            </w:pPr>
            <w:r w:rsidRPr="006C2575">
              <w:rPr>
                <w:sz w:val="22"/>
                <w:szCs w:val="22"/>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6C2575">
              <w:rPr>
                <w:b/>
                <w:sz w:val="22"/>
                <w:szCs w:val="22"/>
              </w:rPr>
              <w:t>Не установлено.</w:t>
            </w:r>
          </w:p>
        </w:tc>
      </w:tr>
      <w:tr w:rsidR="006468A3" w:rsidRPr="0067090B" w:rsidTr="00F732AC">
        <w:trPr>
          <w:trHeight w:val="1242"/>
        </w:trPr>
        <w:tc>
          <w:tcPr>
            <w:tcW w:w="709" w:type="dxa"/>
            <w:tcBorders>
              <w:top w:val="single" w:sz="4" w:space="0" w:color="auto"/>
              <w:left w:val="single" w:sz="4" w:space="0" w:color="000000"/>
              <w:bottom w:val="single" w:sz="4" w:space="0" w:color="auto"/>
              <w:right w:val="single" w:sz="4" w:space="0" w:color="000000"/>
            </w:tcBorders>
            <w:hideMark/>
          </w:tcPr>
          <w:p w:rsidR="006468A3" w:rsidRPr="0067090B" w:rsidRDefault="006468A3" w:rsidP="00F732AC">
            <w:pPr>
              <w:snapToGrid w:val="0"/>
              <w:jc w:val="center"/>
              <w:rPr>
                <w:bCs/>
                <w:kern w:val="2"/>
                <w:sz w:val="22"/>
                <w:szCs w:val="22"/>
              </w:rPr>
            </w:pPr>
            <w:r w:rsidRPr="0067090B">
              <w:rPr>
                <w:bCs/>
                <w:sz w:val="22"/>
                <w:szCs w:val="22"/>
              </w:rPr>
              <w:lastRenderedPageBreak/>
              <w:t>40.</w:t>
            </w:r>
          </w:p>
        </w:tc>
        <w:tc>
          <w:tcPr>
            <w:tcW w:w="2977" w:type="dxa"/>
            <w:tcBorders>
              <w:top w:val="single" w:sz="4" w:space="0" w:color="auto"/>
              <w:left w:val="single" w:sz="4" w:space="0" w:color="000000"/>
              <w:bottom w:val="single" w:sz="4" w:space="0" w:color="auto"/>
              <w:right w:val="single" w:sz="4" w:space="0" w:color="000000"/>
            </w:tcBorders>
            <w:hideMark/>
          </w:tcPr>
          <w:p w:rsidR="006468A3" w:rsidRPr="0067090B" w:rsidRDefault="006468A3" w:rsidP="00F732AC">
            <w:pPr>
              <w:pStyle w:val="a6"/>
              <w:snapToGrid w:val="0"/>
              <w:spacing w:before="0" w:after="0"/>
              <w:rPr>
                <w:sz w:val="22"/>
                <w:szCs w:val="22"/>
              </w:rPr>
            </w:pPr>
            <w:r w:rsidRPr="0067090B">
              <w:rPr>
                <w:sz w:val="22"/>
                <w:szCs w:val="22"/>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000000"/>
              <w:bottom w:val="single" w:sz="4" w:space="0" w:color="auto"/>
              <w:right w:val="single" w:sz="4" w:space="0" w:color="000000"/>
            </w:tcBorders>
            <w:hideMark/>
          </w:tcPr>
          <w:p w:rsidR="006468A3" w:rsidRPr="0067090B" w:rsidRDefault="006468A3" w:rsidP="00F732AC">
            <w:pPr>
              <w:snapToGrid w:val="0"/>
              <w:rPr>
                <w:kern w:val="2"/>
                <w:sz w:val="22"/>
                <w:szCs w:val="22"/>
              </w:rPr>
            </w:pPr>
            <w:r w:rsidRPr="0067090B">
              <w:rPr>
                <w:sz w:val="22"/>
                <w:szCs w:val="22"/>
              </w:rPr>
              <w:t>Банковское сопровождение не предусмотрено</w:t>
            </w:r>
          </w:p>
        </w:tc>
      </w:tr>
      <w:tr w:rsidR="006468A3" w:rsidRPr="0067090B" w:rsidTr="00F732AC">
        <w:trPr>
          <w:trHeight w:val="169"/>
        </w:trPr>
        <w:tc>
          <w:tcPr>
            <w:tcW w:w="709" w:type="dxa"/>
            <w:tcBorders>
              <w:top w:val="single" w:sz="4" w:space="0" w:color="auto"/>
              <w:left w:val="single" w:sz="4" w:space="0" w:color="000000"/>
              <w:bottom w:val="single" w:sz="4" w:space="0" w:color="auto"/>
              <w:right w:val="single" w:sz="4" w:space="0" w:color="000000"/>
            </w:tcBorders>
            <w:hideMark/>
          </w:tcPr>
          <w:p w:rsidR="006468A3" w:rsidRPr="0067090B" w:rsidRDefault="006468A3" w:rsidP="00F732AC">
            <w:pPr>
              <w:snapToGrid w:val="0"/>
              <w:jc w:val="center"/>
              <w:rPr>
                <w:bCs/>
                <w:kern w:val="2"/>
                <w:sz w:val="22"/>
                <w:szCs w:val="22"/>
              </w:rPr>
            </w:pPr>
            <w:r w:rsidRPr="0067090B">
              <w:rPr>
                <w:bCs/>
                <w:sz w:val="22"/>
                <w:szCs w:val="22"/>
              </w:rPr>
              <w:t>41.</w:t>
            </w:r>
          </w:p>
        </w:tc>
        <w:tc>
          <w:tcPr>
            <w:tcW w:w="2977" w:type="dxa"/>
            <w:tcBorders>
              <w:top w:val="single" w:sz="4" w:space="0" w:color="auto"/>
              <w:left w:val="single" w:sz="4" w:space="0" w:color="000000"/>
              <w:bottom w:val="single" w:sz="4" w:space="0" w:color="auto"/>
              <w:right w:val="single" w:sz="4" w:space="0" w:color="000000"/>
            </w:tcBorders>
            <w:hideMark/>
          </w:tcPr>
          <w:p w:rsidR="006468A3" w:rsidRPr="0067090B" w:rsidRDefault="006468A3" w:rsidP="00F732AC">
            <w:pPr>
              <w:pStyle w:val="a6"/>
              <w:snapToGrid w:val="0"/>
              <w:spacing w:before="0" w:after="0"/>
              <w:rPr>
                <w:sz w:val="22"/>
                <w:szCs w:val="22"/>
              </w:rPr>
            </w:pPr>
            <w:r w:rsidRPr="0067090B">
              <w:rPr>
                <w:sz w:val="22"/>
                <w:szCs w:val="22"/>
              </w:rPr>
              <w:t>Антидемпинговые меры</w:t>
            </w:r>
          </w:p>
        </w:tc>
        <w:tc>
          <w:tcPr>
            <w:tcW w:w="7087" w:type="dxa"/>
            <w:tcBorders>
              <w:top w:val="single" w:sz="4" w:space="0" w:color="auto"/>
              <w:left w:val="single" w:sz="4" w:space="0" w:color="000000"/>
              <w:bottom w:val="single" w:sz="4" w:space="0" w:color="auto"/>
              <w:right w:val="single" w:sz="4" w:space="0" w:color="000000"/>
            </w:tcBorders>
            <w:hideMark/>
          </w:tcPr>
          <w:p w:rsidR="006468A3" w:rsidRPr="00911132" w:rsidRDefault="006468A3" w:rsidP="00F732AC">
            <w:pPr>
              <w:pStyle w:val="ConsPlusNormal"/>
              <w:ind w:firstLine="33"/>
              <w:jc w:val="both"/>
              <w:rPr>
                <w:rFonts w:ascii="Times New Roman" w:hAnsi="Times New Roman"/>
                <w:sz w:val="22"/>
                <w:szCs w:val="22"/>
              </w:rPr>
            </w:pPr>
            <w:bookmarkStart w:id="27" w:name="Par537"/>
            <w:bookmarkStart w:id="28" w:name="Par533"/>
            <w:bookmarkEnd w:id="27"/>
            <w:bookmarkEnd w:id="28"/>
            <w:r w:rsidRPr="00911132">
              <w:rPr>
                <w:rFonts w:ascii="Times New Roman" w:hAnsi="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468A3" w:rsidRPr="00911132" w:rsidRDefault="006468A3" w:rsidP="00F732AC">
            <w:pPr>
              <w:pStyle w:val="ConsPlusNormal"/>
              <w:ind w:firstLine="33"/>
              <w:jc w:val="both"/>
              <w:rPr>
                <w:rFonts w:ascii="Times New Roman" w:hAnsi="Times New Roman"/>
                <w:sz w:val="22"/>
                <w:szCs w:val="22"/>
              </w:rPr>
            </w:pPr>
            <w:bookmarkStart w:id="29" w:name="Par528"/>
            <w:bookmarkEnd w:id="29"/>
            <w:r w:rsidRPr="00911132">
              <w:rPr>
                <w:rFonts w:ascii="Times New Roman" w:hAnsi="Times New Roman"/>
                <w:sz w:val="22"/>
                <w:szCs w:val="22"/>
              </w:rPr>
              <w:t>б) Если начальная (максимальная) цена контракта составляет пятнадцать миллионов рублей и</w:t>
            </w:r>
            <w:r w:rsidRPr="00911132">
              <w:rPr>
                <w:rFonts w:ascii="Times New Roman" w:hAnsi="Times New Roman"/>
                <w:i/>
                <w:sz w:val="22"/>
                <w:szCs w:val="22"/>
              </w:rPr>
              <w:t xml:space="preserve"> </w:t>
            </w:r>
            <w:r w:rsidRPr="00911132">
              <w:rPr>
                <w:rFonts w:ascii="Times New Roman" w:hAnsi="Times New Roman"/>
                <w:sz w:val="22"/>
                <w:szCs w:val="22"/>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w:t>
            </w:r>
            <w:r w:rsidRPr="00911132">
              <w:rPr>
                <w:rFonts w:ascii="Times New Roman" w:hAnsi="Times New Roman"/>
                <w:sz w:val="22"/>
                <w:szCs w:val="22"/>
              </w:rPr>
              <w:lastRenderedPageBreak/>
              <w:t>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911132">
              <w:rPr>
                <w:sz w:val="22"/>
                <w:szCs w:val="22"/>
              </w:rPr>
              <w:t xml:space="preserve"> </w:t>
            </w:r>
            <w:r w:rsidRPr="00911132">
              <w:rPr>
                <w:rFonts w:ascii="Times New Roman" w:hAnsi="Times New Roman"/>
                <w:sz w:val="22"/>
                <w:szCs w:val="22"/>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6468A3" w:rsidRPr="00911132" w:rsidRDefault="006468A3" w:rsidP="00F732AC">
            <w:pPr>
              <w:pStyle w:val="ConsPlusNormal"/>
              <w:ind w:firstLine="33"/>
              <w:jc w:val="both"/>
              <w:rPr>
                <w:rFonts w:ascii="Times New Roman" w:hAnsi="Times New Roman"/>
                <w:sz w:val="22"/>
                <w:szCs w:val="22"/>
              </w:rPr>
            </w:pPr>
            <w:bookmarkStart w:id="30" w:name="Par529"/>
            <w:bookmarkEnd w:id="30"/>
            <w:r w:rsidRPr="00911132">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468A3" w:rsidRPr="00911132" w:rsidRDefault="006468A3" w:rsidP="00F732AC">
            <w:pPr>
              <w:pStyle w:val="ConsPlusNormal"/>
              <w:ind w:firstLine="33"/>
              <w:jc w:val="both"/>
              <w:rPr>
                <w:rFonts w:ascii="Times New Roman" w:hAnsi="Times New Roman"/>
                <w:sz w:val="22"/>
                <w:szCs w:val="22"/>
              </w:rPr>
            </w:pPr>
            <w:r w:rsidRPr="00911132">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6468A3" w:rsidRPr="00911132" w:rsidRDefault="006468A3" w:rsidP="00F732AC">
            <w:pPr>
              <w:pStyle w:val="ConsPlusNormal"/>
              <w:ind w:firstLine="33"/>
              <w:jc w:val="both"/>
              <w:rPr>
                <w:rFonts w:ascii="Times New Roman" w:hAnsi="Times New Roman"/>
                <w:sz w:val="22"/>
                <w:szCs w:val="22"/>
              </w:rPr>
            </w:pPr>
            <w:r w:rsidRPr="00911132">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6468A3" w:rsidRPr="00911132" w:rsidRDefault="006468A3" w:rsidP="00F732AC">
            <w:pPr>
              <w:pStyle w:val="ConsPlusNormal"/>
              <w:ind w:firstLine="33"/>
              <w:jc w:val="both"/>
              <w:rPr>
                <w:rFonts w:ascii="Times New Roman" w:hAnsi="Times New Roman"/>
                <w:sz w:val="22"/>
                <w:szCs w:val="22"/>
              </w:rPr>
            </w:pPr>
            <w:r w:rsidRPr="00911132">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 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6468A3" w:rsidRPr="00911132" w:rsidRDefault="006468A3" w:rsidP="00F732AC">
            <w:pPr>
              <w:pStyle w:val="ConsPlusNormal"/>
              <w:ind w:firstLine="33"/>
              <w:jc w:val="both"/>
              <w:rPr>
                <w:rFonts w:ascii="Times New Roman" w:hAnsi="Times New Roman"/>
                <w:sz w:val="22"/>
                <w:szCs w:val="22"/>
              </w:rPr>
            </w:pPr>
            <w:r w:rsidRPr="00911132">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w:t>
            </w:r>
            <w:r w:rsidRPr="00911132">
              <w:rPr>
                <w:rFonts w:ascii="Times New Roman" w:hAnsi="Times New Roman"/>
                <w:sz w:val="22"/>
                <w:szCs w:val="22"/>
              </w:rPr>
              <w:lastRenderedPageBreak/>
              <w:t>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w:t>
            </w:r>
            <w:r w:rsidRPr="00911132">
              <w:rPr>
                <w:sz w:val="22"/>
                <w:szCs w:val="22"/>
              </w:rPr>
              <w:t xml:space="preserve"> </w:t>
            </w:r>
            <w:r w:rsidRPr="00911132">
              <w:rPr>
                <w:rFonts w:ascii="Times New Roman" w:hAnsi="Times New Roman"/>
                <w:sz w:val="22"/>
                <w:szCs w:val="22"/>
              </w:rPr>
              <w:t>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6468A3" w:rsidRPr="00911132" w:rsidRDefault="006468A3" w:rsidP="00F732AC">
            <w:pPr>
              <w:pStyle w:val="ConsPlusNormal"/>
              <w:ind w:firstLine="0"/>
              <w:jc w:val="both"/>
              <w:rPr>
                <w:rFonts w:ascii="Times New Roman" w:hAnsi="Times New Roman"/>
                <w:sz w:val="22"/>
                <w:szCs w:val="22"/>
              </w:rPr>
            </w:pPr>
            <w:r w:rsidRPr="00911132">
              <w:rPr>
                <w:rFonts w:ascii="Times New Roman" w:hAnsi="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6468A3" w:rsidRPr="00911132" w:rsidRDefault="006468A3" w:rsidP="00F732AC">
            <w:pPr>
              <w:snapToGrid w:val="0"/>
              <w:jc w:val="both"/>
              <w:rPr>
                <w:kern w:val="2"/>
                <w:sz w:val="22"/>
                <w:szCs w:val="22"/>
              </w:rPr>
            </w:pPr>
            <w:r w:rsidRPr="00911132">
              <w:rPr>
                <w:sz w:val="22"/>
                <w:szCs w:val="22"/>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6468A3" w:rsidRPr="0067090B" w:rsidTr="00F732AC">
        <w:trPr>
          <w:trHeight w:val="825"/>
        </w:trPr>
        <w:tc>
          <w:tcPr>
            <w:tcW w:w="709" w:type="dxa"/>
            <w:tcBorders>
              <w:top w:val="single" w:sz="4" w:space="0" w:color="auto"/>
              <w:left w:val="single" w:sz="4" w:space="0" w:color="auto"/>
              <w:bottom w:val="single" w:sz="4" w:space="0" w:color="auto"/>
              <w:right w:val="single" w:sz="4" w:space="0" w:color="auto"/>
            </w:tcBorders>
          </w:tcPr>
          <w:p w:rsidR="006468A3" w:rsidRPr="0067090B" w:rsidRDefault="006468A3" w:rsidP="00F732AC">
            <w:pPr>
              <w:pStyle w:val="ConsPlusNormal"/>
              <w:tabs>
                <w:tab w:val="left" w:pos="360"/>
              </w:tabs>
              <w:ind w:firstLine="0"/>
              <w:jc w:val="center"/>
              <w:rPr>
                <w:rFonts w:ascii="Times New Roman" w:hAnsi="Times New Roman"/>
                <w:kern w:val="2"/>
                <w:sz w:val="22"/>
                <w:szCs w:val="22"/>
              </w:rPr>
            </w:pPr>
            <w:r w:rsidRPr="0067090B">
              <w:rPr>
                <w:rFonts w:ascii="Times New Roman" w:hAnsi="Times New Roman"/>
                <w:sz w:val="22"/>
                <w:szCs w:val="22"/>
              </w:rPr>
              <w:lastRenderedPageBreak/>
              <w:t>42.</w:t>
            </w:r>
          </w:p>
          <w:p w:rsidR="006468A3" w:rsidRPr="0067090B" w:rsidRDefault="006468A3" w:rsidP="00F732AC">
            <w:pPr>
              <w:pStyle w:val="ConsPlusNormal"/>
              <w:tabs>
                <w:tab w:val="left" w:pos="360"/>
              </w:tabs>
              <w:rPr>
                <w:sz w:val="22"/>
                <w:szCs w:val="22"/>
              </w:rPr>
            </w:pPr>
          </w:p>
        </w:tc>
        <w:tc>
          <w:tcPr>
            <w:tcW w:w="2977" w:type="dxa"/>
            <w:tcBorders>
              <w:top w:val="single" w:sz="4" w:space="0" w:color="auto"/>
              <w:left w:val="single" w:sz="4" w:space="0" w:color="auto"/>
              <w:bottom w:val="single" w:sz="4" w:space="0" w:color="auto"/>
              <w:right w:val="single" w:sz="4" w:space="0" w:color="auto"/>
            </w:tcBorders>
            <w:hideMark/>
          </w:tcPr>
          <w:p w:rsidR="006468A3" w:rsidRPr="0067090B" w:rsidRDefault="006468A3" w:rsidP="00F732AC">
            <w:pPr>
              <w:rPr>
                <w:kern w:val="2"/>
                <w:sz w:val="22"/>
                <w:szCs w:val="22"/>
              </w:rPr>
            </w:pPr>
            <w:r w:rsidRPr="0067090B">
              <w:rPr>
                <w:sz w:val="22"/>
                <w:szCs w:val="22"/>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hideMark/>
          </w:tcPr>
          <w:p w:rsidR="006468A3" w:rsidRPr="0067090B" w:rsidRDefault="006468A3" w:rsidP="00F732AC">
            <w:pPr>
              <w:jc w:val="both"/>
              <w:rPr>
                <w:kern w:val="2"/>
                <w:sz w:val="22"/>
                <w:szCs w:val="22"/>
              </w:rPr>
            </w:pPr>
            <w:r w:rsidRPr="0067090B">
              <w:rPr>
                <w:sz w:val="22"/>
                <w:szCs w:val="22"/>
              </w:rPr>
              <w:t>Информация об ограничениях указана в пунктах 7 и 39 настоящего раздела.</w:t>
            </w:r>
          </w:p>
        </w:tc>
      </w:tr>
    </w:tbl>
    <w:p w:rsidR="006468A3" w:rsidRPr="0067090B" w:rsidRDefault="006468A3" w:rsidP="00646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6468A3" w:rsidRPr="0067090B" w:rsidRDefault="006468A3" w:rsidP="00646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6468A3" w:rsidRPr="0067090B" w:rsidRDefault="006468A3" w:rsidP="00646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6468A3" w:rsidRPr="0067090B" w:rsidRDefault="006468A3" w:rsidP="00646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6468A3" w:rsidRPr="0067090B" w:rsidRDefault="006468A3" w:rsidP="00646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6E0C3D" w:rsidRDefault="006E0C3D">
      <w:bookmarkStart w:id="31" w:name="_GoBack"/>
      <w:bookmarkEnd w:id="31"/>
    </w:p>
    <w:sectPr w:rsidR="006E0C3D" w:rsidSect="003D01DA">
      <w:footerReference w:type="even" r:id="rId13"/>
      <w:footerReference w:type="default" r:id="rId14"/>
      <w:footerReference w:type="first" r:id="rId15"/>
      <w:pgSz w:w="11905" w:h="16837"/>
      <w:pgMar w:top="567" w:right="720" w:bottom="652" w:left="720" w:header="720" w:footer="2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8A3" w:rsidRDefault="006468A3" w:rsidP="006468A3">
      <w:r>
        <w:separator/>
      </w:r>
    </w:p>
  </w:endnote>
  <w:endnote w:type="continuationSeparator" w:id="0">
    <w:p w:rsidR="006468A3" w:rsidRDefault="006468A3" w:rsidP="00646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906" w:rsidRDefault="006468A3">
    <w:pPr>
      <w:pStyle w:val="a4"/>
      <w:jc w:val="right"/>
    </w:pPr>
  </w:p>
  <w:p w:rsidR="00F61906" w:rsidRDefault="006468A3">
    <w:pPr>
      <w:pStyle w:val="a4"/>
      <w:jc w:val="right"/>
    </w:pPr>
  </w:p>
  <w:p w:rsidR="00F61906" w:rsidRDefault="006468A3">
    <w:pPr>
      <w:pStyle w:val="a4"/>
      <w:jc w:val="right"/>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906" w:rsidRDefault="006468A3">
    <w:pPr>
      <w:pStyle w:val="a4"/>
      <w:jc w:val="right"/>
    </w:pPr>
    <w:r>
      <w:fldChar w:fldCharType="begin"/>
    </w:r>
    <w:r>
      <w:instrText xml:space="preserve"> PAGE </w:instrText>
    </w:r>
    <w:r>
      <w:fldChar w:fldCharType="separate"/>
    </w:r>
    <w:r>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906" w:rsidRDefault="006468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8A3" w:rsidRDefault="006468A3" w:rsidP="006468A3">
      <w:r>
        <w:separator/>
      </w:r>
    </w:p>
  </w:footnote>
  <w:footnote w:type="continuationSeparator" w:id="0">
    <w:p w:rsidR="006468A3" w:rsidRDefault="006468A3" w:rsidP="006468A3">
      <w:r>
        <w:continuationSeparator/>
      </w:r>
    </w:p>
  </w:footnote>
  <w:footnote w:id="1">
    <w:p w:rsidR="006468A3" w:rsidRPr="007C7271" w:rsidRDefault="006468A3" w:rsidP="006468A3">
      <w:pPr>
        <w:spacing w:after="120"/>
        <w:rPr>
          <w:i/>
        </w:rPr>
      </w:pPr>
      <w:r>
        <w:rPr>
          <w:rStyle w:val="a8"/>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8A3"/>
    <w:rsid w:val="006468A3"/>
    <w:rsid w:val="006E0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8A3"/>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
    <w:next w:val="a"/>
    <w:link w:val="10"/>
    <w:qFormat/>
    <w:rsid w:val="006468A3"/>
    <w:pPr>
      <w:keepNext/>
      <w:numPr>
        <w:numId w:val="2"/>
      </w:numPr>
      <w:tabs>
        <w:tab w:val="left" w:pos="432"/>
      </w:tabs>
      <w:spacing w:before="240"/>
      <w:jc w:val="center"/>
      <w:outlineLvl w:val="0"/>
    </w:pPr>
    <w:rPr>
      <w:b/>
      <w:bCs/>
      <w:kern w:val="1"/>
      <w:sz w:val="36"/>
      <w:szCs w:val="36"/>
    </w:rPr>
  </w:style>
  <w:style w:type="paragraph" w:styleId="2">
    <w:name w:val="heading 2"/>
    <w:aliases w:val="H2,h2,Numbered text 3,2 headline,h,headline,2,Reset numbering,(подраздел),contract,H21,H22,H23,H24,H211,H25,H212,H221,H231,H241,H2111,H26,H213,H222,H232,H242,H2112,H27,H214,H28,H29,H210,H215,H216,H217,H218,H219,H220,H2110,H223,H2113,H224,H225"/>
    <w:basedOn w:val="a"/>
    <w:next w:val="a"/>
    <w:link w:val="20"/>
    <w:uiPriority w:val="99"/>
    <w:qFormat/>
    <w:rsid w:val="006468A3"/>
    <w:pPr>
      <w:keepNext/>
      <w:numPr>
        <w:ilvl w:val="1"/>
        <w:numId w:val="2"/>
      </w:numPr>
      <w:tabs>
        <w:tab w:val="left" w:pos="576"/>
      </w:tabs>
      <w:jc w:val="center"/>
      <w:outlineLvl w:val="1"/>
    </w:pPr>
    <w:rPr>
      <w:b/>
      <w:bCs/>
      <w:sz w:val="30"/>
      <w:szCs w:val="30"/>
    </w:rPr>
  </w:style>
  <w:style w:type="paragraph" w:styleId="3">
    <w:name w:val="heading 3"/>
    <w:aliases w:val="H3,h3,Char,Heading 3 Char,Char Char, Char Char"/>
    <w:basedOn w:val="a"/>
    <w:next w:val="a"/>
    <w:link w:val="31"/>
    <w:uiPriority w:val="99"/>
    <w:qFormat/>
    <w:rsid w:val="006468A3"/>
    <w:pPr>
      <w:keepNext/>
      <w:numPr>
        <w:ilvl w:val="2"/>
        <w:numId w:val="2"/>
      </w:numPr>
      <w:tabs>
        <w:tab w:val="left" w:pos="170"/>
        <w:tab w:val="left" w:pos="720"/>
      </w:tabs>
      <w:spacing w:before="240"/>
      <w:outlineLvl w:val="2"/>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68A3"/>
    <w:rPr>
      <w:rFonts w:ascii="Times New Roman" w:eastAsia="Times New Roman" w:hAnsi="Times New Roman" w:cs="Times New Roman"/>
      <w:b/>
      <w:bCs/>
      <w:kern w:val="1"/>
      <w:sz w:val="36"/>
      <w:szCs w:val="36"/>
      <w:lang w:eastAsia="ru-RU"/>
    </w:rPr>
  </w:style>
  <w:style w:type="character" w:customStyle="1" w:styleId="20">
    <w:name w:val="Заголовок 2 Знак"/>
    <w:basedOn w:val="a0"/>
    <w:link w:val="2"/>
    <w:uiPriority w:val="99"/>
    <w:rsid w:val="006468A3"/>
    <w:rPr>
      <w:rFonts w:ascii="Times New Roman" w:eastAsia="Times New Roman" w:hAnsi="Times New Roman" w:cs="Times New Roman"/>
      <w:b/>
      <w:bCs/>
      <w:sz w:val="30"/>
      <w:szCs w:val="30"/>
      <w:lang w:eastAsia="ru-RU"/>
    </w:rPr>
  </w:style>
  <w:style w:type="character" w:customStyle="1" w:styleId="30">
    <w:name w:val="Заголовок 3 Знак"/>
    <w:basedOn w:val="a0"/>
    <w:uiPriority w:val="9"/>
    <w:semiHidden/>
    <w:rsid w:val="006468A3"/>
    <w:rPr>
      <w:rFonts w:asciiTheme="majorHAnsi" w:eastAsiaTheme="majorEastAsia" w:hAnsiTheme="majorHAnsi" w:cstheme="majorBidi"/>
      <w:b/>
      <w:bCs/>
      <w:color w:val="4F81BD" w:themeColor="accent1"/>
      <w:sz w:val="24"/>
      <w:szCs w:val="24"/>
      <w:lang w:eastAsia="ru-RU"/>
    </w:rPr>
  </w:style>
  <w:style w:type="character" w:styleId="a3">
    <w:name w:val="Hyperlink"/>
    <w:uiPriority w:val="99"/>
    <w:rsid w:val="006468A3"/>
    <w:rPr>
      <w:color w:val="0000FF"/>
      <w:u w:val="single"/>
    </w:rPr>
  </w:style>
  <w:style w:type="paragraph" w:customStyle="1" w:styleId="ConsPlusNormal">
    <w:name w:val="ConsPlusNormal"/>
    <w:link w:val="ConsPlusNormal0"/>
    <w:uiPriority w:val="99"/>
    <w:rsid w:val="006468A3"/>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6468A3"/>
    <w:rPr>
      <w:rFonts w:ascii="Arial" w:eastAsia="Arial" w:hAnsi="Arial" w:cs="Times New Roman"/>
      <w:kern w:val="1"/>
      <w:sz w:val="20"/>
      <w:szCs w:val="20"/>
      <w:lang w:eastAsia="ar-SA"/>
    </w:rPr>
  </w:style>
  <w:style w:type="paragraph" w:styleId="a4">
    <w:name w:val="footer"/>
    <w:basedOn w:val="a"/>
    <w:link w:val="11"/>
    <w:uiPriority w:val="99"/>
    <w:rsid w:val="006468A3"/>
    <w:pPr>
      <w:tabs>
        <w:tab w:val="center" w:pos="4677"/>
        <w:tab w:val="right" w:pos="9355"/>
      </w:tabs>
    </w:pPr>
  </w:style>
  <w:style w:type="character" w:customStyle="1" w:styleId="a5">
    <w:name w:val="Нижний колонтитул Знак"/>
    <w:basedOn w:val="a0"/>
    <w:uiPriority w:val="99"/>
    <w:semiHidden/>
    <w:rsid w:val="006468A3"/>
    <w:rPr>
      <w:rFonts w:ascii="Times New Roman" w:eastAsia="Times New Roman" w:hAnsi="Times New Roman" w:cs="Times New Roman"/>
      <w:sz w:val="24"/>
      <w:szCs w:val="24"/>
      <w:lang w:eastAsia="ru-RU"/>
    </w:rPr>
  </w:style>
  <w:style w:type="paragraph" w:customStyle="1" w:styleId="12">
    <w:name w:val="Дата1"/>
    <w:basedOn w:val="a"/>
    <w:next w:val="a"/>
    <w:uiPriority w:val="99"/>
    <w:rsid w:val="006468A3"/>
  </w:style>
  <w:style w:type="paragraph" w:styleId="a6">
    <w:name w:val="Normal (Web)"/>
    <w:basedOn w:val="a"/>
    <w:uiPriority w:val="99"/>
    <w:rsid w:val="006468A3"/>
    <w:pPr>
      <w:spacing w:before="280" w:after="280"/>
    </w:pPr>
  </w:style>
  <w:style w:type="paragraph" w:styleId="a7">
    <w:name w:val="List Paragraph"/>
    <w:basedOn w:val="a"/>
    <w:uiPriority w:val="34"/>
    <w:qFormat/>
    <w:rsid w:val="006468A3"/>
    <w:pPr>
      <w:spacing w:after="200" w:line="276" w:lineRule="auto"/>
      <w:ind w:left="720"/>
    </w:pPr>
    <w:rPr>
      <w:rFonts w:ascii="Calibri" w:eastAsia="Calibri" w:hAnsi="Calibri"/>
      <w:sz w:val="22"/>
      <w:szCs w:val="22"/>
    </w:rPr>
  </w:style>
  <w:style w:type="paragraph" w:customStyle="1" w:styleId="21">
    <w:name w:val="Основной текст 21"/>
    <w:basedOn w:val="a"/>
    <w:rsid w:val="006468A3"/>
    <w:pPr>
      <w:tabs>
        <w:tab w:val="left" w:pos="360"/>
      </w:tabs>
      <w:suppressAutoHyphens/>
    </w:pPr>
  </w:style>
  <w:style w:type="character" w:styleId="a8">
    <w:name w:val="footnote reference"/>
    <w:uiPriority w:val="99"/>
    <w:unhideWhenUsed/>
    <w:rsid w:val="006468A3"/>
    <w:rPr>
      <w:vertAlign w:val="superscript"/>
    </w:rPr>
  </w:style>
  <w:style w:type="character" w:customStyle="1" w:styleId="31">
    <w:name w:val="Заголовок 3 Знак1"/>
    <w:aliases w:val="H3 Знак1,h3 Знак1,Char Знак1,Heading 3 Char Знак1,Char Char Знак1"/>
    <w:link w:val="3"/>
    <w:uiPriority w:val="99"/>
    <w:locked/>
    <w:rsid w:val="006468A3"/>
    <w:rPr>
      <w:rFonts w:ascii="Arial" w:eastAsia="Times New Roman" w:hAnsi="Arial" w:cs="Arial"/>
      <w:b/>
      <w:bCs/>
      <w:sz w:val="24"/>
      <w:szCs w:val="24"/>
      <w:lang w:eastAsia="ru-RU"/>
    </w:rPr>
  </w:style>
  <w:style w:type="character" w:customStyle="1" w:styleId="11">
    <w:name w:val="Нижний колонтитул Знак1"/>
    <w:link w:val="a4"/>
    <w:uiPriority w:val="99"/>
    <w:locked/>
    <w:rsid w:val="006468A3"/>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468A3"/>
    <w:rPr>
      <w:rFonts w:ascii="Tahoma" w:hAnsi="Tahoma" w:cs="Tahoma"/>
      <w:sz w:val="16"/>
      <w:szCs w:val="16"/>
    </w:rPr>
  </w:style>
  <w:style w:type="character" w:customStyle="1" w:styleId="aa">
    <w:name w:val="Текст выноски Знак"/>
    <w:basedOn w:val="a0"/>
    <w:link w:val="a9"/>
    <w:uiPriority w:val="99"/>
    <w:semiHidden/>
    <w:rsid w:val="006468A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8A3"/>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
    <w:next w:val="a"/>
    <w:link w:val="10"/>
    <w:qFormat/>
    <w:rsid w:val="006468A3"/>
    <w:pPr>
      <w:keepNext/>
      <w:numPr>
        <w:numId w:val="2"/>
      </w:numPr>
      <w:tabs>
        <w:tab w:val="left" w:pos="432"/>
      </w:tabs>
      <w:spacing w:before="240"/>
      <w:jc w:val="center"/>
      <w:outlineLvl w:val="0"/>
    </w:pPr>
    <w:rPr>
      <w:b/>
      <w:bCs/>
      <w:kern w:val="1"/>
      <w:sz w:val="36"/>
      <w:szCs w:val="36"/>
    </w:rPr>
  </w:style>
  <w:style w:type="paragraph" w:styleId="2">
    <w:name w:val="heading 2"/>
    <w:aliases w:val="H2,h2,Numbered text 3,2 headline,h,headline,2,Reset numbering,(подраздел),contract,H21,H22,H23,H24,H211,H25,H212,H221,H231,H241,H2111,H26,H213,H222,H232,H242,H2112,H27,H214,H28,H29,H210,H215,H216,H217,H218,H219,H220,H2110,H223,H2113,H224,H225"/>
    <w:basedOn w:val="a"/>
    <w:next w:val="a"/>
    <w:link w:val="20"/>
    <w:uiPriority w:val="99"/>
    <w:qFormat/>
    <w:rsid w:val="006468A3"/>
    <w:pPr>
      <w:keepNext/>
      <w:numPr>
        <w:ilvl w:val="1"/>
        <w:numId w:val="2"/>
      </w:numPr>
      <w:tabs>
        <w:tab w:val="left" w:pos="576"/>
      </w:tabs>
      <w:jc w:val="center"/>
      <w:outlineLvl w:val="1"/>
    </w:pPr>
    <w:rPr>
      <w:b/>
      <w:bCs/>
      <w:sz w:val="30"/>
      <w:szCs w:val="30"/>
    </w:rPr>
  </w:style>
  <w:style w:type="paragraph" w:styleId="3">
    <w:name w:val="heading 3"/>
    <w:aliases w:val="H3,h3,Char,Heading 3 Char,Char Char, Char Char"/>
    <w:basedOn w:val="a"/>
    <w:next w:val="a"/>
    <w:link w:val="31"/>
    <w:uiPriority w:val="99"/>
    <w:qFormat/>
    <w:rsid w:val="006468A3"/>
    <w:pPr>
      <w:keepNext/>
      <w:numPr>
        <w:ilvl w:val="2"/>
        <w:numId w:val="2"/>
      </w:numPr>
      <w:tabs>
        <w:tab w:val="left" w:pos="170"/>
        <w:tab w:val="left" w:pos="720"/>
      </w:tabs>
      <w:spacing w:before="240"/>
      <w:outlineLvl w:val="2"/>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68A3"/>
    <w:rPr>
      <w:rFonts w:ascii="Times New Roman" w:eastAsia="Times New Roman" w:hAnsi="Times New Roman" w:cs="Times New Roman"/>
      <w:b/>
      <w:bCs/>
      <w:kern w:val="1"/>
      <w:sz w:val="36"/>
      <w:szCs w:val="36"/>
      <w:lang w:eastAsia="ru-RU"/>
    </w:rPr>
  </w:style>
  <w:style w:type="character" w:customStyle="1" w:styleId="20">
    <w:name w:val="Заголовок 2 Знак"/>
    <w:basedOn w:val="a0"/>
    <w:link w:val="2"/>
    <w:uiPriority w:val="99"/>
    <w:rsid w:val="006468A3"/>
    <w:rPr>
      <w:rFonts w:ascii="Times New Roman" w:eastAsia="Times New Roman" w:hAnsi="Times New Roman" w:cs="Times New Roman"/>
      <w:b/>
      <w:bCs/>
      <w:sz w:val="30"/>
      <w:szCs w:val="30"/>
      <w:lang w:eastAsia="ru-RU"/>
    </w:rPr>
  </w:style>
  <w:style w:type="character" w:customStyle="1" w:styleId="30">
    <w:name w:val="Заголовок 3 Знак"/>
    <w:basedOn w:val="a0"/>
    <w:uiPriority w:val="9"/>
    <w:semiHidden/>
    <w:rsid w:val="006468A3"/>
    <w:rPr>
      <w:rFonts w:asciiTheme="majorHAnsi" w:eastAsiaTheme="majorEastAsia" w:hAnsiTheme="majorHAnsi" w:cstheme="majorBidi"/>
      <w:b/>
      <w:bCs/>
      <w:color w:val="4F81BD" w:themeColor="accent1"/>
      <w:sz w:val="24"/>
      <w:szCs w:val="24"/>
      <w:lang w:eastAsia="ru-RU"/>
    </w:rPr>
  </w:style>
  <w:style w:type="character" w:styleId="a3">
    <w:name w:val="Hyperlink"/>
    <w:uiPriority w:val="99"/>
    <w:rsid w:val="006468A3"/>
    <w:rPr>
      <w:color w:val="0000FF"/>
      <w:u w:val="single"/>
    </w:rPr>
  </w:style>
  <w:style w:type="paragraph" w:customStyle="1" w:styleId="ConsPlusNormal">
    <w:name w:val="ConsPlusNormal"/>
    <w:link w:val="ConsPlusNormal0"/>
    <w:uiPriority w:val="99"/>
    <w:rsid w:val="006468A3"/>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6468A3"/>
    <w:rPr>
      <w:rFonts w:ascii="Arial" w:eastAsia="Arial" w:hAnsi="Arial" w:cs="Times New Roman"/>
      <w:kern w:val="1"/>
      <w:sz w:val="20"/>
      <w:szCs w:val="20"/>
      <w:lang w:eastAsia="ar-SA"/>
    </w:rPr>
  </w:style>
  <w:style w:type="paragraph" w:styleId="a4">
    <w:name w:val="footer"/>
    <w:basedOn w:val="a"/>
    <w:link w:val="11"/>
    <w:uiPriority w:val="99"/>
    <w:rsid w:val="006468A3"/>
    <w:pPr>
      <w:tabs>
        <w:tab w:val="center" w:pos="4677"/>
        <w:tab w:val="right" w:pos="9355"/>
      </w:tabs>
    </w:pPr>
  </w:style>
  <w:style w:type="character" w:customStyle="1" w:styleId="a5">
    <w:name w:val="Нижний колонтитул Знак"/>
    <w:basedOn w:val="a0"/>
    <w:uiPriority w:val="99"/>
    <w:semiHidden/>
    <w:rsid w:val="006468A3"/>
    <w:rPr>
      <w:rFonts w:ascii="Times New Roman" w:eastAsia="Times New Roman" w:hAnsi="Times New Roman" w:cs="Times New Roman"/>
      <w:sz w:val="24"/>
      <w:szCs w:val="24"/>
      <w:lang w:eastAsia="ru-RU"/>
    </w:rPr>
  </w:style>
  <w:style w:type="paragraph" w:customStyle="1" w:styleId="12">
    <w:name w:val="Дата1"/>
    <w:basedOn w:val="a"/>
    <w:next w:val="a"/>
    <w:uiPriority w:val="99"/>
    <w:rsid w:val="006468A3"/>
  </w:style>
  <w:style w:type="paragraph" w:styleId="a6">
    <w:name w:val="Normal (Web)"/>
    <w:basedOn w:val="a"/>
    <w:uiPriority w:val="99"/>
    <w:rsid w:val="006468A3"/>
    <w:pPr>
      <w:spacing w:before="280" w:after="280"/>
    </w:pPr>
  </w:style>
  <w:style w:type="paragraph" w:styleId="a7">
    <w:name w:val="List Paragraph"/>
    <w:basedOn w:val="a"/>
    <w:uiPriority w:val="34"/>
    <w:qFormat/>
    <w:rsid w:val="006468A3"/>
    <w:pPr>
      <w:spacing w:after="200" w:line="276" w:lineRule="auto"/>
      <w:ind w:left="720"/>
    </w:pPr>
    <w:rPr>
      <w:rFonts w:ascii="Calibri" w:eastAsia="Calibri" w:hAnsi="Calibri"/>
      <w:sz w:val="22"/>
      <w:szCs w:val="22"/>
    </w:rPr>
  </w:style>
  <w:style w:type="paragraph" w:customStyle="1" w:styleId="21">
    <w:name w:val="Основной текст 21"/>
    <w:basedOn w:val="a"/>
    <w:rsid w:val="006468A3"/>
    <w:pPr>
      <w:tabs>
        <w:tab w:val="left" w:pos="360"/>
      </w:tabs>
      <w:suppressAutoHyphens/>
    </w:pPr>
  </w:style>
  <w:style w:type="character" w:styleId="a8">
    <w:name w:val="footnote reference"/>
    <w:uiPriority w:val="99"/>
    <w:unhideWhenUsed/>
    <w:rsid w:val="006468A3"/>
    <w:rPr>
      <w:vertAlign w:val="superscript"/>
    </w:rPr>
  </w:style>
  <w:style w:type="character" w:customStyle="1" w:styleId="31">
    <w:name w:val="Заголовок 3 Знак1"/>
    <w:aliases w:val="H3 Знак1,h3 Знак1,Char Знак1,Heading 3 Char Знак1,Char Char Знак1"/>
    <w:link w:val="3"/>
    <w:uiPriority w:val="99"/>
    <w:locked/>
    <w:rsid w:val="006468A3"/>
    <w:rPr>
      <w:rFonts w:ascii="Arial" w:eastAsia="Times New Roman" w:hAnsi="Arial" w:cs="Arial"/>
      <w:b/>
      <w:bCs/>
      <w:sz w:val="24"/>
      <w:szCs w:val="24"/>
      <w:lang w:eastAsia="ru-RU"/>
    </w:rPr>
  </w:style>
  <w:style w:type="character" w:customStyle="1" w:styleId="11">
    <w:name w:val="Нижний колонтитул Знак1"/>
    <w:link w:val="a4"/>
    <w:uiPriority w:val="99"/>
    <w:locked/>
    <w:rsid w:val="006468A3"/>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468A3"/>
    <w:rPr>
      <w:rFonts w:ascii="Tahoma" w:hAnsi="Tahoma" w:cs="Tahoma"/>
      <w:sz w:val="16"/>
      <w:szCs w:val="16"/>
    </w:rPr>
  </w:style>
  <w:style w:type="character" w:customStyle="1" w:styleId="aa">
    <w:name w:val="Текст выноски Знак"/>
    <w:basedOn w:val="a0"/>
    <w:link w:val="a9"/>
    <w:uiPriority w:val="99"/>
    <w:semiHidden/>
    <w:rsid w:val="006468A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login.consultant.ru/link/?rnd=A9E2ED7DA6E7FCED64011A3BF99B85D7&amp;req=doc&amp;base=LAW&amp;n=315347&amp;dst=100344&amp;fld=134&amp;date=15.06.2019" TargetMode="External"/><Relationship Id="rId4" Type="http://schemas.openxmlformats.org/officeDocument/2006/relationships/settings" Target="settings.xml"/><Relationship Id="rId9" Type="http://schemas.openxmlformats.org/officeDocument/2006/relationships/hyperlink" Target="https://login.consultant.ru/link/?rnd=92A7EA9C6317E69F361876C96263A5DB&amp;req=doc&amp;base=LAW&amp;n=315347&amp;dst=1208&amp;fld=134&amp;date=29.05.2019"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8238</Words>
  <Characters>46962</Characters>
  <Application>Microsoft Office Word</Application>
  <DocSecurity>0</DocSecurity>
  <Lines>391</Lines>
  <Paragraphs>110</Paragraphs>
  <ScaleCrop>false</ScaleCrop>
  <Company/>
  <LinksUpToDate>false</LinksUpToDate>
  <CharactersWithSpaces>55090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1</cp:revision>
  <dcterms:created xsi:type="dcterms:W3CDTF">2021-01-20T11:53:00Z</dcterms:created>
  <dcterms:modified xsi:type="dcterms:W3CDTF">2021-01-20T11:54:00Z</dcterms:modified>
</cp:coreProperties>
</file>