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A4" w:rsidRPr="00460DA4" w:rsidRDefault="007A0D87" w:rsidP="00460DA4">
      <w:pPr>
        <w:suppressAutoHyphens/>
        <w:spacing w:after="60" w:line="240" w:lineRule="auto"/>
        <w:jc w:val="center"/>
        <w:rPr>
          <w:rFonts w:ascii="Times New Roman" w:eastAsia="Times New Roman" w:hAnsi="Times New Roman" w:cs="Times New Roman"/>
          <w:b/>
          <w:bCs/>
          <w:kern w:val="2"/>
          <w:lang w:eastAsia="ar-SA"/>
        </w:rPr>
      </w:pPr>
      <w:r>
        <w:rPr>
          <w:rFonts w:ascii="Times New Roman" w:eastAsia="Times New Roman" w:hAnsi="Times New Roman" w:cs="Times New Roman"/>
          <w:noProof/>
          <w:kern w:val="2"/>
          <w:sz w:val="26"/>
          <w:szCs w:val="26"/>
          <w:lang w:eastAsia="ru-RU"/>
        </w:rPr>
        <w:drawing>
          <wp:inline distT="0" distB="0" distL="0" distR="0">
            <wp:extent cx="6654187" cy="10025349"/>
            <wp:effectExtent l="0" t="0" r="0" b="0"/>
            <wp:docPr id="1" name="Рисунок 1" descr="Z:\4_ОЭС_Отдел экономики в строительстве\СКОРОХОДОВА\конкурсы 2020 год\эл. аукцион противопаводковые южная часть 2020\Противопаводковые южная часть 2020\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_ОЭС_Отдел экономики в строительстве\СКОРОХОДОВА\конкурсы 2020 год\эл. аукцион противопаводковые южная часть 2020\Противопаводковые южная часть 2020\Лист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515" cy="10034883"/>
                    </a:xfrm>
                    <a:prstGeom prst="rect">
                      <a:avLst/>
                    </a:prstGeom>
                    <a:noFill/>
                    <a:ln>
                      <a:noFill/>
                    </a:ln>
                  </pic:spPr>
                </pic:pic>
              </a:graphicData>
            </a:graphic>
          </wp:inline>
        </w:drawing>
      </w:r>
      <w:r w:rsidR="00460DA4" w:rsidRPr="00460DA4">
        <w:rPr>
          <w:rFonts w:ascii="Times New Roman" w:eastAsia="Times New Roman" w:hAnsi="Times New Roman" w:cs="Times New Roman"/>
          <w:b/>
          <w:bCs/>
          <w:kern w:val="2"/>
          <w:lang w:eastAsia="ar-SA"/>
        </w:rPr>
        <w:lastRenderedPageBreak/>
        <w:t xml:space="preserve">Часть </w:t>
      </w:r>
      <w:bookmarkStart w:id="0" w:name="_Ref248571702"/>
      <w:r w:rsidR="00460DA4" w:rsidRPr="00460DA4">
        <w:rPr>
          <w:rFonts w:ascii="Times New Roman" w:eastAsia="Times New Roman" w:hAnsi="Times New Roman" w:cs="Times New Roman"/>
          <w:b/>
          <w:bCs/>
          <w:kern w:val="2"/>
          <w:lang w:eastAsia="ar-SA"/>
        </w:rPr>
        <w:t>I. СВЕДЕНИЯ О ПРОВОДИМОМ АУКЦИОНЕ В ЭЛЕКТРОННОЙ ФОРМЕ</w:t>
      </w:r>
      <w:bookmarkEnd w:id="0"/>
    </w:p>
    <w:p w:rsidR="00460DA4" w:rsidRPr="00460DA4" w:rsidRDefault="00460DA4" w:rsidP="00460DA4">
      <w:pPr>
        <w:tabs>
          <w:tab w:val="left" w:pos="360"/>
        </w:tabs>
        <w:suppressAutoHyphens/>
        <w:autoSpaceDE w:val="0"/>
        <w:spacing w:after="0" w:line="240" w:lineRule="auto"/>
        <w:jc w:val="both"/>
        <w:rPr>
          <w:rFonts w:ascii="Times New Roman" w:eastAsia="Arial" w:hAnsi="Times New Roman" w:cs="Arial"/>
          <w:bCs/>
          <w:kern w:val="2"/>
          <w:lang w:eastAsia="ar-SA"/>
        </w:rPr>
      </w:pPr>
      <w:bookmarkStart w:id="1" w:name="_Ref119427085"/>
      <w:r w:rsidRPr="00460DA4">
        <w:rPr>
          <w:rFonts w:ascii="Times New Roman" w:eastAsia="Arial" w:hAnsi="Times New Roman"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60DA4">
        <w:rPr>
          <w:rFonts w:ascii="Times New Roman" w:eastAsia="Arial" w:hAnsi="Times New Roman"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0"/>
        <w:gridCol w:w="6521"/>
      </w:tblGrid>
      <w:tr w:rsidR="00460DA4" w:rsidRPr="00460DA4" w:rsidTr="00460DA4">
        <w:trPr>
          <w:trHeight w:val="143"/>
          <w:tblHead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460DA4" w:rsidRPr="00460DA4" w:rsidRDefault="00460DA4" w:rsidP="00460DA4">
            <w:pPr>
              <w:keepNext/>
              <w:keepLines/>
              <w:widowControl w:val="0"/>
              <w:suppressLineNumbers/>
              <w:suppressAutoHyphens/>
              <w:snapToGrid w:val="0"/>
              <w:spacing w:after="0" w:line="240" w:lineRule="auto"/>
              <w:jc w:val="center"/>
              <w:rPr>
                <w:rFonts w:ascii="Times New Roman" w:eastAsia="Times New Roman" w:hAnsi="Times New Roman" w:cs="Times New Roman"/>
                <w:b/>
                <w:bCs/>
                <w:kern w:val="2"/>
                <w:lang w:eastAsia="ar-SA"/>
              </w:rPr>
            </w:pPr>
            <w:r w:rsidRPr="00460DA4">
              <w:rPr>
                <w:rFonts w:ascii="Times New Roman" w:eastAsia="Times New Roman" w:hAnsi="Times New Roman" w:cs="Times New Roman"/>
                <w:b/>
                <w:bCs/>
                <w:kern w:val="2"/>
                <w:lang w:eastAsia="ar-SA"/>
              </w:rPr>
              <w:t>№</w:t>
            </w:r>
          </w:p>
          <w:p w:rsidR="00460DA4" w:rsidRPr="00460DA4" w:rsidRDefault="00460DA4" w:rsidP="00460DA4">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460DA4">
              <w:rPr>
                <w:rFonts w:ascii="Times New Roman" w:eastAsia="Times New Roman" w:hAnsi="Times New Roman" w:cs="Times New Roman"/>
                <w:b/>
                <w:bCs/>
                <w:kern w:val="2"/>
                <w:lang w:eastAsia="ar-SA"/>
              </w:rPr>
              <w:t>пункта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60DA4" w:rsidRPr="00460DA4" w:rsidRDefault="00460DA4" w:rsidP="00460DA4">
            <w:pPr>
              <w:keepNext/>
              <w:keepLines/>
              <w:widowControl w:val="0"/>
              <w:suppressLineNumbers/>
              <w:suppressAutoHyphens/>
              <w:snapToGrid w:val="0"/>
              <w:spacing w:after="0" w:line="240" w:lineRule="auto"/>
              <w:jc w:val="center"/>
              <w:rPr>
                <w:rFonts w:ascii="Times New Roman" w:eastAsia="Times New Roman" w:hAnsi="Times New Roman" w:cs="Times New Roman"/>
                <w:b/>
                <w:bCs/>
                <w:kern w:val="2"/>
                <w:lang w:eastAsia="ar-SA"/>
              </w:rPr>
            </w:pPr>
            <w:r w:rsidRPr="00460DA4">
              <w:rPr>
                <w:rFonts w:ascii="Times New Roman" w:eastAsia="Times New Roman" w:hAnsi="Times New Roman" w:cs="Times New Roman"/>
                <w:b/>
                <w:bCs/>
                <w:kern w:val="2"/>
                <w:lang w:eastAsia="ar-SA"/>
              </w:rPr>
              <w:t xml:space="preserve">Наименование </w:t>
            </w:r>
          </w:p>
        </w:tc>
        <w:tc>
          <w:tcPr>
            <w:tcW w:w="6521" w:type="dxa"/>
            <w:tcBorders>
              <w:top w:val="single" w:sz="4" w:space="0" w:color="000000"/>
              <w:left w:val="single" w:sz="4" w:space="0" w:color="000000"/>
              <w:bottom w:val="single" w:sz="4" w:space="0" w:color="000000"/>
              <w:right w:val="single" w:sz="4" w:space="0" w:color="000000"/>
            </w:tcBorders>
            <w:vAlign w:val="center"/>
            <w:hideMark/>
          </w:tcPr>
          <w:p w:rsidR="00460DA4" w:rsidRPr="00460DA4" w:rsidRDefault="00460DA4" w:rsidP="00460DA4">
            <w:pPr>
              <w:keepNext/>
              <w:keepLines/>
              <w:widowControl w:val="0"/>
              <w:suppressLineNumbers/>
              <w:suppressAutoHyphens/>
              <w:snapToGrid w:val="0"/>
              <w:spacing w:after="0" w:line="240" w:lineRule="auto"/>
              <w:jc w:val="center"/>
              <w:rPr>
                <w:rFonts w:ascii="Times New Roman" w:eastAsia="Times New Roman" w:hAnsi="Times New Roman" w:cs="Times New Roman"/>
                <w:b/>
                <w:bCs/>
                <w:kern w:val="2"/>
                <w:lang w:eastAsia="ar-SA"/>
              </w:rPr>
            </w:pPr>
            <w:r w:rsidRPr="00460DA4">
              <w:rPr>
                <w:rFonts w:ascii="Times New Roman" w:eastAsia="Times New Roman" w:hAnsi="Times New Roman" w:cs="Times New Roman"/>
                <w:b/>
                <w:bCs/>
                <w:kern w:val="2"/>
                <w:lang w:eastAsia="ar-SA"/>
              </w:rPr>
              <w:t>Информация</w:t>
            </w:r>
          </w:p>
        </w:tc>
      </w:tr>
      <w:tr w:rsidR="00460DA4" w:rsidRPr="00460DA4" w:rsidTr="00460DA4">
        <w:trPr>
          <w:trHeight w:val="441"/>
        </w:trPr>
        <w:tc>
          <w:tcPr>
            <w:tcW w:w="10490" w:type="dxa"/>
            <w:gridSpan w:val="3"/>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Аукцион в электронной форме (далее по тексту также – электронный аукцион) проводит Уполномоченный орган.</w:t>
            </w:r>
          </w:p>
        </w:tc>
      </w:tr>
      <w:tr w:rsidR="00460DA4" w:rsidRPr="00460DA4" w:rsidTr="00E027B7">
        <w:trPr>
          <w:trHeight w:val="577"/>
        </w:trPr>
        <w:tc>
          <w:tcPr>
            <w:tcW w:w="709" w:type="dxa"/>
            <w:tcBorders>
              <w:top w:val="single" w:sz="4" w:space="0" w:color="auto"/>
              <w:left w:val="single" w:sz="4" w:space="0" w:color="000000"/>
              <w:bottom w:val="single" w:sz="4" w:space="0" w:color="000000"/>
              <w:right w:val="single" w:sz="4" w:space="0" w:color="auto"/>
            </w:tcBorders>
          </w:tcPr>
          <w:p w:rsidR="00460DA4" w:rsidRPr="00460DA4" w:rsidRDefault="00460DA4" w:rsidP="00460DA4">
            <w:pPr>
              <w:keepNext/>
              <w:keepLines/>
              <w:widowControl w:val="0"/>
              <w:suppressLineNumbers/>
              <w:suppressAutoHyphens/>
              <w:snapToGrid w:val="0"/>
              <w:spacing w:after="0" w:line="240" w:lineRule="auto"/>
              <w:jc w:val="center"/>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center"/>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val="en-GB" w:eastAsia="ar-SA"/>
              </w:rPr>
              <w:t>1</w:t>
            </w:r>
            <w:r w:rsidRPr="00460DA4">
              <w:rPr>
                <w:rFonts w:ascii="Times New Roman" w:eastAsia="Times New Roman" w:hAnsi="Times New Roman" w:cs="Times New Roman"/>
                <w:kern w:val="2"/>
                <w:lang w:eastAsia="ar-SA"/>
              </w:rPr>
              <w:t>.</w:t>
            </w:r>
          </w:p>
        </w:tc>
        <w:tc>
          <w:tcPr>
            <w:tcW w:w="3260" w:type="dxa"/>
            <w:tcBorders>
              <w:top w:val="single" w:sz="4" w:space="0" w:color="auto"/>
              <w:left w:val="single" w:sz="4" w:space="0" w:color="auto"/>
              <w:bottom w:val="single" w:sz="4" w:space="0" w:color="000000"/>
              <w:right w:val="single" w:sz="4" w:space="0" w:color="auto"/>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Идентификационный код закупки:</w:t>
            </w:r>
          </w:p>
        </w:tc>
        <w:tc>
          <w:tcPr>
            <w:tcW w:w="6521" w:type="dxa"/>
            <w:tcBorders>
              <w:top w:val="single" w:sz="4" w:space="0" w:color="auto"/>
              <w:left w:val="single" w:sz="4" w:space="0" w:color="auto"/>
              <w:bottom w:val="single" w:sz="4" w:space="0" w:color="000000"/>
              <w:right w:val="single" w:sz="4" w:space="0" w:color="000000"/>
            </w:tcBorders>
            <w:vAlign w:val="center"/>
          </w:tcPr>
          <w:p w:rsidR="00460DA4" w:rsidRPr="00E027B7" w:rsidRDefault="00E027B7" w:rsidP="00E027B7">
            <w:pPr>
              <w:suppressAutoHyphens/>
              <w:autoSpaceDE w:val="0"/>
              <w:spacing w:after="0" w:line="240" w:lineRule="auto"/>
              <w:jc w:val="center"/>
              <w:outlineLvl w:val="0"/>
              <w:rPr>
                <w:rFonts w:ascii="Times New Roman" w:eastAsia="Arial" w:hAnsi="Times New Roman" w:cs="Arial"/>
                <w:b/>
                <w:color w:val="FF0000"/>
                <w:kern w:val="2"/>
                <w:sz w:val="24"/>
                <w:szCs w:val="24"/>
                <w:lang w:eastAsia="ar-SA"/>
              </w:rPr>
            </w:pPr>
            <w:r w:rsidRPr="00E027B7">
              <w:rPr>
                <w:rFonts w:ascii="Times New Roman" w:eastAsia="Arial" w:hAnsi="Times New Roman" w:cs="Arial"/>
                <w:b/>
                <w:kern w:val="2"/>
                <w:sz w:val="24"/>
                <w:szCs w:val="24"/>
                <w:lang w:eastAsia="ar-SA"/>
              </w:rPr>
              <w:t>203862201231086220100100280018129244</w:t>
            </w:r>
          </w:p>
        </w:tc>
      </w:tr>
      <w:tr w:rsidR="00460DA4" w:rsidRPr="00460DA4" w:rsidTr="00460DA4">
        <w:trPr>
          <w:trHeight w:val="2420"/>
        </w:trPr>
        <w:tc>
          <w:tcPr>
            <w:tcW w:w="709" w:type="dxa"/>
            <w:tcBorders>
              <w:top w:val="single" w:sz="4" w:space="0" w:color="000000"/>
              <w:left w:val="single" w:sz="4" w:space="0" w:color="000000"/>
              <w:bottom w:val="single" w:sz="4" w:space="0" w:color="000000"/>
              <w:right w:val="single" w:sz="4" w:space="0" w:color="auto"/>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2.</w:t>
            </w:r>
          </w:p>
        </w:tc>
        <w:tc>
          <w:tcPr>
            <w:tcW w:w="3260" w:type="dxa"/>
            <w:tcBorders>
              <w:top w:val="single" w:sz="4" w:space="0" w:color="000000"/>
              <w:left w:val="single" w:sz="4" w:space="0" w:color="auto"/>
              <w:bottom w:val="single" w:sz="4" w:space="0" w:color="000000"/>
              <w:right w:val="single" w:sz="4" w:space="0" w:color="auto"/>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Наименование Муниципального заказчика, контактная информация</w:t>
            </w:r>
          </w:p>
        </w:tc>
        <w:tc>
          <w:tcPr>
            <w:tcW w:w="6521" w:type="dxa"/>
            <w:tcBorders>
              <w:top w:val="single" w:sz="4" w:space="0" w:color="000000"/>
              <w:left w:val="single" w:sz="4" w:space="0" w:color="auto"/>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Наименование:</w:t>
            </w:r>
            <w:r w:rsidRPr="00460DA4">
              <w:rPr>
                <w:rFonts w:ascii="Times New Roman" w:eastAsia="Times New Roman" w:hAnsi="Times New Roman" w:cs="Times New Roman"/>
                <w:kern w:val="2"/>
                <w:lang w:eastAsia="ar-SA"/>
              </w:rPr>
              <w:t xml:space="preserve"> Департамент жилищно-коммунального и строительного комплекса администрации города </w:t>
            </w:r>
            <w:proofErr w:type="spellStart"/>
            <w:r w:rsidRPr="00460DA4">
              <w:rPr>
                <w:rFonts w:ascii="Times New Roman" w:eastAsia="Times New Roman" w:hAnsi="Times New Roman" w:cs="Times New Roman"/>
                <w:kern w:val="2"/>
                <w:lang w:eastAsia="ar-SA"/>
              </w:rPr>
              <w:t>Югорска</w:t>
            </w:r>
            <w:proofErr w:type="spellEnd"/>
            <w:r w:rsidRPr="00460DA4">
              <w:rPr>
                <w:rFonts w:ascii="Times New Roman" w:eastAsia="Times New Roman" w:hAnsi="Times New Roman" w:cs="Times New Roman"/>
                <w:kern w:val="2"/>
                <w:lang w:eastAsia="ar-SA"/>
              </w:rPr>
              <w:t>.</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Место нахождения</w:t>
            </w:r>
            <w:r w:rsidRPr="00460DA4">
              <w:rPr>
                <w:rFonts w:ascii="Times New Roman" w:eastAsia="Times New Roman" w:hAnsi="Times New Roman" w:cs="Times New Roman"/>
                <w:b/>
                <w:kern w:val="2"/>
                <w:lang w:eastAsia="ar-SA"/>
              </w:rPr>
              <w:t>:</w:t>
            </w:r>
            <w:r w:rsidRPr="00460DA4">
              <w:rPr>
                <w:rFonts w:ascii="Times New Roman" w:eastAsia="Times New Roman" w:hAnsi="Times New Roman" w:cs="Times New Roman"/>
                <w:kern w:val="2"/>
                <w:lang w:eastAsia="ar-SA"/>
              </w:rPr>
              <w:t xml:space="preserve"> 628260, ул. Механизаторов, 22, г. </w:t>
            </w:r>
            <w:proofErr w:type="spellStart"/>
            <w:r w:rsidRPr="00460DA4">
              <w:rPr>
                <w:rFonts w:ascii="Times New Roman" w:eastAsia="Times New Roman" w:hAnsi="Times New Roman" w:cs="Times New Roman"/>
                <w:kern w:val="2"/>
                <w:lang w:eastAsia="ar-SA"/>
              </w:rPr>
              <w:t>Югорск</w:t>
            </w:r>
            <w:proofErr w:type="spellEnd"/>
            <w:r w:rsidRPr="00460DA4">
              <w:rPr>
                <w:rFonts w:ascii="Times New Roman" w:eastAsia="Times New Roman" w:hAnsi="Times New Roman" w:cs="Times New Roman"/>
                <w:kern w:val="2"/>
                <w:lang w:eastAsia="ar-SA"/>
              </w:rPr>
              <w:t>, Ханты-Мансийский автономный округ – Югра.</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Почтовый адрес:</w:t>
            </w:r>
            <w:r w:rsidRPr="00460DA4">
              <w:rPr>
                <w:rFonts w:ascii="Times New Roman" w:eastAsia="Times New Roman" w:hAnsi="Times New Roman" w:cs="Times New Roman"/>
                <w:b/>
                <w:kern w:val="2"/>
                <w:lang w:eastAsia="ar-SA"/>
              </w:rPr>
              <w:t xml:space="preserve"> </w:t>
            </w:r>
            <w:r w:rsidRPr="00460DA4">
              <w:rPr>
                <w:rFonts w:ascii="Times New Roman" w:eastAsia="Times New Roman" w:hAnsi="Times New Roman" w:cs="Times New Roman"/>
                <w:kern w:val="2"/>
                <w:lang w:eastAsia="ar-SA"/>
              </w:rPr>
              <w:t xml:space="preserve">628260, ул. Механизаторов, 22, г. </w:t>
            </w:r>
            <w:proofErr w:type="spellStart"/>
            <w:r w:rsidRPr="00460DA4">
              <w:rPr>
                <w:rFonts w:ascii="Times New Roman" w:eastAsia="Times New Roman" w:hAnsi="Times New Roman" w:cs="Times New Roman"/>
                <w:kern w:val="2"/>
                <w:lang w:eastAsia="ar-SA"/>
              </w:rPr>
              <w:t>Югорск</w:t>
            </w:r>
            <w:proofErr w:type="spellEnd"/>
            <w:r w:rsidRPr="00460DA4">
              <w:rPr>
                <w:rFonts w:ascii="Times New Roman" w:eastAsia="Times New Roman" w:hAnsi="Times New Roman" w:cs="Times New Roman"/>
                <w:kern w:val="2"/>
                <w:lang w:eastAsia="ar-SA"/>
              </w:rPr>
              <w:t>, Ханты-Мансийский автономный округ – Югра.</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Телефон</w:t>
            </w:r>
            <w:r w:rsidRPr="00460DA4">
              <w:rPr>
                <w:rFonts w:ascii="Times New Roman" w:eastAsia="Times New Roman" w:hAnsi="Times New Roman" w:cs="Times New Roman"/>
                <w:kern w:val="2"/>
                <w:lang w:eastAsia="ar-SA"/>
              </w:rPr>
              <w:t xml:space="preserve"> (34675) 7-30-81, факс (34675) 7-30-81.</w:t>
            </w:r>
          </w:p>
          <w:p w:rsidR="00460DA4" w:rsidRPr="00460DA4" w:rsidRDefault="00460DA4" w:rsidP="00460DA4">
            <w:pPr>
              <w:suppressAutoHyphens/>
              <w:spacing w:after="0" w:line="240" w:lineRule="auto"/>
              <w:jc w:val="both"/>
              <w:rPr>
                <w:rFonts w:ascii="Times New Roman" w:eastAsia="Times New Roman" w:hAnsi="Times New Roman" w:cs="Times New Roman"/>
                <w:b/>
                <w:kern w:val="2"/>
                <w:lang w:eastAsia="ar-SA"/>
              </w:rPr>
            </w:pPr>
            <w:r w:rsidRPr="00460DA4">
              <w:rPr>
                <w:rFonts w:ascii="Times New Roman" w:eastAsia="Times New Roman" w:hAnsi="Times New Roman" w:cs="Times New Roman"/>
                <w:b/>
                <w:kern w:val="2"/>
                <w:u w:val="single"/>
                <w:lang w:eastAsia="ar-SA"/>
              </w:rPr>
              <w:t xml:space="preserve">Адрес электронной почты: </w:t>
            </w:r>
            <w:hyperlink r:id="rId7" w:history="1">
              <w:r w:rsidRPr="00460DA4">
                <w:rPr>
                  <w:rFonts w:ascii="Times New Roman" w:eastAsia="Times New Roman" w:hAnsi="Times New Roman" w:cs="Times New Roman"/>
                  <w:color w:val="0000FF"/>
                  <w:kern w:val="2"/>
                  <w:u w:val="single"/>
                  <w:lang w:val="en-US" w:eastAsia="ar-SA"/>
                </w:rPr>
                <w:t>DJKiSK</w:t>
              </w:r>
              <w:r w:rsidRPr="00460DA4">
                <w:rPr>
                  <w:rFonts w:ascii="Times New Roman" w:eastAsia="Times New Roman" w:hAnsi="Times New Roman" w:cs="Times New Roman"/>
                  <w:color w:val="0000FF"/>
                  <w:kern w:val="2"/>
                  <w:u w:val="single"/>
                  <w:lang w:eastAsia="ar-SA"/>
                </w:rPr>
                <w:t>@</w:t>
              </w:r>
              <w:r w:rsidRPr="00460DA4">
                <w:rPr>
                  <w:rFonts w:ascii="Times New Roman" w:eastAsia="Times New Roman" w:hAnsi="Times New Roman" w:cs="Times New Roman"/>
                  <w:color w:val="0000FF"/>
                  <w:kern w:val="2"/>
                  <w:u w:val="single"/>
                  <w:lang w:val="en-US" w:eastAsia="ar-SA"/>
                </w:rPr>
                <w:t>ugorsk</w:t>
              </w:r>
              <w:r w:rsidRPr="00460DA4">
                <w:rPr>
                  <w:rFonts w:ascii="Times New Roman" w:eastAsia="Times New Roman" w:hAnsi="Times New Roman" w:cs="Times New Roman"/>
                  <w:color w:val="0000FF"/>
                  <w:kern w:val="2"/>
                  <w:u w:val="single"/>
                  <w:lang w:eastAsia="ar-SA"/>
                </w:rPr>
                <w:t>.</w:t>
              </w:r>
              <w:proofErr w:type="spellStart"/>
              <w:r w:rsidRPr="00460DA4">
                <w:rPr>
                  <w:rFonts w:ascii="Times New Roman" w:eastAsia="Times New Roman" w:hAnsi="Times New Roman" w:cs="Times New Roman"/>
                  <w:color w:val="0000FF"/>
                  <w:kern w:val="2"/>
                  <w:u w:val="single"/>
                  <w:lang w:val="en-US" w:eastAsia="ar-SA"/>
                </w:rPr>
                <w:t>ru</w:t>
              </w:r>
              <w:proofErr w:type="spellEnd"/>
            </w:hyperlink>
          </w:p>
          <w:p w:rsidR="00460DA4" w:rsidRPr="00460DA4" w:rsidRDefault="00460DA4" w:rsidP="00460DA4">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Ответственное должностное лицо:</w:t>
            </w:r>
            <w:r w:rsidRPr="00460DA4">
              <w:rPr>
                <w:rFonts w:ascii="Times New Roman" w:eastAsia="Times New Roman" w:hAnsi="Times New Roman" w:cs="Times New Roman"/>
                <w:kern w:val="2"/>
                <w:lang w:eastAsia="ar-SA"/>
              </w:rPr>
              <w:t xml:space="preserve"> </w:t>
            </w:r>
            <w:r w:rsidRPr="00460DA4">
              <w:rPr>
                <w:rFonts w:ascii="Times New Roman" w:eastAsia="Times New Roman" w:hAnsi="Times New Roman" w:cs="Times New Roman"/>
                <w:kern w:val="2"/>
                <w:sz w:val="24"/>
                <w:szCs w:val="24"/>
                <w:lang w:eastAsia="ar-SA"/>
              </w:rPr>
              <w:t xml:space="preserve">начальник управления жилищно-коммунального хозяйства департамента жилищно-коммунального и строительного комплекса администрации города </w:t>
            </w:r>
            <w:proofErr w:type="spellStart"/>
            <w:r w:rsidRPr="00460DA4">
              <w:rPr>
                <w:rFonts w:ascii="Times New Roman" w:eastAsia="Times New Roman" w:hAnsi="Times New Roman" w:cs="Times New Roman"/>
                <w:kern w:val="2"/>
                <w:sz w:val="24"/>
                <w:szCs w:val="24"/>
                <w:lang w:eastAsia="ar-SA"/>
              </w:rPr>
              <w:t>Югорска</w:t>
            </w:r>
            <w:proofErr w:type="spellEnd"/>
            <w:r w:rsidRPr="00460DA4">
              <w:rPr>
                <w:rFonts w:ascii="Times New Roman" w:eastAsia="Times New Roman" w:hAnsi="Times New Roman" w:cs="Times New Roman"/>
                <w:kern w:val="2"/>
                <w:sz w:val="24"/>
                <w:szCs w:val="24"/>
                <w:lang w:eastAsia="ar-SA"/>
              </w:rPr>
              <w:t xml:space="preserve"> – </w:t>
            </w:r>
            <w:proofErr w:type="spellStart"/>
            <w:r w:rsidRPr="00460DA4">
              <w:rPr>
                <w:rFonts w:ascii="Times New Roman" w:eastAsia="Times New Roman" w:hAnsi="Times New Roman" w:cs="Times New Roman"/>
                <w:kern w:val="2"/>
                <w:sz w:val="24"/>
                <w:szCs w:val="24"/>
                <w:lang w:eastAsia="ar-SA"/>
              </w:rPr>
              <w:t>Нимой</w:t>
            </w:r>
            <w:proofErr w:type="spellEnd"/>
            <w:r w:rsidRPr="00460DA4">
              <w:rPr>
                <w:rFonts w:ascii="Times New Roman" w:eastAsia="Times New Roman" w:hAnsi="Times New Roman" w:cs="Times New Roman"/>
                <w:kern w:val="2"/>
                <w:sz w:val="24"/>
                <w:szCs w:val="24"/>
                <w:lang w:eastAsia="ar-SA"/>
              </w:rPr>
              <w:t xml:space="preserve"> Петр Сергеевич</w:t>
            </w:r>
            <w:r w:rsidRPr="00460DA4">
              <w:rPr>
                <w:rFonts w:ascii="Times New Roman" w:eastAsia="Times New Roman" w:hAnsi="Times New Roman" w:cs="Times New Roman"/>
                <w:kern w:val="2"/>
                <w:lang w:eastAsia="ar-SA"/>
              </w:rPr>
              <w:t>.</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2" w:name="_Ref166267388"/>
            <w:bookmarkEnd w:id="2"/>
            <w:r w:rsidRPr="00460DA4">
              <w:rPr>
                <w:rFonts w:ascii="Times New Roman" w:eastAsia="Times New Roman" w:hAnsi="Times New Roman" w:cs="Times New Roman"/>
                <w:bCs/>
                <w:kern w:val="2"/>
                <w:lang w:eastAsia="ar-SA"/>
              </w:rPr>
              <w:t>3.</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Наименование уполномоченного органа, контактная информация</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Наименование</w:t>
            </w:r>
            <w:r w:rsidRPr="00460DA4">
              <w:rPr>
                <w:rFonts w:ascii="Times New Roman" w:eastAsia="Times New Roman" w:hAnsi="Times New Roman" w:cs="Times New Roman"/>
                <w:b/>
                <w:kern w:val="2"/>
                <w:lang w:eastAsia="ar-SA"/>
              </w:rPr>
              <w:t>:</w:t>
            </w:r>
            <w:r w:rsidRPr="00460DA4">
              <w:rPr>
                <w:rFonts w:ascii="Times New Roman" w:eastAsia="Times New Roman" w:hAnsi="Times New Roman" w:cs="Times New Roman"/>
                <w:kern w:val="2"/>
                <w:lang w:eastAsia="ar-SA"/>
              </w:rPr>
              <w:t xml:space="preserve"> Администрация города </w:t>
            </w:r>
            <w:proofErr w:type="spellStart"/>
            <w:r w:rsidRPr="00460DA4">
              <w:rPr>
                <w:rFonts w:ascii="Times New Roman" w:eastAsia="Times New Roman" w:hAnsi="Times New Roman" w:cs="Times New Roman"/>
                <w:kern w:val="2"/>
                <w:lang w:eastAsia="ar-SA"/>
              </w:rPr>
              <w:t>Югорска</w:t>
            </w:r>
            <w:proofErr w:type="spellEnd"/>
            <w:r w:rsidRPr="00460DA4">
              <w:rPr>
                <w:rFonts w:ascii="Times New Roman" w:eastAsia="Times New Roman" w:hAnsi="Times New Roman" w:cs="Times New Roman"/>
                <w:kern w:val="2"/>
                <w:lang w:eastAsia="ar-SA"/>
              </w:rPr>
              <w:t>.</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Место нахождения:</w:t>
            </w:r>
            <w:r w:rsidRPr="00460DA4">
              <w:rPr>
                <w:rFonts w:ascii="Times New Roman" w:eastAsia="Times New Roman" w:hAnsi="Times New Roman" w:cs="Times New Roman"/>
                <w:kern w:val="2"/>
                <w:lang w:eastAsia="ar-SA"/>
              </w:rPr>
              <w:t xml:space="preserve"> 628260, Ханты - Мансийский автономный округ - Югра, Тюменская обл.,  г. </w:t>
            </w:r>
            <w:proofErr w:type="spellStart"/>
            <w:r w:rsidRPr="00460DA4">
              <w:rPr>
                <w:rFonts w:ascii="Times New Roman" w:eastAsia="Times New Roman" w:hAnsi="Times New Roman" w:cs="Times New Roman"/>
                <w:kern w:val="2"/>
                <w:lang w:eastAsia="ar-SA"/>
              </w:rPr>
              <w:t>Югорск</w:t>
            </w:r>
            <w:proofErr w:type="spellEnd"/>
            <w:r w:rsidRPr="00460DA4">
              <w:rPr>
                <w:rFonts w:ascii="Times New Roman" w:eastAsia="Times New Roman" w:hAnsi="Times New Roman" w:cs="Times New Roman"/>
                <w:kern w:val="2"/>
                <w:lang w:eastAsia="ar-SA"/>
              </w:rPr>
              <w:t xml:space="preserve">, ул. 40 лет Победы, 11, </w:t>
            </w:r>
            <w:proofErr w:type="spellStart"/>
            <w:r w:rsidRPr="00460DA4">
              <w:rPr>
                <w:rFonts w:ascii="Times New Roman" w:eastAsia="Times New Roman" w:hAnsi="Times New Roman" w:cs="Times New Roman"/>
                <w:kern w:val="2"/>
                <w:lang w:eastAsia="ar-SA"/>
              </w:rPr>
              <w:t>каб</w:t>
            </w:r>
            <w:proofErr w:type="spellEnd"/>
            <w:r w:rsidRPr="00460DA4">
              <w:rPr>
                <w:rFonts w:ascii="Times New Roman" w:eastAsia="Times New Roman" w:hAnsi="Times New Roman" w:cs="Times New Roman"/>
                <w:kern w:val="2"/>
                <w:lang w:eastAsia="ar-SA"/>
              </w:rPr>
              <w:t xml:space="preserve">. 310. </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Почтовый адрес:</w:t>
            </w:r>
            <w:r w:rsidRPr="00460DA4">
              <w:rPr>
                <w:rFonts w:ascii="Times New Roman" w:eastAsia="Times New Roman" w:hAnsi="Times New Roman" w:cs="Times New Roman"/>
                <w:kern w:val="2"/>
                <w:lang w:eastAsia="ar-SA"/>
              </w:rPr>
              <w:t xml:space="preserve"> 628260, Ханты - Мансийский автономный округ - Югра, Тюменская обл.,  г. </w:t>
            </w:r>
            <w:proofErr w:type="spellStart"/>
            <w:r w:rsidRPr="00460DA4">
              <w:rPr>
                <w:rFonts w:ascii="Times New Roman" w:eastAsia="Times New Roman" w:hAnsi="Times New Roman" w:cs="Times New Roman"/>
                <w:kern w:val="2"/>
                <w:lang w:eastAsia="ar-SA"/>
              </w:rPr>
              <w:t>Югорск</w:t>
            </w:r>
            <w:proofErr w:type="spellEnd"/>
            <w:r w:rsidRPr="00460DA4">
              <w:rPr>
                <w:rFonts w:ascii="Times New Roman" w:eastAsia="Times New Roman" w:hAnsi="Times New Roman" w:cs="Times New Roman"/>
                <w:kern w:val="2"/>
                <w:lang w:eastAsia="ar-SA"/>
              </w:rPr>
              <w:t>, ул. 40 лет Победы, 11.</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Телефон (факс):</w:t>
            </w:r>
            <w:r w:rsidRPr="00460DA4">
              <w:rPr>
                <w:rFonts w:ascii="Times New Roman" w:eastAsia="Times New Roman" w:hAnsi="Times New Roman" w:cs="Times New Roman"/>
                <w:kern w:val="2"/>
                <w:lang w:eastAsia="ar-SA"/>
              </w:rPr>
              <w:t xml:space="preserve"> (34675) 50037.</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
                <w:kern w:val="2"/>
                <w:u w:val="single"/>
                <w:lang w:eastAsia="ar-SA"/>
              </w:rPr>
              <w:t>Адрес электронной почты</w:t>
            </w:r>
            <w:r w:rsidRPr="00460DA4">
              <w:rPr>
                <w:rFonts w:ascii="Times New Roman" w:eastAsia="Times New Roman" w:hAnsi="Times New Roman" w:cs="Times New Roman"/>
                <w:kern w:val="2"/>
                <w:u w:val="single"/>
                <w:lang w:eastAsia="ar-SA"/>
              </w:rPr>
              <w:t>:</w:t>
            </w:r>
            <w:r w:rsidRPr="00460DA4">
              <w:rPr>
                <w:rFonts w:ascii="Times New Roman" w:eastAsia="Times New Roman" w:hAnsi="Times New Roman" w:cs="Times New Roman"/>
                <w:kern w:val="2"/>
                <w:lang w:eastAsia="ar-SA"/>
              </w:rPr>
              <w:t xml:space="preserve"> omz@ugorsk.ru.       </w:t>
            </w:r>
          </w:p>
          <w:p w:rsidR="00460DA4" w:rsidRPr="00460DA4" w:rsidRDefault="00460DA4" w:rsidP="00460DA4">
            <w:pPr>
              <w:suppressAutoHyphens/>
              <w:spacing w:after="0" w:line="240" w:lineRule="auto"/>
              <w:jc w:val="both"/>
              <w:rPr>
                <w:rFonts w:ascii="Times New Roman" w:eastAsia="Times New Roman" w:hAnsi="Times New Roman" w:cs="Times New Roman"/>
                <w:kern w:val="2"/>
                <w:u w:val="single"/>
                <w:lang w:eastAsia="ar-SA"/>
              </w:rPr>
            </w:pPr>
            <w:r w:rsidRPr="00460DA4">
              <w:rPr>
                <w:rFonts w:ascii="Times New Roman" w:eastAsia="Times New Roman" w:hAnsi="Times New Roman" w:cs="Times New Roman"/>
                <w:b/>
                <w:kern w:val="2"/>
                <w:u w:val="single"/>
                <w:lang w:eastAsia="ar-SA"/>
              </w:rPr>
              <w:t>Ответственное должностное лицо:</w:t>
            </w:r>
            <w:r w:rsidRPr="00460DA4">
              <w:rPr>
                <w:rFonts w:ascii="Times New Roman" w:eastAsia="Times New Roman" w:hAnsi="Times New Roman" w:cs="Times New Roman"/>
                <w:b/>
                <w:kern w:val="2"/>
                <w:lang w:eastAsia="ar-SA"/>
              </w:rPr>
              <w:t xml:space="preserve"> </w:t>
            </w:r>
            <w:r w:rsidRPr="00460DA4">
              <w:rPr>
                <w:rFonts w:ascii="Times New Roman" w:eastAsia="Times New Roman" w:hAnsi="Times New Roman" w:cs="Times New Roman"/>
                <w:kern w:val="2"/>
                <w:lang w:eastAsia="ar-SA"/>
              </w:rPr>
              <w:t>заместитель начальника отдела муниципальных закупок – Абдуллаева Ольга Сергеевна.</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4.</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Наименование специализированной организации, контактная информация</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autoSpaceDE w:val="0"/>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Не привлекается</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3" w:name="_Ref166267499"/>
            <w:bookmarkEnd w:id="3"/>
            <w:r w:rsidRPr="00460DA4">
              <w:rPr>
                <w:rFonts w:ascii="Times New Roman" w:eastAsia="Times New Roman" w:hAnsi="Times New Roman" w:cs="Times New Roman"/>
                <w:bCs/>
                <w:kern w:val="2"/>
                <w:lang w:eastAsia="ar-SA"/>
              </w:rPr>
              <w:t>5.</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Информация о контрактной службе заказчика, контрактном управляющем, </w:t>
            </w:r>
            <w:proofErr w:type="gramStart"/>
            <w:r w:rsidRPr="00460DA4">
              <w:rPr>
                <w:rFonts w:ascii="Times New Roman" w:eastAsia="Times New Roman" w:hAnsi="Times New Roman" w:cs="Times New Roman"/>
                <w:kern w:val="2"/>
                <w:lang w:eastAsia="ar-SA"/>
              </w:rPr>
              <w:t>ответственных</w:t>
            </w:r>
            <w:proofErr w:type="gramEnd"/>
            <w:r w:rsidRPr="00460DA4">
              <w:rPr>
                <w:rFonts w:ascii="Times New Roman" w:eastAsia="Times New Roman" w:hAnsi="Times New Roman" w:cs="Times New Roman"/>
                <w:kern w:val="2"/>
                <w:lang w:eastAsia="ar-SA"/>
              </w:rPr>
              <w:t xml:space="preserve"> за заключением контракта </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pacing w:after="0" w:line="240" w:lineRule="auto"/>
              <w:jc w:val="both"/>
              <w:rPr>
                <w:rFonts w:ascii="Times New Roman" w:eastAsia="Times New Roman" w:hAnsi="Times New Roman" w:cs="Times New Roman"/>
                <w:kern w:val="2"/>
                <w:u w:val="single"/>
                <w:lang w:eastAsia="ar-SA"/>
              </w:rPr>
            </w:pPr>
            <w:r w:rsidRPr="00460DA4">
              <w:rPr>
                <w:rFonts w:ascii="Times New Roman" w:eastAsia="Times New Roman" w:hAnsi="Times New Roman" w:cs="Times New Roman"/>
                <w:kern w:val="2"/>
                <w:u w:val="single"/>
                <w:lang w:eastAsia="ar-SA"/>
              </w:rPr>
              <w:t>Контрактная служба/Контрактный управляющий:</w:t>
            </w:r>
          </w:p>
          <w:p w:rsidR="00460DA4" w:rsidRPr="00460DA4" w:rsidRDefault="00460DA4" w:rsidP="00460DA4">
            <w:pPr>
              <w:keepNext/>
              <w:keepLines/>
              <w:widowControl w:val="0"/>
              <w:suppressLineNumbers/>
              <w:suppressAutoHyphens/>
              <w:spacing w:after="0" w:line="240" w:lineRule="auto"/>
              <w:jc w:val="both"/>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u w:val="single"/>
                <w:lang w:eastAsia="ar-SA"/>
              </w:rPr>
              <w:t>Место нахождения:</w:t>
            </w:r>
            <w:r w:rsidRPr="00460DA4">
              <w:rPr>
                <w:rFonts w:ascii="Times New Roman" w:eastAsia="Times New Roman" w:hAnsi="Times New Roman" w:cs="Times New Roman"/>
                <w:bCs/>
                <w:kern w:val="2"/>
                <w:lang w:eastAsia="ar-SA"/>
              </w:rPr>
              <w:t xml:space="preserve"> </w:t>
            </w:r>
            <w:r w:rsidRPr="00460DA4">
              <w:rPr>
                <w:rFonts w:ascii="Times New Roman" w:eastAsia="Times New Roman" w:hAnsi="Times New Roman" w:cs="Times New Roman"/>
                <w:kern w:val="2"/>
                <w:lang w:eastAsia="ar-SA"/>
              </w:rPr>
              <w:t xml:space="preserve">628260, Ханты-Мансийский автономный округ – Югра, г. </w:t>
            </w:r>
            <w:proofErr w:type="spellStart"/>
            <w:r w:rsidRPr="00460DA4">
              <w:rPr>
                <w:rFonts w:ascii="Times New Roman" w:eastAsia="Times New Roman" w:hAnsi="Times New Roman" w:cs="Times New Roman"/>
                <w:kern w:val="2"/>
                <w:lang w:eastAsia="ar-SA"/>
              </w:rPr>
              <w:t>Югорск</w:t>
            </w:r>
            <w:proofErr w:type="spellEnd"/>
            <w:r w:rsidRPr="00460DA4">
              <w:rPr>
                <w:rFonts w:ascii="Times New Roman" w:eastAsia="Times New Roman" w:hAnsi="Times New Roman" w:cs="Times New Roman"/>
                <w:kern w:val="2"/>
                <w:lang w:eastAsia="ar-SA"/>
              </w:rPr>
              <w:t>, ул. Механизаторов, 22.</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u w:val="single"/>
                <w:lang w:eastAsia="ar-SA"/>
              </w:rPr>
              <w:t>Телефон</w:t>
            </w:r>
            <w:r w:rsidRPr="00460DA4">
              <w:rPr>
                <w:rFonts w:ascii="Times New Roman" w:eastAsia="Times New Roman" w:hAnsi="Times New Roman" w:cs="Times New Roman"/>
                <w:kern w:val="2"/>
                <w:lang w:eastAsia="ar-SA"/>
              </w:rPr>
              <w:t xml:space="preserve"> (34675) 7-30-81, факс (34675) 7-30-81.</w:t>
            </w: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u w:val="single"/>
                <w:lang w:eastAsia="ar-SA"/>
              </w:rPr>
              <w:t>Адрес электронной почты</w:t>
            </w:r>
            <w:r w:rsidRPr="00460DA4">
              <w:rPr>
                <w:rFonts w:ascii="Times New Roman" w:eastAsia="Times New Roman" w:hAnsi="Times New Roman" w:cs="Times New Roman"/>
                <w:kern w:val="2"/>
                <w:lang w:eastAsia="ar-SA"/>
              </w:rPr>
              <w:t xml:space="preserve">: </w:t>
            </w:r>
            <w:hyperlink r:id="rId8" w:history="1">
              <w:r w:rsidRPr="00460DA4">
                <w:rPr>
                  <w:rFonts w:ascii="Times New Roman" w:eastAsia="Times New Roman" w:hAnsi="Times New Roman" w:cs="Times New Roman"/>
                  <w:color w:val="0000FF"/>
                  <w:kern w:val="2"/>
                  <w:u w:val="single"/>
                  <w:lang w:val="en-US" w:eastAsia="ar-SA"/>
                </w:rPr>
                <w:t>DJKiSK</w:t>
              </w:r>
              <w:r w:rsidRPr="00460DA4">
                <w:rPr>
                  <w:rFonts w:ascii="Times New Roman" w:eastAsia="Times New Roman" w:hAnsi="Times New Roman" w:cs="Times New Roman"/>
                  <w:color w:val="0000FF"/>
                  <w:kern w:val="2"/>
                  <w:u w:val="single"/>
                  <w:lang w:eastAsia="ar-SA"/>
                </w:rPr>
                <w:t>@</w:t>
              </w:r>
              <w:r w:rsidRPr="00460DA4">
                <w:rPr>
                  <w:rFonts w:ascii="Times New Roman" w:eastAsia="Times New Roman" w:hAnsi="Times New Roman" w:cs="Times New Roman"/>
                  <w:color w:val="0000FF"/>
                  <w:kern w:val="2"/>
                  <w:u w:val="single"/>
                  <w:lang w:val="en-US" w:eastAsia="ar-SA"/>
                </w:rPr>
                <w:t>ugorsk</w:t>
              </w:r>
              <w:r w:rsidRPr="00460DA4">
                <w:rPr>
                  <w:rFonts w:ascii="Times New Roman" w:eastAsia="Times New Roman" w:hAnsi="Times New Roman" w:cs="Times New Roman"/>
                  <w:color w:val="0000FF"/>
                  <w:kern w:val="2"/>
                  <w:u w:val="single"/>
                  <w:lang w:eastAsia="ar-SA"/>
                </w:rPr>
                <w:t>.</w:t>
              </w:r>
              <w:proofErr w:type="spellStart"/>
              <w:r w:rsidRPr="00460DA4">
                <w:rPr>
                  <w:rFonts w:ascii="Times New Roman" w:eastAsia="Times New Roman" w:hAnsi="Times New Roman" w:cs="Times New Roman"/>
                  <w:color w:val="0000FF"/>
                  <w:kern w:val="2"/>
                  <w:u w:val="single"/>
                  <w:lang w:val="en-US" w:eastAsia="ar-SA"/>
                </w:rPr>
                <w:t>ru</w:t>
              </w:r>
              <w:proofErr w:type="spellEnd"/>
            </w:hyperlink>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Руководитель контрактной службы: заместитель главы города - директор </w:t>
            </w:r>
            <w:proofErr w:type="spellStart"/>
            <w:r w:rsidRPr="00460DA4">
              <w:rPr>
                <w:rFonts w:ascii="Times New Roman" w:eastAsia="Times New Roman" w:hAnsi="Times New Roman" w:cs="Times New Roman"/>
                <w:kern w:val="2"/>
                <w:lang w:eastAsia="ar-SA"/>
              </w:rPr>
              <w:t>ДЖКиСК</w:t>
            </w:r>
            <w:proofErr w:type="spellEnd"/>
            <w:r w:rsidRPr="00460DA4">
              <w:rPr>
                <w:rFonts w:ascii="Times New Roman" w:eastAsia="Times New Roman" w:hAnsi="Times New Roman" w:cs="Times New Roman"/>
                <w:kern w:val="2"/>
                <w:lang w:eastAsia="ar-SA"/>
              </w:rPr>
              <w:t xml:space="preserve"> администрации города </w:t>
            </w:r>
            <w:proofErr w:type="spellStart"/>
            <w:r w:rsidRPr="00460DA4">
              <w:rPr>
                <w:rFonts w:ascii="Times New Roman" w:eastAsia="Times New Roman" w:hAnsi="Times New Roman" w:cs="Times New Roman"/>
                <w:kern w:val="2"/>
                <w:lang w:eastAsia="ar-SA"/>
              </w:rPr>
              <w:t>Югорска</w:t>
            </w:r>
            <w:proofErr w:type="spellEnd"/>
            <w:r w:rsidRPr="00460DA4">
              <w:rPr>
                <w:rFonts w:ascii="Times New Roman" w:eastAsia="Times New Roman" w:hAnsi="Times New Roman" w:cs="Times New Roman"/>
                <w:kern w:val="2"/>
                <w:lang w:eastAsia="ar-SA"/>
              </w:rPr>
              <w:t xml:space="preserve"> </w:t>
            </w:r>
            <w:proofErr w:type="spellStart"/>
            <w:r w:rsidRPr="00460DA4">
              <w:rPr>
                <w:rFonts w:ascii="Times New Roman" w:eastAsia="Times New Roman" w:hAnsi="Times New Roman" w:cs="Times New Roman"/>
                <w:kern w:val="2"/>
                <w:lang w:eastAsia="ar-SA"/>
              </w:rPr>
              <w:t>Бандурин</w:t>
            </w:r>
            <w:proofErr w:type="spellEnd"/>
            <w:r w:rsidRPr="00460DA4">
              <w:rPr>
                <w:rFonts w:ascii="Times New Roman" w:eastAsia="Times New Roman" w:hAnsi="Times New Roman" w:cs="Times New Roman"/>
                <w:kern w:val="2"/>
                <w:lang w:eastAsia="ar-SA"/>
              </w:rPr>
              <w:t xml:space="preserve"> Василий Кузьмич.</w:t>
            </w: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Ответственное лицо за заключение контракта:</w:t>
            </w: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Заместитель директора - начальник юридического отдела</w:t>
            </w:r>
            <w:r w:rsidRPr="00460DA4">
              <w:rPr>
                <w:rFonts w:ascii="Segoe Print" w:eastAsia="Times New Roman" w:hAnsi="Segoe Print" w:cs="Segoe Print"/>
                <w:lang w:eastAsia="ru-RU"/>
              </w:rPr>
              <w:t xml:space="preserve"> </w:t>
            </w:r>
            <w:proofErr w:type="spellStart"/>
            <w:r w:rsidRPr="00460DA4">
              <w:rPr>
                <w:rFonts w:ascii="Times New Roman" w:eastAsia="Times New Roman" w:hAnsi="Times New Roman" w:cs="Times New Roman"/>
                <w:kern w:val="2"/>
                <w:lang w:eastAsia="ar-SA"/>
              </w:rPr>
              <w:t>ДЖКиСК</w:t>
            </w:r>
            <w:proofErr w:type="spellEnd"/>
            <w:r w:rsidRPr="00460DA4">
              <w:rPr>
                <w:rFonts w:ascii="Times New Roman" w:eastAsia="Times New Roman" w:hAnsi="Times New Roman" w:cs="Times New Roman"/>
                <w:kern w:val="2"/>
                <w:lang w:eastAsia="ar-SA"/>
              </w:rPr>
              <w:t xml:space="preserve"> администрации города </w:t>
            </w:r>
            <w:proofErr w:type="spellStart"/>
            <w:r w:rsidRPr="00460DA4">
              <w:rPr>
                <w:rFonts w:ascii="Times New Roman" w:eastAsia="Times New Roman" w:hAnsi="Times New Roman" w:cs="Times New Roman"/>
                <w:kern w:val="2"/>
                <w:lang w:eastAsia="ar-SA"/>
              </w:rPr>
              <w:t>Югорска</w:t>
            </w:r>
            <w:proofErr w:type="spellEnd"/>
            <w:r w:rsidRPr="00460DA4">
              <w:rPr>
                <w:rFonts w:ascii="Times New Roman" w:eastAsia="Times New Roman" w:hAnsi="Times New Roman" w:cs="Times New Roman"/>
                <w:kern w:val="2"/>
                <w:lang w:eastAsia="ar-SA"/>
              </w:rPr>
              <w:t xml:space="preserve">  </w:t>
            </w:r>
            <w:proofErr w:type="spellStart"/>
            <w:r w:rsidRPr="00460DA4">
              <w:rPr>
                <w:rFonts w:ascii="Times New Roman" w:eastAsia="Times New Roman" w:hAnsi="Times New Roman" w:cs="Times New Roman"/>
                <w:kern w:val="2"/>
                <w:lang w:eastAsia="ar-SA"/>
              </w:rPr>
              <w:t>Валинурова</w:t>
            </w:r>
            <w:proofErr w:type="spellEnd"/>
            <w:r w:rsidRPr="00460DA4">
              <w:rPr>
                <w:rFonts w:ascii="Times New Roman" w:eastAsia="Times New Roman" w:hAnsi="Times New Roman" w:cs="Times New Roman"/>
                <w:kern w:val="2"/>
                <w:lang w:eastAsia="ar-SA"/>
              </w:rPr>
              <w:t xml:space="preserve"> Ольга Сергеевна</w:t>
            </w:r>
          </w:p>
        </w:tc>
      </w:tr>
      <w:tr w:rsidR="00460DA4" w:rsidRPr="00460DA4" w:rsidTr="00460DA4">
        <w:trPr>
          <w:trHeight w:val="1121"/>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4" w:name="_Ref166267456"/>
            <w:bookmarkEnd w:id="4"/>
            <w:r w:rsidRPr="00460DA4">
              <w:rPr>
                <w:rFonts w:ascii="Times New Roman" w:eastAsia="Times New Roman" w:hAnsi="Times New Roman" w:cs="Times New Roman"/>
                <w:bCs/>
                <w:kern w:val="2"/>
                <w:lang w:eastAsia="ar-SA"/>
              </w:rPr>
              <w:t>6.</w:t>
            </w:r>
          </w:p>
        </w:tc>
        <w:tc>
          <w:tcPr>
            <w:tcW w:w="3260"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Наименование оператора электронной площадки </w:t>
            </w:r>
          </w:p>
        </w:tc>
        <w:tc>
          <w:tcPr>
            <w:tcW w:w="6521"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Cs/>
                <w:kern w:val="2"/>
                <w:lang w:eastAsia="ar-SA"/>
              </w:rPr>
              <w:t xml:space="preserve">Наименование: </w:t>
            </w:r>
            <w:r w:rsidRPr="00460DA4">
              <w:rPr>
                <w:rFonts w:ascii="Times New Roman" w:eastAsia="Times New Roman" w:hAnsi="Times New Roman" w:cs="Times New Roman"/>
                <w:kern w:val="2"/>
                <w:lang w:eastAsia="ar-SA"/>
              </w:rPr>
              <w:t>Закрытое акционерное общество «Сбербанк –</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Автоматизированная система торгов»</w:t>
            </w:r>
          </w:p>
        </w:tc>
      </w:tr>
      <w:tr w:rsidR="00460DA4" w:rsidRPr="00460DA4" w:rsidTr="00460DA4">
        <w:trPr>
          <w:trHeight w:val="112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60DA4" w:rsidRPr="00460DA4" w:rsidRDefault="00460DA4" w:rsidP="00460DA4">
            <w:pPr>
              <w:spacing w:after="0" w:line="240" w:lineRule="auto"/>
              <w:rPr>
                <w:rFonts w:ascii="Times New Roman" w:eastAsia="Times New Roman" w:hAnsi="Times New Roman" w:cs="Times New Roman"/>
                <w:bCs/>
                <w:kern w:val="2"/>
                <w:lang w:eastAsia="ar-SA"/>
              </w:rPr>
            </w:pPr>
          </w:p>
        </w:tc>
        <w:tc>
          <w:tcPr>
            <w:tcW w:w="3260" w:type="dxa"/>
            <w:tcBorders>
              <w:top w:val="single" w:sz="4" w:space="0" w:color="auto"/>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http://</w:t>
            </w:r>
            <w:proofErr w:type="spellStart"/>
            <w:r w:rsidRPr="00460DA4">
              <w:rPr>
                <w:rFonts w:ascii="Times New Roman" w:eastAsia="Times New Roman" w:hAnsi="Times New Roman" w:cs="Times New Roman"/>
                <w:kern w:val="2"/>
                <w:lang w:val="en-US" w:eastAsia="ar-SA"/>
              </w:rPr>
              <w:t>sberbank</w:t>
            </w:r>
            <w:proofErr w:type="spellEnd"/>
            <w:r w:rsidRPr="00460DA4">
              <w:rPr>
                <w:rFonts w:ascii="Times New Roman" w:eastAsia="Times New Roman" w:hAnsi="Times New Roman" w:cs="Times New Roman"/>
                <w:kern w:val="2"/>
                <w:lang w:eastAsia="ar-SA"/>
              </w:rPr>
              <w:t>-</w:t>
            </w:r>
            <w:proofErr w:type="spellStart"/>
            <w:r w:rsidRPr="00460DA4">
              <w:rPr>
                <w:rFonts w:ascii="Times New Roman" w:eastAsia="Times New Roman" w:hAnsi="Times New Roman" w:cs="Times New Roman"/>
                <w:kern w:val="2"/>
                <w:lang w:val="en-US" w:eastAsia="ar-SA"/>
              </w:rPr>
              <w:t>ast</w:t>
            </w:r>
            <w:proofErr w:type="spellEnd"/>
            <w:r w:rsidRPr="00460DA4">
              <w:rPr>
                <w:rFonts w:ascii="Times New Roman" w:eastAsia="Times New Roman" w:hAnsi="Times New Roman" w:cs="Times New Roman"/>
                <w:kern w:val="2"/>
                <w:lang w:eastAsia="ar-SA"/>
              </w:rPr>
              <w:t>.</w:t>
            </w:r>
            <w:proofErr w:type="spellStart"/>
            <w:r w:rsidRPr="00460DA4">
              <w:rPr>
                <w:rFonts w:ascii="Times New Roman" w:eastAsia="Times New Roman" w:hAnsi="Times New Roman" w:cs="Times New Roman"/>
                <w:kern w:val="2"/>
                <w:lang w:eastAsia="ar-SA"/>
              </w:rPr>
              <w:t>ru</w:t>
            </w:r>
            <w:proofErr w:type="spellEnd"/>
            <w:r w:rsidRPr="00460DA4">
              <w:rPr>
                <w:rFonts w:ascii="Times New Roman" w:eastAsia="Times New Roman" w:hAnsi="Times New Roman" w:cs="Times New Roman"/>
                <w:kern w:val="2"/>
                <w:lang w:eastAsia="ar-SA"/>
              </w:rPr>
              <w:t>/</w:t>
            </w:r>
          </w:p>
        </w:tc>
      </w:tr>
      <w:tr w:rsidR="00460DA4" w:rsidRPr="00460DA4" w:rsidTr="00460DA4">
        <w:trPr>
          <w:trHeight w:val="451"/>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7.</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Вид и предмет электронного </w:t>
            </w:r>
            <w:r w:rsidRPr="00460DA4">
              <w:rPr>
                <w:rFonts w:ascii="Times New Roman" w:eastAsia="Times New Roman" w:hAnsi="Times New Roman" w:cs="Times New Roman"/>
                <w:kern w:val="2"/>
                <w:lang w:eastAsia="ar-SA"/>
              </w:rPr>
              <w:lastRenderedPageBreak/>
              <w:t>аукциона</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pacing w:after="0" w:line="240" w:lineRule="auto"/>
              <w:ind w:right="15"/>
              <w:jc w:val="both"/>
              <w:rPr>
                <w:rFonts w:ascii="Times New Roman" w:eastAsia="Times New Roman" w:hAnsi="Times New Roman" w:cs="Times New Roman"/>
                <w:kern w:val="2"/>
                <w:szCs w:val="28"/>
                <w:lang w:eastAsia="ar-SA"/>
              </w:rPr>
            </w:pPr>
            <w:r w:rsidRPr="00460DA4">
              <w:rPr>
                <w:rFonts w:ascii="Times New Roman" w:eastAsia="Times New Roman" w:hAnsi="Times New Roman" w:cs="Times New Roman"/>
                <w:kern w:val="2"/>
                <w:szCs w:val="24"/>
                <w:lang w:eastAsia="ar-SA"/>
              </w:rPr>
              <w:lastRenderedPageBreak/>
              <w:t xml:space="preserve">Электронный аукцион среди субъектов малого </w:t>
            </w:r>
            <w:r w:rsidRPr="00460DA4">
              <w:rPr>
                <w:rFonts w:ascii="Times New Roman" w:eastAsia="Times New Roman" w:hAnsi="Times New Roman" w:cs="Times New Roman"/>
                <w:kern w:val="2"/>
                <w:szCs w:val="24"/>
                <w:lang w:eastAsia="ar-SA"/>
              </w:rPr>
              <w:lastRenderedPageBreak/>
              <w:t xml:space="preserve">предпринимательства и социально ориентированных некоммерческих организаций на право заключения муниципального  контракта на выполнение  </w:t>
            </w:r>
            <w:proofErr w:type="spellStart"/>
            <w:r w:rsidRPr="00460DA4">
              <w:rPr>
                <w:rFonts w:ascii="Times New Roman" w:eastAsia="Times New Roman" w:hAnsi="Times New Roman" w:cs="Times New Roman"/>
                <w:kern w:val="2"/>
                <w:szCs w:val="24"/>
                <w:lang w:eastAsia="ar-SA"/>
              </w:rPr>
              <w:t>противопаводковых</w:t>
            </w:r>
            <w:proofErr w:type="spellEnd"/>
            <w:r w:rsidRPr="00460DA4">
              <w:rPr>
                <w:rFonts w:ascii="Times New Roman" w:eastAsia="Times New Roman" w:hAnsi="Times New Roman" w:cs="Times New Roman"/>
                <w:kern w:val="2"/>
                <w:szCs w:val="24"/>
                <w:lang w:eastAsia="ar-SA"/>
              </w:rPr>
              <w:t xml:space="preserve"> работ на территории города </w:t>
            </w:r>
            <w:proofErr w:type="spellStart"/>
            <w:r w:rsidRPr="00460DA4">
              <w:rPr>
                <w:rFonts w:ascii="Times New Roman" w:eastAsia="Times New Roman" w:hAnsi="Times New Roman" w:cs="Times New Roman"/>
                <w:kern w:val="2"/>
                <w:szCs w:val="24"/>
                <w:lang w:eastAsia="ar-SA"/>
              </w:rPr>
              <w:t>Югорска</w:t>
            </w:r>
            <w:proofErr w:type="spellEnd"/>
            <w:r w:rsidRPr="00460DA4">
              <w:rPr>
                <w:rFonts w:ascii="Times New Roman" w:eastAsia="Times New Roman" w:hAnsi="Times New Roman" w:cs="Times New Roman"/>
                <w:kern w:val="2"/>
                <w:szCs w:val="24"/>
                <w:lang w:eastAsia="ar-SA"/>
              </w:rPr>
              <w:t xml:space="preserve"> в местах подверженных затоплению</w:t>
            </w:r>
          </w:p>
        </w:tc>
      </w:tr>
      <w:tr w:rsidR="00460DA4" w:rsidRPr="00460DA4" w:rsidTr="00460DA4">
        <w:trPr>
          <w:trHeight w:val="367"/>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lastRenderedPageBreak/>
              <w:t>8.</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Указано в части </w:t>
            </w:r>
            <w:r w:rsidRPr="00460DA4">
              <w:rPr>
                <w:rFonts w:ascii="Times New Roman" w:eastAsia="Times New Roman" w:hAnsi="Times New Roman" w:cs="Times New Roman"/>
                <w:kern w:val="2"/>
                <w:lang w:val="en-US" w:eastAsia="ar-SA"/>
              </w:rPr>
              <w:t>II</w:t>
            </w:r>
            <w:r w:rsidRPr="00460DA4">
              <w:rPr>
                <w:rFonts w:ascii="Times New Roman" w:eastAsia="Times New Roman" w:hAnsi="Times New Roman" w:cs="Times New Roman"/>
                <w:kern w:val="2"/>
                <w:lang w:eastAsia="ar-SA"/>
              </w:rPr>
              <w:t>. «Техническое задание» настоящей документации об аукционе</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9.</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autoSpaceDE w:val="0"/>
              <w:snapToGrid w:val="0"/>
              <w:spacing w:after="0" w:line="240" w:lineRule="auto"/>
              <w:jc w:val="both"/>
              <w:rPr>
                <w:rFonts w:ascii="Times New Roman" w:eastAsia="Times New Roman" w:hAnsi="Times New Roman" w:cs="Times New Roman"/>
                <w:iCs/>
                <w:kern w:val="2"/>
                <w:lang w:eastAsia="ar-SA"/>
              </w:rPr>
            </w:pPr>
            <w:r w:rsidRPr="00460DA4">
              <w:rPr>
                <w:rFonts w:ascii="Times New Roman" w:eastAsia="Times New Roman" w:hAnsi="Times New Roman" w:cs="Times New Roman"/>
                <w:iCs/>
                <w:kern w:val="2"/>
                <w:lang w:eastAsia="ar-SA"/>
              </w:rPr>
              <w:t>Место доставки товара, выполнения работ, оказания услуг</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autoSpaceDE w:val="0"/>
              <w:autoSpaceDN w:val="0"/>
              <w:adjustRightInd w:val="0"/>
              <w:spacing w:after="0" w:line="240" w:lineRule="auto"/>
              <w:ind w:right="30"/>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Ханты-Мансийский автономный округ-Югра, г. </w:t>
            </w:r>
            <w:proofErr w:type="spellStart"/>
            <w:r w:rsidRPr="00460DA4">
              <w:rPr>
                <w:rFonts w:ascii="Times New Roman" w:eastAsia="Times New Roman" w:hAnsi="Times New Roman" w:cs="Times New Roman"/>
                <w:kern w:val="2"/>
                <w:lang w:eastAsia="ar-SA"/>
              </w:rPr>
              <w:t>Югорск</w:t>
            </w:r>
            <w:proofErr w:type="spellEnd"/>
            <w:r w:rsidRPr="00460DA4">
              <w:rPr>
                <w:rFonts w:ascii="Times New Roman" w:eastAsia="Times New Roman" w:hAnsi="Times New Roman" w:cs="Times New Roman"/>
                <w:kern w:val="2"/>
                <w:lang w:eastAsia="ar-SA"/>
              </w:rPr>
              <w:t>, подтопляемые территории южной части города.</w:t>
            </w:r>
          </w:p>
          <w:p w:rsidR="00460DA4" w:rsidRPr="00460DA4" w:rsidRDefault="00460DA4" w:rsidP="00460DA4">
            <w:pPr>
              <w:autoSpaceDE w:val="0"/>
              <w:autoSpaceDN w:val="0"/>
              <w:adjustRightInd w:val="0"/>
              <w:spacing w:after="0" w:line="240" w:lineRule="auto"/>
              <w:ind w:right="30"/>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tc>
      </w:tr>
      <w:tr w:rsidR="00460DA4" w:rsidRPr="00460DA4" w:rsidTr="00460DA4">
        <w:trPr>
          <w:trHeight w:val="769"/>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10.</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Сроки поставки товара или завершения работы либо график оказания услуг</w:t>
            </w:r>
          </w:p>
        </w:tc>
        <w:tc>
          <w:tcPr>
            <w:tcW w:w="6521" w:type="dxa"/>
            <w:tcBorders>
              <w:top w:val="single" w:sz="4" w:space="0" w:color="000000"/>
              <w:left w:val="single" w:sz="4" w:space="0" w:color="000000"/>
              <w:bottom w:val="single" w:sz="4" w:space="0" w:color="000000"/>
              <w:right w:val="single" w:sz="4" w:space="0" w:color="000000"/>
            </w:tcBorders>
          </w:tcPr>
          <w:p w:rsidR="00460DA4" w:rsidRPr="00460DA4" w:rsidRDefault="00460DA4" w:rsidP="00460DA4">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 начало: </w:t>
            </w:r>
            <w:proofErr w:type="gramStart"/>
            <w:r w:rsidRPr="00460DA4">
              <w:rPr>
                <w:rFonts w:ascii="Times New Roman" w:eastAsia="Times New Roman" w:hAnsi="Times New Roman" w:cs="Times New Roman"/>
                <w:kern w:val="2"/>
                <w:lang w:eastAsia="ar-SA"/>
              </w:rPr>
              <w:t>с даты заключения</w:t>
            </w:r>
            <w:proofErr w:type="gramEnd"/>
            <w:r w:rsidRPr="00460DA4">
              <w:rPr>
                <w:rFonts w:ascii="Times New Roman" w:eastAsia="Times New Roman" w:hAnsi="Times New Roman" w:cs="Times New Roman"/>
                <w:kern w:val="2"/>
                <w:lang w:eastAsia="ar-SA"/>
              </w:rPr>
              <w:t xml:space="preserve"> муниципального контракта;</w:t>
            </w:r>
          </w:p>
          <w:p w:rsidR="00460DA4" w:rsidRPr="00460DA4" w:rsidRDefault="00460DA4" w:rsidP="00460DA4">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окончание: 15 мая 2020 года.</w:t>
            </w:r>
          </w:p>
          <w:p w:rsidR="00460DA4" w:rsidRPr="00460DA4" w:rsidRDefault="00460DA4" w:rsidP="00460DA4">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
        </w:tc>
      </w:tr>
      <w:tr w:rsidR="00460DA4" w:rsidRPr="00460DA4" w:rsidTr="00460DA4">
        <w:trPr>
          <w:trHeight w:val="1232"/>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11.</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Начальная (максимальная) цена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autoSpaceDE w:val="0"/>
              <w:autoSpaceDN w:val="0"/>
              <w:adjustRightInd w:val="0"/>
              <w:spacing w:after="0" w:line="240" w:lineRule="auto"/>
              <w:jc w:val="both"/>
              <w:rPr>
                <w:rFonts w:ascii="Times New Roman" w:eastAsia="Times New Roman" w:hAnsi="Times New Roman" w:cs="Times New Roman"/>
                <w:bCs/>
                <w:kern w:val="2"/>
                <w:lang w:eastAsia="ar-SA"/>
              </w:rPr>
            </w:pPr>
            <w:r w:rsidRPr="00460DA4">
              <w:rPr>
                <w:rFonts w:ascii="Times New Roman" w:eastAsia="Times New Roman" w:hAnsi="Times New Roman" w:cs="Times New Roman"/>
                <w:kern w:val="2"/>
                <w:lang w:eastAsia="ar-SA"/>
              </w:rPr>
              <w:t>1 300 000,85 (один миллион триста тысяч рублей 85 копеек).</w:t>
            </w:r>
          </w:p>
          <w:p w:rsidR="00460DA4" w:rsidRPr="00460DA4" w:rsidRDefault="00460DA4" w:rsidP="00460DA4">
            <w:pPr>
              <w:autoSpaceDE w:val="0"/>
              <w:autoSpaceDN w:val="0"/>
              <w:adjustRightInd w:val="0"/>
              <w:spacing w:after="0" w:line="240" w:lineRule="auto"/>
              <w:ind w:firstLine="426"/>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Cs/>
                <w:kern w:val="2"/>
                <w:lang w:eastAsia="ar-SA"/>
              </w:rPr>
              <w:t>Начальная (максимальная) цена контракта включает в себя:</w:t>
            </w:r>
            <w:r w:rsidRPr="00460DA4">
              <w:rPr>
                <w:rFonts w:ascii="Times New Roman" w:eastAsia="Times New Roman" w:hAnsi="Times New Roman" w:cs="Times New Roman"/>
                <w:kern w:val="2"/>
                <w:lang w:eastAsia="ru-RU"/>
              </w:rPr>
              <w:t xml:space="preserve"> </w:t>
            </w:r>
            <w:r w:rsidRPr="00460DA4">
              <w:rPr>
                <w:rFonts w:ascii="Times New Roman" w:eastAsia="Times New Roman" w:hAnsi="Times New Roman" w:cs="Times New Roman"/>
                <w:kern w:val="2"/>
                <w:lang w:eastAsia="ar-SA"/>
              </w:rPr>
              <w:t>затраты на весь перечень работ, стоимость механизмов, спецтехники, транспортные расходы, расходы на уплату налогов, сборов и других обязательных платежей.</w:t>
            </w:r>
          </w:p>
          <w:p w:rsidR="00460DA4" w:rsidRPr="00460DA4" w:rsidRDefault="00460DA4" w:rsidP="00460DA4">
            <w:pPr>
              <w:autoSpaceDE w:val="0"/>
              <w:autoSpaceDN w:val="0"/>
              <w:adjustRightInd w:val="0"/>
              <w:spacing w:after="0" w:line="240" w:lineRule="auto"/>
              <w:ind w:firstLine="426"/>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Выплата аванса: </w:t>
            </w:r>
            <w:r w:rsidRPr="00460DA4">
              <w:rPr>
                <w:rFonts w:ascii="Times New Roman" w:eastAsia="Times New Roman" w:hAnsi="Times New Roman" w:cs="Times New Roman"/>
                <w:b/>
                <w:kern w:val="2"/>
                <w:lang w:eastAsia="ar-SA"/>
              </w:rPr>
              <w:t>не предусмотрена</w:t>
            </w:r>
            <w:r w:rsidRPr="00460DA4">
              <w:rPr>
                <w:rFonts w:ascii="Times New Roman" w:eastAsia="Times New Roman" w:hAnsi="Times New Roman" w:cs="Times New Roman"/>
                <w:kern w:val="2"/>
                <w:lang w:eastAsia="ar-SA"/>
              </w:rPr>
              <w:t>.</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5" w:name="_Ref166311380"/>
            <w:bookmarkEnd w:id="5"/>
            <w:r w:rsidRPr="00460DA4">
              <w:rPr>
                <w:rFonts w:ascii="Times New Roman" w:eastAsia="Times New Roman" w:hAnsi="Times New Roman" w:cs="Times New Roman"/>
                <w:bCs/>
                <w:kern w:val="2"/>
                <w:lang w:eastAsia="ar-SA"/>
              </w:rPr>
              <w:t>12.</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Обоснование начальной (максимальной) цены контракта, начальных цен единиц товара, работы, услуги</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bCs/>
                <w:kern w:val="2"/>
                <w:sz w:val="24"/>
                <w:szCs w:val="24"/>
                <w:lang w:eastAsia="ar-SA"/>
              </w:rPr>
              <w:t>Содержится в части IV «ОБОСНОВАНИЕ НАЧАЛЬНОЙ (МАКСИМАЛЬНОЙ) ЦЕНЫ КОНТРАКТА, НАЧАЛЬНЫХ ЦЕН ЕДИНИЦ ТОВАРА, РАБОТЫ, УСЛУГИ»</w:t>
            </w:r>
          </w:p>
        </w:tc>
      </w:tr>
      <w:tr w:rsidR="00460DA4" w:rsidRPr="00460DA4" w:rsidTr="00460DA4">
        <w:trPr>
          <w:trHeight w:val="436"/>
        </w:trPr>
        <w:tc>
          <w:tcPr>
            <w:tcW w:w="709"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suppressAutoHyphens/>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13.</w:t>
            </w:r>
          </w:p>
        </w:tc>
        <w:tc>
          <w:tcPr>
            <w:tcW w:w="3260"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Источник финансирования</w:t>
            </w:r>
          </w:p>
        </w:tc>
        <w:tc>
          <w:tcPr>
            <w:tcW w:w="6521"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Источник финансирования: бюджет города </w:t>
            </w:r>
            <w:proofErr w:type="spellStart"/>
            <w:r w:rsidRPr="00460DA4">
              <w:rPr>
                <w:rFonts w:ascii="Times New Roman" w:eastAsia="Times New Roman" w:hAnsi="Times New Roman" w:cs="Times New Roman"/>
                <w:kern w:val="2"/>
                <w:lang w:eastAsia="ar-SA"/>
              </w:rPr>
              <w:t>Югорска</w:t>
            </w:r>
            <w:proofErr w:type="spellEnd"/>
            <w:r w:rsidRPr="00460DA4">
              <w:rPr>
                <w:rFonts w:ascii="Times New Roman" w:eastAsia="Times New Roman" w:hAnsi="Times New Roman" w:cs="Times New Roman"/>
                <w:kern w:val="2"/>
                <w:lang w:eastAsia="ar-SA"/>
              </w:rPr>
              <w:t xml:space="preserve"> на 2020 год.</w:t>
            </w:r>
          </w:p>
        </w:tc>
      </w:tr>
      <w:tr w:rsidR="00460DA4" w:rsidRPr="00460DA4" w:rsidTr="00460DA4">
        <w:trPr>
          <w:trHeight w:val="942"/>
        </w:trPr>
        <w:tc>
          <w:tcPr>
            <w:tcW w:w="709" w:type="dxa"/>
            <w:vMerge w:val="restart"/>
            <w:tcBorders>
              <w:top w:val="single" w:sz="4" w:space="0" w:color="auto"/>
              <w:left w:val="single" w:sz="4" w:space="0" w:color="000000"/>
              <w:bottom w:val="single" w:sz="4" w:space="0" w:color="000000"/>
              <w:right w:val="single" w:sz="4" w:space="0" w:color="000000"/>
            </w:tcBorders>
          </w:tcPr>
          <w:p w:rsidR="00460DA4" w:rsidRPr="00460DA4" w:rsidRDefault="00460DA4" w:rsidP="00460DA4">
            <w:pPr>
              <w:suppressAutoHyphens/>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14.</w:t>
            </w:r>
          </w:p>
          <w:p w:rsidR="00460DA4" w:rsidRPr="00460DA4" w:rsidRDefault="00460DA4" w:rsidP="00460DA4">
            <w:pPr>
              <w:suppressAutoHyphens/>
              <w:spacing w:after="0" w:line="240" w:lineRule="auto"/>
              <w:jc w:val="center"/>
              <w:rPr>
                <w:rFonts w:ascii="Times New Roman" w:eastAsia="Times New Roman" w:hAnsi="Times New Roman" w:cs="Times New Roman"/>
                <w:kern w:val="2"/>
                <w:lang w:eastAsia="ar-SA"/>
              </w:rPr>
            </w:pPr>
          </w:p>
          <w:p w:rsidR="00460DA4" w:rsidRPr="00460DA4" w:rsidRDefault="00460DA4" w:rsidP="00460DA4">
            <w:pPr>
              <w:suppressAutoHyphens/>
              <w:spacing w:after="0" w:line="240" w:lineRule="auto"/>
              <w:jc w:val="center"/>
              <w:rPr>
                <w:rFonts w:ascii="Times New Roman" w:eastAsia="Times New Roman" w:hAnsi="Times New Roman" w:cs="Times New Roman"/>
                <w:kern w:val="2"/>
                <w:lang w:eastAsia="ar-SA"/>
              </w:rPr>
            </w:pPr>
          </w:p>
        </w:tc>
        <w:tc>
          <w:tcPr>
            <w:tcW w:w="3260" w:type="dxa"/>
            <w:tcBorders>
              <w:top w:val="single" w:sz="4" w:space="0" w:color="auto"/>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Оплата выполненной работы </w:t>
            </w:r>
          </w:p>
        </w:tc>
        <w:tc>
          <w:tcPr>
            <w:tcW w:w="6521" w:type="dxa"/>
            <w:tcBorders>
              <w:top w:val="single" w:sz="4" w:space="0" w:color="auto"/>
              <w:left w:val="single" w:sz="4" w:space="0" w:color="000000"/>
              <w:bottom w:val="single" w:sz="4" w:space="0" w:color="000000"/>
              <w:right w:val="single" w:sz="4" w:space="0" w:color="000000"/>
            </w:tcBorders>
            <w:hideMark/>
          </w:tcPr>
          <w:p w:rsidR="00460DA4" w:rsidRPr="00460DA4" w:rsidRDefault="00460DA4" w:rsidP="00460DA4">
            <w:pPr>
              <w:suppressAutoHyphens/>
              <w:autoSpaceDE w:val="0"/>
              <w:autoSpaceDN w:val="0"/>
              <w:adjustRightInd w:val="0"/>
              <w:spacing w:after="0" w:line="240" w:lineRule="auto"/>
              <w:ind w:right="30"/>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Предусмотрена: 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путем перечисления денежных средств на счет Подрядчика в течение 15 (пятнадцати) рабочих дней,  но не более объема соответствующих лимитов бюджетных обязательств.</w:t>
            </w:r>
          </w:p>
        </w:tc>
      </w:tr>
      <w:tr w:rsidR="00460DA4" w:rsidRPr="00460DA4" w:rsidTr="00460DA4">
        <w:trPr>
          <w:trHeight w:val="143"/>
        </w:trPr>
        <w:tc>
          <w:tcPr>
            <w:tcW w:w="709" w:type="dxa"/>
            <w:vMerge/>
            <w:tcBorders>
              <w:top w:val="single" w:sz="4" w:space="0" w:color="auto"/>
              <w:left w:val="single" w:sz="4" w:space="0" w:color="000000"/>
              <w:bottom w:val="single" w:sz="4" w:space="0" w:color="000000"/>
              <w:right w:val="single" w:sz="4" w:space="0" w:color="000000"/>
            </w:tcBorders>
            <w:vAlign w:val="center"/>
            <w:hideMark/>
          </w:tcPr>
          <w:p w:rsidR="00460DA4" w:rsidRPr="00460DA4" w:rsidRDefault="00460DA4" w:rsidP="00460DA4">
            <w:pPr>
              <w:spacing w:after="0" w:line="240" w:lineRule="auto"/>
              <w:rPr>
                <w:rFonts w:ascii="Times New Roman" w:eastAsia="Times New Roman" w:hAnsi="Times New Roman" w:cs="Times New Roman"/>
                <w:kern w:val="2"/>
                <w:lang w:eastAsia="ar-SA"/>
              </w:rPr>
            </w:pP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Возможность оплаты по цене единицы работы, услуги, по цене каждой запасной части к технике, оборудованию</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Не предусмотрена</w:t>
            </w:r>
          </w:p>
        </w:tc>
      </w:tr>
      <w:tr w:rsidR="00460DA4" w:rsidRPr="00460DA4" w:rsidTr="00460DA4">
        <w:trPr>
          <w:trHeight w:val="1570"/>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6" w:name="_Ref169627087"/>
            <w:bookmarkStart w:id="7" w:name="_Ref166381471"/>
            <w:bookmarkStart w:id="8" w:name="_Ref166312503"/>
            <w:bookmarkEnd w:id="6"/>
            <w:bookmarkEnd w:id="7"/>
            <w:bookmarkEnd w:id="8"/>
            <w:r w:rsidRPr="00460DA4">
              <w:rPr>
                <w:rFonts w:ascii="Times New Roman" w:eastAsia="Times New Roman" w:hAnsi="Times New Roman" w:cs="Times New Roman"/>
                <w:bCs/>
                <w:kern w:val="2"/>
                <w:lang w:eastAsia="ar-SA"/>
              </w:rPr>
              <w:t>15.</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Российский рубль</w:t>
            </w:r>
          </w:p>
        </w:tc>
      </w:tr>
      <w:tr w:rsidR="00460DA4" w:rsidRPr="00460DA4" w:rsidTr="00460DA4">
        <w:trPr>
          <w:trHeight w:val="347"/>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9" w:name="_Ref167122920"/>
            <w:bookmarkEnd w:id="9"/>
            <w:r w:rsidRPr="00460DA4">
              <w:rPr>
                <w:rFonts w:ascii="Times New Roman" w:eastAsia="Times New Roman" w:hAnsi="Times New Roman" w:cs="Times New Roman"/>
                <w:bCs/>
                <w:kern w:val="2"/>
                <w:lang w:eastAsia="ar-SA"/>
              </w:rPr>
              <w:t>16.</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460DA4">
              <w:rPr>
                <w:rFonts w:ascii="Times New Roman" w:eastAsia="Times New Roman" w:hAnsi="Times New Roman" w:cs="Times New Roman"/>
                <w:kern w:val="2"/>
                <w:lang w:eastAsia="ar-SA"/>
              </w:rPr>
              <w:lastRenderedPageBreak/>
              <w:t>и используемого при оплате контракта</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lastRenderedPageBreak/>
              <w:t>не применяется</w:t>
            </w:r>
          </w:p>
        </w:tc>
      </w:tr>
      <w:tr w:rsidR="00460DA4" w:rsidRPr="00460DA4" w:rsidTr="00460DA4">
        <w:trPr>
          <w:trHeight w:val="772"/>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10" w:name="_Ref167122905"/>
            <w:bookmarkEnd w:id="10"/>
            <w:r w:rsidRPr="00460DA4">
              <w:rPr>
                <w:rFonts w:ascii="Times New Roman" w:eastAsia="Times New Roman" w:hAnsi="Times New Roman" w:cs="Times New Roman"/>
                <w:bCs/>
                <w:kern w:val="2"/>
                <w:lang w:eastAsia="ar-SA"/>
              </w:rPr>
              <w:lastRenderedPageBreak/>
              <w:t>17.</w:t>
            </w:r>
          </w:p>
        </w:tc>
        <w:tc>
          <w:tcPr>
            <w:tcW w:w="3260" w:type="dxa"/>
            <w:tcBorders>
              <w:top w:val="single" w:sz="4" w:space="0" w:color="000000"/>
              <w:left w:val="single" w:sz="4" w:space="0" w:color="000000"/>
              <w:bottom w:val="single" w:sz="4" w:space="0" w:color="auto"/>
              <w:right w:val="single" w:sz="4" w:space="0" w:color="000000"/>
            </w:tcBorders>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Единые требования к участникам закупки</w:t>
            </w: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c>
          <w:tcPr>
            <w:tcW w:w="6521"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tabs>
                <w:tab w:val="left" w:pos="170"/>
                <w:tab w:val="left" w:pos="720"/>
              </w:tabs>
              <w:suppressAutoHyphens/>
              <w:spacing w:after="0" w:line="240" w:lineRule="auto"/>
              <w:jc w:val="both"/>
              <w:outlineLvl w:val="2"/>
              <w:rPr>
                <w:rFonts w:ascii="Times New Roman" w:eastAsia="Times New Roman" w:hAnsi="Times New Roman" w:cs="Arial"/>
                <w:kern w:val="2"/>
                <w:lang w:eastAsia="ar-SA"/>
              </w:rPr>
            </w:pPr>
            <w:bookmarkStart w:id="11" w:name="_Ref166313730"/>
            <w:bookmarkStart w:id="12" w:name="_Ref166098622"/>
            <w:proofErr w:type="gramStart"/>
            <w:r w:rsidRPr="00460DA4">
              <w:rPr>
                <w:rFonts w:ascii="Times New Roman" w:eastAsia="Times New Roman" w:hAnsi="Times New Roman" w:cs="Arial"/>
                <w:kern w:val="2"/>
                <w:lang w:eastAsia="ar-SA"/>
              </w:rPr>
              <w:lastRenderedPageBreak/>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0DA4">
              <w:rPr>
                <w:rFonts w:ascii="Times New Roman" w:eastAsia="Times New Roman" w:hAnsi="Times New Roman" w:cs="Arial"/>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В случае</w:t>
            </w:r>
            <w:proofErr w:type="gramStart"/>
            <w:r w:rsidRPr="00460DA4">
              <w:rPr>
                <w:rFonts w:ascii="Times New Roman" w:eastAsia="Times New Roman" w:hAnsi="Times New Roman" w:cs="Times New Roman"/>
                <w:kern w:val="2"/>
                <w:lang w:eastAsia="ar-SA"/>
              </w:rPr>
              <w:t>,</w:t>
            </w:r>
            <w:proofErr w:type="gramEnd"/>
            <w:r w:rsidRPr="00460DA4">
              <w:rPr>
                <w:rFonts w:ascii="Times New Roman" w:eastAsia="Times New Roman" w:hAnsi="Times New Roman"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11"/>
            <w:bookmarkEnd w:id="12"/>
          </w:p>
          <w:p w:rsidR="00460DA4" w:rsidRPr="00460DA4" w:rsidRDefault="00460DA4" w:rsidP="00460DA4">
            <w:pPr>
              <w:numPr>
                <w:ilvl w:val="0"/>
                <w:numId w:val="1"/>
              </w:num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Требования к участникам закупки:</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1) соответствие требованиям, </w:t>
            </w:r>
            <w:r w:rsidRPr="00460DA4">
              <w:rPr>
                <w:rFonts w:ascii="Times New Roman" w:eastAsia="Times New Roman" w:hAnsi="Times New Roman" w:cs="Times New Roman"/>
                <w:bCs/>
                <w:kern w:val="2"/>
                <w:lang w:eastAsia="ar-SA"/>
              </w:rPr>
              <w:t>установленным</w:t>
            </w:r>
            <w:r w:rsidRPr="00460DA4">
              <w:rPr>
                <w:rFonts w:ascii="Times New Roman" w:eastAsia="Times New Roman" w:hAnsi="Times New Roman" w:cs="Times New Roman"/>
                <w:kern w:val="2"/>
                <w:lang w:eastAsia="ar-SA"/>
              </w:rPr>
              <w:t xml:space="preserve"> в </w:t>
            </w:r>
            <w:proofErr w:type="gramStart"/>
            <w:r w:rsidRPr="00460DA4">
              <w:rPr>
                <w:rFonts w:ascii="Times New Roman" w:eastAsia="Times New Roman" w:hAnsi="Times New Roman" w:cs="Times New Roman"/>
                <w:kern w:val="2"/>
                <w:lang w:eastAsia="ar-SA"/>
              </w:rPr>
              <w:t>соответствии</w:t>
            </w:r>
            <w:proofErr w:type="gramEnd"/>
            <w:r w:rsidRPr="00460DA4">
              <w:rPr>
                <w:rFonts w:ascii="Times New Roman" w:eastAsia="Times New Roman" w:hAnsi="Times New Roman" w:cs="Times New Roman"/>
                <w:kern w:val="2"/>
                <w:lang w:eastAsia="ar-SA"/>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460DA4">
              <w:rPr>
                <w:rFonts w:ascii="Times New Roman" w:eastAsia="Times New Roman" w:hAnsi="Times New Roman" w:cs="Times New Roman"/>
                <w:bCs/>
                <w:kern w:val="2"/>
                <w:lang w:eastAsia="ar-SA"/>
              </w:rPr>
              <w:t>ом</w:t>
            </w:r>
            <w:r w:rsidRPr="00460DA4">
              <w:rPr>
                <w:rFonts w:ascii="Times New Roman" w:eastAsia="Times New Roman" w:hAnsi="Times New Roman" w:cs="Times New Roman"/>
                <w:kern w:val="2"/>
                <w:lang w:eastAsia="ar-SA"/>
              </w:rPr>
              <w:t xml:space="preserve"> закупки;</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2) </w:t>
            </w:r>
            <w:proofErr w:type="spellStart"/>
            <w:r w:rsidRPr="00460DA4">
              <w:rPr>
                <w:rFonts w:ascii="Times New Roman" w:eastAsia="Times New Roman" w:hAnsi="Times New Roman" w:cs="Times New Roman"/>
                <w:kern w:val="2"/>
                <w:lang w:eastAsia="ar-SA"/>
              </w:rPr>
              <w:t>непроведение</w:t>
            </w:r>
            <w:proofErr w:type="spellEnd"/>
            <w:r w:rsidRPr="00460DA4">
              <w:rPr>
                <w:rFonts w:ascii="Times New Roman" w:eastAsia="Times New Roman" w:hAnsi="Times New Roman" w:cs="Times New Roman"/>
                <w:kern w:val="2"/>
                <w:lang w:eastAsia="ar-SA"/>
              </w:rPr>
              <w:t xml:space="preserve"> ликвидации участника </w:t>
            </w:r>
            <w:r w:rsidRPr="00460DA4">
              <w:rPr>
                <w:rFonts w:ascii="Times New Roman" w:eastAsia="Times New Roman" w:hAnsi="Times New Roman" w:cs="Times New Roman"/>
                <w:bCs/>
                <w:kern w:val="2"/>
                <w:lang w:eastAsia="ar-SA"/>
              </w:rPr>
              <w:t>закупки -</w:t>
            </w:r>
            <w:r w:rsidRPr="00460DA4">
              <w:rPr>
                <w:rFonts w:ascii="Times New Roman" w:eastAsia="Times New Roman" w:hAnsi="Times New Roman" w:cs="Times New Roman"/>
                <w:kern w:val="2"/>
                <w:lang w:eastAsia="ar-SA"/>
              </w:rPr>
              <w:t xml:space="preserve"> юридического лица и отсутствие решения арбитражного суда о признании участника </w:t>
            </w:r>
            <w:r w:rsidRPr="00460DA4">
              <w:rPr>
                <w:rFonts w:ascii="Times New Roman" w:eastAsia="Times New Roman" w:hAnsi="Times New Roman" w:cs="Times New Roman"/>
                <w:bCs/>
                <w:kern w:val="2"/>
                <w:lang w:eastAsia="ar-SA"/>
              </w:rPr>
              <w:t>закупки</w:t>
            </w:r>
            <w:r w:rsidRPr="00460DA4">
              <w:rPr>
                <w:rFonts w:ascii="Times New Roman" w:eastAsia="Times New Roman" w:hAnsi="Times New Roman" w:cs="Times New Roman"/>
                <w:kern w:val="2"/>
                <w:lang w:eastAsia="ar-SA"/>
              </w:rPr>
              <w:t xml:space="preserve"> - юридического лица, индивидуального предпринимателя </w:t>
            </w:r>
            <w:r w:rsidRPr="00460DA4">
              <w:rPr>
                <w:rFonts w:ascii="Times New Roman" w:eastAsia="Times New Roman" w:hAnsi="Times New Roman" w:cs="Times New Roman"/>
                <w:bCs/>
                <w:kern w:val="2"/>
                <w:lang w:eastAsia="ar-SA"/>
              </w:rPr>
              <w:t>несостоятельным (</w:t>
            </w:r>
            <w:r w:rsidRPr="00460DA4">
              <w:rPr>
                <w:rFonts w:ascii="Times New Roman" w:eastAsia="Times New Roman" w:hAnsi="Times New Roman" w:cs="Times New Roman"/>
                <w:kern w:val="2"/>
                <w:lang w:eastAsia="ar-SA"/>
              </w:rPr>
              <w:t>банкротом</w:t>
            </w:r>
            <w:r w:rsidRPr="00460DA4">
              <w:rPr>
                <w:rFonts w:ascii="Times New Roman" w:eastAsia="Times New Roman" w:hAnsi="Times New Roman" w:cs="Times New Roman"/>
                <w:bCs/>
                <w:kern w:val="2"/>
                <w:lang w:eastAsia="ar-SA"/>
              </w:rPr>
              <w:t>)</w:t>
            </w:r>
            <w:r w:rsidRPr="00460DA4">
              <w:rPr>
                <w:rFonts w:ascii="Times New Roman" w:eastAsia="Times New Roman" w:hAnsi="Times New Roman" w:cs="Times New Roman"/>
                <w:kern w:val="2"/>
                <w:lang w:eastAsia="ar-SA"/>
              </w:rPr>
              <w:t xml:space="preserve"> и об открытии конкурсного производства;</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3) </w:t>
            </w:r>
            <w:proofErr w:type="spellStart"/>
            <w:r w:rsidRPr="00460DA4">
              <w:rPr>
                <w:rFonts w:ascii="Times New Roman" w:eastAsia="Times New Roman" w:hAnsi="Times New Roman" w:cs="Times New Roman"/>
                <w:kern w:val="2"/>
                <w:lang w:eastAsia="ar-SA"/>
              </w:rPr>
              <w:t>неприостановление</w:t>
            </w:r>
            <w:proofErr w:type="spellEnd"/>
            <w:r w:rsidRPr="00460DA4">
              <w:rPr>
                <w:rFonts w:ascii="Times New Roman" w:eastAsia="Times New Roman" w:hAnsi="Times New Roman" w:cs="Times New Roman"/>
                <w:kern w:val="2"/>
                <w:lang w:eastAsia="ar-SA"/>
              </w:rPr>
              <w:t xml:space="preserve"> деятельности участника </w:t>
            </w:r>
            <w:r w:rsidRPr="00460DA4">
              <w:rPr>
                <w:rFonts w:ascii="Times New Roman" w:eastAsia="Times New Roman" w:hAnsi="Times New Roman" w:cs="Times New Roman"/>
                <w:bCs/>
                <w:kern w:val="2"/>
                <w:lang w:eastAsia="ar-SA"/>
              </w:rPr>
              <w:t>закупки</w:t>
            </w:r>
            <w:r w:rsidRPr="00460DA4">
              <w:rPr>
                <w:rFonts w:ascii="Times New Roman" w:eastAsia="Times New Roman" w:hAnsi="Times New Roman" w:cs="Times New Roman"/>
                <w:kern w:val="2"/>
                <w:lang w:eastAsia="ar-SA"/>
              </w:rPr>
              <w:t xml:space="preserve"> в порядке, </w:t>
            </w:r>
            <w:r w:rsidRPr="00460DA4">
              <w:rPr>
                <w:rFonts w:ascii="Times New Roman" w:eastAsia="Times New Roman" w:hAnsi="Times New Roman" w:cs="Times New Roman"/>
                <w:bCs/>
                <w:kern w:val="2"/>
                <w:lang w:eastAsia="ar-SA"/>
              </w:rPr>
              <w:t>установленном</w:t>
            </w:r>
            <w:r w:rsidRPr="00460DA4">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roofErr w:type="gramStart"/>
            <w:r w:rsidRPr="00460DA4">
              <w:rPr>
                <w:rFonts w:ascii="Times New Roman" w:eastAsia="Times New Roman" w:hAnsi="Times New Roman"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0DA4">
              <w:rPr>
                <w:rFonts w:ascii="Times New Roman" w:eastAsia="Times New Roman" w:hAnsi="Times New Roman" w:cs="Times New Roman"/>
                <w:kern w:val="2"/>
                <w:lang w:eastAsia="ar-SA"/>
              </w:rPr>
              <w:t xml:space="preserve"> обязанности </w:t>
            </w:r>
            <w:proofErr w:type="gramStart"/>
            <w:r w:rsidRPr="00460DA4">
              <w:rPr>
                <w:rFonts w:ascii="Times New Roman" w:eastAsia="Times New Roman" w:hAnsi="Times New Roman" w:cs="Times New Roman"/>
                <w:kern w:val="2"/>
                <w:lang w:eastAsia="ar-SA"/>
              </w:rPr>
              <w:t>заявителя</w:t>
            </w:r>
            <w:proofErr w:type="gramEnd"/>
            <w:r w:rsidRPr="00460DA4">
              <w:rPr>
                <w:rFonts w:ascii="Times New Roman" w:eastAsia="Times New Roman" w:hAnsi="Times New Roman"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460DA4">
              <w:rPr>
                <w:rFonts w:ascii="Times New Roman" w:eastAsia="Times New Roman" w:hAnsi="Times New Roman" w:cs="Times New Roman"/>
                <w:kern w:val="2"/>
                <w:lang w:eastAsia="ar-SA"/>
              </w:rPr>
              <w:lastRenderedPageBreak/>
              <w:t xml:space="preserve">установленному требованию в случае, если им в установленном порядке подано заявление об обжаловании </w:t>
            </w:r>
            <w:proofErr w:type="gramStart"/>
            <w:r w:rsidRPr="00460DA4">
              <w:rPr>
                <w:rFonts w:ascii="Times New Roman" w:eastAsia="Times New Roman" w:hAnsi="Times New Roman" w:cs="Times New Roman"/>
                <w:kern w:val="2"/>
                <w:lang w:eastAsia="ar-SA"/>
              </w:rPr>
              <w:t>указанных</w:t>
            </w:r>
            <w:proofErr w:type="gramEnd"/>
            <w:r w:rsidRPr="00460DA4">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roofErr w:type="gramStart"/>
            <w:r w:rsidRPr="00460DA4">
              <w:rPr>
                <w:rFonts w:ascii="Times New Roman" w:eastAsia="Times New Roman" w:hAnsi="Times New Roman" w:cs="Times New Roman"/>
                <w:kern w:val="2"/>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0DA4">
              <w:rPr>
                <w:rFonts w:ascii="Times New Roman" w:eastAsia="Times New Roman" w:hAnsi="Times New Roman" w:cs="Times New Roman"/>
                <w:kern w:val="2"/>
                <w:lang w:eastAsia="ar-SA"/>
              </w:rPr>
              <w:t xml:space="preserve"> </w:t>
            </w:r>
            <w:proofErr w:type="gramStart"/>
            <w:r w:rsidRPr="00460DA4">
              <w:rPr>
                <w:rFonts w:ascii="Times New Roman" w:eastAsia="Times New Roman" w:hAnsi="Times New Roman" w:cs="Times New Roman"/>
                <w:kern w:val="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roofErr w:type="gramStart"/>
            <w:r w:rsidRPr="00460DA4">
              <w:rPr>
                <w:rFonts w:ascii="Times New Roman" w:eastAsia="Times New Roman" w:hAnsi="Times New Roman"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60DA4">
              <w:rPr>
                <w:rFonts w:ascii="Times New Roman" w:eastAsia="Times New Roman" w:hAnsi="Times New Roman" w:cs="Times New Roman"/>
                <w:kern w:val="2"/>
                <w:lang w:eastAsia="ar-SA"/>
              </w:rPr>
              <w:t xml:space="preserve"> </w:t>
            </w:r>
            <w:proofErr w:type="gramStart"/>
            <w:r w:rsidRPr="00460DA4">
              <w:rPr>
                <w:rFonts w:ascii="Times New Roman" w:eastAsia="Times New Roman" w:hAnsi="Times New Roman"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0DA4">
              <w:rPr>
                <w:rFonts w:ascii="Times New Roman" w:eastAsia="Times New Roman" w:hAnsi="Times New Roman" w:cs="Times New Roman"/>
                <w:kern w:val="2"/>
                <w:lang w:eastAsia="ar-SA"/>
              </w:rPr>
              <w:t>неполнородными</w:t>
            </w:r>
            <w:proofErr w:type="spellEnd"/>
            <w:r w:rsidRPr="00460DA4">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60DA4">
              <w:rPr>
                <w:rFonts w:ascii="Times New Roman" w:eastAsia="Times New Roman" w:hAnsi="Times New Roman"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8) участник закупки не является офшорной компанией.</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lastRenderedPageBreak/>
              <w:t xml:space="preserve">9) отсутствие у участника закупки ограничений для участия в </w:t>
            </w:r>
            <w:proofErr w:type="gramStart"/>
            <w:r w:rsidRPr="00460DA4">
              <w:rPr>
                <w:rFonts w:ascii="Times New Roman" w:eastAsia="Times New Roman" w:hAnsi="Times New Roman" w:cs="Times New Roman"/>
                <w:kern w:val="2"/>
                <w:lang w:eastAsia="ar-SA"/>
              </w:rPr>
              <w:t>закупках</w:t>
            </w:r>
            <w:proofErr w:type="gramEnd"/>
            <w:r w:rsidRPr="00460DA4">
              <w:rPr>
                <w:rFonts w:ascii="Times New Roman" w:eastAsia="Times New Roman" w:hAnsi="Times New Roman" w:cs="Times New Roman"/>
                <w:kern w:val="2"/>
                <w:lang w:eastAsia="ar-SA"/>
              </w:rPr>
              <w:t>, установленных законодательством Российской Федерации.</w:t>
            </w:r>
          </w:p>
        </w:tc>
      </w:tr>
      <w:tr w:rsidR="00460DA4" w:rsidRPr="00460DA4" w:rsidTr="00460DA4">
        <w:trPr>
          <w:trHeight w:val="55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60DA4" w:rsidRPr="00460DA4" w:rsidRDefault="00460DA4" w:rsidP="00460DA4">
            <w:pPr>
              <w:spacing w:after="0" w:line="240" w:lineRule="auto"/>
              <w:rPr>
                <w:rFonts w:ascii="Times New Roman" w:eastAsia="Times New Roman" w:hAnsi="Times New Roman" w:cs="Times New Roman"/>
                <w:bCs/>
                <w:kern w:val="2"/>
                <w:lang w:eastAsia="ar-SA"/>
              </w:rPr>
            </w:pP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Дополнительные требования к участникам закупки</w:t>
            </w:r>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Не </w:t>
            </w:r>
            <w:proofErr w:type="gramStart"/>
            <w:r w:rsidRPr="00460DA4">
              <w:rPr>
                <w:rFonts w:ascii="Times New Roman" w:eastAsia="Times New Roman" w:hAnsi="Times New Roman" w:cs="Times New Roman"/>
                <w:kern w:val="2"/>
                <w:lang w:eastAsia="ar-SA"/>
              </w:rPr>
              <w:t>установлены</w:t>
            </w:r>
            <w:proofErr w:type="gramEnd"/>
          </w:p>
        </w:tc>
      </w:tr>
      <w:tr w:rsidR="00460DA4" w:rsidRPr="00460DA4" w:rsidTr="00460DA4">
        <w:trPr>
          <w:trHeight w:val="349"/>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60DA4" w:rsidRPr="00460DA4" w:rsidRDefault="00460DA4" w:rsidP="00460DA4">
            <w:pPr>
              <w:spacing w:after="0" w:line="240" w:lineRule="auto"/>
              <w:rPr>
                <w:rFonts w:ascii="Times New Roman" w:eastAsia="Times New Roman" w:hAnsi="Times New Roman" w:cs="Times New Roman"/>
                <w:bCs/>
                <w:kern w:val="2"/>
                <w:lang w:eastAsia="ar-SA"/>
              </w:rPr>
            </w:pP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tabs>
                <w:tab w:val="left" w:pos="170"/>
                <w:tab w:val="left" w:pos="720"/>
              </w:tabs>
              <w:suppressAutoHyphens/>
              <w:spacing w:after="0" w:line="240" w:lineRule="auto"/>
              <w:jc w:val="both"/>
              <w:outlineLvl w:val="2"/>
              <w:rPr>
                <w:rFonts w:ascii="Arial" w:eastAsia="Times New Roman" w:hAnsi="Arial" w:cs="Arial"/>
                <w:b/>
                <w:bCs/>
                <w:kern w:val="2"/>
                <w:lang w:eastAsia="ar-SA"/>
              </w:rPr>
            </w:pPr>
            <w:proofErr w:type="gramStart"/>
            <w:r w:rsidRPr="00460DA4">
              <w:rPr>
                <w:rFonts w:ascii="Times New Roman" w:eastAsia="Times New Roman" w:hAnsi="Times New Roman" w:cs="Times New Roman"/>
                <w:bCs/>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tcPr>
          <w:p w:rsidR="00460DA4" w:rsidRPr="00460DA4" w:rsidRDefault="00460DA4" w:rsidP="00460DA4">
            <w:pPr>
              <w:suppressAutoHyphens/>
              <w:snapToGrid w:val="0"/>
              <w:spacing w:after="0" w:line="240" w:lineRule="auto"/>
              <w:jc w:val="both"/>
              <w:rPr>
                <w:rFonts w:ascii="Times New Roman" w:eastAsia="Times New Roman" w:hAnsi="Times New Roman" w:cs="Times New Roman"/>
                <w:bCs/>
                <w:kern w:val="2"/>
                <w:lang w:eastAsia="ar-SA"/>
              </w:rPr>
            </w:pP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autoSpaceDE w:val="0"/>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Не </w:t>
            </w:r>
            <w:proofErr w:type="gramStart"/>
            <w:r w:rsidRPr="00460DA4">
              <w:rPr>
                <w:rFonts w:ascii="Times New Roman" w:eastAsia="Times New Roman" w:hAnsi="Times New Roman" w:cs="Times New Roman"/>
                <w:kern w:val="2"/>
                <w:lang w:eastAsia="ar-SA"/>
              </w:rPr>
              <w:t>установлены</w:t>
            </w:r>
            <w:proofErr w:type="gramEnd"/>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bCs/>
                <w:kern w:val="2"/>
                <w:lang w:eastAsia="ar-SA"/>
              </w:rPr>
            </w:pPr>
            <w:bookmarkStart w:id="13" w:name="_Ref166313061"/>
            <w:bookmarkEnd w:id="13"/>
            <w:r w:rsidRPr="00460DA4">
              <w:rPr>
                <w:rFonts w:ascii="Times New Roman" w:eastAsia="Times New Roman" w:hAnsi="Times New Roman" w:cs="Times New Roman"/>
                <w:bCs/>
                <w:kern w:val="2"/>
                <w:lang w:eastAsia="ar-SA"/>
              </w:rPr>
              <w:t>18.</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autoSpaceDE w:val="0"/>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Не установлено</w:t>
            </w:r>
          </w:p>
        </w:tc>
      </w:tr>
      <w:tr w:rsidR="00460DA4" w:rsidRPr="00460DA4" w:rsidTr="00460DA4">
        <w:trPr>
          <w:trHeight w:val="377"/>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19.</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0DA4">
              <w:rPr>
                <w:rFonts w:ascii="Times New Roman" w:eastAsia="Times New Roman" w:hAnsi="Times New Roman" w:cs="Times New Roman"/>
                <w:kern w:val="2"/>
                <w:szCs w:val="24"/>
                <w:lang w:eastAsia="ar-SA"/>
              </w:rPr>
              <w:t>позднее</w:t>
            </w:r>
            <w:proofErr w:type="gramEnd"/>
            <w:r w:rsidRPr="00460DA4">
              <w:rPr>
                <w:rFonts w:ascii="Times New Roman" w:eastAsia="Times New Roman" w:hAnsi="Times New Roman" w:cs="Times New Roman"/>
                <w:kern w:val="2"/>
                <w:szCs w:val="24"/>
                <w:lang w:eastAsia="ar-SA"/>
              </w:rPr>
              <w:t xml:space="preserve"> чем за три дня до даты окончания срока подачи заявок на участие в </w:t>
            </w:r>
            <w:proofErr w:type="gramStart"/>
            <w:r w:rsidRPr="00460DA4">
              <w:rPr>
                <w:rFonts w:ascii="Times New Roman" w:eastAsia="Times New Roman" w:hAnsi="Times New Roman" w:cs="Times New Roman"/>
                <w:kern w:val="2"/>
                <w:szCs w:val="24"/>
                <w:lang w:eastAsia="ar-SA"/>
              </w:rPr>
              <w:t>таком</w:t>
            </w:r>
            <w:proofErr w:type="gramEnd"/>
            <w:r w:rsidRPr="00460DA4">
              <w:rPr>
                <w:rFonts w:ascii="Times New Roman" w:eastAsia="Times New Roman" w:hAnsi="Times New Roman" w:cs="Times New Roman"/>
                <w:kern w:val="2"/>
                <w:szCs w:val="24"/>
                <w:lang w:eastAsia="ar-SA"/>
              </w:rPr>
              <w:t xml:space="preserve"> аукционе.</w:t>
            </w:r>
          </w:p>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Дата </w:t>
            </w:r>
            <w:proofErr w:type="gramStart"/>
            <w:r w:rsidRPr="00460DA4">
              <w:rPr>
                <w:rFonts w:ascii="Times New Roman" w:eastAsia="Times New Roman" w:hAnsi="Times New Roman" w:cs="Times New Roman"/>
                <w:kern w:val="2"/>
                <w:szCs w:val="24"/>
                <w:lang w:eastAsia="ar-SA"/>
              </w:rPr>
              <w:t>начала предоставления разъяснений положений документации</w:t>
            </w:r>
            <w:proofErr w:type="gramEnd"/>
            <w:r w:rsidRPr="00460DA4">
              <w:rPr>
                <w:rFonts w:ascii="Times New Roman" w:eastAsia="Times New Roman" w:hAnsi="Times New Roman" w:cs="Times New Roman"/>
                <w:kern w:val="2"/>
                <w:szCs w:val="24"/>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460DA4" w:rsidRPr="00E027B7"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E027B7">
              <w:rPr>
                <w:rFonts w:ascii="Times New Roman" w:eastAsia="Times New Roman" w:hAnsi="Times New Roman" w:cs="Times New Roman"/>
                <w:kern w:val="2"/>
                <w:szCs w:val="24"/>
                <w:lang w:eastAsia="ar-SA"/>
              </w:rPr>
              <w:t xml:space="preserve">дата </w:t>
            </w:r>
            <w:proofErr w:type="gramStart"/>
            <w:r w:rsidRPr="00E027B7">
              <w:rPr>
                <w:rFonts w:ascii="Times New Roman" w:eastAsia="Times New Roman" w:hAnsi="Times New Roman" w:cs="Times New Roman"/>
                <w:kern w:val="2"/>
                <w:szCs w:val="24"/>
                <w:lang w:eastAsia="ar-SA"/>
              </w:rPr>
              <w:t>окончания предоставления разъяснений положений документации</w:t>
            </w:r>
            <w:proofErr w:type="gramEnd"/>
            <w:r w:rsidRPr="00E027B7">
              <w:rPr>
                <w:rFonts w:ascii="Times New Roman" w:eastAsia="Times New Roman" w:hAnsi="Times New Roman" w:cs="Times New Roman"/>
                <w:kern w:val="2"/>
                <w:szCs w:val="24"/>
                <w:lang w:eastAsia="ar-SA"/>
              </w:rPr>
              <w:t xml:space="preserve"> об аукционе «1</w:t>
            </w:r>
            <w:r w:rsidR="00417364">
              <w:rPr>
                <w:rFonts w:ascii="Times New Roman" w:eastAsia="Times New Roman" w:hAnsi="Times New Roman" w:cs="Times New Roman"/>
                <w:kern w:val="2"/>
                <w:szCs w:val="24"/>
                <w:lang w:eastAsia="ar-SA"/>
              </w:rPr>
              <w:t>7</w:t>
            </w:r>
            <w:r w:rsidRPr="00E027B7">
              <w:rPr>
                <w:rFonts w:ascii="Times New Roman" w:eastAsia="Times New Roman" w:hAnsi="Times New Roman" w:cs="Times New Roman"/>
                <w:kern w:val="2"/>
                <w:szCs w:val="24"/>
                <w:lang w:eastAsia="ar-SA"/>
              </w:rPr>
              <w:t xml:space="preserve">» </w:t>
            </w:r>
            <w:r w:rsidR="00E027B7" w:rsidRPr="00E027B7">
              <w:rPr>
                <w:rFonts w:ascii="Times New Roman" w:eastAsia="Times New Roman" w:hAnsi="Times New Roman" w:cs="Times New Roman"/>
                <w:kern w:val="2"/>
                <w:szCs w:val="24"/>
                <w:lang w:eastAsia="ar-SA"/>
              </w:rPr>
              <w:t>февраля</w:t>
            </w:r>
            <w:r w:rsidRPr="00E027B7">
              <w:rPr>
                <w:rFonts w:ascii="Times New Roman" w:eastAsia="Times New Roman" w:hAnsi="Times New Roman" w:cs="Times New Roman"/>
                <w:kern w:val="2"/>
                <w:szCs w:val="24"/>
                <w:lang w:eastAsia="ar-SA"/>
              </w:rPr>
              <w:t xml:space="preserve"> 2020 года.</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i/>
                <w:kern w:val="2"/>
                <w:szCs w:val="24"/>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60DA4" w:rsidRPr="00460DA4" w:rsidTr="00460DA4">
        <w:trPr>
          <w:trHeight w:val="1466"/>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lastRenderedPageBreak/>
              <w:t>20.</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Дата и время окончания срока подачи заявок на участие в электронном </w:t>
            </w:r>
            <w:proofErr w:type="gramStart"/>
            <w:r w:rsidRPr="00460DA4">
              <w:rPr>
                <w:rFonts w:ascii="Times New Roman" w:eastAsia="Times New Roman" w:hAnsi="Times New Roman" w:cs="Times New Roman"/>
                <w:kern w:val="2"/>
                <w:lang w:eastAsia="ar-SA"/>
              </w:rPr>
              <w:t>аукционе</w:t>
            </w:r>
            <w:proofErr w:type="gramEnd"/>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1736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 xml:space="preserve">Любой участник закупки,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w:t>
            </w:r>
            <w:r w:rsidRPr="00E027B7">
              <w:rPr>
                <w:rFonts w:ascii="Times New Roman" w:eastAsia="Times New Roman" w:hAnsi="Times New Roman" w:cs="Times New Roman"/>
                <w:kern w:val="2"/>
                <w:sz w:val="24"/>
                <w:szCs w:val="24"/>
                <w:lang w:eastAsia="ar-SA"/>
              </w:rPr>
              <w:t>до 10 часов 00 минут «1</w:t>
            </w:r>
            <w:r w:rsidR="00417364">
              <w:rPr>
                <w:rFonts w:ascii="Times New Roman" w:eastAsia="Times New Roman" w:hAnsi="Times New Roman" w:cs="Times New Roman"/>
                <w:kern w:val="2"/>
                <w:sz w:val="24"/>
                <w:szCs w:val="24"/>
                <w:lang w:eastAsia="ar-SA"/>
              </w:rPr>
              <w:t>9</w:t>
            </w:r>
            <w:r w:rsidRPr="00E027B7">
              <w:rPr>
                <w:rFonts w:ascii="Times New Roman" w:eastAsia="Times New Roman" w:hAnsi="Times New Roman" w:cs="Times New Roman"/>
                <w:kern w:val="2"/>
                <w:sz w:val="24"/>
                <w:szCs w:val="24"/>
                <w:lang w:eastAsia="ar-SA"/>
              </w:rPr>
              <w:t xml:space="preserve">» </w:t>
            </w:r>
            <w:r w:rsidR="00E027B7" w:rsidRPr="00E027B7">
              <w:rPr>
                <w:rFonts w:ascii="Times New Roman" w:eastAsia="Times New Roman" w:hAnsi="Times New Roman" w:cs="Times New Roman"/>
                <w:kern w:val="2"/>
                <w:sz w:val="24"/>
                <w:szCs w:val="24"/>
                <w:lang w:eastAsia="ar-SA"/>
              </w:rPr>
              <w:t>февраля</w:t>
            </w:r>
            <w:r w:rsidRPr="00E027B7">
              <w:rPr>
                <w:rFonts w:ascii="Times New Roman" w:eastAsia="Times New Roman" w:hAnsi="Times New Roman" w:cs="Times New Roman"/>
                <w:kern w:val="2"/>
                <w:sz w:val="24"/>
                <w:szCs w:val="24"/>
                <w:lang w:eastAsia="ar-SA"/>
              </w:rPr>
              <w:t xml:space="preserve"> 2020 года.</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14" w:name="_Ref166566393"/>
            <w:bookmarkStart w:id="15" w:name="_Ref166314817"/>
            <w:bookmarkEnd w:id="14"/>
            <w:bookmarkEnd w:id="15"/>
            <w:r w:rsidRPr="00460DA4">
              <w:rPr>
                <w:rFonts w:ascii="Times New Roman" w:eastAsia="Times New Roman" w:hAnsi="Times New Roman" w:cs="Times New Roman"/>
                <w:bCs/>
                <w:kern w:val="2"/>
                <w:lang w:eastAsia="ar-SA"/>
              </w:rPr>
              <w:t>21.</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bookmarkStart w:id="16" w:name="_Ref166566297"/>
            <w:bookmarkEnd w:id="16"/>
            <w:r w:rsidRPr="00460DA4">
              <w:rPr>
                <w:rFonts w:ascii="Times New Roman" w:eastAsia="Times New Roman" w:hAnsi="Times New Roman" w:cs="Times New Roman"/>
                <w:kern w:val="2"/>
                <w:lang w:eastAsia="ar-SA"/>
              </w:rPr>
              <w:t xml:space="preserve">Дата </w:t>
            </w:r>
            <w:proofErr w:type="gramStart"/>
            <w:r w:rsidRPr="00460DA4">
              <w:rPr>
                <w:rFonts w:ascii="Times New Roman" w:eastAsia="Times New Roman" w:hAnsi="Times New Roman" w:cs="Times New Roman"/>
                <w:kern w:val="2"/>
                <w:lang w:eastAsia="ar-SA"/>
              </w:rPr>
              <w:t>окончания срока рассмотрения первых частей заявок</w:t>
            </w:r>
            <w:proofErr w:type="gramEnd"/>
            <w:r w:rsidRPr="00460DA4">
              <w:rPr>
                <w:rFonts w:ascii="Times New Roman" w:eastAsia="Times New Roman" w:hAnsi="Times New Roman" w:cs="Times New Roman"/>
                <w:kern w:val="2"/>
                <w:lang w:eastAsia="ar-SA"/>
              </w:rPr>
              <w:t xml:space="preserve"> на участие в электронном аукционе</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17364" w:rsidP="00EF3E6D">
            <w:pPr>
              <w:suppressAutoHyphens/>
              <w:spacing w:after="0" w:line="240" w:lineRule="auto"/>
              <w:jc w:val="both"/>
              <w:rPr>
                <w:rFonts w:ascii="Times New Roman" w:eastAsia="Times New Roman" w:hAnsi="Times New Roman" w:cs="Times New Roman"/>
                <w:color w:val="FF0000"/>
                <w:kern w:val="2"/>
                <w:lang w:eastAsia="ar-SA"/>
              </w:rPr>
            </w:pPr>
            <w:r>
              <w:rPr>
                <w:rFonts w:ascii="Times New Roman" w:eastAsia="Times New Roman" w:hAnsi="Times New Roman" w:cs="Times New Roman"/>
                <w:kern w:val="2"/>
                <w:lang w:eastAsia="ar-SA"/>
              </w:rPr>
              <w:t>«20</w:t>
            </w:r>
            <w:r w:rsidR="00E027B7" w:rsidRPr="00E027B7">
              <w:rPr>
                <w:rFonts w:ascii="Times New Roman" w:eastAsia="Times New Roman" w:hAnsi="Times New Roman" w:cs="Times New Roman"/>
                <w:kern w:val="2"/>
                <w:lang w:eastAsia="ar-SA"/>
              </w:rPr>
              <w:t>» февраля</w:t>
            </w:r>
            <w:r w:rsidR="00460DA4" w:rsidRPr="00E027B7">
              <w:rPr>
                <w:rFonts w:ascii="Times New Roman" w:eastAsia="Times New Roman" w:hAnsi="Times New Roman" w:cs="Times New Roman"/>
                <w:kern w:val="2"/>
                <w:lang w:eastAsia="ar-SA"/>
              </w:rPr>
              <w:t xml:space="preserve"> 2020 года.</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17" w:name="_Ref166315159"/>
            <w:bookmarkEnd w:id="17"/>
            <w:r w:rsidRPr="00460DA4">
              <w:rPr>
                <w:rFonts w:ascii="Times New Roman" w:eastAsia="Times New Roman" w:hAnsi="Times New Roman" w:cs="Times New Roman"/>
                <w:bCs/>
                <w:kern w:val="2"/>
                <w:lang w:eastAsia="ar-SA"/>
              </w:rPr>
              <w:t>22.</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Дата проведения электронного аукциона</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E027B7" w:rsidRDefault="00417364" w:rsidP="00EF3E6D">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«21</w:t>
            </w:r>
            <w:r w:rsidR="00460DA4" w:rsidRPr="00E027B7">
              <w:rPr>
                <w:rFonts w:ascii="Times New Roman" w:eastAsia="Times New Roman" w:hAnsi="Times New Roman" w:cs="Times New Roman"/>
                <w:kern w:val="2"/>
                <w:lang w:eastAsia="ar-SA"/>
              </w:rPr>
              <w:t xml:space="preserve">» </w:t>
            </w:r>
            <w:r w:rsidR="00E027B7" w:rsidRPr="00E027B7">
              <w:rPr>
                <w:rFonts w:ascii="Times New Roman" w:eastAsia="Times New Roman" w:hAnsi="Times New Roman" w:cs="Times New Roman"/>
                <w:kern w:val="2"/>
                <w:lang w:eastAsia="ar-SA"/>
              </w:rPr>
              <w:t>февраля</w:t>
            </w:r>
            <w:r w:rsidR="00460DA4" w:rsidRPr="00E027B7">
              <w:rPr>
                <w:rFonts w:ascii="Times New Roman" w:eastAsia="Times New Roman" w:hAnsi="Times New Roman" w:cs="Times New Roman"/>
                <w:kern w:val="2"/>
                <w:lang w:eastAsia="ar-SA"/>
              </w:rPr>
              <w:t xml:space="preserve"> 2020 года.</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23.</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b/>
                <w:bCs/>
                <w:kern w:val="2"/>
                <w:lang w:eastAsia="ar-SA"/>
              </w:rPr>
            </w:pP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Требования к содержанию и составу заявки на участие в электронном </w:t>
            </w:r>
            <w:proofErr w:type="gramStart"/>
            <w:r w:rsidRPr="00460DA4">
              <w:rPr>
                <w:rFonts w:ascii="Times New Roman" w:eastAsia="Times New Roman" w:hAnsi="Times New Roman" w:cs="Times New Roman"/>
                <w:kern w:val="2"/>
                <w:lang w:eastAsia="ar-SA"/>
              </w:rPr>
              <w:t>аукционе</w:t>
            </w:r>
            <w:proofErr w:type="gramEnd"/>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Заявка на участие в электронном </w:t>
            </w:r>
            <w:proofErr w:type="gramStart"/>
            <w:r w:rsidRPr="00460DA4">
              <w:rPr>
                <w:rFonts w:ascii="Times New Roman" w:eastAsia="Times New Roman" w:hAnsi="Times New Roman" w:cs="Times New Roman"/>
                <w:kern w:val="2"/>
                <w:szCs w:val="24"/>
                <w:lang w:eastAsia="ar-SA"/>
              </w:rPr>
              <w:t>аукционе</w:t>
            </w:r>
            <w:proofErr w:type="gramEnd"/>
            <w:r w:rsidRPr="00460DA4">
              <w:rPr>
                <w:rFonts w:ascii="Times New Roman" w:eastAsia="Times New Roman" w:hAnsi="Times New Roman" w:cs="Times New Roman"/>
                <w:kern w:val="2"/>
                <w:szCs w:val="24"/>
                <w:lang w:eastAsia="ar-SA"/>
              </w:rPr>
              <w:t xml:space="preserve"> состоит из двух частей.</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b/>
                <w:kern w:val="2"/>
                <w:szCs w:val="24"/>
                <w:lang w:eastAsia="ar-SA"/>
              </w:rPr>
              <w:t>Перва</w:t>
            </w:r>
            <w:bookmarkStart w:id="18" w:name="_GoBack"/>
            <w:bookmarkEnd w:id="18"/>
            <w:r w:rsidRPr="00460DA4">
              <w:rPr>
                <w:rFonts w:ascii="Times New Roman" w:eastAsia="Times New Roman" w:hAnsi="Times New Roman" w:cs="Times New Roman"/>
                <w:b/>
                <w:kern w:val="2"/>
                <w:szCs w:val="24"/>
                <w:lang w:eastAsia="ar-SA"/>
              </w:rPr>
              <w:t xml:space="preserve">я часть заявки на участие в электронном </w:t>
            </w:r>
            <w:proofErr w:type="gramStart"/>
            <w:r w:rsidRPr="00460DA4">
              <w:rPr>
                <w:rFonts w:ascii="Times New Roman" w:eastAsia="Times New Roman" w:hAnsi="Times New Roman" w:cs="Times New Roman"/>
                <w:b/>
                <w:kern w:val="2"/>
                <w:szCs w:val="24"/>
                <w:lang w:eastAsia="ar-SA"/>
              </w:rPr>
              <w:t>аукционе</w:t>
            </w:r>
            <w:proofErr w:type="gramEnd"/>
            <w:r w:rsidRPr="00460DA4">
              <w:rPr>
                <w:rFonts w:ascii="Times New Roman" w:eastAsia="Times New Roman" w:hAnsi="Times New Roman" w:cs="Times New Roman"/>
                <w:b/>
                <w:kern w:val="2"/>
                <w:szCs w:val="24"/>
                <w:lang w:eastAsia="ar-SA"/>
              </w:rPr>
              <w:t xml:space="preserve"> должна содержать следующие сведения:</w:t>
            </w:r>
          </w:p>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b/>
                <w:kern w:val="2"/>
                <w:szCs w:val="24"/>
                <w:lang w:eastAsia="ar-SA"/>
              </w:rPr>
              <w:t xml:space="preserve">Вторая часть заявки на участие в электронном </w:t>
            </w:r>
            <w:proofErr w:type="gramStart"/>
            <w:r w:rsidRPr="00460DA4">
              <w:rPr>
                <w:rFonts w:ascii="Times New Roman" w:eastAsia="Times New Roman" w:hAnsi="Times New Roman" w:cs="Times New Roman"/>
                <w:b/>
                <w:kern w:val="2"/>
                <w:szCs w:val="24"/>
                <w:lang w:eastAsia="ar-SA"/>
              </w:rPr>
              <w:t>аукционе</w:t>
            </w:r>
            <w:proofErr w:type="gramEnd"/>
            <w:r w:rsidRPr="00460DA4">
              <w:rPr>
                <w:rFonts w:ascii="Times New Roman" w:eastAsia="Times New Roman" w:hAnsi="Times New Roman" w:cs="Times New Roman"/>
                <w:b/>
                <w:kern w:val="2"/>
                <w:szCs w:val="24"/>
                <w:lang w:eastAsia="ar-SA"/>
              </w:rPr>
              <w:t xml:space="preserve"> должна содержать следующие документы и информацию:</w:t>
            </w:r>
          </w:p>
          <w:p w:rsidR="00460DA4" w:rsidRPr="00460DA4" w:rsidRDefault="00460DA4" w:rsidP="00460DA4">
            <w:pPr>
              <w:widowControl w:val="0"/>
              <w:suppressAutoHyphens/>
              <w:autoSpaceDE w:val="0"/>
              <w:autoSpaceDN w:val="0"/>
              <w:adjustRightInd w:val="0"/>
              <w:spacing w:after="0" w:line="240" w:lineRule="auto"/>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0DA4">
              <w:rPr>
                <w:rFonts w:ascii="Times New Roman" w:eastAsia="Times New Roman" w:hAnsi="Times New Roman" w:cs="Times New Roman"/>
                <w:kern w:val="2"/>
                <w:szCs w:val="24"/>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60DA4" w:rsidRPr="00460DA4" w:rsidRDefault="00460DA4" w:rsidP="00460DA4">
            <w:pPr>
              <w:numPr>
                <w:ilvl w:val="0"/>
                <w:numId w:val="2"/>
              </w:numPr>
              <w:suppressAutoHyphens/>
              <w:spacing w:after="0" w:line="240" w:lineRule="auto"/>
              <w:ind w:left="33"/>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kern w:val="2"/>
                <w:szCs w:val="24"/>
                <w:lang w:eastAsia="ar-SA"/>
              </w:rPr>
              <w:t>2) документы (или копии этих документов), подтверждающие соответствие участника такого аукциона требованиям, установленным </w:t>
            </w:r>
            <w:hyperlink r:id="rId9" w:anchor="/document/57431179/entry/3111" w:history="1">
              <w:r w:rsidRPr="00460DA4">
                <w:rPr>
                  <w:rFonts w:ascii="Times New Roman" w:eastAsia="Times New Roman" w:hAnsi="Times New Roman" w:cs="Times New Roman"/>
                  <w:color w:val="0000FF"/>
                  <w:kern w:val="2"/>
                  <w:szCs w:val="24"/>
                  <w:u w:val="single"/>
                  <w:lang w:eastAsia="ar-SA"/>
                </w:rPr>
                <w:t>пунктом 1 части 1</w:t>
              </w:r>
            </w:hyperlink>
            <w:r w:rsidRPr="00460DA4">
              <w:rPr>
                <w:rFonts w:ascii="Times New Roman" w:eastAsia="Times New Roman" w:hAnsi="Times New Roman" w:cs="Times New Roman"/>
                <w:kern w:val="2"/>
                <w:szCs w:val="24"/>
                <w:lang w:eastAsia="ar-SA"/>
              </w:rPr>
              <w:t>, </w:t>
            </w:r>
            <w:hyperlink r:id="rId10" w:anchor="/document/57431179/entry/3120" w:history="1">
              <w:r w:rsidRPr="00460DA4">
                <w:rPr>
                  <w:rFonts w:ascii="Times New Roman" w:eastAsia="Times New Roman" w:hAnsi="Times New Roman" w:cs="Times New Roman"/>
                  <w:color w:val="0000FF"/>
                  <w:kern w:val="2"/>
                  <w:szCs w:val="24"/>
                  <w:u w:val="single"/>
                  <w:lang w:eastAsia="ar-SA"/>
                </w:rPr>
                <w:t>частями 2</w:t>
              </w:r>
            </w:hyperlink>
            <w:r w:rsidRPr="00460DA4">
              <w:rPr>
                <w:rFonts w:ascii="Times New Roman" w:eastAsia="Times New Roman" w:hAnsi="Times New Roman" w:cs="Times New Roman"/>
                <w:kern w:val="2"/>
                <w:szCs w:val="24"/>
                <w:lang w:eastAsia="ar-SA"/>
              </w:rPr>
              <w:t> и </w:t>
            </w:r>
            <w:hyperlink r:id="rId11" w:anchor="/document/57431179/entry/990272" w:history="1">
              <w:r w:rsidRPr="00460DA4">
                <w:rPr>
                  <w:rFonts w:ascii="Times New Roman" w:eastAsia="Times New Roman" w:hAnsi="Times New Roman" w:cs="Times New Roman"/>
                  <w:color w:val="0000FF"/>
                  <w:kern w:val="2"/>
                  <w:szCs w:val="24"/>
                  <w:u w:val="single"/>
                  <w:lang w:eastAsia="ar-SA"/>
                </w:rPr>
                <w:t>2.1 статьи 31</w:t>
              </w:r>
            </w:hyperlink>
            <w:r w:rsidRPr="00460DA4">
              <w:rPr>
                <w:rFonts w:ascii="Times New Roman" w:eastAsia="Times New Roman" w:hAnsi="Times New Roman" w:cs="Times New Roman"/>
                <w:kern w:val="2"/>
                <w:szCs w:val="24"/>
                <w:lang w:eastAsia="ar-SA"/>
              </w:rPr>
              <w:t xml:space="preserve"> (при наличии таких требований) Федерального закона от 05.04.2013 № 44-ФЗ: </w:t>
            </w:r>
            <w:r w:rsidRPr="00460DA4">
              <w:rPr>
                <w:rFonts w:ascii="Times New Roman" w:eastAsia="Times New Roman" w:hAnsi="Times New Roman" w:cs="Times New Roman"/>
                <w:b/>
                <w:kern w:val="2"/>
                <w:szCs w:val="24"/>
                <w:lang w:eastAsia="ar-SA"/>
              </w:rPr>
              <w:t>не предусмотрено.</w:t>
            </w:r>
          </w:p>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3) декларация о соответствии участника такого аукциона требованиям, установленным </w:t>
            </w:r>
            <w:hyperlink r:id="rId12" w:anchor="/document/57431179/entry/3113" w:history="1">
              <w:r w:rsidRPr="00460DA4">
                <w:rPr>
                  <w:rFonts w:ascii="Times New Roman" w:eastAsia="Times New Roman" w:hAnsi="Times New Roman" w:cs="Times New Roman"/>
                  <w:color w:val="0000FF"/>
                  <w:kern w:val="2"/>
                  <w:szCs w:val="24"/>
                  <w:u w:val="single"/>
                  <w:lang w:eastAsia="ar-SA"/>
                </w:rPr>
                <w:t>пунктами 3 - 9 части 1 статьи 31</w:t>
              </w:r>
            </w:hyperlink>
            <w:r w:rsidRPr="00460DA4">
              <w:rPr>
                <w:rFonts w:ascii="Times New Roman" w:eastAsia="Times New Roman" w:hAnsi="Times New Roman" w:cs="Times New Roman"/>
                <w:kern w:val="2"/>
                <w:szCs w:val="24"/>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460DA4" w:rsidRPr="00460DA4" w:rsidRDefault="00460DA4" w:rsidP="00460DA4">
            <w:pPr>
              <w:suppressAutoHyphens/>
              <w:autoSpaceDE w:val="0"/>
              <w:autoSpaceDN w:val="0"/>
              <w:adjustRightInd w:val="0"/>
              <w:spacing w:after="0" w:line="240" w:lineRule="auto"/>
              <w:ind w:left="33"/>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 </w:t>
            </w:r>
            <w:proofErr w:type="spellStart"/>
            <w:r w:rsidRPr="00460DA4">
              <w:rPr>
                <w:rFonts w:ascii="Times New Roman" w:eastAsia="Times New Roman" w:hAnsi="Times New Roman" w:cs="Times New Roman"/>
                <w:kern w:val="2"/>
                <w:szCs w:val="24"/>
                <w:lang w:eastAsia="ar-SA"/>
              </w:rPr>
              <w:t>непроведение</w:t>
            </w:r>
            <w:proofErr w:type="spellEnd"/>
            <w:r w:rsidRPr="00460DA4">
              <w:rPr>
                <w:rFonts w:ascii="Times New Roman" w:eastAsia="Times New Roman" w:hAnsi="Times New Roman" w:cs="Times New Roman"/>
                <w:kern w:val="2"/>
                <w:szCs w:val="24"/>
                <w:lang w:eastAsia="ar-SA"/>
              </w:rPr>
              <w:t xml:space="preserve"> ликвидации участника </w:t>
            </w:r>
            <w:r w:rsidRPr="00460DA4">
              <w:rPr>
                <w:rFonts w:ascii="Times New Roman" w:eastAsia="Times New Roman" w:hAnsi="Times New Roman" w:cs="Times New Roman"/>
                <w:bCs/>
                <w:kern w:val="2"/>
                <w:szCs w:val="24"/>
                <w:lang w:eastAsia="ar-SA"/>
              </w:rPr>
              <w:t>закупки -</w:t>
            </w:r>
            <w:r w:rsidRPr="00460DA4">
              <w:rPr>
                <w:rFonts w:ascii="Times New Roman" w:eastAsia="Times New Roman" w:hAnsi="Times New Roman" w:cs="Times New Roman"/>
                <w:kern w:val="2"/>
                <w:szCs w:val="24"/>
                <w:lang w:eastAsia="ar-SA"/>
              </w:rPr>
              <w:t xml:space="preserve"> юридического лица и отсутствие решения арбитражного суда о признании участника </w:t>
            </w:r>
            <w:r w:rsidRPr="00460DA4">
              <w:rPr>
                <w:rFonts w:ascii="Times New Roman" w:eastAsia="Times New Roman" w:hAnsi="Times New Roman" w:cs="Times New Roman"/>
                <w:bCs/>
                <w:kern w:val="2"/>
                <w:szCs w:val="24"/>
                <w:lang w:eastAsia="ar-SA"/>
              </w:rPr>
              <w:t>закупки</w:t>
            </w:r>
            <w:r w:rsidRPr="00460DA4">
              <w:rPr>
                <w:rFonts w:ascii="Times New Roman" w:eastAsia="Times New Roman" w:hAnsi="Times New Roman" w:cs="Times New Roman"/>
                <w:kern w:val="2"/>
                <w:szCs w:val="24"/>
                <w:lang w:eastAsia="ar-SA"/>
              </w:rPr>
              <w:t xml:space="preserve"> - юридического лица, индивидуального предпринимателя </w:t>
            </w:r>
            <w:r w:rsidRPr="00460DA4">
              <w:rPr>
                <w:rFonts w:ascii="Times New Roman" w:eastAsia="Times New Roman" w:hAnsi="Times New Roman" w:cs="Times New Roman"/>
                <w:bCs/>
                <w:kern w:val="2"/>
                <w:szCs w:val="24"/>
                <w:lang w:eastAsia="ar-SA"/>
              </w:rPr>
              <w:t>несостоятельным (</w:t>
            </w:r>
            <w:r w:rsidRPr="00460DA4">
              <w:rPr>
                <w:rFonts w:ascii="Times New Roman" w:eastAsia="Times New Roman" w:hAnsi="Times New Roman" w:cs="Times New Roman"/>
                <w:kern w:val="2"/>
                <w:szCs w:val="24"/>
                <w:lang w:eastAsia="ar-SA"/>
              </w:rPr>
              <w:t>банкротом</w:t>
            </w:r>
            <w:r w:rsidRPr="00460DA4">
              <w:rPr>
                <w:rFonts w:ascii="Times New Roman" w:eastAsia="Times New Roman" w:hAnsi="Times New Roman" w:cs="Times New Roman"/>
                <w:bCs/>
                <w:kern w:val="2"/>
                <w:szCs w:val="24"/>
                <w:lang w:eastAsia="ar-SA"/>
              </w:rPr>
              <w:t>)</w:t>
            </w:r>
            <w:r w:rsidRPr="00460DA4">
              <w:rPr>
                <w:rFonts w:ascii="Times New Roman" w:eastAsia="Times New Roman" w:hAnsi="Times New Roman" w:cs="Times New Roman"/>
                <w:kern w:val="2"/>
                <w:szCs w:val="24"/>
                <w:lang w:eastAsia="ar-SA"/>
              </w:rPr>
              <w:t xml:space="preserve"> и об открытии конкурсного производства;</w:t>
            </w:r>
          </w:p>
          <w:p w:rsidR="00460DA4" w:rsidRPr="00460DA4" w:rsidRDefault="00460DA4" w:rsidP="00460DA4">
            <w:pPr>
              <w:suppressAutoHyphens/>
              <w:autoSpaceDE w:val="0"/>
              <w:autoSpaceDN w:val="0"/>
              <w:adjustRightInd w:val="0"/>
              <w:spacing w:after="0" w:line="240" w:lineRule="auto"/>
              <w:ind w:left="33"/>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 </w:t>
            </w:r>
            <w:proofErr w:type="spellStart"/>
            <w:r w:rsidRPr="00460DA4">
              <w:rPr>
                <w:rFonts w:ascii="Times New Roman" w:eastAsia="Times New Roman" w:hAnsi="Times New Roman" w:cs="Times New Roman"/>
                <w:kern w:val="2"/>
                <w:szCs w:val="24"/>
                <w:lang w:eastAsia="ar-SA"/>
              </w:rPr>
              <w:t>неприостановление</w:t>
            </w:r>
            <w:proofErr w:type="spellEnd"/>
            <w:r w:rsidRPr="00460DA4">
              <w:rPr>
                <w:rFonts w:ascii="Times New Roman" w:eastAsia="Times New Roman" w:hAnsi="Times New Roman" w:cs="Times New Roman"/>
                <w:kern w:val="2"/>
                <w:szCs w:val="24"/>
                <w:lang w:eastAsia="ar-SA"/>
              </w:rPr>
              <w:t xml:space="preserve"> деятельности участника </w:t>
            </w:r>
            <w:r w:rsidRPr="00460DA4">
              <w:rPr>
                <w:rFonts w:ascii="Times New Roman" w:eastAsia="Times New Roman" w:hAnsi="Times New Roman" w:cs="Times New Roman"/>
                <w:bCs/>
                <w:kern w:val="2"/>
                <w:szCs w:val="24"/>
                <w:lang w:eastAsia="ar-SA"/>
              </w:rPr>
              <w:t>закупки</w:t>
            </w:r>
            <w:r w:rsidRPr="00460DA4">
              <w:rPr>
                <w:rFonts w:ascii="Times New Roman" w:eastAsia="Times New Roman" w:hAnsi="Times New Roman" w:cs="Times New Roman"/>
                <w:kern w:val="2"/>
                <w:szCs w:val="24"/>
                <w:lang w:eastAsia="ar-SA"/>
              </w:rPr>
              <w:t xml:space="preserve"> в порядке, </w:t>
            </w:r>
            <w:r w:rsidRPr="00460DA4">
              <w:rPr>
                <w:rFonts w:ascii="Times New Roman" w:eastAsia="Times New Roman" w:hAnsi="Times New Roman" w:cs="Times New Roman"/>
                <w:bCs/>
                <w:kern w:val="2"/>
                <w:szCs w:val="24"/>
                <w:lang w:eastAsia="ar-SA"/>
              </w:rPr>
              <w:t>установленном</w:t>
            </w:r>
            <w:r w:rsidRPr="00460DA4">
              <w:rPr>
                <w:rFonts w:ascii="Times New Roman" w:eastAsia="Times New Roman" w:hAnsi="Times New Roman" w:cs="Times New Roman"/>
                <w:kern w:val="2"/>
                <w:szCs w:val="24"/>
                <w:lang w:eastAsia="ar-SA"/>
              </w:rPr>
              <w:t xml:space="preserve"> Кодексом Российской Федерации об административных правонарушениях, на день подачи заявки на участие в закупке;</w:t>
            </w:r>
          </w:p>
          <w:p w:rsidR="00460DA4" w:rsidRPr="00460DA4" w:rsidRDefault="00460DA4" w:rsidP="00460DA4">
            <w:pPr>
              <w:suppressAutoHyphens/>
              <w:autoSpaceDE w:val="0"/>
              <w:autoSpaceDN w:val="0"/>
              <w:adjustRightInd w:val="0"/>
              <w:spacing w:after="0" w:line="240" w:lineRule="auto"/>
              <w:ind w:left="33"/>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460DA4">
              <w:rPr>
                <w:rFonts w:ascii="Times New Roman" w:eastAsia="Times New Roman" w:hAnsi="Times New Roman" w:cs="Times New Roman"/>
                <w:kern w:val="2"/>
                <w:szCs w:val="24"/>
                <w:lang w:eastAsia="ar-SA"/>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0DA4">
              <w:rPr>
                <w:rFonts w:ascii="Times New Roman" w:eastAsia="Times New Roman" w:hAnsi="Times New Roman" w:cs="Times New Roman"/>
                <w:kern w:val="2"/>
                <w:szCs w:val="24"/>
                <w:lang w:eastAsia="ar-SA"/>
              </w:rPr>
              <w:t xml:space="preserve"> </w:t>
            </w:r>
            <w:proofErr w:type="gramStart"/>
            <w:r w:rsidRPr="00460DA4">
              <w:rPr>
                <w:rFonts w:ascii="Times New Roman" w:eastAsia="Times New Roman" w:hAnsi="Times New Roman" w:cs="Times New Roman"/>
                <w:kern w:val="2"/>
                <w:szCs w:val="24"/>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0DA4">
              <w:rPr>
                <w:rFonts w:ascii="Times New Roman" w:eastAsia="Times New Roman" w:hAnsi="Times New Roman" w:cs="Times New Roman"/>
                <w:kern w:val="2"/>
                <w:szCs w:val="2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0DA4">
              <w:rPr>
                <w:rFonts w:ascii="Times New Roman" w:eastAsia="Times New Roman" w:hAnsi="Times New Roman" w:cs="Times New Roman"/>
                <w:kern w:val="2"/>
                <w:szCs w:val="24"/>
                <w:lang w:eastAsia="ar-SA"/>
              </w:rPr>
              <w:t>указанных</w:t>
            </w:r>
            <w:proofErr w:type="gramEnd"/>
            <w:r w:rsidRPr="00460DA4">
              <w:rPr>
                <w:rFonts w:ascii="Times New Roman" w:eastAsia="Times New Roman" w:hAnsi="Times New Roman" w:cs="Times New Roman"/>
                <w:kern w:val="2"/>
                <w:szCs w:val="2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0DA4" w:rsidRPr="00460DA4" w:rsidRDefault="00460DA4" w:rsidP="00460DA4">
            <w:pPr>
              <w:numPr>
                <w:ilvl w:val="0"/>
                <w:numId w:val="3"/>
              </w:numPr>
              <w:suppressAutoHyphens/>
              <w:spacing w:after="0" w:line="240" w:lineRule="auto"/>
              <w:ind w:left="33"/>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0DA4">
              <w:rPr>
                <w:rFonts w:ascii="Times New Roman" w:eastAsia="Times New Roman" w:hAnsi="Times New Roman" w:cs="Times New Roman"/>
                <w:kern w:val="2"/>
                <w:szCs w:val="24"/>
                <w:lang w:eastAsia="ar-SA"/>
              </w:rPr>
              <w:t xml:space="preserve"> </w:t>
            </w:r>
            <w:proofErr w:type="gramStart"/>
            <w:r w:rsidRPr="00460DA4">
              <w:rPr>
                <w:rFonts w:ascii="Times New Roman" w:eastAsia="Times New Roman" w:hAnsi="Times New Roman" w:cs="Times New Roman"/>
                <w:kern w:val="2"/>
                <w:szCs w:val="24"/>
                <w:lang w:eastAsia="ar-SA"/>
              </w:rPr>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0DA4" w:rsidRPr="00460DA4" w:rsidRDefault="00460DA4" w:rsidP="00460DA4">
            <w:pPr>
              <w:numPr>
                <w:ilvl w:val="0"/>
                <w:numId w:val="3"/>
              </w:numPr>
              <w:suppressAutoHyphens/>
              <w:spacing w:after="0" w:line="240" w:lineRule="auto"/>
              <w:ind w:left="33"/>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0DA4" w:rsidRPr="00460DA4" w:rsidRDefault="00460DA4" w:rsidP="00EF3E6D">
            <w:pPr>
              <w:numPr>
                <w:ilvl w:val="0"/>
                <w:numId w:val="3"/>
              </w:numPr>
              <w:suppressAutoHyphens/>
              <w:autoSpaceDE w:val="0"/>
              <w:autoSpaceDN w:val="0"/>
              <w:adjustRightInd w:val="0"/>
              <w:spacing w:after="0" w:line="240" w:lineRule="auto"/>
              <w:ind w:left="34" w:firstLine="0"/>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kern w:val="2"/>
                <w:szCs w:val="24"/>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60DA4">
              <w:rPr>
                <w:rFonts w:ascii="Times New Roman" w:eastAsia="Times New Roman" w:hAnsi="Times New Roman" w:cs="Times New Roman"/>
                <w:kern w:val="2"/>
                <w:szCs w:val="24"/>
                <w:lang w:eastAsia="ar-SA"/>
              </w:rPr>
              <w:t>а-</w:t>
            </w:r>
            <w:proofErr w:type="gramEnd"/>
            <w:r w:rsidRPr="00460DA4">
              <w:rPr>
                <w:rFonts w:ascii="Times New Roman" w:eastAsia="Times New Roman" w:hAnsi="Times New Roman" w:cs="Times New Roman"/>
                <w:kern w:val="2"/>
                <w:szCs w:val="24"/>
                <w:lang w:eastAsia="ar-SA"/>
              </w:rPr>
              <w:t xml:space="preserve"> </w:t>
            </w:r>
            <w:r w:rsidRPr="00460DA4">
              <w:rPr>
                <w:rFonts w:ascii="Times New Roman" w:eastAsia="Times New Roman" w:hAnsi="Times New Roman" w:cs="Times New Roman"/>
                <w:b/>
                <w:kern w:val="2"/>
                <w:szCs w:val="24"/>
                <w:lang w:eastAsia="ar-SA"/>
              </w:rPr>
              <w:t>не требуется;</w:t>
            </w:r>
          </w:p>
          <w:p w:rsidR="00460DA4" w:rsidRPr="00460DA4" w:rsidRDefault="00460DA4" w:rsidP="00460DA4">
            <w:pPr>
              <w:suppressAutoHyphens/>
              <w:autoSpaceDE w:val="0"/>
              <w:autoSpaceDN w:val="0"/>
              <w:adjustRightInd w:val="0"/>
              <w:spacing w:after="0" w:line="240" w:lineRule="auto"/>
              <w:ind w:left="33"/>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0DA4">
              <w:rPr>
                <w:rFonts w:ascii="Times New Roman" w:eastAsia="Times New Roman" w:hAnsi="Times New Roman" w:cs="Times New Roman"/>
                <w:kern w:val="2"/>
                <w:szCs w:val="24"/>
                <w:lang w:eastAsia="ar-SA"/>
              </w:rPr>
              <w:t xml:space="preserve"> </w:t>
            </w:r>
            <w:proofErr w:type="gramStart"/>
            <w:r w:rsidRPr="00460DA4">
              <w:rPr>
                <w:rFonts w:ascii="Times New Roman" w:eastAsia="Times New Roman" w:hAnsi="Times New Roman" w:cs="Times New Roman"/>
                <w:kern w:val="2"/>
                <w:szCs w:val="2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460DA4">
              <w:rPr>
                <w:rFonts w:ascii="Times New Roman" w:eastAsia="Times New Roman" w:hAnsi="Times New Roman" w:cs="Times New Roman"/>
                <w:kern w:val="2"/>
                <w:szCs w:val="24"/>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0DA4">
              <w:rPr>
                <w:rFonts w:ascii="Times New Roman" w:eastAsia="Times New Roman" w:hAnsi="Times New Roman" w:cs="Times New Roman"/>
                <w:kern w:val="2"/>
                <w:szCs w:val="24"/>
                <w:lang w:eastAsia="ar-SA"/>
              </w:rPr>
              <w:t>неполнородными</w:t>
            </w:r>
            <w:proofErr w:type="spellEnd"/>
            <w:r w:rsidRPr="00460DA4">
              <w:rPr>
                <w:rFonts w:ascii="Times New Roman" w:eastAsia="Times New Roman" w:hAnsi="Times New Roman" w:cs="Times New Roman"/>
                <w:kern w:val="2"/>
                <w:szCs w:val="2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60DA4">
              <w:rPr>
                <w:rFonts w:ascii="Times New Roman" w:eastAsia="Times New Roman" w:hAnsi="Times New Roman" w:cs="Times New Roman"/>
                <w:kern w:val="2"/>
                <w:szCs w:val="2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60DA4">
              <w:rPr>
                <w:rFonts w:ascii="Times New Roman" w:eastAsia="Times New Roman" w:hAnsi="Times New Roman" w:cs="Times New Roman"/>
                <w:b/>
                <w:kern w:val="2"/>
                <w:szCs w:val="24"/>
                <w:lang w:eastAsia="ar-SA"/>
              </w:rPr>
              <w:t>не требуется</w:t>
            </w:r>
            <w:r w:rsidRPr="00460DA4">
              <w:rPr>
                <w:rFonts w:ascii="Times New Roman" w:eastAsia="Times New Roman" w:hAnsi="Times New Roman" w:cs="Times New Roman"/>
                <w:kern w:val="2"/>
                <w:szCs w:val="24"/>
                <w:lang w:eastAsia="ar-SA"/>
              </w:rPr>
              <w:t>.</w:t>
            </w:r>
          </w:p>
          <w:p w:rsidR="00460DA4" w:rsidRPr="00460DA4" w:rsidRDefault="00460DA4" w:rsidP="00460DA4">
            <w:pPr>
              <w:suppressAutoHyphens/>
              <w:autoSpaceDE w:val="0"/>
              <w:autoSpaceDN w:val="0"/>
              <w:adjustRightInd w:val="0"/>
              <w:spacing w:after="0" w:line="240" w:lineRule="auto"/>
              <w:ind w:left="33"/>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60DA4">
              <w:rPr>
                <w:rFonts w:ascii="Times New Roman" w:eastAsia="Times New Roman" w:hAnsi="Times New Roman" w:cs="Times New Roman"/>
                <w:kern w:val="2"/>
                <w:szCs w:val="24"/>
                <w:lang w:eastAsia="ar-SA"/>
              </w:rPr>
              <w:t xml:space="preserve"> является крупной сделкой;</w:t>
            </w:r>
          </w:p>
          <w:p w:rsidR="00460DA4" w:rsidRPr="00460DA4" w:rsidRDefault="00460DA4" w:rsidP="00460DA4">
            <w:pPr>
              <w:suppressAutoHyphens/>
              <w:autoSpaceDE w:val="0"/>
              <w:autoSpaceDN w:val="0"/>
              <w:adjustRightInd w:val="0"/>
              <w:spacing w:after="60" w:line="240" w:lineRule="auto"/>
              <w:ind w:left="33"/>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kern w:val="2"/>
                <w:szCs w:val="24"/>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460DA4">
              <w:rPr>
                <w:rFonts w:ascii="Times New Roman" w:eastAsia="Times New Roman" w:hAnsi="Times New Roman" w:cs="Times New Roman"/>
                <w:i/>
                <w:kern w:val="2"/>
                <w:szCs w:val="24"/>
                <w:lang w:eastAsia="ar-SA"/>
              </w:rPr>
              <w:t xml:space="preserve">в </w:t>
            </w:r>
            <w:proofErr w:type="gramStart"/>
            <w:r w:rsidRPr="00460DA4">
              <w:rPr>
                <w:rFonts w:ascii="Times New Roman" w:eastAsia="Times New Roman" w:hAnsi="Times New Roman" w:cs="Times New Roman"/>
                <w:i/>
                <w:kern w:val="2"/>
                <w:szCs w:val="24"/>
                <w:lang w:eastAsia="ar-SA"/>
              </w:rPr>
              <w:t>случае</w:t>
            </w:r>
            <w:proofErr w:type="gramEnd"/>
            <w:r w:rsidRPr="00460DA4">
              <w:rPr>
                <w:rFonts w:ascii="Times New Roman" w:eastAsia="Times New Roman" w:hAnsi="Times New Roman" w:cs="Times New Roman"/>
                <w:i/>
                <w:kern w:val="2"/>
                <w:szCs w:val="24"/>
                <w:lang w:eastAsia="ar-SA"/>
              </w:rPr>
              <w:t>, если участник электронного аукциона заявил о получении указанных преимуществ</w:t>
            </w:r>
            <w:r w:rsidRPr="00460DA4">
              <w:rPr>
                <w:rFonts w:ascii="Times New Roman" w:eastAsia="Times New Roman" w:hAnsi="Times New Roman" w:cs="Times New Roman"/>
                <w:kern w:val="2"/>
                <w:szCs w:val="24"/>
                <w:lang w:eastAsia="ar-SA"/>
              </w:rPr>
              <w:t xml:space="preserve">), или копии этих документов - </w:t>
            </w:r>
            <w:r w:rsidRPr="00460DA4">
              <w:rPr>
                <w:rFonts w:ascii="Times New Roman" w:eastAsia="Times New Roman" w:hAnsi="Times New Roman" w:cs="Times New Roman"/>
                <w:b/>
                <w:kern w:val="2"/>
                <w:szCs w:val="24"/>
                <w:lang w:eastAsia="ar-SA"/>
              </w:rPr>
              <w:t>не требуется;</w:t>
            </w:r>
          </w:p>
          <w:p w:rsidR="00460DA4" w:rsidRPr="00460DA4" w:rsidRDefault="00460DA4" w:rsidP="00460DA4">
            <w:pPr>
              <w:suppressAutoHyphens/>
              <w:autoSpaceDE w:val="0"/>
              <w:autoSpaceDN w:val="0"/>
              <w:adjustRightInd w:val="0"/>
              <w:spacing w:after="60" w:line="240" w:lineRule="auto"/>
              <w:ind w:left="33"/>
              <w:jc w:val="both"/>
              <w:rPr>
                <w:rFonts w:ascii="Times New Roman" w:eastAsia="Times New Roman" w:hAnsi="Times New Roman" w:cs="Times New Roman"/>
                <w:b/>
                <w:kern w:val="2"/>
                <w:szCs w:val="24"/>
                <w:lang w:eastAsia="ar-SA"/>
              </w:rPr>
            </w:pPr>
            <w:proofErr w:type="gramStart"/>
            <w:r w:rsidRPr="00460DA4">
              <w:rPr>
                <w:rFonts w:ascii="Times New Roman" w:eastAsia="Times New Roman" w:hAnsi="Times New Roman" w:cs="Times New Roman"/>
                <w:kern w:val="2"/>
                <w:szCs w:val="24"/>
                <w:lang w:eastAsia="ar-SA"/>
              </w:rPr>
              <w:t>7) документы, предусмотренные нормативными правовыми актами, принятыми в соответствии со </w:t>
            </w:r>
            <w:hyperlink r:id="rId13" w:anchor="/document/57431179/entry/14" w:history="1">
              <w:r w:rsidRPr="00460DA4">
                <w:rPr>
                  <w:rFonts w:ascii="Times New Roman" w:eastAsia="Times New Roman" w:hAnsi="Times New Roman" w:cs="Times New Roman"/>
                  <w:color w:val="0000FF"/>
                  <w:kern w:val="2"/>
                  <w:szCs w:val="24"/>
                  <w:u w:val="single"/>
                  <w:lang w:eastAsia="ar-SA"/>
                </w:rPr>
                <w:t>статьей 14</w:t>
              </w:r>
            </w:hyperlink>
            <w:r w:rsidRPr="00460DA4">
              <w:rPr>
                <w:rFonts w:ascii="Times New Roman" w:eastAsia="Times New Roman" w:hAnsi="Times New Roman" w:cs="Times New Roman"/>
                <w:kern w:val="2"/>
                <w:szCs w:val="24"/>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460DA4">
              <w:rPr>
                <w:rFonts w:ascii="Times New Roman" w:eastAsia="Times New Roman" w:hAnsi="Times New Roman" w:cs="Times New Roman"/>
                <w:b/>
                <w:kern w:val="2"/>
                <w:szCs w:val="24"/>
                <w:lang w:eastAsia="ar-SA"/>
              </w:rPr>
              <w:t xml:space="preserve"> не требуется:</w:t>
            </w:r>
            <w:proofErr w:type="gramEnd"/>
          </w:p>
          <w:p w:rsidR="00460DA4" w:rsidRPr="00460DA4" w:rsidRDefault="00460DA4" w:rsidP="00460DA4">
            <w:pPr>
              <w:suppressAutoHyphens/>
              <w:autoSpaceDE w:val="0"/>
              <w:autoSpaceDN w:val="0"/>
              <w:adjustRightInd w:val="0"/>
              <w:spacing w:after="60" w:line="240" w:lineRule="auto"/>
              <w:ind w:left="33"/>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kern w:val="2"/>
                <w:szCs w:val="24"/>
                <w:lang w:eastAsia="ar-SA"/>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460DA4">
              <w:rPr>
                <w:rFonts w:ascii="Times New Roman" w:eastAsia="Times New Roman" w:hAnsi="Times New Roman" w:cs="Times New Roman"/>
                <w:b/>
                <w:kern w:val="2"/>
                <w:szCs w:val="24"/>
                <w:lang w:eastAsia="ar-SA"/>
              </w:rPr>
              <w:t>требуется.</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460DA4" w:rsidRPr="00460DA4" w:rsidRDefault="00460DA4" w:rsidP="00460DA4">
            <w:pPr>
              <w:suppressAutoHyphens/>
              <w:autoSpaceDE w:val="0"/>
              <w:autoSpaceDN w:val="0"/>
              <w:adjustRightInd w:val="0"/>
              <w:spacing w:after="60" w:line="240" w:lineRule="auto"/>
              <w:ind w:left="33"/>
              <w:jc w:val="both"/>
              <w:rPr>
                <w:rFonts w:ascii="Times New Roman" w:eastAsia="Times New Roman" w:hAnsi="Times New Roman" w:cs="Times New Roman"/>
                <w:b/>
                <w:i/>
                <w:kern w:val="2"/>
                <w:lang w:eastAsia="ar-SA"/>
              </w:rPr>
            </w:pPr>
            <w:r w:rsidRPr="00460DA4">
              <w:rPr>
                <w:rFonts w:ascii="Times New Roman" w:eastAsia="Times New Roman" w:hAnsi="Times New Roman" w:cs="Times New Roman"/>
                <w:kern w:val="2"/>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lastRenderedPageBreak/>
              <w:t>24.</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Инструкция по заполнению </w:t>
            </w:r>
            <w:r w:rsidRPr="00460DA4">
              <w:rPr>
                <w:rFonts w:ascii="Times New Roman" w:eastAsia="Times New Roman" w:hAnsi="Times New Roman" w:cs="Times New Roman"/>
                <w:kern w:val="2"/>
                <w:lang w:eastAsia="ar-SA"/>
              </w:rPr>
              <w:lastRenderedPageBreak/>
              <w:t xml:space="preserve">заявки на участие в электронном </w:t>
            </w:r>
            <w:proofErr w:type="gramStart"/>
            <w:r w:rsidRPr="00460DA4">
              <w:rPr>
                <w:rFonts w:ascii="Times New Roman" w:eastAsia="Times New Roman" w:hAnsi="Times New Roman" w:cs="Times New Roman"/>
                <w:kern w:val="2"/>
                <w:lang w:eastAsia="ar-SA"/>
              </w:rPr>
              <w:t>аукционе</w:t>
            </w:r>
            <w:proofErr w:type="gramEnd"/>
          </w:p>
        </w:tc>
        <w:tc>
          <w:tcPr>
            <w:tcW w:w="6521" w:type="dxa"/>
            <w:tcBorders>
              <w:top w:val="single" w:sz="4" w:space="0" w:color="000000"/>
              <w:left w:val="single" w:sz="4" w:space="0" w:color="000000"/>
              <w:bottom w:val="single" w:sz="4" w:space="0" w:color="000000"/>
              <w:right w:val="single" w:sz="4" w:space="0" w:color="000000"/>
            </w:tcBorders>
          </w:tcPr>
          <w:p w:rsidR="00460DA4" w:rsidRPr="00460DA4" w:rsidRDefault="00460DA4" w:rsidP="00460DA4">
            <w:pPr>
              <w:suppressAutoHyphens/>
              <w:spacing w:after="60" w:line="240" w:lineRule="auto"/>
              <w:jc w:val="both"/>
              <w:rPr>
                <w:rFonts w:ascii="Arial" w:eastAsia="Times New Roman" w:hAnsi="Arial" w:cs="Arial"/>
                <w:kern w:val="2"/>
                <w:sz w:val="24"/>
                <w:szCs w:val="24"/>
                <w:lang w:eastAsia="ru-RU"/>
              </w:rPr>
            </w:pPr>
            <w:r w:rsidRPr="00460DA4">
              <w:rPr>
                <w:rFonts w:ascii="Times New Roman" w:eastAsia="Times New Roman" w:hAnsi="Times New Roman" w:cs="Times New Roman"/>
                <w:kern w:val="2"/>
                <w:sz w:val="24"/>
                <w:szCs w:val="24"/>
                <w:lang w:eastAsia="ar-SA"/>
              </w:rPr>
              <w:lastRenderedPageBreak/>
              <w:t xml:space="preserve">Заявки на участие в электронном </w:t>
            </w:r>
            <w:proofErr w:type="gramStart"/>
            <w:r w:rsidRPr="00460DA4">
              <w:rPr>
                <w:rFonts w:ascii="Times New Roman" w:eastAsia="Times New Roman" w:hAnsi="Times New Roman" w:cs="Times New Roman"/>
                <w:kern w:val="2"/>
                <w:sz w:val="24"/>
                <w:szCs w:val="24"/>
                <w:lang w:eastAsia="ar-SA"/>
              </w:rPr>
              <w:t>аукционе</w:t>
            </w:r>
            <w:proofErr w:type="gramEnd"/>
            <w:r w:rsidRPr="00460DA4">
              <w:rPr>
                <w:rFonts w:ascii="Times New Roman" w:eastAsia="Times New Roman" w:hAnsi="Times New Roman" w:cs="Times New Roman"/>
                <w:kern w:val="2"/>
                <w:sz w:val="24"/>
                <w:szCs w:val="24"/>
                <w:lang w:eastAsia="ar-SA"/>
              </w:rPr>
              <w:t xml:space="preserve"> подаются только </w:t>
            </w:r>
            <w:r w:rsidRPr="00460DA4">
              <w:rPr>
                <w:rFonts w:ascii="Times New Roman" w:eastAsia="Times New Roman" w:hAnsi="Times New Roman" w:cs="Times New Roman"/>
                <w:kern w:val="2"/>
                <w:sz w:val="24"/>
                <w:szCs w:val="24"/>
                <w:lang w:eastAsia="ar-SA"/>
              </w:rPr>
              <w:lastRenderedPageBreak/>
              <w:t>лицами, зарегистрированными в единой информационной системе и аккредитованными на электронной площадке.</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 xml:space="preserve">Участник закупки вправе подать только одну заявку на участие в электронном </w:t>
            </w:r>
            <w:proofErr w:type="gramStart"/>
            <w:r w:rsidRPr="00460DA4">
              <w:rPr>
                <w:rFonts w:ascii="Times New Roman" w:eastAsia="Times New Roman" w:hAnsi="Times New Roman" w:cs="Times New Roman"/>
                <w:kern w:val="2"/>
                <w:sz w:val="24"/>
                <w:szCs w:val="24"/>
                <w:lang w:eastAsia="ar-SA"/>
              </w:rPr>
              <w:t>аукционе</w:t>
            </w:r>
            <w:proofErr w:type="gramEnd"/>
            <w:r w:rsidRPr="00460DA4">
              <w:rPr>
                <w:rFonts w:ascii="Times New Roman" w:eastAsia="Times New Roman" w:hAnsi="Times New Roman" w:cs="Times New Roman"/>
                <w:kern w:val="2"/>
                <w:sz w:val="24"/>
                <w:szCs w:val="24"/>
                <w:lang w:eastAsia="ar-SA"/>
              </w:rPr>
              <w:t>.</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Заявка на участие в электронном </w:t>
            </w:r>
            <w:proofErr w:type="gramStart"/>
            <w:r w:rsidRPr="00460DA4">
              <w:rPr>
                <w:rFonts w:ascii="Times New Roman" w:eastAsia="Times New Roman" w:hAnsi="Times New Roman" w:cs="Times New Roman"/>
                <w:kern w:val="2"/>
                <w:sz w:val="24"/>
                <w:szCs w:val="24"/>
                <w:lang w:eastAsia="ar-SA"/>
              </w:rPr>
              <w:t>аукционе</w:t>
            </w:r>
            <w:proofErr w:type="gramEnd"/>
            <w:r w:rsidRPr="00460DA4">
              <w:rPr>
                <w:rFonts w:ascii="Times New Roman" w:eastAsia="Times New Roman" w:hAnsi="Times New Roman" w:cs="Times New Roman"/>
                <w:kern w:val="2"/>
                <w:sz w:val="24"/>
                <w:szCs w:val="24"/>
                <w:lang w:eastAsia="ar-SA"/>
              </w:rP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Заявка на участие в электронном аукционе, подготовленная участником закупки, должна быть </w:t>
            </w:r>
            <w:proofErr w:type="gramStart"/>
            <w:r w:rsidRPr="00460DA4">
              <w:rPr>
                <w:rFonts w:ascii="Times New Roman" w:eastAsia="Times New Roman" w:hAnsi="Times New Roman" w:cs="Times New Roman"/>
                <w:kern w:val="2"/>
                <w:sz w:val="24"/>
                <w:szCs w:val="24"/>
                <w:lang w:val="en-US" w:eastAsia="ar-SA"/>
              </w:rPr>
              <w:t>c</w:t>
            </w:r>
            <w:proofErr w:type="gramEnd"/>
            <w:r w:rsidRPr="00460DA4">
              <w:rPr>
                <w:rFonts w:ascii="Times New Roman" w:eastAsia="Times New Roman" w:hAnsi="Times New Roman" w:cs="Times New Roman"/>
                <w:kern w:val="2"/>
                <w:sz w:val="24"/>
                <w:szCs w:val="24"/>
                <w:lang w:eastAsia="ar-SA"/>
              </w:rPr>
              <w:t>оставлена на русском языке.</w:t>
            </w:r>
            <w:bookmarkStart w:id="19" w:name="_Ref119430333"/>
            <w:r w:rsidRPr="00460DA4">
              <w:rPr>
                <w:rFonts w:ascii="Times New Roman" w:eastAsia="Times New Roman" w:hAnsi="Times New Roman" w:cs="Times New Roman"/>
                <w:kern w:val="2"/>
                <w:sz w:val="24"/>
                <w:szCs w:val="24"/>
                <w:lang w:eastAsia="ar-SA"/>
              </w:rPr>
              <w:t xml:space="preserve"> </w:t>
            </w:r>
            <w:bookmarkStart w:id="20" w:name="_Ref119429817"/>
            <w:bookmarkStart w:id="21" w:name="_Toc123405470"/>
            <w:bookmarkEnd w:id="19"/>
            <w:bookmarkEnd w:id="20"/>
            <w:bookmarkEnd w:id="21"/>
            <w:r w:rsidRPr="00460DA4">
              <w:rPr>
                <w:rFonts w:ascii="Times New Roman" w:eastAsia="Times New Roman" w:hAnsi="Times New Roman" w:cs="Times New Roman"/>
                <w:kern w:val="2"/>
                <w:sz w:val="24"/>
                <w:szCs w:val="24"/>
                <w:lang w:eastAsia="ar-SA"/>
              </w:rPr>
              <w:t xml:space="preserve">Входящие в заявку на участие в электронном </w:t>
            </w:r>
            <w:proofErr w:type="gramStart"/>
            <w:r w:rsidRPr="00460DA4">
              <w:rPr>
                <w:rFonts w:ascii="Times New Roman" w:eastAsia="Times New Roman" w:hAnsi="Times New Roman" w:cs="Times New Roman"/>
                <w:kern w:val="2"/>
                <w:sz w:val="24"/>
                <w:szCs w:val="24"/>
                <w:lang w:eastAsia="ar-SA"/>
              </w:rPr>
              <w:t>аукционе</w:t>
            </w:r>
            <w:proofErr w:type="gramEnd"/>
            <w:r w:rsidRPr="00460DA4">
              <w:rPr>
                <w:rFonts w:ascii="Times New Roman" w:eastAsia="Times New Roman" w:hAnsi="Times New Roman" w:cs="Times New Roman"/>
                <w:kern w:val="2"/>
                <w:sz w:val="24"/>
                <w:szCs w:val="24"/>
                <w:lang w:eastAsia="ar-SA"/>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Все документы, входящие в состав заявки на участие в электронном </w:t>
            </w:r>
            <w:proofErr w:type="gramStart"/>
            <w:r w:rsidRPr="00460DA4">
              <w:rPr>
                <w:rFonts w:ascii="Times New Roman" w:eastAsia="Times New Roman" w:hAnsi="Times New Roman" w:cs="Times New Roman"/>
                <w:kern w:val="2"/>
                <w:sz w:val="24"/>
                <w:szCs w:val="24"/>
                <w:lang w:eastAsia="ar-SA"/>
              </w:rPr>
              <w:t>аукционе</w:t>
            </w:r>
            <w:proofErr w:type="gramEnd"/>
            <w:r w:rsidRPr="00460DA4">
              <w:rPr>
                <w:rFonts w:ascii="Times New Roman" w:eastAsia="Times New Roman" w:hAnsi="Times New Roman" w:cs="Times New Roman"/>
                <w:kern w:val="2"/>
                <w:sz w:val="24"/>
                <w:szCs w:val="24"/>
                <w:lang w:eastAsia="ar-SA"/>
              </w:rPr>
              <w:t>, должны иметь четко читаемый текст.</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0DA4">
              <w:rPr>
                <w:rFonts w:ascii="Times New Roman" w:eastAsia="Times New Roman" w:hAnsi="Times New Roman" w:cs="Times New Roman"/>
                <w:kern w:val="2"/>
                <w:sz w:val="24"/>
                <w:szCs w:val="24"/>
                <w:lang w:eastAsia="ar-SA"/>
              </w:rPr>
              <w:t>заполненного</w:t>
            </w:r>
            <w:proofErr w:type="gramEnd"/>
            <w:r w:rsidRPr="00460DA4">
              <w:rPr>
                <w:rFonts w:ascii="Times New Roman" w:eastAsia="Times New Roman" w:hAnsi="Times New Roman"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460DA4" w:rsidRPr="00460DA4" w:rsidRDefault="00460DA4" w:rsidP="00460DA4">
            <w:pPr>
              <w:suppressAutoHyphens/>
              <w:autoSpaceDE w:val="0"/>
              <w:autoSpaceDN w:val="0"/>
              <w:spacing w:after="60" w:line="240" w:lineRule="auto"/>
              <w:jc w:val="center"/>
              <w:rPr>
                <w:rFonts w:ascii="Times New Roman" w:eastAsia="Times New Roman" w:hAnsi="Times New Roman" w:cs="Times New Roman"/>
                <w:b/>
                <w:bCs/>
                <w:kern w:val="2"/>
                <w:sz w:val="24"/>
                <w:szCs w:val="24"/>
                <w:lang w:eastAsia="ar-SA"/>
              </w:rPr>
            </w:pPr>
            <w:r w:rsidRPr="00460DA4">
              <w:rPr>
                <w:rFonts w:ascii="Times New Roman" w:eastAsia="Times New Roman" w:hAnsi="Times New Roman" w:cs="Times New Roman"/>
                <w:b/>
                <w:bCs/>
                <w:kern w:val="2"/>
                <w:sz w:val="24"/>
                <w:szCs w:val="24"/>
                <w:lang w:eastAsia="ar-SA"/>
              </w:rPr>
              <w:t>Инструкция по заполнению первой части заявки</w:t>
            </w:r>
          </w:p>
          <w:p w:rsidR="00460DA4" w:rsidRPr="00460DA4" w:rsidRDefault="00460DA4" w:rsidP="00460DA4">
            <w:pPr>
              <w:suppressAutoHyphens/>
              <w:autoSpaceDE w:val="0"/>
              <w:autoSpaceDN w:val="0"/>
              <w:spacing w:after="60" w:line="240" w:lineRule="auto"/>
              <w:jc w:val="center"/>
              <w:rPr>
                <w:rFonts w:ascii="Times New Roman" w:eastAsia="Times New Roman" w:hAnsi="Times New Roman" w:cs="Times New Roman"/>
                <w:b/>
                <w:bCs/>
                <w:kern w:val="2"/>
                <w:sz w:val="24"/>
                <w:szCs w:val="24"/>
                <w:lang w:eastAsia="ar-SA"/>
              </w:rPr>
            </w:pPr>
            <w:r w:rsidRPr="00460DA4">
              <w:rPr>
                <w:rFonts w:ascii="Times New Roman" w:eastAsia="Times New Roman" w:hAnsi="Times New Roman" w:cs="Times New Roman"/>
                <w:b/>
                <w:bCs/>
                <w:kern w:val="2"/>
                <w:sz w:val="24"/>
                <w:szCs w:val="24"/>
                <w:lang w:eastAsia="ar-SA"/>
              </w:rPr>
              <w:t xml:space="preserve"> на участие в </w:t>
            </w:r>
            <w:proofErr w:type="gramStart"/>
            <w:r w:rsidRPr="00460DA4">
              <w:rPr>
                <w:rFonts w:ascii="Times New Roman" w:eastAsia="Times New Roman" w:hAnsi="Times New Roman" w:cs="Times New Roman"/>
                <w:b/>
                <w:bCs/>
                <w:kern w:val="2"/>
                <w:sz w:val="24"/>
                <w:szCs w:val="24"/>
                <w:lang w:eastAsia="ar-SA"/>
              </w:rPr>
              <w:t>аукционе</w:t>
            </w:r>
            <w:proofErr w:type="gramEnd"/>
            <w:r w:rsidRPr="00460DA4">
              <w:rPr>
                <w:rFonts w:ascii="Times New Roman" w:eastAsia="Times New Roman" w:hAnsi="Times New Roman" w:cs="Times New Roman"/>
                <w:b/>
                <w:bCs/>
                <w:kern w:val="2"/>
                <w:sz w:val="24"/>
                <w:szCs w:val="24"/>
                <w:lang w:eastAsia="ar-SA"/>
              </w:rPr>
              <w:t xml:space="preserve"> в электронной форме</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val="x-none" w:eastAsia="ar-SA"/>
              </w:rPr>
              <w:t xml:space="preserve">При подаче сведений </w:t>
            </w:r>
            <w:r w:rsidRPr="00460DA4">
              <w:rPr>
                <w:rFonts w:ascii="Times New Roman" w:eastAsia="Times New Roman" w:hAnsi="Times New Roman" w:cs="Times New Roman"/>
                <w:kern w:val="2"/>
                <w:sz w:val="24"/>
                <w:szCs w:val="24"/>
                <w:lang w:eastAsia="ar-SA"/>
              </w:rPr>
              <w:t>у</w:t>
            </w:r>
            <w:r w:rsidRPr="00460DA4">
              <w:rPr>
                <w:rFonts w:ascii="Times New Roman" w:eastAsia="Times New Roman" w:hAnsi="Times New Roman" w:cs="Times New Roman"/>
                <w:kern w:val="2"/>
                <w:sz w:val="24"/>
                <w:szCs w:val="24"/>
                <w:lang w:val="x-none" w:eastAsia="ar-SA"/>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0DA4">
              <w:rPr>
                <w:rFonts w:ascii="Times New Roman" w:eastAsia="Times New Roman" w:hAnsi="Times New Roman" w:cs="Times New Roman"/>
                <w:kern w:val="2"/>
                <w:sz w:val="24"/>
                <w:szCs w:val="24"/>
                <w:lang w:eastAsia="ar-SA"/>
              </w:rPr>
              <w:t>.</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В случае</w:t>
            </w:r>
            <w:proofErr w:type="gramStart"/>
            <w:r w:rsidRPr="00460DA4">
              <w:rPr>
                <w:rFonts w:ascii="Times New Roman" w:eastAsia="Times New Roman" w:hAnsi="Times New Roman" w:cs="Times New Roman"/>
                <w:kern w:val="2"/>
                <w:sz w:val="24"/>
                <w:szCs w:val="24"/>
                <w:lang w:eastAsia="ar-SA"/>
              </w:rPr>
              <w:t>,</w:t>
            </w:r>
            <w:proofErr w:type="gramEnd"/>
            <w:r w:rsidRPr="00460DA4">
              <w:rPr>
                <w:rFonts w:ascii="Times New Roman" w:eastAsia="Times New Roman" w:hAnsi="Times New Roman"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В случае если </w:t>
            </w:r>
            <w:r w:rsidRPr="00460DA4">
              <w:rPr>
                <w:rFonts w:ascii="Times New Roman" w:eastAsia="Times New Roman" w:hAnsi="Times New Roman" w:cs="Times New Roman"/>
                <w:kern w:val="2"/>
                <w:sz w:val="24"/>
                <w:szCs w:val="24"/>
                <w:lang w:val="x-none" w:eastAsia="ar-SA"/>
              </w:rPr>
              <w:t>в части II «ТЕХНИЧЕСКОЕ ЗАДАНИЕ»</w:t>
            </w:r>
            <w:r w:rsidRPr="00460DA4">
              <w:rPr>
                <w:rFonts w:ascii="Times New Roman" w:eastAsia="Times New Roman" w:hAnsi="Times New Roman" w:cs="Times New Roman"/>
                <w:kern w:val="2"/>
                <w:sz w:val="24"/>
                <w:szCs w:val="24"/>
                <w:lang w:eastAsia="ar-SA"/>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w:t>
            </w:r>
            <w:proofErr w:type="gramStart"/>
            <w:r w:rsidRPr="00460DA4">
              <w:rPr>
                <w:rFonts w:ascii="Times New Roman" w:eastAsia="Times New Roman" w:hAnsi="Times New Roman" w:cs="Times New Roman"/>
                <w:kern w:val="2"/>
                <w:sz w:val="24"/>
                <w:szCs w:val="24"/>
                <w:lang w:eastAsia="ar-SA"/>
              </w:rPr>
              <w:t>виде</w:t>
            </w:r>
            <w:proofErr w:type="gramEnd"/>
            <w:r w:rsidRPr="00460DA4">
              <w:rPr>
                <w:rFonts w:ascii="Times New Roman" w:eastAsia="Times New Roman" w:hAnsi="Times New Roman" w:cs="Times New Roman"/>
                <w:kern w:val="2"/>
                <w:sz w:val="24"/>
                <w:szCs w:val="24"/>
                <w:lang w:eastAsia="ar-SA"/>
              </w:rPr>
              <w:t xml:space="preserve"> конкретного цифрового значения или сопровождаться словами «не менее», «не ранее». </w:t>
            </w:r>
            <w:r w:rsidRPr="00460DA4">
              <w:rPr>
                <w:rFonts w:ascii="Times New Roman" w:eastAsia="Times New Roman" w:hAnsi="Times New Roman" w:cs="Times New Roman"/>
                <w:kern w:val="2"/>
                <w:sz w:val="24"/>
                <w:szCs w:val="24"/>
                <w:lang w:val="x-none" w:eastAsia="ar-SA"/>
              </w:rPr>
              <w:t xml:space="preserve">Значения </w:t>
            </w:r>
            <w:r w:rsidRPr="00460DA4">
              <w:rPr>
                <w:rFonts w:ascii="Times New Roman" w:eastAsia="Times New Roman" w:hAnsi="Times New Roman" w:cs="Times New Roman"/>
                <w:kern w:val="2"/>
                <w:sz w:val="24"/>
                <w:szCs w:val="24"/>
                <w:lang w:eastAsia="ar-SA"/>
              </w:rPr>
              <w:t xml:space="preserve">предлагаемых участником </w:t>
            </w:r>
            <w:r w:rsidRPr="00460DA4">
              <w:rPr>
                <w:rFonts w:ascii="Times New Roman" w:eastAsia="Times New Roman" w:hAnsi="Times New Roman" w:cs="Times New Roman"/>
                <w:kern w:val="2"/>
                <w:sz w:val="24"/>
                <w:szCs w:val="24"/>
                <w:lang w:val="x-none" w:eastAsia="ar-SA"/>
              </w:rPr>
              <w:t xml:space="preserve">показателей не должны содержать </w:t>
            </w:r>
            <w:r w:rsidRPr="00460DA4">
              <w:rPr>
                <w:rFonts w:ascii="Times New Roman" w:eastAsia="Times New Roman" w:hAnsi="Times New Roman" w:cs="Times New Roman"/>
                <w:kern w:val="2"/>
                <w:sz w:val="24"/>
                <w:szCs w:val="24"/>
                <w:lang w:eastAsia="ar-SA"/>
              </w:rPr>
              <w:t xml:space="preserve">слова или сопровождаться словами </w:t>
            </w:r>
            <w:r w:rsidRPr="00460DA4">
              <w:rPr>
                <w:rFonts w:ascii="Times New Roman" w:eastAsia="Times New Roman" w:hAnsi="Times New Roman" w:cs="Times New Roman"/>
                <w:i/>
                <w:iCs/>
                <w:kern w:val="2"/>
                <w:sz w:val="24"/>
                <w:szCs w:val="24"/>
                <w:lang w:val="x-none" w:eastAsia="ar-SA"/>
              </w:rPr>
              <w:t>«</w:t>
            </w:r>
            <w:r w:rsidRPr="00460DA4">
              <w:rPr>
                <w:rFonts w:ascii="Times New Roman" w:eastAsia="Times New Roman" w:hAnsi="Times New Roman" w:cs="Times New Roman"/>
                <w:i/>
                <w:iCs/>
                <w:kern w:val="2"/>
                <w:sz w:val="24"/>
                <w:szCs w:val="24"/>
                <w:lang w:eastAsia="ar-SA"/>
              </w:rPr>
              <w:t>должен быть</w:t>
            </w:r>
            <w:r w:rsidRPr="00460DA4">
              <w:rPr>
                <w:rFonts w:ascii="Times New Roman" w:eastAsia="Times New Roman" w:hAnsi="Times New Roman" w:cs="Times New Roman"/>
                <w:i/>
                <w:iCs/>
                <w:kern w:val="2"/>
                <w:sz w:val="24"/>
                <w:szCs w:val="24"/>
                <w:lang w:val="x-none" w:eastAsia="ar-SA"/>
              </w:rPr>
              <w:t>»</w:t>
            </w:r>
            <w:r w:rsidRPr="00460DA4">
              <w:rPr>
                <w:rFonts w:ascii="Times New Roman" w:eastAsia="Times New Roman" w:hAnsi="Times New Roman" w:cs="Times New Roman"/>
                <w:i/>
                <w:iCs/>
                <w:kern w:val="2"/>
                <w:sz w:val="24"/>
                <w:szCs w:val="24"/>
                <w:lang w:eastAsia="ar-SA"/>
              </w:rPr>
              <w:t xml:space="preserve">. При несоблюдении </w:t>
            </w:r>
            <w:r w:rsidRPr="00460DA4">
              <w:rPr>
                <w:rFonts w:ascii="Times New Roman" w:eastAsia="Times New Roman" w:hAnsi="Times New Roman" w:cs="Times New Roman"/>
                <w:i/>
                <w:iCs/>
                <w:kern w:val="2"/>
                <w:sz w:val="24"/>
                <w:szCs w:val="24"/>
                <w:lang w:eastAsia="ar-SA"/>
              </w:rPr>
              <w:lastRenderedPageBreak/>
              <w:t>указанных требований заявка участника подлежит отклонению.</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16"/>
                <w:szCs w:val="16"/>
                <w:lang w:eastAsia="ar-SA"/>
              </w:rPr>
            </w:pP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Раздел I «конкретные значения»</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460DA4">
              <w:rPr>
                <w:rFonts w:ascii="Times New Roman" w:eastAsia="Times New Roman" w:hAnsi="Times New Roman" w:cs="Times New Roman"/>
                <w:kern w:val="2"/>
                <w:sz w:val="24"/>
                <w:szCs w:val="24"/>
                <w:lang w:val="en-US" w:eastAsia="ar-SA"/>
              </w:rPr>
              <w:t>II</w:t>
            </w:r>
            <w:r w:rsidRPr="00460DA4">
              <w:rPr>
                <w:rFonts w:ascii="Times New Roman" w:eastAsia="Times New Roman" w:hAnsi="Times New Roman" w:cs="Times New Roman"/>
                <w:kern w:val="2"/>
                <w:sz w:val="24"/>
                <w:szCs w:val="24"/>
                <w:lang w:eastAsia="ar-SA"/>
              </w:rPr>
              <w:t xml:space="preserve">), в </w:t>
            </w:r>
            <w:proofErr w:type="gramStart"/>
            <w:r w:rsidRPr="00460DA4">
              <w:rPr>
                <w:rFonts w:ascii="Times New Roman" w:eastAsia="Times New Roman" w:hAnsi="Times New Roman" w:cs="Times New Roman"/>
                <w:kern w:val="2"/>
                <w:sz w:val="24"/>
                <w:szCs w:val="24"/>
                <w:lang w:eastAsia="ar-SA"/>
              </w:rPr>
              <w:t>случае</w:t>
            </w:r>
            <w:proofErr w:type="gramEnd"/>
            <w:r w:rsidRPr="00460DA4">
              <w:rPr>
                <w:rFonts w:ascii="Times New Roman" w:eastAsia="Times New Roman" w:hAnsi="Times New Roman" w:cs="Times New Roman"/>
                <w:kern w:val="2"/>
                <w:sz w:val="24"/>
                <w:szCs w:val="24"/>
                <w:lang w:eastAsia="ar-SA"/>
              </w:rPr>
              <w:t xml:space="preserve"> применения заказчиком в техническом задании при описании значения показателя с использованием следующих слов (знаков):</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 слов </w:t>
            </w:r>
            <w:r w:rsidRPr="00460DA4">
              <w:rPr>
                <w:rFonts w:ascii="Times New Roman" w:eastAsia="Times New Roman" w:hAnsi="Times New Roman" w:cs="Times New Roman"/>
                <w:b/>
                <w:bCs/>
                <w:kern w:val="2"/>
                <w:sz w:val="24"/>
                <w:szCs w:val="24"/>
                <w:lang w:eastAsia="ar-SA"/>
              </w:rPr>
              <w:t>«не менее», «не ниже»</w:t>
            </w:r>
            <w:r w:rsidRPr="00460DA4">
              <w:rPr>
                <w:rFonts w:ascii="Times New Roman" w:eastAsia="Times New Roman" w:hAnsi="Times New Roman" w:cs="Times New Roman"/>
                <w:kern w:val="2"/>
                <w:sz w:val="24"/>
                <w:szCs w:val="24"/>
                <w:lang w:eastAsia="ar-SA"/>
              </w:rPr>
              <w:t xml:space="preserve"> - участником предоставляется значение равное или превышающее указанное; </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слов</w:t>
            </w:r>
            <w:r w:rsidRPr="00460DA4">
              <w:rPr>
                <w:rFonts w:ascii="Times New Roman" w:eastAsia="Times New Roman" w:hAnsi="Times New Roman" w:cs="Times New Roman"/>
                <w:b/>
                <w:bCs/>
                <w:kern w:val="2"/>
                <w:sz w:val="24"/>
                <w:szCs w:val="24"/>
                <w:lang w:eastAsia="ar-SA"/>
              </w:rPr>
              <w:t xml:space="preserve"> «не более», «не выше»</w:t>
            </w:r>
            <w:r w:rsidRPr="00460DA4">
              <w:rPr>
                <w:rFonts w:ascii="Times New Roman" w:eastAsia="Times New Roman" w:hAnsi="Times New Roman" w:cs="Times New Roman"/>
                <w:kern w:val="2"/>
                <w:sz w:val="24"/>
                <w:szCs w:val="24"/>
                <w:lang w:eastAsia="ar-SA"/>
              </w:rPr>
              <w:t xml:space="preserve"> - участником предоставляется  значение равное или менее </w:t>
            </w:r>
            <w:proofErr w:type="gramStart"/>
            <w:r w:rsidRPr="00460DA4">
              <w:rPr>
                <w:rFonts w:ascii="Times New Roman" w:eastAsia="Times New Roman" w:hAnsi="Times New Roman" w:cs="Times New Roman"/>
                <w:kern w:val="2"/>
                <w:sz w:val="24"/>
                <w:szCs w:val="24"/>
                <w:lang w:eastAsia="ar-SA"/>
              </w:rPr>
              <w:t>указанного</w:t>
            </w:r>
            <w:proofErr w:type="gramEnd"/>
            <w:r w:rsidRPr="00460DA4">
              <w:rPr>
                <w:rFonts w:ascii="Times New Roman" w:eastAsia="Times New Roman" w:hAnsi="Times New Roman" w:cs="Times New Roman"/>
                <w:kern w:val="2"/>
                <w:sz w:val="24"/>
                <w:szCs w:val="24"/>
                <w:lang w:eastAsia="ar-SA"/>
              </w:rPr>
              <w:t xml:space="preserve">; </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слов</w:t>
            </w:r>
            <w:r w:rsidRPr="00460DA4">
              <w:rPr>
                <w:rFonts w:ascii="Times New Roman" w:eastAsia="Times New Roman" w:hAnsi="Times New Roman" w:cs="Times New Roman"/>
                <w:b/>
                <w:bCs/>
                <w:kern w:val="2"/>
                <w:sz w:val="24"/>
                <w:szCs w:val="24"/>
                <w:lang w:eastAsia="ar-SA"/>
              </w:rPr>
              <w:t xml:space="preserve"> «менее»,</w:t>
            </w:r>
            <w:r w:rsidRPr="00460DA4">
              <w:rPr>
                <w:rFonts w:ascii="Times New Roman" w:eastAsia="Times New Roman" w:hAnsi="Times New Roman" w:cs="Times New Roman"/>
                <w:kern w:val="2"/>
                <w:sz w:val="24"/>
                <w:szCs w:val="24"/>
                <w:lang w:eastAsia="ar-SA"/>
              </w:rPr>
              <w:t xml:space="preserve"> </w:t>
            </w:r>
            <w:r w:rsidRPr="00460DA4">
              <w:rPr>
                <w:rFonts w:ascii="Times New Roman" w:eastAsia="Times New Roman" w:hAnsi="Times New Roman" w:cs="Times New Roman"/>
                <w:b/>
                <w:bCs/>
                <w:kern w:val="2"/>
                <w:sz w:val="24"/>
                <w:szCs w:val="24"/>
                <w:lang w:eastAsia="ar-SA"/>
              </w:rPr>
              <w:t xml:space="preserve">«ниже» - </w:t>
            </w:r>
            <w:r w:rsidRPr="00460DA4">
              <w:rPr>
                <w:rFonts w:ascii="Times New Roman" w:eastAsia="Times New Roman" w:hAnsi="Times New Roman" w:cs="Times New Roman"/>
                <w:kern w:val="2"/>
                <w:sz w:val="24"/>
                <w:szCs w:val="24"/>
                <w:lang w:eastAsia="ar-SA"/>
              </w:rPr>
              <w:t>участником предоставляется значение меньше указанного;</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слов</w:t>
            </w:r>
            <w:r w:rsidRPr="00460DA4">
              <w:rPr>
                <w:rFonts w:ascii="Times New Roman" w:eastAsia="Times New Roman" w:hAnsi="Times New Roman" w:cs="Times New Roman"/>
                <w:b/>
                <w:bCs/>
                <w:kern w:val="2"/>
                <w:sz w:val="24"/>
                <w:szCs w:val="24"/>
                <w:lang w:eastAsia="ar-SA"/>
              </w:rPr>
              <w:t xml:space="preserve"> «более», «выше», «свыше»</w:t>
            </w:r>
            <w:r w:rsidRPr="00460DA4">
              <w:rPr>
                <w:rFonts w:ascii="Times New Roman" w:eastAsia="Times New Roman" w:hAnsi="Times New Roman" w:cs="Times New Roman"/>
                <w:kern w:val="2"/>
                <w:sz w:val="24"/>
                <w:szCs w:val="24"/>
                <w:lang w:eastAsia="ar-SA"/>
              </w:rPr>
              <w:t xml:space="preserve"> - участником предоставляется значение превышающее указанное; </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слов</w:t>
            </w:r>
            <w:r w:rsidRPr="00460DA4">
              <w:rPr>
                <w:rFonts w:ascii="Times New Roman" w:eastAsia="Times New Roman" w:hAnsi="Times New Roman" w:cs="Times New Roman"/>
                <w:bCs/>
                <w:kern w:val="2"/>
                <w:sz w:val="24"/>
                <w:szCs w:val="24"/>
                <w:lang w:eastAsia="ar-SA"/>
              </w:rPr>
              <w:t xml:space="preserve"> </w:t>
            </w:r>
            <w:r w:rsidRPr="00460DA4">
              <w:rPr>
                <w:rFonts w:ascii="Times New Roman" w:eastAsia="Times New Roman" w:hAnsi="Times New Roman" w:cs="Times New Roman"/>
                <w:b/>
                <w:bCs/>
                <w:kern w:val="2"/>
                <w:sz w:val="24"/>
                <w:szCs w:val="24"/>
                <w:lang w:eastAsia="ar-SA"/>
              </w:rPr>
              <w:t xml:space="preserve">«не менее и не более», «не менее, не более», «не менее не более», «не менее; не более», «не менее/не более»   </w:t>
            </w:r>
            <w:r w:rsidRPr="00460DA4">
              <w:rPr>
                <w:rFonts w:ascii="Times New Roman" w:eastAsia="Times New Roman" w:hAnsi="Times New Roman" w:cs="Times New Roman"/>
                <w:kern w:val="2"/>
                <w:sz w:val="24"/>
                <w:szCs w:val="24"/>
                <w:lang w:eastAsia="ar-SA"/>
              </w:rPr>
              <w:t xml:space="preserve"> - участником предоставляется одно конкретное значение в </w:t>
            </w:r>
            <w:proofErr w:type="gramStart"/>
            <w:r w:rsidRPr="00460DA4">
              <w:rPr>
                <w:rFonts w:ascii="Times New Roman" w:eastAsia="Times New Roman" w:hAnsi="Times New Roman" w:cs="Times New Roman"/>
                <w:kern w:val="2"/>
                <w:sz w:val="24"/>
                <w:szCs w:val="24"/>
                <w:lang w:eastAsia="ar-SA"/>
              </w:rPr>
              <w:t>рамках</w:t>
            </w:r>
            <w:proofErr w:type="gramEnd"/>
            <w:r w:rsidRPr="00460DA4">
              <w:rPr>
                <w:rFonts w:ascii="Times New Roman" w:eastAsia="Times New Roman" w:hAnsi="Times New Roman" w:cs="Times New Roman"/>
                <w:kern w:val="2"/>
                <w:sz w:val="24"/>
                <w:szCs w:val="24"/>
                <w:lang w:eastAsia="ar-SA"/>
              </w:rPr>
              <w:t xml:space="preserve"> значений верхней и нижней границы;</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слов</w:t>
            </w:r>
            <w:r w:rsidRPr="00460DA4">
              <w:rPr>
                <w:rFonts w:ascii="Times New Roman" w:eastAsia="Times New Roman" w:hAnsi="Times New Roman" w:cs="Times New Roman"/>
                <w:b/>
                <w:bCs/>
                <w:kern w:val="2"/>
                <w:sz w:val="24"/>
                <w:szCs w:val="24"/>
                <w:lang w:eastAsia="ar-SA"/>
              </w:rPr>
              <w:t xml:space="preserve"> «до» -</w:t>
            </w:r>
            <w:r w:rsidRPr="00460DA4">
              <w:rPr>
                <w:rFonts w:ascii="Times New Roman" w:eastAsia="Times New Roman" w:hAnsi="Times New Roman"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слов</w:t>
            </w:r>
            <w:r w:rsidRPr="00460DA4">
              <w:rPr>
                <w:rFonts w:ascii="Times New Roman" w:eastAsia="Times New Roman" w:hAnsi="Times New Roman" w:cs="Times New Roman"/>
                <w:b/>
                <w:bCs/>
                <w:kern w:val="2"/>
                <w:sz w:val="24"/>
                <w:szCs w:val="24"/>
                <w:lang w:eastAsia="ar-SA"/>
              </w:rPr>
              <w:t xml:space="preserve"> «от» - </w:t>
            </w:r>
            <w:r w:rsidRPr="00460DA4">
              <w:rPr>
                <w:rFonts w:ascii="Times New Roman" w:eastAsia="Times New Roman" w:hAnsi="Times New Roman" w:cs="Times New Roman"/>
                <w:kern w:val="2"/>
                <w:sz w:val="24"/>
                <w:szCs w:val="24"/>
                <w:lang w:eastAsia="ar-SA"/>
              </w:rPr>
              <w:t>участником предоставляется указанное значение или превышающее его;</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 слов </w:t>
            </w:r>
            <w:r w:rsidRPr="00460DA4">
              <w:rPr>
                <w:rFonts w:ascii="Times New Roman" w:eastAsia="Times New Roman" w:hAnsi="Times New Roman" w:cs="Times New Roman"/>
                <w:b/>
                <w:kern w:val="2"/>
                <w:sz w:val="24"/>
                <w:szCs w:val="24"/>
                <w:lang w:eastAsia="ar-SA"/>
              </w:rPr>
              <w:t>«от… до…»</w:t>
            </w:r>
            <w:r w:rsidRPr="00460DA4">
              <w:rPr>
                <w:rFonts w:ascii="Times New Roman" w:eastAsia="Times New Roman" w:hAnsi="Times New Roman" w:cs="Times New Roman"/>
                <w:kern w:val="2"/>
                <w:sz w:val="24"/>
                <w:szCs w:val="24"/>
                <w:lang w:eastAsia="ar-SA"/>
              </w:rPr>
              <w:t xml:space="preserve"> - участником предоставляется одно конкретное значение в </w:t>
            </w:r>
            <w:proofErr w:type="gramStart"/>
            <w:r w:rsidRPr="00460DA4">
              <w:rPr>
                <w:rFonts w:ascii="Times New Roman" w:eastAsia="Times New Roman" w:hAnsi="Times New Roman" w:cs="Times New Roman"/>
                <w:kern w:val="2"/>
                <w:sz w:val="24"/>
                <w:szCs w:val="24"/>
                <w:lang w:eastAsia="ar-SA"/>
              </w:rPr>
              <w:t>рамках</w:t>
            </w:r>
            <w:proofErr w:type="gramEnd"/>
            <w:r w:rsidRPr="00460DA4">
              <w:rPr>
                <w:rFonts w:ascii="Times New Roman" w:eastAsia="Times New Roman" w:hAnsi="Times New Roman" w:cs="Times New Roman"/>
                <w:kern w:val="2"/>
                <w:sz w:val="24"/>
                <w:szCs w:val="24"/>
                <w:lang w:eastAsia="ar-SA"/>
              </w:rPr>
              <w:t xml:space="preserve"> значений;</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со знаком</w:t>
            </w:r>
            <w:r w:rsidRPr="00460DA4">
              <w:rPr>
                <w:rFonts w:ascii="Times New Roman" w:eastAsia="Times New Roman" w:hAnsi="Times New Roman" w:cs="Times New Roman"/>
                <w:b/>
                <w:bCs/>
                <w:kern w:val="2"/>
                <w:sz w:val="24"/>
                <w:szCs w:val="24"/>
                <w:lang w:eastAsia="ar-SA"/>
              </w:rPr>
              <w:t xml:space="preserve"> «+/</w:t>
            </w:r>
            <w:proofErr w:type="gramStart"/>
            <w:r w:rsidRPr="00460DA4">
              <w:rPr>
                <w:rFonts w:ascii="Times New Roman" w:eastAsia="Times New Roman" w:hAnsi="Times New Roman" w:cs="Times New Roman"/>
                <w:b/>
                <w:bCs/>
                <w:kern w:val="2"/>
                <w:sz w:val="24"/>
                <w:szCs w:val="24"/>
                <w:lang w:eastAsia="ar-SA"/>
              </w:rPr>
              <w:t>-»</w:t>
            </w:r>
            <w:proofErr w:type="gramEnd"/>
            <w:r w:rsidRPr="00460DA4">
              <w:rPr>
                <w:rFonts w:ascii="Times New Roman" w:eastAsia="Times New Roman" w:hAnsi="Times New Roman"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460DA4">
              <w:rPr>
                <w:rFonts w:ascii="Times New Roman" w:eastAsia="Times New Roman" w:hAnsi="Times New Roman" w:cs="Times New Roman"/>
                <w:b/>
                <w:bCs/>
                <w:kern w:val="2"/>
                <w:sz w:val="24"/>
                <w:szCs w:val="24"/>
                <w:lang w:eastAsia="ar-SA"/>
              </w:rPr>
              <w:t>+/-</w:t>
            </w:r>
            <w:r w:rsidRPr="00460DA4">
              <w:rPr>
                <w:rFonts w:ascii="Times New Roman" w:eastAsia="Times New Roman" w:hAnsi="Times New Roman" w:cs="Times New Roman"/>
                <w:kern w:val="2"/>
                <w:sz w:val="24"/>
                <w:szCs w:val="24"/>
                <w:lang w:eastAsia="ar-SA"/>
              </w:rPr>
              <w:t>»;</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 знака </w:t>
            </w:r>
            <w:r w:rsidRPr="00460DA4">
              <w:rPr>
                <w:rFonts w:ascii="Times New Roman" w:eastAsia="Times New Roman" w:hAnsi="Times New Roman" w:cs="Times New Roman"/>
                <w:b/>
                <w:kern w:val="2"/>
                <w:sz w:val="24"/>
                <w:szCs w:val="24"/>
                <w:lang w:eastAsia="ar-SA"/>
              </w:rPr>
              <w:t>«</w:t>
            </w:r>
            <w:proofErr w:type="gramStart"/>
            <w:r w:rsidRPr="00460DA4">
              <w:rPr>
                <w:rFonts w:ascii="Times New Roman" w:eastAsia="Times New Roman" w:hAnsi="Times New Roman" w:cs="Times New Roman"/>
                <w:b/>
                <w:kern w:val="2"/>
                <w:sz w:val="24"/>
                <w:szCs w:val="24"/>
                <w:lang w:eastAsia="ar-SA"/>
              </w:rPr>
              <w:t>-</w:t>
            </w:r>
            <w:r w:rsidRPr="00460DA4">
              <w:rPr>
                <w:rFonts w:ascii="Times New Roman" w:eastAsia="Times New Roman" w:hAnsi="Times New Roman" w:cs="Times New Roman"/>
                <w:b/>
                <w:bCs/>
                <w:kern w:val="2"/>
                <w:sz w:val="24"/>
                <w:szCs w:val="24"/>
                <w:lang w:eastAsia="ar-SA"/>
              </w:rPr>
              <w:t>»</w:t>
            </w:r>
            <w:proofErr w:type="gramEnd"/>
            <w:r w:rsidRPr="00460DA4">
              <w:rPr>
                <w:rFonts w:ascii="Times New Roman" w:eastAsia="Times New Roman" w:hAnsi="Times New Roman" w:cs="Times New Roman"/>
                <w:kern w:val="2"/>
                <w:sz w:val="24"/>
                <w:szCs w:val="24"/>
                <w:lang w:eastAsia="ar-SA"/>
              </w:rPr>
              <w:t xml:space="preserve"> - участником предоставляется конкретное цифровое значение.</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16"/>
                <w:szCs w:val="16"/>
                <w:lang w:eastAsia="ar-SA"/>
              </w:rPr>
            </w:pP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460DA4">
              <w:rPr>
                <w:rFonts w:ascii="Times New Roman" w:eastAsia="Times New Roman" w:hAnsi="Times New Roman" w:cs="Times New Roman"/>
                <w:b/>
                <w:bCs/>
                <w:kern w:val="2"/>
                <w:sz w:val="24"/>
                <w:szCs w:val="24"/>
                <w:lang w:eastAsia="ar-SA"/>
              </w:rPr>
              <w:t>«и»</w:t>
            </w:r>
            <w:r w:rsidRPr="00460DA4">
              <w:rPr>
                <w:rFonts w:ascii="Times New Roman" w:eastAsia="Times New Roman" w:hAnsi="Times New Roman" w:cs="Times New Roman"/>
                <w:kern w:val="2"/>
                <w:sz w:val="24"/>
                <w:szCs w:val="24"/>
                <w:lang w:eastAsia="ar-SA"/>
              </w:rPr>
              <w:t xml:space="preserve">, знаки </w:t>
            </w:r>
            <w:r w:rsidRPr="00460DA4">
              <w:rPr>
                <w:rFonts w:ascii="Times New Roman" w:eastAsia="Times New Roman" w:hAnsi="Times New Roman" w:cs="Times New Roman"/>
                <w:b/>
                <w:bCs/>
                <w:kern w:val="2"/>
                <w:sz w:val="24"/>
                <w:szCs w:val="24"/>
                <w:lang w:eastAsia="ar-SA"/>
              </w:rPr>
              <w:t>«</w:t>
            </w:r>
            <w:proofErr w:type="gramStart"/>
            <w:r w:rsidRPr="00460DA4">
              <w:rPr>
                <w:rFonts w:ascii="Times New Roman" w:eastAsia="Times New Roman" w:hAnsi="Times New Roman" w:cs="Times New Roman"/>
                <w:b/>
                <w:bCs/>
                <w:kern w:val="2"/>
                <w:sz w:val="24"/>
                <w:szCs w:val="24"/>
                <w:lang w:eastAsia="ar-SA"/>
              </w:rPr>
              <w:t>,»</w:t>
            </w:r>
            <w:proofErr w:type="gramEnd"/>
            <w:r w:rsidRPr="00460DA4">
              <w:rPr>
                <w:rFonts w:ascii="Times New Roman" w:eastAsia="Times New Roman" w:hAnsi="Times New Roman" w:cs="Times New Roman"/>
                <w:b/>
                <w:bCs/>
                <w:kern w:val="2"/>
                <w:sz w:val="24"/>
                <w:szCs w:val="24"/>
                <w:lang w:eastAsia="ar-SA"/>
              </w:rPr>
              <w:t xml:space="preserve"> «;», «/» -</w:t>
            </w:r>
            <w:r w:rsidRPr="00460DA4">
              <w:rPr>
                <w:rFonts w:ascii="Times New Roman" w:eastAsia="Times New Roman" w:hAnsi="Times New Roman" w:cs="Times New Roman"/>
                <w:kern w:val="2"/>
                <w:sz w:val="24"/>
                <w:szCs w:val="24"/>
                <w:lang w:eastAsia="ar-SA"/>
              </w:rPr>
              <w:t xml:space="preserve"> участник указывает все перечисленные значения показателя, при использовании союзов </w:t>
            </w:r>
            <w:r w:rsidRPr="00460DA4">
              <w:rPr>
                <w:rFonts w:ascii="Times New Roman" w:eastAsia="Times New Roman" w:hAnsi="Times New Roman" w:cs="Times New Roman"/>
                <w:b/>
                <w:bCs/>
                <w:kern w:val="2"/>
                <w:sz w:val="24"/>
                <w:szCs w:val="24"/>
                <w:lang w:eastAsia="ar-SA"/>
              </w:rPr>
              <w:t>«или»,</w:t>
            </w:r>
            <w:r w:rsidRPr="00460DA4">
              <w:rPr>
                <w:rFonts w:ascii="Times New Roman" w:eastAsia="Times New Roman" w:hAnsi="Times New Roman" w:cs="Times New Roman"/>
                <w:kern w:val="2"/>
                <w:sz w:val="24"/>
                <w:szCs w:val="24"/>
                <w:lang w:eastAsia="ar-SA"/>
              </w:rPr>
              <w:t xml:space="preserve"> </w:t>
            </w:r>
            <w:r w:rsidRPr="00460DA4">
              <w:rPr>
                <w:rFonts w:ascii="Times New Roman" w:eastAsia="Times New Roman" w:hAnsi="Times New Roman" w:cs="Times New Roman"/>
                <w:b/>
                <w:bCs/>
                <w:kern w:val="2"/>
                <w:sz w:val="24"/>
                <w:szCs w:val="24"/>
                <w:lang w:eastAsia="ar-SA"/>
              </w:rPr>
              <w:t xml:space="preserve">«либо» - </w:t>
            </w:r>
            <w:r w:rsidRPr="00460DA4">
              <w:rPr>
                <w:rFonts w:ascii="Times New Roman" w:eastAsia="Times New Roman" w:hAnsi="Times New Roman" w:cs="Times New Roman"/>
                <w:kern w:val="2"/>
                <w:sz w:val="24"/>
                <w:szCs w:val="24"/>
                <w:lang w:eastAsia="ar-SA"/>
              </w:rPr>
              <w:t>участники выбирают</w:t>
            </w:r>
            <w:r w:rsidRPr="00460DA4">
              <w:rPr>
                <w:rFonts w:ascii="Times New Roman" w:eastAsia="Times New Roman" w:hAnsi="Times New Roman" w:cs="Times New Roman"/>
                <w:kern w:val="2"/>
                <w:sz w:val="24"/>
                <w:szCs w:val="24"/>
                <w:lang w:val="x-none" w:eastAsia="ar-SA"/>
              </w:rPr>
              <w:t xml:space="preserve"> одно из значен</w:t>
            </w:r>
            <w:r w:rsidRPr="00460DA4">
              <w:rPr>
                <w:rFonts w:ascii="Times New Roman" w:eastAsia="Times New Roman" w:hAnsi="Times New Roman" w:cs="Times New Roman"/>
                <w:kern w:val="2"/>
                <w:sz w:val="24"/>
                <w:szCs w:val="24"/>
                <w:lang w:eastAsia="ar-SA"/>
              </w:rPr>
              <w:t xml:space="preserve">ий. При использовании </w:t>
            </w:r>
            <w:r w:rsidRPr="00460DA4">
              <w:rPr>
                <w:rFonts w:ascii="Times New Roman" w:eastAsia="Times New Roman" w:hAnsi="Times New Roman" w:cs="Times New Roman"/>
                <w:b/>
                <w:bCs/>
                <w:kern w:val="2"/>
                <w:sz w:val="24"/>
                <w:szCs w:val="24"/>
                <w:lang w:eastAsia="ar-SA"/>
              </w:rPr>
              <w:t>«и (или)» -</w:t>
            </w:r>
            <w:r w:rsidRPr="00460DA4">
              <w:rPr>
                <w:rFonts w:ascii="Times New Roman" w:eastAsia="Times New Roman" w:hAnsi="Times New Roman"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0DA4">
              <w:rPr>
                <w:rFonts w:ascii="Times New Roman" w:eastAsia="Times New Roman" w:hAnsi="Times New Roman" w:cs="Times New Roman"/>
                <w:b/>
                <w:bCs/>
                <w:kern w:val="2"/>
                <w:sz w:val="24"/>
                <w:szCs w:val="24"/>
                <w:lang w:eastAsia="ar-SA"/>
              </w:rPr>
              <w:t>«и»</w:t>
            </w:r>
            <w:r w:rsidRPr="00460DA4">
              <w:rPr>
                <w:rFonts w:ascii="Times New Roman" w:eastAsia="Times New Roman" w:hAnsi="Times New Roman" w:cs="Times New Roman"/>
                <w:kern w:val="2"/>
                <w:sz w:val="24"/>
                <w:szCs w:val="24"/>
                <w:lang w:eastAsia="ar-SA"/>
              </w:rPr>
              <w:t xml:space="preserve">, знаки </w:t>
            </w:r>
            <w:r w:rsidRPr="00460DA4">
              <w:rPr>
                <w:rFonts w:ascii="Times New Roman" w:eastAsia="Times New Roman" w:hAnsi="Times New Roman" w:cs="Times New Roman"/>
                <w:b/>
                <w:bCs/>
                <w:kern w:val="2"/>
                <w:sz w:val="24"/>
                <w:szCs w:val="24"/>
                <w:lang w:eastAsia="ar-SA"/>
              </w:rPr>
              <w:t>«;» «,»</w:t>
            </w:r>
            <w:r w:rsidRPr="00460DA4">
              <w:rPr>
                <w:rFonts w:ascii="Times New Roman" w:eastAsia="Times New Roman" w:hAnsi="Times New Roman" w:cs="Times New Roman"/>
                <w:kern w:val="2"/>
                <w:sz w:val="24"/>
                <w:szCs w:val="24"/>
                <w:lang w:eastAsia="ar-SA"/>
              </w:rPr>
              <w:t xml:space="preserve">. При одновременном использовании знаков </w:t>
            </w:r>
            <w:r w:rsidRPr="00460DA4">
              <w:rPr>
                <w:rFonts w:ascii="Times New Roman" w:eastAsia="Times New Roman" w:hAnsi="Times New Roman" w:cs="Times New Roman"/>
                <w:b/>
                <w:bCs/>
                <w:kern w:val="2"/>
                <w:sz w:val="24"/>
                <w:szCs w:val="24"/>
                <w:lang w:eastAsia="ar-SA"/>
              </w:rPr>
              <w:t>«</w:t>
            </w:r>
            <w:proofErr w:type="gramStart"/>
            <w:r w:rsidRPr="00460DA4">
              <w:rPr>
                <w:rFonts w:ascii="Times New Roman" w:eastAsia="Times New Roman" w:hAnsi="Times New Roman" w:cs="Times New Roman"/>
                <w:b/>
                <w:bCs/>
                <w:kern w:val="2"/>
                <w:sz w:val="24"/>
                <w:szCs w:val="24"/>
                <w:lang w:eastAsia="ar-SA"/>
              </w:rPr>
              <w:t>,»</w:t>
            </w:r>
            <w:proofErr w:type="gramEnd"/>
            <w:r w:rsidRPr="00460DA4">
              <w:rPr>
                <w:rFonts w:ascii="Times New Roman" w:eastAsia="Times New Roman" w:hAnsi="Times New Roman" w:cs="Times New Roman"/>
                <w:bCs/>
                <w:kern w:val="2"/>
                <w:sz w:val="24"/>
                <w:szCs w:val="24"/>
                <w:lang w:eastAsia="ar-SA"/>
              </w:rPr>
              <w:t xml:space="preserve"> и союзов </w:t>
            </w:r>
            <w:r w:rsidRPr="00460DA4">
              <w:rPr>
                <w:rFonts w:ascii="Times New Roman" w:eastAsia="Times New Roman" w:hAnsi="Times New Roman" w:cs="Times New Roman"/>
                <w:b/>
                <w:bCs/>
                <w:kern w:val="2"/>
                <w:sz w:val="24"/>
                <w:szCs w:val="24"/>
                <w:lang w:eastAsia="ar-SA"/>
              </w:rPr>
              <w:t>«или», «либо»</w:t>
            </w:r>
            <w:r w:rsidRPr="00460DA4">
              <w:rPr>
                <w:rFonts w:ascii="Times New Roman" w:eastAsia="Times New Roman" w:hAnsi="Times New Roman" w:cs="Times New Roman"/>
                <w:bCs/>
                <w:kern w:val="2"/>
                <w:sz w:val="24"/>
                <w:szCs w:val="24"/>
                <w:lang w:eastAsia="ar-SA"/>
              </w:rPr>
              <w:t xml:space="preserve"> участник указывает все значения показателя до союза </w:t>
            </w:r>
            <w:r w:rsidRPr="00460DA4">
              <w:rPr>
                <w:rFonts w:ascii="Times New Roman" w:eastAsia="Times New Roman" w:hAnsi="Times New Roman" w:cs="Times New Roman"/>
                <w:b/>
                <w:bCs/>
                <w:kern w:val="2"/>
                <w:sz w:val="24"/>
                <w:szCs w:val="24"/>
                <w:lang w:eastAsia="ar-SA"/>
              </w:rPr>
              <w:t>«или», «либо»</w:t>
            </w:r>
            <w:r w:rsidRPr="00460DA4">
              <w:rPr>
                <w:rFonts w:ascii="Times New Roman" w:eastAsia="Times New Roman" w:hAnsi="Times New Roman" w:cs="Times New Roman"/>
                <w:bCs/>
                <w:kern w:val="2"/>
                <w:sz w:val="24"/>
                <w:szCs w:val="24"/>
                <w:lang w:eastAsia="ar-SA"/>
              </w:rPr>
              <w:t xml:space="preserve"> или значение указанное после союза </w:t>
            </w:r>
            <w:r w:rsidRPr="00460DA4">
              <w:rPr>
                <w:rFonts w:ascii="Times New Roman" w:eastAsia="Times New Roman" w:hAnsi="Times New Roman" w:cs="Times New Roman"/>
                <w:b/>
                <w:bCs/>
                <w:kern w:val="2"/>
                <w:sz w:val="24"/>
                <w:szCs w:val="24"/>
                <w:lang w:eastAsia="ar-SA"/>
              </w:rPr>
              <w:t>«или», «либо»</w:t>
            </w:r>
            <w:r w:rsidRPr="00460DA4">
              <w:rPr>
                <w:rFonts w:ascii="Times New Roman" w:eastAsia="Times New Roman" w:hAnsi="Times New Roman" w:cs="Times New Roman"/>
                <w:bCs/>
                <w:kern w:val="2"/>
                <w:sz w:val="24"/>
                <w:szCs w:val="24"/>
                <w:lang w:eastAsia="ar-SA"/>
              </w:rPr>
              <w:t xml:space="preserve"> (например: 1, 2, 3 или 4; участник предлагает: вариант1 – 1, 2, 3; вариант 2 – 4).</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w:t>
            </w:r>
            <w:r w:rsidRPr="00460DA4">
              <w:rPr>
                <w:rFonts w:ascii="Times New Roman" w:eastAsia="Times New Roman" w:hAnsi="Times New Roman" w:cs="Times New Roman"/>
                <w:kern w:val="2"/>
                <w:sz w:val="24"/>
                <w:szCs w:val="24"/>
                <w:lang w:eastAsia="ar-SA"/>
              </w:rPr>
              <w:lastRenderedPageBreak/>
              <w:t>или знака описывающего значение показателя (например: не менее 5*10 – слово (знак) «не менее» применяется к значению 5 и к значению 10).</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16"/>
                <w:szCs w:val="16"/>
                <w:lang w:eastAsia="ar-SA"/>
              </w:rPr>
            </w:pP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Раздел II «диапазонные значения»</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В случае</w:t>
            </w:r>
            <w:proofErr w:type="gramStart"/>
            <w:r w:rsidRPr="00460DA4">
              <w:rPr>
                <w:rFonts w:ascii="Times New Roman" w:eastAsia="Times New Roman" w:hAnsi="Times New Roman" w:cs="Times New Roman"/>
                <w:kern w:val="2"/>
                <w:sz w:val="24"/>
                <w:szCs w:val="24"/>
                <w:lang w:eastAsia="ar-SA"/>
              </w:rPr>
              <w:t>,</w:t>
            </w:r>
            <w:proofErr w:type="gramEnd"/>
            <w:r w:rsidRPr="00460DA4">
              <w:rPr>
                <w:rFonts w:ascii="Times New Roman" w:eastAsia="Times New Roman" w:hAnsi="Times New Roman"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В случае применения заказчиком в техническом задании при описании диапазона:</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со знаком</w:t>
            </w:r>
            <w:r w:rsidRPr="00460DA4">
              <w:rPr>
                <w:rFonts w:ascii="Times New Roman" w:eastAsia="Times New Roman" w:hAnsi="Times New Roman" w:cs="Times New Roman"/>
                <w:b/>
                <w:bCs/>
                <w:kern w:val="2"/>
                <w:sz w:val="24"/>
                <w:szCs w:val="24"/>
                <w:lang w:eastAsia="ar-SA"/>
              </w:rPr>
              <w:t xml:space="preserve"> «</w:t>
            </w:r>
            <w:proofErr w:type="gramStart"/>
            <w:r w:rsidRPr="00460DA4">
              <w:rPr>
                <w:rFonts w:ascii="Times New Roman" w:eastAsia="Times New Roman" w:hAnsi="Times New Roman" w:cs="Times New Roman"/>
                <w:b/>
                <w:bCs/>
                <w:kern w:val="2"/>
                <w:sz w:val="24"/>
                <w:szCs w:val="24"/>
                <w:lang w:eastAsia="ar-SA"/>
              </w:rPr>
              <w:t>-»</w:t>
            </w:r>
            <w:proofErr w:type="gramEnd"/>
            <w:r w:rsidRPr="00460DA4">
              <w:rPr>
                <w:rFonts w:ascii="Times New Roman" w:eastAsia="Times New Roman" w:hAnsi="Times New Roman" w:cs="Times New Roman"/>
                <w:b/>
                <w:bCs/>
                <w:kern w:val="2"/>
                <w:sz w:val="24"/>
                <w:szCs w:val="24"/>
                <w:lang w:eastAsia="ar-SA"/>
              </w:rPr>
              <w:t xml:space="preserve"> </w:t>
            </w:r>
            <w:r w:rsidRPr="00460DA4">
              <w:rPr>
                <w:rFonts w:ascii="Times New Roman" w:eastAsia="Times New Roman" w:hAnsi="Times New Roman"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со словами</w:t>
            </w:r>
            <w:r w:rsidRPr="00460DA4">
              <w:rPr>
                <w:rFonts w:ascii="Times New Roman" w:eastAsia="Times New Roman" w:hAnsi="Times New Roman" w:cs="Times New Roman"/>
                <w:b/>
                <w:bCs/>
                <w:kern w:val="2"/>
                <w:sz w:val="24"/>
                <w:szCs w:val="24"/>
                <w:lang w:eastAsia="ar-SA"/>
              </w:rPr>
              <w:t xml:space="preserve"> «диапазон может быть расширен» -</w:t>
            </w:r>
            <w:r w:rsidRPr="00460DA4">
              <w:rPr>
                <w:rFonts w:ascii="Times New Roman" w:eastAsia="Times New Roman" w:hAnsi="Times New Roman" w:cs="Times New Roman"/>
                <w:kern w:val="2"/>
                <w:sz w:val="24"/>
                <w:szCs w:val="24"/>
                <w:lang w:eastAsia="ar-SA"/>
              </w:rPr>
              <w:t xml:space="preserve"> участником представляется диапазон не менее указанных значений, в </w:t>
            </w:r>
            <w:proofErr w:type="gramStart"/>
            <w:r w:rsidRPr="00460DA4">
              <w:rPr>
                <w:rFonts w:ascii="Times New Roman" w:eastAsia="Times New Roman" w:hAnsi="Times New Roman" w:cs="Times New Roman"/>
                <w:kern w:val="2"/>
                <w:sz w:val="24"/>
                <w:szCs w:val="24"/>
                <w:lang w:eastAsia="ar-SA"/>
              </w:rPr>
              <w:t>рамках</w:t>
            </w:r>
            <w:proofErr w:type="gramEnd"/>
            <w:r w:rsidRPr="00460DA4">
              <w:rPr>
                <w:rFonts w:ascii="Times New Roman" w:eastAsia="Times New Roman" w:hAnsi="Times New Roman" w:cs="Times New Roman"/>
                <w:kern w:val="2"/>
                <w:sz w:val="24"/>
                <w:szCs w:val="24"/>
                <w:lang w:eastAsia="ar-SA"/>
              </w:rPr>
              <w:t xml:space="preserve"> равных значениям верхней и нижней границы диапазона, либо значения расширяющие границы диапазона;</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proofErr w:type="gramStart"/>
            <w:r w:rsidRPr="00460DA4">
              <w:rPr>
                <w:rFonts w:ascii="Times New Roman" w:eastAsia="Times New Roman" w:hAnsi="Times New Roman" w:cs="Times New Roman"/>
                <w:kern w:val="2"/>
                <w:sz w:val="24"/>
                <w:szCs w:val="24"/>
                <w:lang w:eastAsia="ar-SA"/>
              </w:rPr>
              <w:t>- если</w:t>
            </w:r>
            <w:r w:rsidRPr="00460DA4">
              <w:rPr>
                <w:rFonts w:ascii="Times New Roman" w:eastAsia="Times New Roman" w:hAnsi="Times New Roman" w:cs="Times New Roman"/>
                <w:kern w:val="2"/>
                <w:sz w:val="24"/>
                <w:szCs w:val="24"/>
                <w:lang w:val="x-none" w:eastAsia="ar-SA"/>
              </w:rPr>
              <w:t xml:space="preserve"> в </w:t>
            </w:r>
            <w:r w:rsidRPr="00460DA4">
              <w:rPr>
                <w:rFonts w:ascii="Times New Roman" w:eastAsia="Times New Roman" w:hAnsi="Times New Roman" w:cs="Times New Roman"/>
                <w:kern w:val="2"/>
                <w:sz w:val="24"/>
                <w:szCs w:val="24"/>
                <w:lang w:eastAsia="ar-SA"/>
              </w:rPr>
              <w:t xml:space="preserve">Техническом задании </w:t>
            </w:r>
            <w:r w:rsidRPr="00460DA4">
              <w:rPr>
                <w:rFonts w:ascii="Times New Roman" w:eastAsia="Times New Roman" w:hAnsi="Times New Roman" w:cs="Times New Roman"/>
                <w:kern w:val="2"/>
                <w:sz w:val="24"/>
                <w:szCs w:val="24"/>
                <w:lang w:val="x-none" w:eastAsia="ar-SA"/>
              </w:rPr>
              <w:t xml:space="preserve">устанавливается </w:t>
            </w:r>
            <w:r w:rsidRPr="00460DA4">
              <w:rPr>
                <w:rFonts w:ascii="Times New Roman" w:eastAsia="Times New Roman" w:hAnsi="Times New Roman" w:cs="Times New Roman"/>
                <w:kern w:val="2"/>
                <w:sz w:val="24"/>
                <w:szCs w:val="24"/>
                <w:lang w:eastAsia="ar-SA"/>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16"/>
                <w:szCs w:val="16"/>
                <w:lang w:eastAsia="ar-SA"/>
              </w:rPr>
            </w:pPr>
            <w:r w:rsidRPr="00460DA4">
              <w:rPr>
                <w:rFonts w:ascii="Times New Roman" w:eastAsia="Times New Roman" w:hAnsi="Times New Roman" w:cs="Times New Roman"/>
                <w:kern w:val="2"/>
                <w:sz w:val="24"/>
                <w:szCs w:val="24"/>
                <w:lang w:eastAsia="ar-SA"/>
              </w:rPr>
              <w:t xml:space="preserve">- при использовании в описании диапазона предлогов </w:t>
            </w:r>
            <w:r w:rsidRPr="00460DA4">
              <w:rPr>
                <w:rFonts w:ascii="Times New Roman" w:eastAsia="Times New Roman" w:hAnsi="Times New Roman" w:cs="Times New Roman"/>
                <w:b/>
                <w:bCs/>
                <w:kern w:val="2"/>
                <w:sz w:val="24"/>
                <w:szCs w:val="24"/>
                <w:lang w:eastAsia="ar-SA"/>
              </w:rPr>
              <w:t>«от»</w:t>
            </w:r>
            <w:r w:rsidRPr="00460DA4">
              <w:rPr>
                <w:rFonts w:ascii="Times New Roman" w:eastAsia="Times New Roman" w:hAnsi="Times New Roman" w:cs="Times New Roman"/>
                <w:kern w:val="2"/>
                <w:sz w:val="24"/>
                <w:szCs w:val="24"/>
                <w:lang w:eastAsia="ar-SA"/>
              </w:rPr>
              <w:t xml:space="preserve"> и </w:t>
            </w:r>
            <w:r w:rsidRPr="00460DA4">
              <w:rPr>
                <w:rFonts w:ascii="Times New Roman" w:eastAsia="Times New Roman" w:hAnsi="Times New Roman" w:cs="Times New Roman"/>
                <w:b/>
                <w:bCs/>
                <w:kern w:val="2"/>
                <w:sz w:val="24"/>
                <w:szCs w:val="24"/>
                <w:lang w:eastAsia="ar-SA"/>
              </w:rPr>
              <w:t>«до»</w:t>
            </w:r>
            <w:r w:rsidRPr="00460DA4">
              <w:rPr>
                <w:rFonts w:ascii="Times New Roman" w:eastAsia="Times New Roman" w:hAnsi="Times New Roman" w:cs="Times New Roman"/>
                <w:kern w:val="2"/>
                <w:sz w:val="24"/>
                <w:szCs w:val="24"/>
                <w:lang w:eastAsia="ar-SA"/>
              </w:rPr>
              <w:t xml:space="preserve"> предельные значения входят в диапазон, допускается использование знака «</w:t>
            </w:r>
            <w:proofErr w:type="gramStart"/>
            <w:r w:rsidRPr="00460DA4">
              <w:rPr>
                <w:rFonts w:ascii="Times New Roman" w:eastAsia="Times New Roman" w:hAnsi="Times New Roman" w:cs="Times New Roman"/>
                <w:kern w:val="2"/>
                <w:sz w:val="24"/>
                <w:szCs w:val="24"/>
                <w:lang w:eastAsia="ar-SA"/>
              </w:rPr>
              <w:t>-»</w:t>
            </w:r>
            <w:proofErr w:type="gramEnd"/>
            <w:r w:rsidRPr="00460DA4">
              <w:rPr>
                <w:rFonts w:ascii="Times New Roman" w:eastAsia="Times New Roman" w:hAnsi="Times New Roman" w:cs="Times New Roman"/>
                <w:kern w:val="2"/>
                <w:sz w:val="24"/>
                <w:szCs w:val="24"/>
                <w:lang w:eastAsia="ar-SA"/>
              </w:rPr>
              <w:t>.</w:t>
            </w:r>
          </w:p>
          <w:p w:rsidR="00460DA4" w:rsidRPr="00460DA4" w:rsidRDefault="00460DA4" w:rsidP="00460DA4">
            <w:pPr>
              <w:suppressAutoHyphens/>
              <w:autoSpaceDE w:val="0"/>
              <w:autoSpaceDN w:val="0"/>
              <w:spacing w:after="0" w:line="240" w:lineRule="auto"/>
              <w:jc w:val="both"/>
              <w:rPr>
                <w:rFonts w:ascii="Times New Roman" w:eastAsia="Times New Roman" w:hAnsi="Times New Roman" w:cs="Times New Roman"/>
                <w:kern w:val="2"/>
                <w:sz w:val="16"/>
                <w:szCs w:val="16"/>
                <w:lang w:eastAsia="ar-SA"/>
              </w:rPr>
            </w:pP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Раздел III «общие сведения»</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460DA4">
              <w:rPr>
                <w:rFonts w:ascii="Times New Roman" w:eastAsia="Times New Roman" w:hAnsi="Times New Roman" w:cs="Times New Roman"/>
                <w:kern w:val="2"/>
                <w:sz w:val="24"/>
                <w:szCs w:val="24"/>
                <w:lang w:eastAsia="ar-SA"/>
              </w:rPr>
              <w:t>неизменяемое</w:t>
            </w:r>
            <w:proofErr w:type="gramEnd"/>
            <w:r w:rsidRPr="00460DA4">
              <w:rPr>
                <w:rFonts w:ascii="Times New Roman" w:eastAsia="Times New Roman" w:hAnsi="Times New Roman" w:cs="Times New Roman"/>
                <w:kern w:val="2"/>
                <w:sz w:val="24"/>
                <w:szCs w:val="24"/>
                <w:lang w:eastAsia="ar-SA"/>
              </w:rPr>
              <w:t xml:space="preserve">)» – участник не вправе изменять указанные значения. </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460DA4">
              <w:rPr>
                <w:rFonts w:ascii="Times New Roman" w:eastAsia="Times New Roman" w:hAnsi="Times New Roman" w:cs="Times New Roman"/>
                <w:kern w:val="2"/>
                <w:sz w:val="24"/>
                <w:szCs w:val="24"/>
                <w:lang w:eastAsia="ar-SA"/>
              </w:rPr>
              <w:t>ия</w:t>
            </w:r>
            <w:proofErr w:type="spellEnd"/>
            <w:r w:rsidRPr="00460DA4">
              <w:rPr>
                <w:rFonts w:ascii="Times New Roman" w:eastAsia="Times New Roman" w:hAnsi="Times New Roman" w:cs="Times New Roman"/>
                <w:kern w:val="2"/>
                <w:sz w:val="24"/>
                <w:szCs w:val="24"/>
                <w:lang w:eastAsia="ar-SA"/>
              </w:rPr>
              <w:t>) неизменяемое (</w:t>
            </w:r>
            <w:proofErr w:type="spellStart"/>
            <w:r w:rsidRPr="00460DA4">
              <w:rPr>
                <w:rFonts w:ascii="Times New Roman" w:eastAsia="Times New Roman" w:hAnsi="Times New Roman" w:cs="Times New Roman"/>
                <w:kern w:val="2"/>
                <w:sz w:val="24"/>
                <w:szCs w:val="24"/>
                <w:lang w:eastAsia="ar-SA"/>
              </w:rPr>
              <w:t>ые</w:t>
            </w:r>
            <w:proofErr w:type="spellEnd"/>
            <w:r w:rsidRPr="00460DA4">
              <w:rPr>
                <w:rFonts w:ascii="Times New Roman" w:eastAsia="Times New Roman" w:hAnsi="Times New Roman" w:cs="Times New Roman"/>
                <w:kern w:val="2"/>
                <w:sz w:val="24"/>
                <w:szCs w:val="24"/>
                <w:lang w:eastAsia="ar-SA"/>
              </w:rPr>
              <w:t>)», «неизменяемое (</w:t>
            </w:r>
            <w:proofErr w:type="spellStart"/>
            <w:r w:rsidRPr="00460DA4">
              <w:rPr>
                <w:rFonts w:ascii="Times New Roman" w:eastAsia="Times New Roman" w:hAnsi="Times New Roman" w:cs="Times New Roman"/>
                <w:kern w:val="2"/>
                <w:sz w:val="24"/>
                <w:szCs w:val="24"/>
                <w:lang w:eastAsia="ar-SA"/>
              </w:rPr>
              <w:t>ые</w:t>
            </w:r>
            <w:proofErr w:type="spellEnd"/>
            <w:r w:rsidRPr="00460DA4">
              <w:rPr>
                <w:rFonts w:ascii="Times New Roman" w:eastAsia="Times New Roman" w:hAnsi="Times New Roman"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0DA4">
              <w:rPr>
                <w:rFonts w:ascii="Times New Roman" w:eastAsia="Times New Roman" w:hAnsi="Times New Roman" w:cs="Times New Roman"/>
                <w:kern w:val="2"/>
                <w:sz w:val="24"/>
                <w:szCs w:val="24"/>
                <w:lang w:eastAsia="ar-SA"/>
              </w:rPr>
              <w:t>е(</w:t>
            </w:r>
            <w:proofErr w:type="spellStart"/>
            <w:proofErr w:type="gramEnd"/>
            <w:r w:rsidRPr="00460DA4">
              <w:rPr>
                <w:rFonts w:ascii="Times New Roman" w:eastAsia="Times New Roman" w:hAnsi="Times New Roman" w:cs="Times New Roman"/>
                <w:kern w:val="2"/>
                <w:sz w:val="24"/>
                <w:szCs w:val="24"/>
                <w:lang w:eastAsia="ar-SA"/>
              </w:rPr>
              <w:t>ия</w:t>
            </w:r>
            <w:proofErr w:type="spellEnd"/>
            <w:r w:rsidRPr="00460DA4">
              <w:rPr>
                <w:rFonts w:ascii="Times New Roman" w:eastAsia="Times New Roman" w:hAnsi="Times New Roman" w:cs="Times New Roman"/>
                <w:kern w:val="2"/>
                <w:sz w:val="24"/>
                <w:szCs w:val="24"/>
                <w:lang w:eastAsia="ar-SA"/>
              </w:rPr>
              <w:t>) неизменяемое (</w:t>
            </w:r>
            <w:proofErr w:type="spellStart"/>
            <w:r w:rsidRPr="00460DA4">
              <w:rPr>
                <w:rFonts w:ascii="Times New Roman" w:eastAsia="Times New Roman" w:hAnsi="Times New Roman" w:cs="Times New Roman"/>
                <w:kern w:val="2"/>
                <w:sz w:val="24"/>
                <w:szCs w:val="24"/>
                <w:lang w:eastAsia="ar-SA"/>
              </w:rPr>
              <w:t>ые</w:t>
            </w:r>
            <w:proofErr w:type="spellEnd"/>
            <w:r w:rsidRPr="00460DA4">
              <w:rPr>
                <w:rFonts w:ascii="Times New Roman" w:eastAsia="Times New Roman" w:hAnsi="Times New Roman" w:cs="Times New Roman"/>
                <w:kern w:val="2"/>
                <w:sz w:val="24"/>
                <w:szCs w:val="24"/>
                <w:lang w:eastAsia="ar-SA"/>
              </w:rPr>
              <w:t>)», «неизменяемое (</w:t>
            </w:r>
            <w:proofErr w:type="spellStart"/>
            <w:r w:rsidRPr="00460DA4">
              <w:rPr>
                <w:rFonts w:ascii="Times New Roman" w:eastAsia="Times New Roman" w:hAnsi="Times New Roman" w:cs="Times New Roman"/>
                <w:kern w:val="2"/>
                <w:sz w:val="24"/>
                <w:szCs w:val="24"/>
                <w:lang w:eastAsia="ar-SA"/>
              </w:rPr>
              <w:t>ые</w:t>
            </w:r>
            <w:proofErr w:type="spellEnd"/>
            <w:r w:rsidRPr="00460DA4">
              <w:rPr>
                <w:rFonts w:ascii="Times New Roman" w:eastAsia="Times New Roman" w:hAnsi="Times New Roman" w:cs="Times New Roman"/>
                <w:kern w:val="2"/>
                <w:sz w:val="24"/>
                <w:szCs w:val="24"/>
                <w:lang w:eastAsia="ar-SA"/>
              </w:rPr>
              <w:t>)» включительно.</w:t>
            </w:r>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60DA4">
              <w:rPr>
                <w:rFonts w:ascii="Times New Roman" w:eastAsia="Times New Roman" w:hAnsi="Times New Roman" w:cs="Times New Roman"/>
                <w:kern w:val="2"/>
                <w:sz w:val="24"/>
                <w:szCs w:val="24"/>
                <w:lang w:eastAsia="ar-SA"/>
              </w:rPr>
              <w:t>.»</w:t>
            </w:r>
            <w:proofErr w:type="gramEnd"/>
          </w:p>
          <w:p w:rsidR="00460DA4" w:rsidRPr="00460DA4" w:rsidRDefault="00460DA4" w:rsidP="00460DA4">
            <w:pPr>
              <w:suppressAutoHyphens/>
              <w:autoSpaceDE w:val="0"/>
              <w:autoSpaceDN w:val="0"/>
              <w:spacing w:after="60" w:line="240" w:lineRule="auto"/>
              <w:jc w:val="both"/>
              <w:rPr>
                <w:rFonts w:ascii="Times New Roman" w:eastAsia="Times New Roman" w:hAnsi="Times New Roman" w:cs="Times New Roman"/>
                <w:kern w:val="2"/>
                <w:sz w:val="24"/>
                <w:szCs w:val="24"/>
                <w:lang w:eastAsia="ar-SA"/>
              </w:rPr>
            </w:pPr>
            <w:proofErr w:type="gramStart"/>
            <w:r w:rsidRPr="00460DA4">
              <w:rPr>
                <w:rFonts w:ascii="Times New Roman" w:eastAsia="Times New Roman" w:hAnsi="Times New Roman" w:cs="Times New Roman"/>
                <w:kern w:val="2"/>
                <w:sz w:val="24"/>
                <w:szCs w:val="24"/>
                <w:lang w:eastAsia="ar-SA"/>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w:t>
            </w:r>
            <w:r w:rsidRPr="00460DA4">
              <w:rPr>
                <w:rFonts w:ascii="Times New Roman" w:eastAsia="Times New Roman" w:hAnsi="Times New Roman" w:cs="Times New Roman"/>
                <w:kern w:val="2"/>
                <w:sz w:val="24"/>
                <w:szCs w:val="24"/>
                <w:lang w:eastAsia="ar-SA"/>
              </w:rPr>
              <w:lastRenderedPageBreak/>
              <w:t>«может»,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60DA4">
              <w:rPr>
                <w:rFonts w:ascii="Times New Roman" w:eastAsia="Times New Roman" w:hAnsi="Times New Roman" w:cs="Times New Roman"/>
                <w:kern w:val="2"/>
                <w:sz w:val="24"/>
                <w:szCs w:val="24"/>
                <w:lang w:eastAsia="ar-SA"/>
              </w:rPr>
              <w:t xml:space="preserve">» </w:t>
            </w:r>
            <w:r w:rsidRPr="00460DA4">
              <w:rPr>
                <w:rFonts w:ascii="Times New Roman" w:eastAsia="Times New Roman" w:hAnsi="Times New Roman" w:cs="Times New Roman"/>
                <w:b/>
                <w:kern w:val="2"/>
                <w:sz w:val="24"/>
                <w:szCs w:val="24"/>
                <w:lang w:eastAsia="ar-SA"/>
              </w:rPr>
              <w:t>за исключением случаев</w:t>
            </w:r>
            <w:r w:rsidRPr="00460DA4">
              <w:rPr>
                <w:rFonts w:ascii="Times New Roman" w:eastAsia="Times New Roman" w:hAnsi="Times New Roman"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0DA4">
              <w:rPr>
                <w:rFonts w:ascii="Times New Roman" w:eastAsia="Times New Roman" w:hAnsi="Times New Roman" w:cs="Times New Roman"/>
                <w:kern w:val="2"/>
                <w:sz w:val="24"/>
                <w:szCs w:val="24"/>
                <w:lang w:eastAsia="ar-SA"/>
              </w:rPr>
              <w:t>ия</w:t>
            </w:r>
            <w:proofErr w:type="spellEnd"/>
            <w:r w:rsidRPr="00460DA4">
              <w:rPr>
                <w:rFonts w:ascii="Times New Roman" w:eastAsia="Times New Roman" w:hAnsi="Times New Roman" w:cs="Times New Roman"/>
                <w:kern w:val="2"/>
                <w:sz w:val="24"/>
                <w:szCs w:val="24"/>
                <w:lang w:eastAsia="ar-SA"/>
              </w:rPr>
              <w:t>) неизменяемое (</w:t>
            </w:r>
            <w:proofErr w:type="spellStart"/>
            <w:r w:rsidRPr="00460DA4">
              <w:rPr>
                <w:rFonts w:ascii="Times New Roman" w:eastAsia="Times New Roman" w:hAnsi="Times New Roman" w:cs="Times New Roman"/>
                <w:kern w:val="2"/>
                <w:sz w:val="24"/>
                <w:szCs w:val="24"/>
                <w:lang w:eastAsia="ar-SA"/>
              </w:rPr>
              <w:t>ые</w:t>
            </w:r>
            <w:proofErr w:type="spellEnd"/>
            <w:r w:rsidRPr="00460DA4">
              <w:rPr>
                <w:rFonts w:ascii="Times New Roman" w:eastAsia="Times New Roman" w:hAnsi="Times New Roman" w:cs="Times New Roman"/>
                <w:kern w:val="2"/>
                <w:sz w:val="24"/>
                <w:szCs w:val="24"/>
                <w:lang w:eastAsia="ar-SA"/>
              </w:rPr>
              <w:t>)», «неизменяемое (</w:t>
            </w:r>
            <w:proofErr w:type="spellStart"/>
            <w:r w:rsidRPr="00460DA4">
              <w:rPr>
                <w:rFonts w:ascii="Times New Roman" w:eastAsia="Times New Roman" w:hAnsi="Times New Roman" w:cs="Times New Roman"/>
                <w:kern w:val="2"/>
                <w:sz w:val="24"/>
                <w:szCs w:val="24"/>
                <w:lang w:eastAsia="ar-SA"/>
              </w:rPr>
              <w:t>ые</w:t>
            </w:r>
            <w:proofErr w:type="spellEnd"/>
            <w:r w:rsidRPr="00460DA4">
              <w:rPr>
                <w:rFonts w:ascii="Times New Roman" w:eastAsia="Times New Roman" w:hAnsi="Times New Roman" w:cs="Times New Roman"/>
                <w:kern w:val="2"/>
                <w:sz w:val="24"/>
                <w:szCs w:val="24"/>
                <w:lang w:eastAsia="ar-SA"/>
              </w:rPr>
              <w:t>)»</w:t>
            </w:r>
            <w:proofErr w:type="gramStart"/>
            <w:r w:rsidRPr="00460DA4">
              <w:rPr>
                <w:rFonts w:ascii="Times New Roman" w:eastAsia="Times New Roman" w:hAnsi="Times New Roman" w:cs="Times New Roman"/>
                <w:kern w:val="2"/>
                <w:sz w:val="24"/>
                <w:szCs w:val="24"/>
                <w:lang w:eastAsia="ar-SA"/>
              </w:rPr>
              <w:t xml:space="preserve"> .</w:t>
            </w:r>
            <w:proofErr w:type="gramEnd"/>
            <w:r w:rsidRPr="00460DA4">
              <w:rPr>
                <w:rFonts w:ascii="Times New Roman" w:eastAsia="Times New Roman" w:hAnsi="Times New Roman" w:cs="Times New Roman"/>
                <w:kern w:val="2"/>
                <w:sz w:val="24"/>
                <w:szCs w:val="24"/>
                <w:lang w:eastAsia="ar-SA"/>
              </w:rPr>
              <w:t xml:space="preserve"> </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tc>
      </w:tr>
      <w:tr w:rsidR="00460DA4" w:rsidRPr="00460DA4" w:rsidTr="00460DA4">
        <w:trPr>
          <w:trHeight w:val="70"/>
        </w:trPr>
        <w:tc>
          <w:tcPr>
            <w:tcW w:w="709"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22" w:name="_Ref166315233"/>
            <w:bookmarkStart w:id="23" w:name="_Ref166315600"/>
            <w:bookmarkEnd w:id="22"/>
            <w:bookmarkEnd w:id="23"/>
            <w:r w:rsidRPr="00460DA4">
              <w:rPr>
                <w:rFonts w:ascii="Times New Roman" w:eastAsia="Times New Roman" w:hAnsi="Times New Roman" w:cs="Times New Roman"/>
                <w:bCs/>
                <w:kern w:val="2"/>
                <w:lang w:eastAsia="ar-SA"/>
              </w:rPr>
              <w:lastRenderedPageBreak/>
              <w:t>25.</w:t>
            </w:r>
          </w:p>
        </w:tc>
        <w:tc>
          <w:tcPr>
            <w:tcW w:w="3260"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Размер обеспечения заявок на участие в электронном </w:t>
            </w:r>
            <w:proofErr w:type="gramStart"/>
            <w:r w:rsidRPr="00460DA4">
              <w:rPr>
                <w:rFonts w:ascii="Times New Roman" w:eastAsia="Times New Roman" w:hAnsi="Times New Roman" w:cs="Times New Roman"/>
                <w:kern w:val="2"/>
                <w:lang w:eastAsia="ar-SA"/>
              </w:rPr>
              <w:t>аукционе</w:t>
            </w:r>
            <w:proofErr w:type="gramEnd"/>
          </w:p>
        </w:tc>
        <w:tc>
          <w:tcPr>
            <w:tcW w:w="6521"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suppressAutoHyphens/>
              <w:spacing w:after="0" w:line="240" w:lineRule="auto"/>
              <w:jc w:val="both"/>
              <w:rPr>
                <w:rFonts w:ascii="Times New Roman" w:eastAsia="Times New Roman" w:hAnsi="Times New Roman" w:cs="Times New Roman"/>
                <w:b/>
                <w:kern w:val="2"/>
                <w:lang w:eastAsia="ar-SA"/>
              </w:rPr>
            </w:pPr>
            <w:r w:rsidRPr="00460DA4">
              <w:rPr>
                <w:rFonts w:ascii="Times New Roman" w:eastAsia="Times New Roman" w:hAnsi="Times New Roman" w:cs="Times New Roman"/>
                <w:kern w:val="2"/>
                <w:lang w:eastAsia="ar-SA"/>
              </w:rPr>
              <w:t xml:space="preserve">Обеспечение заявки на участие в </w:t>
            </w:r>
            <w:proofErr w:type="gramStart"/>
            <w:r w:rsidRPr="00460DA4">
              <w:rPr>
                <w:rFonts w:ascii="Times New Roman" w:eastAsia="Times New Roman" w:hAnsi="Times New Roman" w:cs="Times New Roman"/>
                <w:kern w:val="2"/>
                <w:lang w:eastAsia="ar-SA"/>
              </w:rPr>
              <w:t>аукционе</w:t>
            </w:r>
            <w:proofErr w:type="gramEnd"/>
            <w:r w:rsidRPr="00460DA4">
              <w:rPr>
                <w:rFonts w:ascii="Times New Roman" w:eastAsia="Times New Roman" w:hAnsi="Times New Roman" w:cs="Times New Roman"/>
                <w:kern w:val="2"/>
                <w:lang w:eastAsia="ar-SA"/>
              </w:rPr>
              <w:t xml:space="preserve"> предусмотрено в следующем размере: 1% от начальной (максимальной) цены контракта, что составляет: 13 000,01 рублей (тринадцать тысяч рублей 01 копейка).</w:t>
            </w:r>
          </w:p>
        </w:tc>
      </w:tr>
      <w:tr w:rsidR="00460DA4" w:rsidRPr="00460DA4" w:rsidTr="00460DA4">
        <w:trPr>
          <w:trHeight w:val="488"/>
        </w:trPr>
        <w:tc>
          <w:tcPr>
            <w:tcW w:w="709" w:type="dxa"/>
            <w:tcBorders>
              <w:top w:val="single" w:sz="4" w:space="0" w:color="auto"/>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26.</w:t>
            </w:r>
          </w:p>
        </w:tc>
        <w:tc>
          <w:tcPr>
            <w:tcW w:w="3260" w:type="dxa"/>
            <w:tcBorders>
              <w:top w:val="single" w:sz="4" w:space="0" w:color="auto"/>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Порядок внесения денежных средств в </w:t>
            </w:r>
            <w:proofErr w:type="gramStart"/>
            <w:r w:rsidRPr="00460DA4">
              <w:rPr>
                <w:rFonts w:ascii="Times New Roman" w:eastAsia="Times New Roman" w:hAnsi="Times New Roman" w:cs="Times New Roman"/>
                <w:kern w:val="2"/>
                <w:lang w:eastAsia="ar-SA"/>
              </w:rPr>
              <w:t>качестве</w:t>
            </w:r>
            <w:proofErr w:type="gramEnd"/>
            <w:r w:rsidRPr="00460DA4">
              <w:rPr>
                <w:rFonts w:ascii="Times New Roman" w:eastAsia="Times New Roman" w:hAnsi="Times New Roman" w:cs="Times New Roman"/>
                <w:kern w:val="2"/>
                <w:lang w:eastAsia="ar-SA"/>
              </w:rPr>
              <w:t xml:space="preserve"> обеспечения заявок на участие в закупке</w:t>
            </w:r>
          </w:p>
        </w:tc>
        <w:tc>
          <w:tcPr>
            <w:tcW w:w="6521" w:type="dxa"/>
            <w:tcBorders>
              <w:top w:val="single" w:sz="4" w:space="0" w:color="auto"/>
              <w:left w:val="single" w:sz="4" w:space="0" w:color="000000"/>
              <w:bottom w:val="single" w:sz="4" w:space="0" w:color="000000"/>
              <w:right w:val="single" w:sz="4" w:space="0" w:color="000000"/>
            </w:tcBorders>
            <w:hideMark/>
          </w:tcPr>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Участники закупки, подающие заявки, вносят денежные средства в </w:t>
            </w:r>
            <w:proofErr w:type="gramStart"/>
            <w:r w:rsidRPr="00460DA4">
              <w:rPr>
                <w:rFonts w:ascii="Times New Roman" w:eastAsia="Times New Roman" w:hAnsi="Times New Roman" w:cs="Times New Roman"/>
                <w:kern w:val="2"/>
                <w:szCs w:val="24"/>
                <w:lang w:eastAsia="ar-SA"/>
              </w:rPr>
              <w:t>качестве</w:t>
            </w:r>
            <w:proofErr w:type="gramEnd"/>
            <w:r w:rsidRPr="00460DA4">
              <w:rPr>
                <w:rFonts w:ascii="Times New Roman" w:eastAsia="Times New Roman" w:hAnsi="Times New Roman" w:cs="Times New Roman"/>
                <w:kern w:val="2"/>
                <w:szCs w:val="24"/>
                <w:lang w:eastAsia="ar-SA"/>
              </w:rPr>
              <w:t xml:space="preserve"> обеспечения заявок либо предоставляют банковскую гарантию в размере, указанном в пункте 25. Выбор способа обеспечения заявки на участие в </w:t>
            </w:r>
            <w:proofErr w:type="gramStart"/>
            <w:r w:rsidRPr="00460DA4">
              <w:rPr>
                <w:rFonts w:ascii="Times New Roman" w:eastAsia="Times New Roman" w:hAnsi="Times New Roman" w:cs="Times New Roman"/>
                <w:kern w:val="2"/>
                <w:szCs w:val="24"/>
                <w:lang w:eastAsia="ar-SA"/>
              </w:rPr>
              <w:t>аукционе</w:t>
            </w:r>
            <w:proofErr w:type="gramEnd"/>
            <w:r w:rsidRPr="00460DA4">
              <w:rPr>
                <w:rFonts w:ascii="Times New Roman" w:eastAsia="Times New Roman" w:hAnsi="Times New Roman" w:cs="Times New Roman"/>
                <w:kern w:val="2"/>
                <w:szCs w:val="24"/>
                <w:lang w:eastAsia="ar-SA"/>
              </w:rPr>
              <w:t xml:space="preserve"> осуществляется участником закупки.</w:t>
            </w:r>
          </w:p>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Денежные средства вносятся участниками закупок на специальные счета, открытые ими в </w:t>
            </w:r>
            <w:proofErr w:type="gramStart"/>
            <w:r w:rsidRPr="00460DA4">
              <w:rPr>
                <w:rFonts w:ascii="Times New Roman" w:eastAsia="Times New Roman" w:hAnsi="Times New Roman" w:cs="Times New Roman"/>
                <w:kern w:val="2"/>
                <w:szCs w:val="24"/>
                <w:lang w:eastAsia="ar-SA"/>
              </w:rPr>
              <w:t>банках</w:t>
            </w:r>
            <w:proofErr w:type="gramEnd"/>
            <w:r w:rsidRPr="00460DA4">
              <w:rPr>
                <w:rFonts w:ascii="Times New Roman" w:eastAsia="Times New Roman" w:hAnsi="Times New Roman" w:cs="Times New Roman"/>
                <w:kern w:val="2"/>
                <w:szCs w:val="24"/>
                <w:lang w:eastAsia="ar-SA"/>
              </w:rPr>
              <w:t xml:space="preserve">,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w:t>
            </w:r>
            <w:proofErr w:type="gramStart"/>
            <w:r w:rsidRPr="00460DA4">
              <w:rPr>
                <w:rFonts w:ascii="Times New Roman" w:eastAsia="Times New Roman" w:hAnsi="Times New Roman" w:cs="Times New Roman"/>
                <w:kern w:val="2"/>
                <w:szCs w:val="24"/>
                <w:lang w:eastAsia="ar-SA"/>
              </w:rPr>
              <w:t>аукционе</w:t>
            </w:r>
            <w:proofErr w:type="gramEnd"/>
            <w:r w:rsidRPr="00460DA4">
              <w:rPr>
                <w:rFonts w:ascii="Times New Roman" w:eastAsia="Times New Roman" w:hAnsi="Times New Roman" w:cs="Times New Roman"/>
                <w:kern w:val="2"/>
                <w:szCs w:val="24"/>
                <w:lang w:eastAsia="ar-SA"/>
              </w:rPr>
              <w:t xml:space="preserve">,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0DA4">
              <w:rPr>
                <w:rFonts w:ascii="Times New Roman" w:eastAsia="Times New Roman" w:hAnsi="Times New Roman" w:cs="Times New Roman"/>
                <w:kern w:val="2"/>
                <w:szCs w:val="24"/>
                <w:lang w:eastAsia="ar-SA"/>
              </w:rPr>
              <w:t>с даты окончания</w:t>
            </w:r>
            <w:proofErr w:type="gramEnd"/>
            <w:r w:rsidRPr="00460DA4">
              <w:rPr>
                <w:rFonts w:ascii="Times New Roman" w:eastAsia="Times New Roman" w:hAnsi="Times New Roman" w:cs="Times New Roman"/>
                <w:kern w:val="2"/>
                <w:szCs w:val="24"/>
                <w:lang w:eastAsia="ar-SA"/>
              </w:rPr>
              <w:t xml:space="preserve"> срока подачи заявок.</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bookmarkStart w:id="24" w:name="_Toc354408427"/>
            <w:r w:rsidRPr="00460DA4">
              <w:rPr>
                <w:rFonts w:ascii="Times New Roman" w:eastAsia="Times New Roman" w:hAnsi="Times New Roman" w:cs="Times New Roman"/>
                <w:kern w:val="2"/>
                <w:szCs w:val="24"/>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
                <w:bCs/>
                <w:kern w:val="2"/>
                <w:lang w:eastAsia="ar-SA"/>
              </w:rPr>
            </w:pPr>
            <w:bookmarkStart w:id="25" w:name="_Ref166337491"/>
            <w:bookmarkEnd w:id="25"/>
            <w:r w:rsidRPr="00460DA4">
              <w:rPr>
                <w:rFonts w:ascii="Times New Roman" w:eastAsia="Times New Roman" w:hAnsi="Times New Roman" w:cs="Times New Roman"/>
                <w:bCs/>
                <w:kern w:val="2"/>
                <w:lang w:eastAsia="ar-SA"/>
              </w:rPr>
              <w:t>27.</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Cs w:val="24"/>
                <w:lang w:eastAsia="ar-SA"/>
              </w:rPr>
              <w:t xml:space="preserve">В течение пяти дней </w:t>
            </w:r>
            <w:proofErr w:type="gramStart"/>
            <w:r w:rsidRPr="00460DA4">
              <w:rPr>
                <w:rFonts w:ascii="Times New Roman" w:eastAsia="Times New Roman" w:hAnsi="Times New Roman" w:cs="Times New Roman"/>
                <w:kern w:val="2"/>
                <w:szCs w:val="24"/>
                <w:lang w:eastAsia="ar-SA"/>
              </w:rPr>
              <w:t>с даты размещения</w:t>
            </w:r>
            <w:proofErr w:type="gramEnd"/>
            <w:r w:rsidRPr="00460DA4">
              <w:rPr>
                <w:rFonts w:ascii="Times New Roman" w:eastAsia="Times New Roman" w:hAnsi="Times New Roman" w:cs="Times New Roman"/>
                <w:kern w:val="2"/>
                <w:szCs w:val="24"/>
                <w:lang w:eastAsia="ar-SA"/>
              </w:rPr>
              <w:t xml:space="preserve"> заказчиком в единой информационной системе проекта контракта.</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26" w:name="_Ref166315737"/>
            <w:bookmarkEnd w:id="26"/>
            <w:r w:rsidRPr="00460DA4">
              <w:rPr>
                <w:rFonts w:ascii="Times New Roman" w:eastAsia="Times New Roman" w:hAnsi="Times New Roman" w:cs="Times New Roman"/>
                <w:bCs/>
                <w:kern w:val="2"/>
                <w:lang w:eastAsia="ar-SA"/>
              </w:rPr>
              <w:t>28.</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Условия признания </w:t>
            </w:r>
            <w:r w:rsidRPr="00460DA4">
              <w:rPr>
                <w:rFonts w:ascii="Times New Roman" w:eastAsia="Times New Roman" w:hAnsi="Times New Roman" w:cs="Times New Roman"/>
                <w:kern w:val="2"/>
                <w:lang w:eastAsia="ar-SA"/>
              </w:rPr>
              <w:br/>
              <w:t xml:space="preserve">победителя электронного  аукциона или иного участника такого аукциона </w:t>
            </w:r>
            <w:proofErr w:type="gramStart"/>
            <w:r w:rsidRPr="00460DA4">
              <w:rPr>
                <w:rFonts w:ascii="Times New Roman" w:eastAsia="Times New Roman" w:hAnsi="Times New Roman" w:cs="Times New Roman"/>
                <w:kern w:val="2"/>
                <w:lang w:eastAsia="ar-SA"/>
              </w:rPr>
              <w:t>уклонившимися</w:t>
            </w:r>
            <w:proofErr w:type="gramEnd"/>
            <w:r w:rsidRPr="00460DA4">
              <w:rPr>
                <w:rFonts w:ascii="Times New Roman" w:eastAsia="Times New Roman" w:hAnsi="Times New Roman" w:cs="Times New Roman"/>
                <w:kern w:val="2"/>
                <w:lang w:eastAsia="ar-SA"/>
              </w:rPr>
              <w:t xml:space="preserve"> от заключения контракта</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widowControl w:val="0"/>
              <w:suppressLineNumbers/>
              <w:suppressAutoHyphens/>
              <w:snapToGrid w:val="0"/>
              <w:spacing w:after="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0DA4">
              <w:rPr>
                <w:rFonts w:ascii="Times New Roman" w:eastAsia="Times New Roman" w:hAnsi="Times New Roman" w:cs="Times New Roman"/>
                <w:kern w:val="2"/>
                <w:sz w:val="24"/>
                <w:szCs w:val="24"/>
                <w:lang w:eastAsia="ar-SA"/>
              </w:rPr>
              <w:t>заказчиком</w:t>
            </w:r>
            <w:proofErr w:type="gramEnd"/>
            <w:r w:rsidRPr="00460DA4">
              <w:rPr>
                <w:rFonts w:ascii="Times New Roman" w:eastAsia="Times New Roman" w:hAnsi="Times New Roman"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w:t>
            </w:r>
            <w:r w:rsidRPr="00460DA4">
              <w:rPr>
                <w:rFonts w:ascii="Times New Roman" w:eastAsia="Times New Roman" w:hAnsi="Times New Roman" w:cs="Times New Roman"/>
                <w:kern w:val="2"/>
                <w:sz w:val="24"/>
                <w:szCs w:val="24"/>
                <w:lang w:eastAsia="ar-SA"/>
              </w:rPr>
              <w:lastRenderedPageBreak/>
              <w:t xml:space="preserve">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460DA4" w:rsidRPr="00460DA4" w:rsidRDefault="00460DA4" w:rsidP="00460DA4">
            <w:pPr>
              <w:widowControl w:val="0"/>
              <w:suppressLineNumbers/>
              <w:suppressAutoHyphens/>
              <w:snapToGrid w:val="0"/>
              <w:spacing w:after="0" w:line="240" w:lineRule="auto"/>
              <w:jc w:val="both"/>
              <w:rPr>
                <w:rFonts w:ascii="Times New Roman" w:eastAsia="Times New Roman" w:hAnsi="Times New Roman" w:cs="Times New Roman"/>
                <w:kern w:val="2"/>
                <w:sz w:val="24"/>
                <w:szCs w:val="24"/>
                <w:lang w:eastAsia="ar-SA"/>
              </w:rPr>
            </w:pPr>
            <w:r w:rsidRPr="00460DA4">
              <w:rPr>
                <w:rFonts w:ascii="Times New Roman" w:eastAsia="Times New Roman" w:hAnsi="Times New Roman" w:cs="Times New Roman"/>
                <w:kern w:val="2"/>
                <w:sz w:val="24"/>
                <w:szCs w:val="24"/>
                <w:lang w:eastAsia="ar-SA"/>
              </w:rPr>
              <w:t xml:space="preserve">В случае </w:t>
            </w:r>
            <w:proofErr w:type="spellStart"/>
            <w:r w:rsidRPr="00460DA4">
              <w:rPr>
                <w:rFonts w:ascii="Times New Roman" w:eastAsia="Times New Roman" w:hAnsi="Times New Roman" w:cs="Times New Roman"/>
                <w:kern w:val="2"/>
                <w:sz w:val="24"/>
                <w:szCs w:val="24"/>
                <w:lang w:eastAsia="ar-SA"/>
              </w:rPr>
              <w:t>непредоставления</w:t>
            </w:r>
            <w:proofErr w:type="spellEnd"/>
            <w:r w:rsidRPr="00460DA4">
              <w:rPr>
                <w:rFonts w:ascii="Times New Roman" w:eastAsia="Times New Roman" w:hAnsi="Times New Roman"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460DA4" w:rsidRPr="00460DA4" w:rsidRDefault="00460DA4" w:rsidP="00460DA4">
            <w:pPr>
              <w:widowControl w:val="0"/>
              <w:suppressLineNumbers/>
              <w:suppressAutoHyphens/>
              <w:snapToGrid w:val="0"/>
              <w:spacing w:after="0" w:line="240" w:lineRule="auto"/>
              <w:jc w:val="both"/>
              <w:rPr>
                <w:rFonts w:ascii="Times New Roman" w:eastAsia="Times New Roman" w:hAnsi="Times New Roman" w:cs="Times New Roman"/>
                <w:kern w:val="2"/>
                <w:lang w:eastAsia="ar-SA"/>
              </w:rPr>
            </w:pPr>
            <w:proofErr w:type="gramStart"/>
            <w:r w:rsidRPr="00460DA4">
              <w:rPr>
                <w:rFonts w:ascii="Times New Roman" w:eastAsia="Times New Roman" w:hAnsi="Times New Roman"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60DA4">
              <w:rPr>
                <w:rFonts w:ascii="Times New Roman" w:eastAsia="Times New Roman" w:hAnsi="Times New Roman" w:cs="Times New Roman"/>
                <w:kern w:val="2"/>
                <w:sz w:val="24"/>
                <w:szCs w:val="24"/>
                <w:lang w:eastAsia="ar-SA"/>
              </w:rPr>
              <w:t>непредоставления</w:t>
            </w:r>
            <w:proofErr w:type="spellEnd"/>
            <w:r w:rsidRPr="00460DA4">
              <w:rPr>
                <w:rFonts w:ascii="Times New Roman" w:eastAsia="Times New Roman" w:hAnsi="Times New Roman"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60DA4">
              <w:rPr>
                <w:rFonts w:ascii="Times New Roman" w:eastAsia="Times New Roman" w:hAnsi="Times New Roman" w:cs="Times New Roman"/>
                <w:kern w:val="2"/>
                <w:sz w:val="24"/>
                <w:szCs w:val="24"/>
                <w:lang w:eastAsia="ar-SA"/>
              </w:rPr>
              <w:t xml:space="preserve"> 3 статьи 83.2 Закона о контрактной системе.</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lastRenderedPageBreak/>
              <w:t>29.</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Размер обеспечения исполнения контракта предусмотрен в </w:t>
            </w:r>
            <w:proofErr w:type="gramStart"/>
            <w:r w:rsidRPr="00460DA4">
              <w:rPr>
                <w:rFonts w:ascii="Times New Roman" w:eastAsia="Times New Roman" w:hAnsi="Times New Roman" w:cs="Times New Roman"/>
                <w:kern w:val="2"/>
                <w:szCs w:val="24"/>
                <w:lang w:eastAsia="ar-SA"/>
              </w:rPr>
              <w:t>размере</w:t>
            </w:r>
            <w:proofErr w:type="gramEnd"/>
            <w:r w:rsidRPr="00460DA4">
              <w:rPr>
                <w:rFonts w:ascii="Times New Roman" w:eastAsia="Times New Roman" w:hAnsi="Times New Roman" w:cs="Times New Roman"/>
                <w:kern w:val="2"/>
                <w:szCs w:val="24"/>
                <w:lang w:eastAsia="ar-SA"/>
              </w:rPr>
              <w:t>: 5% от цены контракта, по которой в соответствии с Законом о контрактной системе заключается контракт.</w:t>
            </w:r>
          </w:p>
          <w:p w:rsidR="00460DA4" w:rsidRPr="00460DA4" w:rsidRDefault="00460DA4" w:rsidP="00460DA4">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460DA4" w:rsidRPr="00460DA4" w:rsidRDefault="00460DA4" w:rsidP="00460DA4">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460DA4" w:rsidRPr="00460DA4" w:rsidRDefault="00460DA4" w:rsidP="00460DA4">
            <w:pPr>
              <w:suppressAutoHyphens/>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460DA4">
              <w:rPr>
                <w:rFonts w:ascii="Times New Roman" w:eastAsia="Times New Roman" w:hAnsi="Times New Roman" w:cs="Times New Roman"/>
                <w:kern w:val="2"/>
                <w:szCs w:val="24"/>
                <w:lang w:eastAsia="ru-RU"/>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roofErr w:type="gramStart"/>
            <w:r w:rsidRPr="00460DA4">
              <w:rPr>
                <w:rFonts w:ascii="Times New Roman" w:eastAsia="Times New Roman" w:hAnsi="Times New Roman" w:cs="Times New Roman"/>
                <w:kern w:val="2"/>
                <w:szCs w:val="24"/>
                <w:lang w:eastAsia="ru-RU"/>
              </w:rPr>
              <w:t>..</w:t>
            </w:r>
            <w:proofErr w:type="gramEnd"/>
          </w:p>
          <w:p w:rsidR="00460DA4" w:rsidRPr="00460DA4" w:rsidRDefault="00460DA4" w:rsidP="00460DA4">
            <w:pPr>
              <w:suppressAutoHyphens/>
              <w:spacing w:after="60" w:line="240" w:lineRule="auto"/>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460DA4">
                <w:rPr>
                  <w:rFonts w:ascii="Times New Roman" w:eastAsia="Times New Roman" w:hAnsi="Times New Roman" w:cs="Times New Roman"/>
                  <w:color w:val="0000FF"/>
                  <w:kern w:val="2"/>
                  <w:szCs w:val="24"/>
                  <w:u w:val="single"/>
                  <w:lang w:eastAsia="ar-SA"/>
                </w:rPr>
                <w:t>статьи 37</w:t>
              </w:r>
            </w:hyperlink>
            <w:r w:rsidRPr="00460DA4">
              <w:rPr>
                <w:rFonts w:ascii="Times New Roman" w:eastAsia="Times New Roman" w:hAnsi="Times New Roman" w:cs="Times New Roman"/>
                <w:kern w:val="2"/>
                <w:szCs w:val="24"/>
                <w:lang w:eastAsia="ar-SA"/>
              </w:rPr>
              <w:t xml:space="preserve"> Закон</w:t>
            </w:r>
            <w:r w:rsidRPr="00460DA4">
              <w:rPr>
                <w:rFonts w:ascii="Times New Roman" w:eastAsia="Times New Roman" w:hAnsi="Times New Roman" w:cs="Times New Roman"/>
                <w:b/>
                <w:bCs/>
                <w:kern w:val="2"/>
                <w:szCs w:val="24"/>
                <w:lang w:eastAsia="ar-SA"/>
              </w:rPr>
              <w:t>а</w:t>
            </w:r>
            <w:r w:rsidRPr="00460DA4">
              <w:rPr>
                <w:rFonts w:ascii="Times New Roman" w:eastAsia="Times New Roman" w:hAnsi="Times New Roman" w:cs="Times New Roman"/>
                <w:kern w:val="2"/>
                <w:szCs w:val="24"/>
                <w:lang w:eastAsia="ar-SA"/>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460DA4">
              <w:rPr>
                <w:rFonts w:ascii="Times New Roman" w:eastAsia="Times New Roman" w:hAnsi="Times New Roman" w:cs="Times New Roman"/>
                <w:kern w:val="2"/>
                <w:szCs w:val="24"/>
                <w:lang w:eastAsia="ar-SA"/>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proofErr w:type="gramStart"/>
            <w:r w:rsidRPr="00460DA4">
              <w:rPr>
                <w:rFonts w:ascii="Times New Roman" w:eastAsia="Times New Roman" w:hAnsi="Times New Roman" w:cs="Times New Roman"/>
                <w:kern w:val="2"/>
                <w:szCs w:val="24"/>
                <w:lang w:eastAsia="ar-SA"/>
              </w:rPr>
              <w:t>случаях</w:t>
            </w:r>
            <w:proofErr w:type="gramEnd"/>
            <w:r w:rsidRPr="00460DA4">
              <w:rPr>
                <w:rFonts w:ascii="Times New Roman" w:eastAsia="Times New Roman" w:hAnsi="Times New Roman" w:cs="Times New Roman"/>
                <w:kern w:val="2"/>
                <w:szCs w:val="24"/>
                <w:lang w:eastAsia="ar-SA"/>
              </w:rPr>
              <w:t xml:space="preserve">, установленных Законом о контрактной системе для предоставления обеспечения исполнения контракта. При этом </w:t>
            </w:r>
            <w:r w:rsidRPr="00460DA4">
              <w:rPr>
                <w:rFonts w:ascii="Times New Roman" w:eastAsia="Times New Roman" w:hAnsi="Times New Roman" w:cs="Times New Roman"/>
                <w:kern w:val="2"/>
                <w:szCs w:val="24"/>
                <w:lang w:eastAsia="ar-SA"/>
              </w:rPr>
              <w:lastRenderedPageBreak/>
              <w:t xml:space="preserve">сумма цен таких контрактов должна составлять не </w:t>
            </w:r>
            <w:proofErr w:type="gramStart"/>
            <w:r w:rsidRPr="00460DA4">
              <w:rPr>
                <w:rFonts w:ascii="Times New Roman" w:eastAsia="Times New Roman" w:hAnsi="Times New Roman" w:cs="Times New Roman"/>
                <w:kern w:val="2"/>
                <w:szCs w:val="24"/>
                <w:lang w:eastAsia="ar-SA"/>
              </w:rPr>
              <w:t>менее начальной</w:t>
            </w:r>
            <w:proofErr w:type="gramEnd"/>
            <w:r w:rsidRPr="00460DA4">
              <w:rPr>
                <w:rFonts w:ascii="Times New Roman" w:eastAsia="Times New Roman" w:hAnsi="Times New Roman" w:cs="Times New Roman"/>
                <w:kern w:val="2"/>
                <w:szCs w:val="24"/>
                <w:lang w:eastAsia="ar-SA"/>
              </w:rPr>
              <w:t xml:space="preserve"> (максимальной) цены контракта, указанной в извещении об осуществлении закупки и документации о закупке.</w:t>
            </w:r>
          </w:p>
          <w:p w:rsidR="00460DA4" w:rsidRPr="00460DA4" w:rsidRDefault="00460DA4" w:rsidP="00460DA4">
            <w:pPr>
              <w:suppressAutoHyphens/>
              <w:spacing w:after="60" w:line="240" w:lineRule="auto"/>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460DA4">
                <w:rPr>
                  <w:rFonts w:ascii="Times New Roman" w:eastAsia="Times New Roman" w:hAnsi="Times New Roman" w:cs="Times New Roman"/>
                  <w:color w:val="0000FF"/>
                  <w:kern w:val="2"/>
                  <w:szCs w:val="24"/>
                  <w:u w:val="single"/>
                  <w:lang w:eastAsia="ar-SA"/>
                </w:rPr>
                <w:t>статьи 37</w:t>
              </w:r>
            </w:hyperlink>
            <w:r w:rsidRPr="00460DA4">
              <w:rPr>
                <w:rFonts w:ascii="Times New Roman" w:eastAsia="Times New Roman" w:hAnsi="Times New Roman" w:cs="Times New Roman"/>
                <w:kern w:val="2"/>
                <w:szCs w:val="24"/>
                <w:lang w:eastAsia="ar-SA"/>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Требования к обеспечению исполнения контракта, предоставляемому в </w:t>
            </w:r>
            <w:proofErr w:type="gramStart"/>
            <w:r w:rsidRPr="00460DA4">
              <w:rPr>
                <w:rFonts w:ascii="Times New Roman" w:eastAsia="Times New Roman" w:hAnsi="Times New Roman" w:cs="Times New Roman"/>
                <w:kern w:val="2"/>
                <w:szCs w:val="24"/>
                <w:lang w:eastAsia="ar-SA"/>
              </w:rPr>
              <w:t>виде</w:t>
            </w:r>
            <w:proofErr w:type="gramEnd"/>
            <w:r w:rsidRPr="00460DA4">
              <w:rPr>
                <w:rFonts w:ascii="Times New Roman" w:eastAsia="Times New Roman" w:hAnsi="Times New Roman" w:cs="Times New Roman"/>
                <w:kern w:val="2"/>
                <w:szCs w:val="24"/>
                <w:lang w:eastAsia="ar-SA"/>
              </w:rPr>
              <w:t xml:space="preserve"> банковской гарантии, установленные в статье 45 Закона о контрактной системе, а именно:</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b/>
                <w:i/>
                <w:kern w:val="2"/>
                <w:szCs w:val="24"/>
                <w:lang w:eastAsia="ar-SA"/>
              </w:rPr>
            </w:pPr>
            <w:r w:rsidRPr="00460DA4">
              <w:rPr>
                <w:rFonts w:ascii="Times New Roman" w:eastAsia="Times New Roman" w:hAnsi="Times New Roman" w:cs="Times New Roman"/>
                <w:b/>
                <w:i/>
                <w:kern w:val="2"/>
                <w:szCs w:val="24"/>
                <w:lang w:eastAsia="ar-SA"/>
              </w:rPr>
              <w:t>1. Банковская гарантия должна быть безотзывной;</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b/>
                <w:i/>
                <w:kern w:val="2"/>
                <w:szCs w:val="24"/>
                <w:lang w:eastAsia="ar-SA"/>
              </w:rPr>
            </w:pPr>
            <w:r w:rsidRPr="00460DA4">
              <w:rPr>
                <w:rFonts w:ascii="Times New Roman" w:eastAsia="Times New Roman" w:hAnsi="Times New Roman" w:cs="Times New Roman"/>
                <w:b/>
                <w:i/>
                <w:kern w:val="2"/>
                <w:szCs w:val="24"/>
                <w:lang w:eastAsia="ar-SA"/>
              </w:rPr>
              <w:t xml:space="preserve">2.  Банковская гарантия должна содержать: </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460DA4">
              <w:rPr>
                <w:rFonts w:ascii="Times New Roman" w:eastAsia="Times New Roman" w:hAnsi="Times New Roman" w:cs="Times New Roman"/>
                <w:kern w:val="2"/>
                <w:szCs w:val="24"/>
                <w:lang w:eastAsia="ar-SA"/>
              </w:rPr>
              <w:t>ств пр</w:t>
            </w:r>
            <w:proofErr w:type="gramEnd"/>
            <w:r w:rsidRPr="00460DA4">
              <w:rPr>
                <w:rFonts w:ascii="Times New Roman" w:eastAsia="Times New Roman" w:hAnsi="Times New Roman" w:cs="Times New Roman"/>
                <w:kern w:val="2"/>
                <w:szCs w:val="24"/>
                <w:lang w:eastAsia="ar-SA"/>
              </w:rPr>
              <w:t>инципалом в соответствии со статьей 96 Закона о контрактной системе;</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2) обязательства принципала, надлежащее исполнение которых обеспечивается банковской гарантией;</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3) обязанность гаранта уплатить Муниципальному заказчику неустойку в </w:t>
            </w:r>
            <w:proofErr w:type="gramStart"/>
            <w:r w:rsidRPr="00460DA4">
              <w:rPr>
                <w:rFonts w:ascii="Times New Roman" w:eastAsia="Times New Roman" w:hAnsi="Times New Roman" w:cs="Times New Roman"/>
                <w:kern w:val="2"/>
                <w:szCs w:val="24"/>
                <w:lang w:eastAsia="ar-SA"/>
              </w:rPr>
              <w:t>размере</w:t>
            </w:r>
            <w:proofErr w:type="gramEnd"/>
            <w:r w:rsidRPr="00460DA4">
              <w:rPr>
                <w:rFonts w:ascii="Times New Roman" w:eastAsia="Times New Roman" w:hAnsi="Times New Roman" w:cs="Times New Roman"/>
                <w:kern w:val="2"/>
                <w:szCs w:val="24"/>
                <w:lang w:eastAsia="ar-SA"/>
              </w:rPr>
              <w:t xml:space="preserve"> 0,1 процента денежной суммы, подлежащей уплате, за каждый день просрочки;</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460DA4" w:rsidRPr="00460DA4" w:rsidRDefault="00460DA4" w:rsidP="00460DA4">
            <w:pPr>
              <w:suppressAutoHyphens/>
              <w:spacing w:after="0" w:line="240" w:lineRule="auto"/>
              <w:jc w:val="both"/>
              <w:rPr>
                <w:rFonts w:ascii="Times New Roman" w:eastAsia="Times New Roman" w:hAnsi="Times New Roman" w:cs="Times New Roman"/>
                <w:szCs w:val="24"/>
                <w:lang w:eastAsia="ru-RU"/>
              </w:rPr>
            </w:pPr>
            <w:r w:rsidRPr="00460DA4">
              <w:rPr>
                <w:rFonts w:ascii="Times New Roman" w:eastAsia="Times New Roman" w:hAnsi="Times New Roman" w:cs="Times New Roman"/>
                <w:kern w:val="2"/>
                <w:szCs w:val="24"/>
                <w:lang w:eastAsia="ar-SA"/>
              </w:rPr>
              <w:t>6)</w:t>
            </w:r>
            <w:r w:rsidRPr="00460DA4">
              <w:rPr>
                <w:rFonts w:ascii="Times New Roman" w:eastAsia="Times New Roman" w:hAnsi="Times New Roman" w:cs="Times New Roman"/>
                <w:kern w:val="2"/>
                <w:szCs w:val="24"/>
                <w:lang w:eastAsia="ru-RU"/>
              </w:rPr>
              <w:t xml:space="preserve"> срок действия банковской гарантии с учетом требований </w:t>
            </w:r>
            <w:hyperlink r:id="rId16" w:anchor="sub_44" w:history="1">
              <w:r w:rsidRPr="00460DA4">
                <w:rPr>
                  <w:rFonts w:ascii="Times New Roman" w:eastAsia="Times New Roman" w:hAnsi="Times New Roman" w:cs="Times New Roman"/>
                  <w:color w:val="0000FF"/>
                  <w:kern w:val="2"/>
                  <w:szCs w:val="24"/>
                  <w:u w:val="single"/>
                  <w:lang w:eastAsia="ru-RU"/>
                </w:rPr>
                <w:t>статей 44</w:t>
              </w:r>
            </w:hyperlink>
            <w:r w:rsidRPr="00460DA4">
              <w:rPr>
                <w:rFonts w:ascii="Times New Roman" w:eastAsia="Times New Roman" w:hAnsi="Times New Roman" w:cs="Times New Roman"/>
                <w:kern w:val="2"/>
                <w:szCs w:val="24"/>
                <w:lang w:eastAsia="ru-RU"/>
              </w:rPr>
              <w:t xml:space="preserve"> и </w:t>
            </w:r>
            <w:hyperlink r:id="rId17" w:anchor="sub_96" w:history="1">
              <w:r w:rsidRPr="00460DA4">
                <w:rPr>
                  <w:rFonts w:ascii="Times New Roman" w:eastAsia="Times New Roman" w:hAnsi="Times New Roman" w:cs="Times New Roman"/>
                  <w:color w:val="0000FF"/>
                  <w:kern w:val="2"/>
                  <w:szCs w:val="24"/>
                  <w:u w:val="single"/>
                  <w:lang w:eastAsia="ru-RU"/>
                </w:rPr>
                <w:t>96</w:t>
              </w:r>
            </w:hyperlink>
            <w:r w:rsidRPr="00460DA4">
              <w:rPr>
                <w:rFonts w:ascii="Times New Roman" w:eastAsia="Times New Roman" w:hAnsi="Times New Roman" w:cs="Times New Roman"/>
                <w:kern w:val="2"/>
                <w:szCs w:val="24"/>
                <w:lang w:eastAsia="ru-RU"/>
              </w:rPr>
              <w:t xml:space="preserve"> ФЗ № 44. </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7) отлагательное условие, предусматривающее заключение договора предоставления банковской гарантии по обязательствам.</w:t>
            </w:r>
          </w:p>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8" w:history="1">
              <w:r w:rsidRPr="00460DA4">
                <w:rPr>
                  <w:rFonts w:ascii="Times New Roman" w:eastAsia="Times New Roman" w:hAnsi="Times New Roman" w:cs="Times New Roman"/>
                  <w:color w:val="0000FF"/>
                  <w:kern w:val="2"/>
                  <w:szCs w:val="24"/>
                  <w:u w:val="single"/>
                  <w:lang w:eastAsia="ar-SA"/>
                </w:rPr>
                <w:t>перечень</w:t>
              </w:r>
            </w:hyperlink>
            <w:r w:rsidRPr="00460DA4">
              <w:rPr>
                <w:rFonts w:ascii="Times New Roman" w:eastAsia="Times New Roman" w:hAnsi="Times New Roman" w:cs="Times New Roman"/>
                <w:kern w:val="2"/>
                <w:szCs w:val="24"/>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60DA4" w:rsidRPr="00460DA4" w:rsidRDefault="00460DA4" w:rsidP="00460DA4">
            <w:pPr>
              <w:suppressAutoHyphens/>
              <w:spacing w:after="0" w:line="240" w:lineRule="auto"/>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 xml:space="preserve">9) В банковской гарантии прямо должно быть предусмотрено </w:t>
            </w:r>
            <w:bookmarkStart w:id="27" w:name="sub_50158"/>
            <w:r w:rsidRPr="00460DA4">
              <w:rPr>
                <w:rFonts w:ascii="Times New Roman" w:eastAsia="Times New Roman" w:hAnsi="Times New Roman" w:cs="Times New Roman"/>
                <w:kern w:val="2"/>
                <w:szCs w:val="24"/>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9" w:history="1">
              <w:r w:rsidRPr="00460DA4">
                <w:rPr>
                  <w:rFonts w:ascii="Times New Roman" w:eastAsia="Times New Roman" w:hAnsi="Times New Roman" w:cs="Times New Roman"/>
                  <w:color w:val="0000FF"/>
                  <w:kern w:val="2"/>
                  <w:szCs w:val="24"/>
                  <w:u w:val="single"/>
                  <w:lang w:eastAsia="ar-SA"/>
                </w:rPr>
                <w:t>частью 13 статьи 44</w:t>
              </w:r>
            </w:hyperlink>
            <w:r w:rsidRPr="00460DA4">
              <w:rPr>
                <w:rFonts w:ascii="Times New Roman" w:eastAsia="Times New Roman" w:hAnsi="Times New Roman" w:cs="Times New Roman"/>
                <w:kern w:val="2"/>
                <w:szCs w:val="24"/>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460DA4">
              <w:rPr>
                <w:rFonts w:ascii="Times New Roman" w:eastAsia="Times New Roman" w:hAnsi="Times New Roman" w:cs="Times New Roman"/>
                <w:kern w:val="2"/>
                <w:szCs w:val="24"/>
                <w:lang w:eastAsia="ar-SA"/>
              </w:rPr>
              <w:t xml:space="preserve"> и муниципальных нужд";</w:t>
            </w:r>
            <w:bookmarkEnd w:id="27"/>
          </w:p>
          <w:p w:rsidR="00460DA4" w:rsidRPr="00460DA4" w:rsidRDefault="00460DA4" w:rsidP="00460DA4">
            <w:pPr>
              <w:suppressAutoHyphens/>
              <w:autoSpaceDE w:val="0"/>
              <w:autoSpaceDN w:val="0"/>
              <w:adjustRightInd w:val="0"/>
              <w:spacing w:after="0" w:line="240" w:lineRule="auto"/>
              <w:jc w:val="both"/>
              <w:rPr>
                <w:rFonts w:ascii="Times New Roman" w:eastAsia="Times New Roman" w:hAnsi="Times New Roman" w:cs="Times New Roman"/>
                <w:kern w:val="2"/>
                <w:szCs w:val="24"/>
                <w:lang w:eastAsia="ar-SA"/>
              </w:rPr>
            </w:pPr>
            <w:bookmarkStart w:id="28" w:name="sub_50159"/>
            <w:r w:rsidRPr="00460DA4">
              <w:rPr>
                <w:rFonts w:ascii="Times New Roman" w:eastAsia="Times New Roman" w:hAnsi="Times New Roman" w:cs="Times New Roman"/>
                <w:kern w:val="2"/>
                <w:szCs w:val="24"/>
                <w:lang w:eastAsia="ar-SA"/>
              </w:rPr>
              <w:t xml:space="preserve">10) право заказчика по передаче права требования по банковской </w:t>
            </w:r>
            <w:r w:rsidRPr="00460DA4">
              <w:rPr>
                <w:rFonts w:ascii="Times New Roman" w:eastAsia="Times New Roman" w:hAnsi="Times New Roman" w:cs="Times New Roman"/>
                <w:kern w:val="2"/>
                <w:szCs w:val="24"/>
                <w:lang w:eastAsia="ar-SA"/>
              </w:rPr>
              <w:lastRenderedPageBreak/>
              <w:t>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28"/>
          </w:p>
          <w:p w:rsidR="00460DA4" w:rsidRPr="00460DA4" w:rsidRDefault="00460DA4" w:rsidP="00460DA4">
            <w:pPr>
              <w:suppressAutoHyphens/>
              <w:autoSpaceDE w:val="0"/>
              <w:autoSpaceDN w:val="0"/>
              <w:adjustRightInd w:val="0"/>
              <w:spacing w:after="0" w:line="240" w:lineRule="auto"/>
              <w:jc w:val="both"/>
              <w:rPr>
                <w:rFonts w:ascii="Times New Roman" w:eastAsia="Times New Roman" w:hAnsi="Times New Roman" w:cs="Times New Roman"/>
                <w:kern w:val="2"/>
                <w:szCs w:val="24"/>
                <w:lang w:eastAsia="ar-SA"/>
              </w:rPr>
            </w:pPr>
            <w:bookmarkStart w:id="29" w:name="sub_50160"/>
            <w:r w:rsidRPr="00460DA4">
              <w:rPr>
                <w:rFonts w:ascii="Times New Roman" w:eastAsia="Times New Roman" w:hAnsi="Times New Roman" w:cs="Times New Roman"/>
                <w:kern w:val="2"/>
                <w:szCs w:val="24"/>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29"/>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460DA4" w:rsidRPr="00460DA4" w:rsidRDefault="00460DA4" w:rsidP="00460DA4">
            <w:pPr>
              <w:keepLines/>
              <w:widowControl w:val="0"/>
              <w:suppressLineNumbers/>
              <w:tabs>
                <w:tab w:val="num" w:pos="567"/>
              </w:tabs>
              <w:suppressAutoHyphens/>
              <w:snapToGrid w:val="0"/>
              <w:spacing w:after="60" w:line="240" w:lineRule="auto"/>
              <w:ind w:right="30"/>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15)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anchor="sub_95" w:history="1">
              <w:r w:rsidRPr="00460DA4">
                <w:rPr>
                  <w:rFonts w:ascii="Times New Roman" w:eastAsia="Times New Roman" w:hAnsi="Times New Roman" w:cs="Times New Roman"/>
                  <w:color w:val="0000FF"/>
                  <w:kern w:val="2"/>
                  <w:szCs w:val="24"/>
                  <w:u w:val="single"/>
                  <w:lang w:eastAsia="ar-SA"/>
                </w:rPr>
                <w:t>статьей 95</w:t>
              </w:r>
            </w:hyperlink>
            <w:r w:rsidRPr="00460DA4">
              <w:rPr>
                <w:rFonts w:ascii="Times New Roman" w:eastAsia="Times New Roman" w:hAnsi="Times New Roman" w:cs="Times New Roman"/>
                <w:kern w:val="2"/>
                <w:szCs w:val="24"/>
                <w:lang w:eastAsia="ar-SA"/>
              </w:rPr>
              <w:t xml:space="preserve"> ФЗ № 44.</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16) Банковская гарантия вступает в законную силу не позднее даты заключения муниципального контракта.</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Споры по банковской гарантии подлежат рассмотрению в </w:t>
            </w:r>
            <w:proofErr w:type="gramStart"/>
            <w:r w:rsidRPr="00460DA4">
              <w:rPr>
                <w:rFonts w:ascii="Times New Roman" w:eastAsia="Times New Roman" w:hAnsi="Times New Roman" w:cs="Times New Roman"/>
                <w:kern w:val="2"/>
                <w:szCs w:val="24"/>
                <w:lang w:eastAsia="ar-SA"/>
              </w:rPr>
              <w:t>соответствии</w:t>
            </w:r>
            <w:proofErr w:type="gramEnd"/>
            <w:r w:rsidRPr="00460DA4">
              <w:rPr>
                <w:rFonts w:ascii="Times New Roman" w:eastAsia="Times New Roman" w:hAnsi="Times New Roman" w:cs="Times New Roman"/>
                <w:kern w:val="2"/>
                <w:szCs w:val="24"/>
                <w:lang w:eastAsia="ar-SA"/>
              </w:rPr>
              <w:t xml:space="preserve"> с законодательством Российской Федерации. </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b/>
                <w:i/>
                <w:kern w:val="2"/>
                <w:szCs w:val="24"/>
                <w:lang w:eastAsia="ar-SA"/>
              </w:rPr>
            </w:pPr>
            <w:r w:rsidRPr="00460DA4">
              <w:rPr>
                <w:rFonts w:ascii="Times New Roman" w:eastAsia="Times New Roman" w:hAnsi="Times New Roman" w:cs="Times New Roman"/>
                <w:b/>
                <w:i/>
                <w:kern w:val="2"/>
                <w:szCs w:val="24"/>
                <w:lang w:eastAsia="ar-SA"/>
              </w:rPr>
              <w:t>3. Недопустимость включения в банковскую гарантию:</w:t>
            </w:r>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460DA4">
              <w:rPr>
                <w:rFonts w:ascii="Times New Roman" w:eastAsia="Times New Roman" w:hAnsi="Times New Roman" w:cs="Times New Roman"/>
                <w:kern w:val="2"/>
                <w:szCs w:val="24"/>
                <w:lang w:eastAsia="ar-SA"/>
              </w:rPr>
              <w:t>непредоставления</w:t>
            </w:r>
            <w:proofErr w:type="spellEnd"/>
            <w:r w:rsidRPr="00460DA4">
              <w:rPr>
                <w:rFonts w:ascii="Times New Roman" w:eastAsia="Times New Roman" w:hAnsi="Times New Roman" w:cs="Times New Roman"/>
                <w:kern w:val="2"/>
                <w:szCs w:val="24"/>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требований о предоставлении Муниципальным заказчиком Гаранту отчета об исполнении контракта;</w:t>
            </w:r>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proofErr w:type="gramStart"/>
            <w:r w:rsidRPr="00460DA4">
              <w:rPr>
                <w:rFonts w:ascii="Times New Roman" w:eastAsia="Times New Roman" w:hAnsi="Times New Roman" w:cs="Times New Roman"/>
                <w:kern w:val="2"/>
                <w:szCs w:val="24"/>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460DA4">
              <w:rPr>
                <w:rFonts w:ascii="Times New Roman" w:eastAsia="Times New Roman" w:hAnsi="Times New Roman" w:cs="Times New Roman"/>
                <w:kern w:val="2"/>
                <w:szCs w:val="24"/>
                <w:lang w:eastAsia="ar-SA"/>
              </w:rPr>
              <w:t xml:space="preserve"> в сфере закупок товаров, работ, услуг для обеспечения государственных и муниципальных нужд";</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4. </w:t>
            </w:r>
            <w:proofErr w:type="gramStart"/>
            <w:r w:rsidRPr="00460DA4">
              <w:rPr>
                <w:rFonts w:ascii="Times New Roman" w:eastAsia="Times New Roman" w:hAnsi="Times New Roman" w:cs="Times New Roman"/>
                <w:kern w:val="2"/>
                <w:szCs w:val="24"/>
                <w:lang w:eastAsia="ar-SA"/>
              </w:rPr>
              <w:t xml:space="preserve">В банковской гарантии не должно быть условий или требований, противоречащих гражданскому законодательству, </w:t>
            </w:r>
            <w:r w:rsidRPr="00460DA4">
              <w:rPr>
                <w:rFonts w:ascii="Times New Roman" w:eastAsia="Times New Roman" w:hAnsi="Times New Roman" w:cs="Times New Roman"/>
                <w:kern w:val="2"/>
                <w:szCs w:val="24"/>
                <w:lang w:eastAsia="ar-SA"/>
              </w:rPr>
              <w:lastRenderedPageBreak/>
              <w:t>вышеизложенному, или делающих вышеизложенное неисполнимым.</w:t>
            </w:r>
            <w:proofErr w:type="gramEnd"/>
            <w:r w:rsidRPr="00460DA4">
              <w:rPr>
                <w:rFonts w:ascii="Times New Roman" w:eastAsia="Times New Roman" w:hAnsi="Times New Roman" w:cs="Times New Roman"/>
                <w:kern w:val="2"/>
                <w:szCs w:val="24"/>
                <w:lang w:eastAsia="ar-SA"/>
              </w:rPr>
              <w:t xml:space="preserve"> В случае</w:t>
            </w:r>
            <w:proofErr w:type="gramStart"/>
            <w:r w:rsidRPr="00460DA4">
              <w:rPr>
                <w:rFonts w:ascii="Times New Roman" w:eastAsia="Times New Roman" w:hAnsi="Times New Roman" w:cs="Times New Roman"/>
                <w:kern w:val="2"/>
                <w:szCs w:val="24"/>
                <w:lang w:eastAsia="ar-SA"/>
              </w:rPr>
              <w:t>,</w:t>
            </w:r>
            <w:proofErr w:type="gramEnd"/>
            <w:r w:rsidRPr="00460DA4">
              <w:rPr>
                <w:rFonts w:ascii="Times New Roman" w:eastAsia="Times New Roman" w:hAnsi="Times New Roman" w:cs="Times New Roman"/>
                <w:kern w:val="2"/>
                <w:szCs w:val="24"/>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460DA4" w:rsidRPr="00460DA4" w:rsidRDefault="00460DA4" w:rsidP="00460DA4">
            <w:pPr>
              <w:suppressAutoHyphens/>
              <w:spacing w:after="0" w:line="240" w:lineRule="auto"/>
              <w:ind w:left="35"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Обеспечение исполнения контракта не требуется в </w:t>
            </w:r>
            <w:proofErr w:type="gramStart"/>
            <w:r w:rsidRPr="00460DA4">
              <w:rPr>
                <w:rFonts w:ascii="Times New Roman" w:eastAsia="Times New Roman" w:hAnsi="Times New Roman" w:cs="Times New Roman"/>
                <w:kern w:val="2"/>
                <w:szCs w:val="24"/>
                <w:lang w:eastAsia="ar-SA"/>
              </w:rPr>
              <w:t>случае</w:t>
            </w:r>
            <w:proofErr w:type="gramEnd"/>
            <w:r w:rsidRPr="00460DA4">
              <w:rPr>
                <w:rFonts w:ascii="Times New Roman" w:eastAsia="Times New Roman" w:hAnsi="Times New Roman" w:cs="Times New Roman"/>
                <w:kern w:val="2"/>
                <w:szCs w:val="24"/>
                <w:lang w:eastAsia="ar-SA"/>
              </w:rPr>
              <w:t>:</w:t>
            </w:r>
          </w:p>
          <w:p w:rsidR="00460DA4" w:rsidRPr="00460DA4" w:rsidRDefault="00460DA4" w:rsidP="00460DA4">
            <w:pPr>
              <w:suppressAutoHyphens/>
              <w:spacing w:after="0" w:line="240" w:lineRule="auto"/>
              <w:ind w:left="35"/>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1) заключения контракта с участником закупки, который является казенным учреждением;</w:t>
            </w:r>
          </w:p>
          <w:p w:rsidR="00460DA4" w:rsidRPr="00460DA4" w:rsidRDefault="00460DA4" w:rsidP="00460DA4">
            <w:pPr>
              <w:suppressAutoHyphens/>
              <w:spacing w:after="0" w:line="240" w:lineRule="auto"/>
              <w:ind w:left="35"/>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2) осуществления закупки услуги по предоставлению кредита;</w:t>
            </w:r>
          </w:p>
          <w:p w:rsidR="00460DA4" w:rsidRPr="00460DA4" w:rsidRDefault="00460DA4" w:rsidP="00460DA4">
            <w:pPr>
              <w:suppressAutoHyphens/>
              <w:spacing w:after="0" w:line="240" w:lineRule="auto"/>
              <w:ind w:left="35"/>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460DA4" w:rsidRPr="00460DA4" w:rsidRDefault="00460DA4" w:rsidP="00460DA4">
            <w:pPr>
              <w:suppressAutoHyphens/>
              <w:autoSpaceDE w:val="0"/>
              <w:autoSpaceDN w:val="0"/>
              <w:adjustRightInd w:val="0"/>
              <w:spacing w:after="0" w:line="240" w:lineRule="auto"/>
              <w:ind w:firstLine="540"/>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ab/>
            </w:r>
            <w:proofErr w:type="gramStart"/>
            <w:r w:rsidRPr="00460DA4">
              <w:rPr>
                <w:rFonts w:ascii="Times New Roman" w:eastAsia="Times New Roman" w:hAnsi="Times New Roman" w:cs="Times New Roman"/>
                <w:kern w:val="2"/>
                <w:szCs w:val="24"/>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1" w:anchor="/document/57413333/entry/1" w:history="1">
              <w:r w:rsidRPr="00460DA4">
                <w:rPr>
                  <w:rFonts w:ascii="Times New Roman" w:eastAsia="Times New Roman" w:hAnsi="Times New Roman" w:cs="Times New Roman"/>
                  <w:color w:val="0000FF"/>
                  <w:kern w:val="2"/>
                  <w:szCs w:val="24"/>
                  <w:u w:val="single"/>
                  <w:lang w:eastAsia="ar-SA"/>
                </w:rPr>
                <w:t>государственную тайну</w:t>
              </w:r>
            </w:hyperlink>
            <w:r w:rsidRPr="00460DA4">
              <w:rPr>
                <w:rFonts w:ascii="Times New Roman" w:eastAsia="Times New Roman" w:hAnsi="Times New Roman" w:cs="Times New Roman"/>
                <w:kern w:val="2"/>
                <w:szCs w:val="24"/>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Требования к обеспечению исполнения контракта, предоставляемому в </w:t>
            </w:r>
            <w:proofErr w:type="gramStart"/>
            <w:r w:rsidRPr="00460DA4">
              <w:rPr>
                <w:rFonts w:ascii="Times New Roman" w:eastAsia="Times New Roman" w:hAnsi="Times New Roman" w:cs="Times New Roman"/>
                <w:kern w:val="2"/>
                <w:szCs w:val="24"/>
                <w:lang w:eastAsia="ar-SA"/>
              </w:rPr>
              <w:t>виде</w:t>
            </w:r>
            <w:proofErr w:type="gramEnd"/>
            <w:r w:rsidRPr="00460DA4">
              <w:rPr>
                <w:rFonts w:ascii="Times New Roman" w:eastAsia="Times New Roman" w:hAnsi="Times New Roman" w:cs="Times New Roman"/>
                <w:kern w:val="2"/>
                <w:szCs w:val="24"/>
                <w:lang w:eastAsia="ar-SA"/>
              </w:rPr>
              <w:t xml:space="preserve"> денежных средств:</w:t>
            </w:r>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1) денежные средства в обеспечение исполнения контракта должны быть перечислены в </w:t>
            </w:r>
            <w:proofErr w:type="gramStart"/>
            <w:r w:rsidRPr="00460DA4">
              <w:rPr>
                <w:rFonts w:ascii="Times New Roman" w:eastAsia="Times New Roman" w:hAnsi="Times New Roman" w:cs="Times New Roman"/>
                <w:kern w:val="2"/>
                <w:szCs w:val="24"/>
                <w:lang w:eastAsia="ar-SA"/>
              </w:rPr>
              <w:t>размере</w:t>
            </w:r>
            <w:proofErr w:type="gramEnd"/>
            <w:r w:rsidRPr="00460DA4">
              <w:rPr>
                <w:rFonts w:ascii="Times New Roman" w:eastAsia="Times New Roman" w:hAnsi="Times New Roman" w:cs="Times New Roman"/>
                <w:kern w:val="2"/>
                <w:szCs w:val="24"/>
                <w:lang w:eastAsia="ar-SA"/>
              </w:rPr>
              <w:t xml:space="preserve">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460DA4">
              <w:rPr>
                <w:rFonts w:ascii="Times New Roman" w:eastAsia="Times New Roman" w:hAnsi="Times New Roman" w:cs="Times New Roman"/>
                <w:kern w:val="2"/>
                <w:szCs w:val="24"/>
                <w:lang w:eastAsia="ar-SA"/>
              </w:rPr>
              <w:t>дств сч</w:t>
            </w:r>
            <w:proofErr w:type="gramEnd"/>
            <w:r w:rsidRPr="00460DA4">
              <w:rPr>
                <w:rFonts w:ascii="Times New Roman" w:eastAsia="Times New Roman" w:hAnsi="Times New Roman" w:cs="Times New Roman"/>
                <w:kern w:val="2"/>
                <w:szCs w:val="24"/>
                <w:lang w:eastAsia="ar-SA"/>
              </w:rPr>
              <w:t xml:space="preserve">итается </w:t>
            </w:r>
            <w:proofErr w:type="spellStart"/>
            <w:r w:rsidRPr="00460DA4">
              <w:rPr>
                <w:rFonts w:ascii="Times New Roman" w:eastAsia="Times New Roman" w:hAnsi="Times New Roman" w:cs="Times New Roman"/>
                <w:kern w:val="2"/>
                <w:szCs w:val="24"/>
                <w:lang w:eastAsia="ar-SA"/>
              </w:rPr>
              <w:t>непредоставленным</w:t>
            </w:r>
            <w:proofErr w:type="spellEnd"/>
            <w:r w:rsidRPr="00460DA4">
              <w:rPr>
                <w:rFonts w:ascii="Times New Roman" w:eastAsia="Times New Roman" w:hAnsi="Times New Roman" w:cs="Times New Roman"/>
                <w:kern w:val="2"/>
                <w:szCs w:val="24"/>
                <w:lang w:eastAsia="ar-SA"/>
              </w:rPr>
              <w:t>;</w:t>
            </w:r>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0DA4" w:rsidRPr="00460DA4" w:rsidRDefault="00460DA4" w:rsidP="00460DA4">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60DA4">
              <w:rPr>
                <w:rFonts w:ascii="Times New Roman" w:eastAsia="Times New Roman" w:hAnsi="Times New Roman" w:cs="Times New Roman"/>
                <w:kern w:val="2"/>
                <w:szCs w:val="24"/>
                <w:lang w:val="en-US" w:eastAsia="ar-SA"/>
              </w:rPr>
              <w:t>III</w:t>
            </w:r>
            <w:r w:rsidRPr="00460DA4">
              <w:rPr>
                <w:rFonts w:ascii="Times New Roman" w:eastAsia="Times New Roman" w:hAnsi="Times New Roman" w:cs="Times New Roman"/>
                <w:kern w:val="2"/>
                <w:szCs w:val="24"/>
                <w:lang w:eastAsia="ar-SA"/>
              </w:rPr>
              <w:t xml:space="preserve"> «ПРОЕКТ КОНТРАКТА»).</w:t>
            </w:r>
          </w:p>
          <w:p w:rsidR="00460DA4" w:rsidRPr="00460DA4" w:rsidRDefault="00460DA4" w:rsidP="00460DA4">
            <w:pPr>
              <w:suppressAutoHyphens/>
              <w:autoSpaceDE w:val="0"/>
              <w:autoSpaceDN w:val="0"/>
              <w:adjustRightInd w:val="0"/>
              <w:spacing w:after="0" w:line="240" w:lineRule="auto"/>
              <w:ind w:left="34" w:hanging="34"/>
              <w:jc w:val="both"/>
              <w:rPr>
                <w:rFonts w:ascii="Times New Roman" w:eastAsia="Times New Roman" w:hAnsi="Times New Roman" w:cs="Times New Roman"/>
                <w:bCs/>
                <w:kern w:val="2"/>
                <w:lang w:eastAsia="ar-SA"/>
              </w:rPr>
            </w:pPr>
            <w:proofErr w:type="gramStart"/>
            <w:r w:rsidRPr="00460DA4">
              <w:rPr>
                <w:rFonts w:ascii="Times New Roman" w:eastAsia="Times New Roman" w:hAnsi="Times New Roman" w:cs="Times New Roman"/>
                <w:kern w:val="2"/>
                <w:szCs w:val="24"/>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2" w:anchor="sub_9672" w:history="1">
              <w:r w:rsidRPr="00460DA4">
                <w:rPr>
                  <w:rFonts w:ascii="Times New Roman" w:eastAsia="Times New Roman" w:hAnsi="Times New Roman" w:cs="Times New Roman"/>
                  <w:color w:val="0000FF"/>
                  <w:kern w:val="2"/>
                  <w:szCs w:val="24"/>
                  <w:u w:val="single"/>
                  <w:lang w:eastAsia="ar-SA"/>
                </w:rPr>
                <w:t>частями 7.2</w:t>
              </w:r>
            </w:hyperlink>
            <w:r w:rsidRPr="00460DA4">
              <w:rPr>
                <w:rFonts w:ascii="Times New Roman" w:eastAsia="Times New Roman" w:hAnsi="Times New Roman" w:cs="Times New Roman"/>
                <w:kern w:val="2"/>
                <w:szCs w:val="24"/>
                <w:lang w:eastAsia="ar-SA"/>
              </w:rPr>
              <w:t xml:space="preserve"> и </w:t>
            </w:r>
            <w:hyperlink r:id="rId23" w:anchor="sub_9673" w:history="1">
              <w:r w:rsidRPr="00460DA4">
                <w:rPr>
                  <w:rFonts w:ascii="Times New Roman" w:eastAsia="Times New Roman" w:hAnsi="Times New Roman" w:cs="Times New Roman"/>
                  <w:color w:val="0000FF"/>
                  <w:kern w:val="2"/>
                  <w:szCs w:val="24"/>
                  <w:u w:val="single"/>
                  <w:lang w:eastAsia="ar-SA"/>
                </w:rPr>
                <w:t>7.3</w:t>
              </w:r>
            </w:hyperlink>
            <w:r w:rsidRPr="00460DA4">
              <w:rPr>
                <w:rFonts w:ascii="Times New Roman" w:eastAsia="Times New Roman" w:hAnsi="Times New Roman" w:cs="Times New Roman"/>
                <w:kern w:val="2"/>
                <w:szCs w:val="24"/>
                <w:lang w:eastAsia="ar-SA"/>
              </w:rPr>
              <w:t xml:space="preserve"> статьей 96 Федерального закона </w:t>
            </w:r>
            <w:r w:rsidRPr="00460DA4">
              <w:rPr>
                <w:rFonts w:ascii="Times New Roman" w:eastAsia="Times New Roman" w:hAnsi="Times New Roman" w:cs="Times New Roman"/>
                <w:kern w:val="2"/>
                <w:szCs w:val="24"/>
                <w:lang w:eastAsia="ru-RU"/>
              </w:rPr>
              <w:t>от 5 апреля 2013 №  44-ФЗ "О контрактной системе в сфере закупок товаров, работ, услуг</w:t>
            </w:r>
            <w:proofErr w:type="gramEnd"/>
            <w:r w:rsidRPr="00460DA4">
              <w:rPr>
                <w:rFonts w:ascii="Times New Roman" w:eastAsia="Times New Roman" w:hAnsi="Times New Roman" w:cs="Times New Roman"/>
                <w:kern w:val="2"/>
                <w:szCs w:val="24"/>
                <w:lang w:eastAsia="ru-RU"/>
              </w:rPr>
              <w:t xml:space="preserve"> для обеспечения государственных и муниципальных нужд". </w:t>
            </w:r>
            <w:r w:rsidRPr="00460DA4">
              <w:rPr>
                <w:rFonts w:ascii="Times New Roman" w:eastAsia="Times New Roman" w:hAnsi="Times New Roman" w:cs="Times New Roman"/>
                <w:kern w:val="2"/>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460DA4" w:rsidRPr="00460DA4" w:rsidTr="00460DA4">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30" w:name="_Ref166340053"/>
            <w:bookmarkEnd w:id="30"/>
            <w:r w:rsidRPr="00460DA4">
              <w:rPr>
                <w:rFonts w:ascii="Times New Roman" w:eastAsia="Times New Roman" w:hAnsi="Times New Roman" w:cs="Times New Roman"/>
                <w:bCs/>
                <w:kern w:val="2"/>
                <w:lang w:eastAsia="ar-SA"/>
              </w:rPr>
              <w:lastRenderedPageBreak/>
              <w:t>30.</w:t>
            </w:r>
          </w:p>
        </w:tc>
        <w:tc>
          <w:tcPr>
            <w:tcW w:w="3260"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Реквизиты счета для внесения обеспечения исполнения </w:t>
            </w:r>
            <w:r w:rsidRPr="00460DA4">
              <w:rPr>
                <w:rFonts w:ascii="Times New Roman" w:eastAsia="Times New Roman" w:hAnsi="Times New Roman" w:cs="Times New Roman"/>
                <w:kern w:val="2"/>
                <w:lang w:eastAsia="ar-SA"/>
              </w:rPr>
              <w:lastRenderedPageBreak/>
              <w:t xml:space="preserve">контракта (в </w:t>
            </w:r>
            <w:proofErr w:type="gramStart"/>
            <w:r w:rsidRPr="00460DA4">
              <w:rPr>
                <w:rFonts w:ascii="Times New Roman" w:eastAsia="Times New Roman" w:hAnsi="Times New Roman" w:cs="Times New Roman"/>
                <w:kern w:val="2"/>
                <w:lang w:eastAsia="ar-SA"/>
              </w:rPr>
              <w:t>случае</w:t>
            </w:r>
            <w:proofErr w:type="gramEnd"/>
            <w:r w:rsidRPr="00460DA4">
              <w:rPr>
                <w:rFonts w:ascii="Times New Roman" w:eastAsia="Times New Roman" w:hAnsi="Times New Roman" w:cs="Times New Roman"/>
                <w:kern w:val="2"/>
                <w:lang w:eastAsia="ar-SA"/>
              </w:rPr>
              <w:t>, если участник закупки выбрал обеспечение исполнения контракта в виде перечисления денежных средств)</w:t>
            </w: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ind w:firstLine="35"/>
              <w:jc w:val="both"/>
              <w:rPr>
                <w:rFonts w:ascii="Times New Roman" w:eastAsia="Times New Roman" w:hAnsi="Times New Roman" w:cs="Times New Roman"/>
                <w:bCs/>
                <w:kern w:val="2"/>
                <w:szCs w:val="24"/>
                <w:lang w:eastAsia="x-none"/>
              </w:rPr>
            </w:pPr>
            <w:r w:rsidRPr="00460DA4">
              <w:rPr>
                <w:rFonts w:ascii="Times New Roman" w:eastAsia="Times New Roman" w:hAnsi="Times New Roman" w:cs="Times New Roman"/>
                <w:bCs/>
                <w:kern w:val="2"/>
                <w:szCs w:val="24"/>
                <w:u w:val="single"/>
                <w:lang w:eastAsia="x-none"/>
              </w:rPr>
              <w:lastRenderedPageBreak/>
              <w:t>УФК по Ханты-Мансийскому автономному округу-Югре (</w:t>
            </w:r>
            <w:proofErr w:type="spellStart"/>
            <w:r w:rsidRPr="00460DA4">
              <w:rPr>
                <w:rFonts w:ascii="Times New Roman" w:eastAsia="Times New Roman" w:hAnsi="Times New Roman" w:cs="Times New Roman"/>
                <w:bCs/>
                <w:kern w:val="2"/>
                <w:szCs w:val="24"/>
                <w:u w:val="single"/>
                <w:lang w:eastAsia="x-none"/>
              </w:rPr>
              <w:t>ДЖКиСК</w:t>
            </w:r>
            <w:proofErr w:type="spellEnd"/>
            <w:r w:rsidRPr="00460DA4">
              <w:rPr>
                <w:rFonts w:ascii="Times New Roman" w:eastAsia="Times New Roman" w:hAnsi="Times New Roman" w:cs="Times New Roman"/>
                <w:bCs/>
                <w:kern w:val="2"/>
                <w:szCs w:val="24"/>
                <w:u w:val="single"/>
                <w:lang w:eastAsia="x-none"/>
              </w:rPr>
              <w:t xml:space="preserve"> 05873010310)</w:t>
            </w:r>
          </w:p>
          <w:p w:rsidR="00460DA4" w:rsidRPr="00460DA4" w:rsidRDefault="00460DA4" w:rsidP="00460DA4">
            <w:pPr>
              <w:suppressAutoHyphens/>
              <w:snapToGrid w:val="0"/>
              <w:spacing w:after="0" w:line="240" w:lineRule="auto"/>
              <w:ind w:firstLine="35"/>
              <w:jc w:val="both"/>
              <w:rPr>
                <w:rFonts w:ascii="Times New Roman" w:eastAsia="Times New Roman" w:hAnsi="Times New Roman" w:cs="Times New Roman"/>
                <w:bCs/>
                <w:kern w:val="2"/>
                <w:szCs w:val="24"/>
                <w:lang w:val="x-none" w:eastAsia="x-none"/>
              </w:rPr>
            </w:pPr>
            <w:r w:rsidRPr="00460DA4">
              <w:rPr>
                <w:rFonts w:ascii="Times New Roman" w:eastAsia="Times New Roman" w:hAnsi="Times New Roman" w:cs="Times New Roman"/>
                <w:bCs/>
                <w:kern w:val="2"/>
                <w:szCs w:val="24"/>
                <w:lang w:val="x-none" w:eastAsia="x-none"/>
              </w:rPr>
              <w:lastRenderedPageBreak/>
              <w:t>ИНН/КПП 86220</w:t>
            </w:r>
            <w:r w:rsidRPr="00460DA4">
              <w:rPr>
                <w:rFonts w:ascii="Times New Roman" w:eastAsia="Times New Roman" w:hAnsi="Times New Roman" w:cs="Times New Roman"/>
                <w:bCs/>
                <w:kern w:val="2"/>
                <w:szCs w:val="24"/>
                <w:lang w:eastAsia="x-none"/>
              </w:rPr>
              <w:t>12310</w:t>
            </w:r>
            <w:r w:rsidRPr="00460DA4">
              <w:rPr>
                <w:rFonts w:ascii="Times New Roman" w:eastAsia="Times New Roman" w:hAnsi="Times New Roman" w:cs="Times New Roman"/>
                <w:bCs/>
                <w:kern w:val="2"/>
                <w:szCs w:val="24"/>
                <w:lang w:val="x-none" w:eastAsia="x-none"/>
              </w:rPr>
              <w:t xml:space="preserve">/862201001. </w:t>
            </w:r>
          </w:p>
          <w:p w:rsidR="00460DA4" w:rsidRPr="00460DA4" w:rsidRDefault="00460DA4" w:rsidP="00460DA4">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szCs w:val="24"/>
                <w:lang w:eastAsia="x-none"/>
              </w:rPr>
            </w:pPr>
            <w:r w:rsidRPr="00460DA4">
              <w:rPr>
                <w:rFonts w:ascii="Times New Roman" w:eastAsia="Times New Roman" w:hAnsi="Times New Roman" w:cs="Times New Roman"/>
                <w:bCs/>
                <w:kern w:val="2"/>
                <w:szCs w:val="24"/>
                <w:lang w:val="x-none" w:eastAsia="x-none"/>
              </w:rPr>
              <w:t xml:space="preserve">Расчетный счет № </w:t>
            </w:r>
            <w:r w:rsidRPr="00460DA4">
              <w:rPr>
                <w:rFonts w:ascii="Times New Roman" w:eastAsia="Times New Roman" w:hAnsi="Times New Roman" w:cs="Times New Roman"/>
                <w:kern w:val="2"/>
                <w:szCs w:val="24"/>
                <w:lang w:eastAsia="ar-SA"/>
              </w:rPr>
              <w:t xml:space="preserve">40302810665773500144 </w:t>
            </w:r>
            <w:r w:rsidRPr="00460DA4">
              <w:rPr>
                <w:rFonts w:ascii="Times New Roman" w:eastAsia="Times New Roman" w:hAnsi="Times New Roman" w:cs="Times New Roman"/>
                <w:bCs/>
                <w:kern w:val="2"/>
                <w:szCs w:val="24"/>
                <w:lang w:eastAsia="x-none"/>
              </w:rPr>
              <w:t>РКЦ Ханты-Мансийск г. Ханты-Мансийск</w:t>
            </w:r>
            <w:r w:rsidRPr="00460DA4">
              <w:rPr>
                <w:rFonts w:ascii="Times New Roman" w:eastAsia="Times New Roman" w:hAnsi="Times New Roman" w:cs="Times New Roman"/>
                <w:bCs/>
                <w:kern w:val="2"/>
                <w:szCs w:val="24"/>
                <w:lang w:val="x-none" w:eastAsia="x-none"/>
              </w:rPr>
              <w:t xml:space="preserve">, БИК </w:t>
            </w:r>
            <w:r w:rsidRPr="00460DA4">
              <w:rPr>
                <w:rFonts w:ascii="Times New Roman" w:eastAsia="Times New Roman" w:hAnsi="Times New Roman" w:cs="Times New Roman"/>
                <w:bCs/>
                <w:kern w:val="2"/>
                <w:szCs w:val="24"/>
                <w:lang w:eastAsia="x-none"/>
              </w:rPr>
              <w:t>047162000.</w:t>
            </w:r>
          </w:p>
          <w:p w:rsidR="00460DA4" w:rsidRPr="00460DA4" w:rsidRDefault="00460DA4" w:rsidP="00460DA4">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460DA4">
              <w:rPr>
                <w:rFonts w:ascii="Times New Roman" w:eastAsia="Times New Roman" w:hAnsi="Times New Roman" w:cs="Times New Roman"/>
                <w:kern w:val="2"/>
                <w:szCs w:val="24"/>
                <w:u w:val="single"/>
                <w:lang w:eastAsia="ar-SA"/>
              </w:rPr>
              <w:t>Назначение платежа</w:t>
            </w:r>
            <w:r w:rsidRPr="00460DA4">
              <w:rPr>
                <w:rFonts w:ascii="Times New Roman" w:eastAsia="Times New Roman" w:hAnsi="Times New Roman" w:cs="Times New Roman"/>
                <w:kern w:val="2"/>
                <w:szCs w:val="24"/>
                <w:lang w:eastAsia="ar-SA"/>
              </w:rPr>
              <w:t xml:space="preserve">: «Обеспечение исполнения муниципального контракта по аукциону в электронной форме №_____ на выполнение </w:t>
            </w:r>
            <w:proofErr w:type="spellStart"/>
            <w:r w:rsidRPr="00460DA4">
              <w:rPr>
                <w:rFonts w:ascii="Times New Roman" w:eastAsia="Times New Roman" w:hAnsi="Times New Roman" w:cs="Times New Roman"/>
                <w:kern w:val="2"/>
                <w:szCs w:val="24"/>
                <w:lang w:eastAsia="ar-SA"/>
              </w:rPr>
              <w:t>противопаводковых</w:t>
            </w:r>
            <w:proofErr w:type="spellEnd"/>
            <w:r w:rsidRPr="00460DA4">
              <w:rPr>
                <w:rFonts w:ascii="Times New Roman" w:eastAsia="Times New Roman" w:hAnsi="Times New Roman" w:cs="Times New Roman"/>
                <w:kern w:val="2"/>
                <w:szCs w:val="24"/>
                <w:lang w:eastAsia="ar-SA"/>
              </w:rPr>
              <w:t xml:space="preserve"> работ на территории города </w:t>
            </w:r>
            <w:proofErr w:type="spellStart"/>
            <w:r w:rsidRPr="00460DA4">
              <w:rPr>
                <w:rFonts w:ascii="Times New Roman" w:eastAsia="Times New Roman" w:hAnsi="Times New Roman" w:cs="Times New Roman"/>
                <w:kern w:val="2"/>
                <w:szCs w:val="24"/>
                <w:lang w:eastAsia="ar-SA"/>
              </w:rPr>
              <w:t>Югорска</w:t>
            </w:r>
            <w:proofErr w:type="spellEnd"/>
            <w:r w:rsidRPr="00460DA4">
              <w:rPr>
                <w:rFonts w:ascii="Times New Roman" w:eastAsia="Times New Roman" w:hAnsi="Times New Roman" w:cs="Times New Roman"/>
                <w:kern w:val="2"/>
                <w:szCs w:val="24"/>
                <w:lang w:eastAsia="ar-SA"/>
              </w:rPr>
              <w:t xml:space="preserve"> в местах подверженных затоплению».</w:t>
            </w:r>
          </w:p>
        </w:tc>
      </w:tr>
      <w:tr w:rsidR="00460DA4" w:rsidRPr="00460DA4" w:rsidTr="00460DA4">
        <w:trPr>
          <w:trHeight w:val="1037"/>
        </w:trPr>
        <w:tc>
          <w:tcPr>
            <w:tcW w:w="709"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bookmarkStart w:id="31" w:name="_Ref177795013"/>
            <w:bookmarkEnd w:id="31"/>
            <w:r w:rsidRPr="00460DA4">
              <w:rPr>
                <w:rFonts w:ascii="Times New Roman" w:eastAsia="Times New Roman" w:hAnsi="Times New Roman" w:cs="Times New Roman"/>
                <w:bCs/>
                <w:kern w:val="2"/>
                <w:lang w:eastAsia="ar-SA"/>
              </w:rPr>
              <w:lastRenderedPageBreak/>
              <w:t>31.</w:t>
            </w:r>
          </w:p>
        </w:tc>
        <w:tc>
          <w:tcPr>
            <w:tcW w:w="3260" w:type="dxa"/>
            <w:tcBorders>
              <w:top w:val="single" w:sz="4" w:space="0" w:color="000000"/>
              <w:left w:val="single" w:sz="4" w:space="0" w:color="000000"/>
              <w:bottom w:val="single" w:sz="4" w:space="0" w:color="000000"/>
              <w:right w:val="single" w:sz="4" w:space="0" w:color="000000"/>
            </w:tcBorders>
          </w:tcPr>
          <w:p w:rsidR="00460DA4" w:rsidRPr="00460DA4" w:rsidRDefault="00460DA4" w:rsidP="00460DA4">
            <w:pPr>
              <w:suppressAutoHyphens/>
              <w:spacing w:before="280" w:after="0" w:line="240" w:lineRule="auto"/>
              <w:jc w:val="both"/>
              <w:rPr>
                <w:rFonts w:ascii="Times New Roman" w:eastAsia="Times New Roman" w:hAnsi="Times New Roman" w:cs="Times New Roman"/>
                <w:iCs/>
                <w:kern w:val="2"/>
                <w:sz w:val="24"/>
                <w:szCs w:val="24"/>
                <w:lang w:eastAsia="ar-SA"/>
              </w:rPr>
            </w:pPr>
            <w:r w:rsidRPr="00460DA4">
              <w:rPr>
                <w:rFonts w:ascii="Times New Roman" w:eastAsia="Times New Roman" w:hAnsi="Times New Roman" w:cs="Times New Roman"/>
                <w:iCs/>
                <w:kern w:val="2"/>
                <w:sz w:val="24"/>
                <w:szCs w:val="24"/>
                <w:lang w:eastAsia="ar-SA"/>
              </w:rPr>
              <w:t xml:space="preserve">Обеспечение гарантийных обязательств </w:t>
            </w:r>
          </w:p>
          <w:p w:rsidR="00460DA4" w:rsidRPr="00460DA4" w:rsidRDefault="00460DA4" w:rsidP="00460DA4">
            <w:pPr>
              <w:suppressAutoHyphens/>
              <w:spacing w:before="280" w:after="0" w:line="240" w:lineRule="auto"/>
              <w:jc w:val="both"/>
              <w:rPr>
                <w:rFonts w:ascii="Times New Roman" w:eastAsia="Times New Roman" w:hAnsi="Times New Roman" w:cs="Times New Roman"/>
                <w:iCs/>
                <w:kern w:val="2"/>
                <w:sz w:val="24"/>
                <w:szCs w:val="24"/>
                <w:lang w:eastAsia="ar-SA"/>
              </w:rPr>
            </w:pPr>
          </w:p>
        </w:tc>
        <w:tc>
          <w:tcPr>
            <w:tcW w:w="6521" w:type="dxa"/>
            <w:tcBorders>
              <w:top w:val="single" w:sz="4" w:space="0" w:color="000000"/>
              <w:left w:val="single" w:sz="4" w:space="0" w:color="000000"/>
              <w:bottom w:val="single" w:sz="4" w:space="0" w:color="000000"/>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Не установлено</w:t>
            </w:r>
          </w:p>
        </w:tc>
      </w:tr>
      <w:tr w:rsidR="00460DA4" w:rsidRPr="00460DA4" w:rsidTr="00460DA4">
        <w:trPr>
          <w:trHeight w:val="1966"/>
        </w:trPr>
        <w:tc>
          <w:tcPr>
            <w:tcW w:w="709"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32.</w:t>
            </w:r>
          </w:p>
        </w:tc>
        <w:tc>
          <w:tcPr>
            <w:tcW w:w="3260" w:type="dxa"/>
            <w:tcBorders>
              <w:top w:val="single" w:sz="4" w:space="0" w:color="000000"/>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460DA4">
              <w:rPr>
                <w:rFonts w:ascii="Times New Roman" w:eastAsia="Times New Roman" w:hAnsi="Times New Roman" w:cs="Times New Roman"/>
                <w:bCs/>
                <w:kern w:val="2"/>
                <w:lang w:eastAsia="ar-SA"/>
              </w:rPr>
              <w:t>или</w:t>
            </w:r>
            <w:r w:rsidRPr="00460DA4">
              <w:rPr>
                <w:rFonts w:ascii="Times New Roman" w:eastAsia="Times New Roman" w:hAnsi="Times New Roman" w:cs="Times New Roman"/>
                <w:kern w:val="2"/>
                <w:lang w:eastAsia="ar-SA"/>
              </w:rPr>
              <w:t xml:space="preserve"> услуги, качества поставляемого товара, выполняемой работы оказываемой услуги и иных условий контракта</w:t>
            </w:r>
          </w:p>
        </w:tc>
        <w:tc>
          <w:tcPr>
            <w:tcW w:w="6521" w:type="dxa"/>
            <w:tcBorders>
              <w:top w:val="single" w:sz="4" w:space="0" w:color="000000"/>
              <w:left w:val="single" w:sz="4" w:space="0" w:color="000000"/>
              <w:bottom w:val="single" w:sz="4" w:space="0" w:color="auto"/>
              <w:right w:val="single" w:sz="4" w:space="0" w:color="000000"/>
            </w:tcBorders>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Допускается</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tc>
      </w:tr>
      <w:tr w:rsidR="00460DA4" w:rsidRPr="00460DA4" w:rsidTr="00460DA4">
        <w:trPr>
          <w:trHeight w:val="790"/>
        </w:trPr>
        <w:tc>
          <w:tcPr>
            <w:tcW w:w="709" w:type="dxa"/>
            <w:tcBorders>
              <w:top w:val="single" w:sz="4" w:space="0" w:color="auto"/>
              <w:left w:val="single" w:sz="4" w:space="0" w:color="000000"/>
              <w:bottom w:val="single" w:sz="4" w:space="0" w:color="auto"/>
              <w:right w:val="single" w:sz="4" w:space="0" w:color="000000"/>
            </w:tcBorders>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33.</w:t>
            </w:r>
          </w:p>
          <w:p w:rsidR="00460DA4" w:rsidRPr="00460DA4" w:rsidRDefault="00460DA4" w:rsidP="00460DA4">
            <w:pPr>
              <w:tabs>
                <w:tab w:val="left" w:pos="825"/>
              </w:tabs>
              <w:suppressAutoHyphens/>
              <w:spacing w:after="0" w:line="240" w:lineRule="auto"/>
              <w:jc w:val="both"/>
              <w:rPr>
                <w:rFonts w:ascii="Times New Roman" w:eastAsia="Times New Roman" w:hAnsi="Times New Roman" w:cs="Times New Roman"/>
                <w:kern w:val="2"/>
                <w:lang w:eastAsia="ar-SA"/>
              </w:rPr>
            </w:pP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Изменение количества товаров, объема работ, услуг не более чем на 10 процентов</w:t>
            </w:r>
          </w:p>
        </w:tc>
        <w:tc>
          <w:tcPr>
            <w:tcW w:w="6521" w:type="dxa"/>
            <w:tcBorders>
              <w:top w:val="single" w:sz="4" w:space="0" w:color="auto"/>
              <w:left w:val="single" w:sz="4" w:space="0" w:color="000000"/>
              <w:bottom w:val="single" w:sz="4" w:space="0" w:color="auto"/>
              <w:right w:val="single" w:sz="4" w:space="0" w:color="000000"/>
            </w:tcBorders>
          </w:tcPr>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Допускается</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tc>
      </w:tr>
      <w:tr w:rsidR="00460DA4" w:rsidRPr="00460DA4" w:rsidTr="00460DA4">
        <w:trPr>
          <w:trHeight w:val="504"/>
        </w:trPr>
        <w:tc>
          <w:tcPr>
            <w:tcW w:w="709"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34.</w:t>
            </w: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1" w:type="dxa"/>
            <w:tcBorders>
              <w:top w:val="single" w:sz="4" w:space="0" w:color="auto"/>
              <w:left w:val="single" w:sz="4" w:space="0" w:color="000000"/>
              <w:bottom w:val="single" w:sz="4" w:space="0" w:color="auto"/>
              <w:right w:val="single" w:sz="4" w:space="0" w:color="000000"/>
            </w:tcBorders>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Не предусмотрено</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tc>
      </w:tr>
      <w:tr w:rsidR="00460DA4" w:rsidRPr="00460DA4" w:rsidTr="00460DA4">
        <w:trPr>
          <w:trHeight w:val="1213"/>
        </w:trPr>
        <w:tc>
          <w:tcPr>
            <w:tcW w:w="709"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35.</w:t>
            </w: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Возможность  одностороннего отказа от исполнения контракта в </w:t>
            </w:r>
            <w:proofErr w:type="gramStart"/>
            <w:r w:rsidRPr="00460DA4">
              <w:rPr>
                <w:rFonts w:ascii="Times New Roman" w:eastAsia="Times New Roman" w:hAnsi="Times New Roman" w:cs="Times New Roman"/>
                <w:kern w:val="2"/>
                <w:lang w:eastAsia="ar-SA"/>
              </w:rPr>
              <w:t>соответствии</w:t>
            </w:r>
            <w:proofErr w:type="gramEnd"/>
            <w:r w:rsidRPr="00460DA4">
              <w:rPr>
                <w:rFonts w:ascii="Times New Roman" w:eastAsia="Times New Roman" w:hAnsi="Times New Roman" w:cs="Times New Roman"/>
                <w:kern w:val="2"/>
                <w:lang w:eastAsia="ar-SA"/>
              </w:rPr>
              <w:t xml:space="preserve"> с положениями частей 8 - 25 статьи 95 Закона о контрактной системе</w:t>
            </w:r>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Односторонний отказ от исполнения контракта допускается в </w:t>
            </w:r>
            <w:proofErr w:type="gramStart"/>
            <w:r w:rsidRPr="00460DA4">
              <w:rPr>
                <w:rFonts w:ascii="Times New Roman" w:eastAsia="Times New Roman" w:hAnsi="Times New Roman" w:cs="Times New Roman"/>
                <w:kern w:val="2"/>
                <w:lang w:eastAsia="ar-SA"/>
              </w:rPr>
              <w:t>соответствии</w:t>
            </w:r>
            <w:proofErr w:type="gramEnd"/>
            <w:r w:rsidRPr="00460DA4">
              <w:rPr>
                <w:rFonts w:ascii="Times New Roman" w:eastAsia="Times New Roman" w:hAnsi="Times New Roman" w:cs="Times New Roman"/>
                <w:kern w:val="2"/>
                <w:lang w:eastAsia="ar-SA"/>
              </w:rPr>
              <w:t xml:space="preserve"> с гражданским законодательством Российской Федерации</w:t>
            </w:r>
          </w:p>
        </w:tc>
      </w:tr>
      <w:tr w:rsidR="00460DA4" w:rsidRPr="00460DA4" w:rsidTr="00460DA4">
        <w:trPr>
          <w:trHeight w:val="651"/>
        </w:trPr>
        <w:tc>
          <w:tcPr>
            <w:tcW w:w="709"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36.</w:t>
            </w: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Требование о соответствии поставляемого товара изображению товара</w:t>
            </w:r>
          </w:p>
        </w:tc>
        <w:tc>
          <w:tcPr>
            <w:tcW w:w="6521" w:type="dxa"/>
            <w:tcBorders>
              <w:top w:val="single" w:sz="4" w:space="0" w:color="auto"/>
              <w:left w:val="single" w:sz="4" w:space="0" w:color="000000"/>
              <w:bottom w:val="single" w:sz="4" w:space="0" w:color="auto"/>
              <w:right w:val="single" w:sz="4" w:space="0" w:color="000000"/>
            </w:tcBorders>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Не установлено</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p>
        </w:tc>
      </w:tr>
      <w:tr w:rsidR="00460DA4" w:rsidRPr="00460DA4" w:rsidTr="00460DA4">
        <w:trPr>
          <w:trHeight w:val="864"/>
        </w:trPr>
        <w:tc>
          <w:tcPr>
            <w:tcW w:w="709"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37.</w:t>
            </w: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Требование о соответствии поставляемого товара образцу или  макету, товара</w:t>
            </w:r>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Не установлено</w:t>
            </w:r>
          </w:p>
        </w:tc>
      </w:tr>
      <w:tr w:rsidR="00460DA4" w:rsidRPr="00460DA4" w:rsidTr="00460DA4">
        <w:trPr>
          <w:trHeight w:val="1893"/>
        </w:trPr>
        <w:tc>
          <w:tcPr>
            <w:tcW w:w="709" w:type="dxa"/>
            <w:tcBorders>
              <w:top w:val="single" w:sz="4" w:space="0" w:color="auto"/>
              <w:left w:val="single" w:sz="4" w:space="0" w:color="000000"/>
              <w:bottom w:val="single" w:sz="4" w:space="0" w:color="auto"/>
              <w:right w:val="single" w:sz="4" w:space="0" w:color="000000"/>
            </w:tcBorders>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38.</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p>
        </w:tc>
        <w:tc>
          <w:tcPr>
            <w:tcW w:w="3260" w:type="dxa"/>
            <w:tcBorders>
              <w:top w:val="single" w:sz="4" w:space="0" w:color="auto"/>
              <w:left w:val="single" w:sz="4" w:space="0" w:color="000000"/>
              <w:bottom w:val="single" w:sz="4" w:space="0" w:color="auto"/>
              <w:right w:val="single" w:sz="4" w:space="0" w:color="000000"/>
            </w:tcBorders>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Сведения о предоставлении преимуществ участникам закупки</w:t>
            </w: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p>
          <w:p w:rsidR="00460DA4" w:rsidRPr="00460DA4" w:rsidRDefault="00460DA4" w:rsidP="00460DA4">
            <w:pPr>
              <w:suppressAutoHyphens/>
              <w:spacing w:after="0" w:line="240" w:lineRule="auto"/>
              <w:jc w:val="both"/>
              <w:rPr>
                <w:rFonts w:ascii="Times New Roman" w:eastAsia="Times New Roman" w:hAnsi="Times New Roman" w:cs="Times New Roman"/>
                <w:kern w:val="2"/>
                <w:lang w:eastAsia="ar-SA"/>
              </w:rPr>
            </w:pPr>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i/>
                <w:kern w:val="2"/>
                <w:lang w:eastAsia="ar-SA"/>
              </w:rPr>
            </w:pPr>
            <w:r w:rsidRPr="00460DA4">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60DA4">
              <w:rPr>
                <w:rFonts w:ascii="Times New Roman" w:eastAsia="Times New Roman" w:hAnsi="Times New Roman" w:cs="Times New Roman"/>
                <w:i/>
                <w:kern w:val="2"/>
                <w:lang w:eastAsia="ar-SA"/>
              </w:rPr>
              <w:t>не предоставляются.</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460DA4">
              <w:rPr>
                <w:rFonts w:ascii="Times New Roman" w:eastAsia="Times New Roman" w:hAnsi="Times New Roman" w:cs="Times New Roman"/>
                <w:i/>
                <w:kern w:val="2"/>
                <w:lang w:eastAsia="ar-SA"/>
              </w:rPr>
              <w:t>не предоставляются.</w:t>
            </w:r>
          </w:p>
        </w:tc>
      </w:tr>
      <w:tr w:rsidR="00460DA4" w:rsidRPr="00460DA4" w:rsidTr="00460DA4">
        <w:trPr>
          <w:trHeight w:val="347"/>
        </w:trPr>
        <w:tc>
          <w:tcPr>
            <w:tcW w:w="709"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39.</w:t>
            </w: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proofErr w:type="gramStart"/>
            <w:r w:rsidRPr="00460DA4">
              <w:rPr>
                <w:rFonts w:ascii="Times New Roman" w:eastAsia="Times New Roman" w:hAnsi="Times New Roman" w:cs="Times New Roman"/>
                <w:kern w:val="2"/>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460DA4">
              <w:rPr>
                <w:rFonts w:ascii="Times New Roman" w:eastAsia="Times New Roman" w:hAnsi="Times New Roman" w:cs="Times New Roman"/>
                <w:kern w:val="2"/>
                <w:lang w:eastAsia="ar-SA"/>
              </w:rPr>
              <w:lastRenderedPageBreak/>
              <w:t>установленные в документации об аукционе в соответствии со статьей 14 Закона о контрактной системе:</w:t>
            </w:r>
            <w:proofErr w:type="gramEnd"/>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autoSpaceDE w:val="0"/>
              <w:autoSpaceDN w:val="0"/>
              <w:adjustRightInd w:val="0"/>
              <w:spacing w:after="0" w:line="240" w:lineRule="auto"/>
              <w:ind w:firstLine="31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lastRenderedPageBreak/>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60DA4">
              <w:rPr>
                <w:rFonts w:ascii="Times New Roman" w:eastAsia="Times New Roman" w:hAnsi="Times New Roman" w:cs="Times New Roman"/>
                <w:b/>
                <w:kern w:val="2"/>
                <w:szCs w:val="24"/>
                <w:lang w:eastAsia="ar-SA"/>
              </w:rPr>
              <w:t>Не установлено;</w:t>
            </w:r>
          </w:p>
          <w:p w:rsidR="00460DA4" w:rsidRPr="00460DA4" w:rsidRDefault="00460DA4" w:rsidP="00460DA4">
            <w:pPr>
              <w:suppressAutoHyphens/>
              <w:autoSpaceDE w:val="0"/>
              <w:autoSpaceDN w:val="0"/>
              <w:adjustRightInd w:val="0"/>
              <w:spacing w:after="0" w:line="240" w:lineRule="auto"/>
              <w:ind w:firstLine="12"/>
              <w:jc w:val="both"/>
              <w:rPr>
                <w:rFonts w:ascii="Times New Roman" w:eastAsia="Calibri"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 </w:t>
            </w:r>
            <w:r w:rsidRPr="00460DA4">
              <w:rPr>
                <w:rFonts w:ascii="Times New Roman" w:eastAsia="Times New Roman" w:hAnsi="Times New Roman" w:cs="Times New Roman"/>
                <w:kern w:val="2"/>
                <w:szCs w:val="24"/>
                <w:lang w:eastAsia="ar-SA"/>
              </w:rPr>
              <w:tab/>
              <w:t>В соответствии с</w:t>
            </w:r>
            <w:r w:rsidRPr="00460DA4">
              <w:rPr>
                <w:rFonts w:ascii="Times New Roman" w:eastAsia="Calibri" w:hAnsi="Times New Roman" w:cs="Times New Roman"/>
                <w:kern w:val="2"/>
                <w:szCs w:val="24"/>
                <w:lang w:eastAsia="ar-SA"/>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460DA4">
              <w:rPr>
                <w:rFonts w:ascii="Times New Roman" w:eastAsia="Calibri" w:hAnsi="Times New Roman" w:cs="Times New Roman"/>
                <w:kern w:val="2"/>
                <w:szCs w:val="24"/>
                <w:lang w:eastAsia="ar-SA"/>
              </w:rPr>
              <w:lastRenderedPageBreak/>
              <w:t xml:space="preserve">государств, для целей осуществления закупок для обеспечения государственных и муниципальных нужд»:  </w:t>
            </w:r>
            <w:r w:rsidRPr="00460DA4">
              <w:rPr>
                <w:rFonts w:ascii="Times New Roman" w:eastAsia="Calibri" w:hAnsi="Times New Roman" w:cs="Times New Roman"/>
                <w:b/>
                <w:kern w:val="2"/>
                <w:szCs w:val="24"/>
                <w:lang w:eastAsia="ar-SA"/>
              </w:rPr>
              <w:t>Не установлено</w:t>
            </w:r>
            <w:r w:rsidRPr="00460DA4">
              <w:rPr>
                <w:rFonts w:ascii="Times New Roman" w:eastAsia="Calibri" w:hAnsi="Times New Roman" w:cs="Times New Roman"/>
                <w:kern w:val="2"/>
                <w:szCs w:val="24"/>
                <w:lang w:eastAsia="ar-SA"/>
              </w:rPr>
              <w:t>;</w:t>
            </w:r>
          </w:p>
          <w:p w:rsidR="00460DA4" w:rsidRPr="00460DA4" w:rsidRDefault="00460DA4" w:rsidP="00460DA4">
            <w:pPr>
              <w:suppressAutoHyphens/>
              <w:autoSpaceDE w:val="0"/>
              <w:autoSpaceDN w:val="0"/>
              <w:adjustRightInd w:val="0"/>
              <w:spacing w:after="0" w:line="240" w:lineRule="auto"/>
              <w:ind w:firstLine="12"/>
              <w:jc w:val="both"/>
              <w:rPr>
                <w:rFonts w:ascii="Times New Roman" w:eastAsia="Times New Roman" w:hAnsi="Times New Roman" w:cs="Times New Roman"/>
                <w:kern w:val="2"/>
                <w:szCs w:val="24"/>
                <w:lang w:eastAsia="ar-SA"/>
              </w:rPr>
            </w:pPr>
            <w:r w:rsidRPr="00460DA4">
              <w:rPr>
                <w:rFonts w:ascii="Times New Roman" w:eastAsia="Calibri" w:hAnsi="Times New Roman" w:cs="Times New Roman"/>
                <w:kern w:val="2"/>
                <w:szCs w:val="24"/>
                <w:lang w:eastAsia="ar-SA"/>
              </w:rPr>
              <w:t xml:space="preserve"> </w:t>
            </w:r>
            <w:r w:rsidRPr="00460DA4">
              <w:rPr>
                <w:rFonts w:ascii="Times New Roman" w:eastAsia="Calibri" w:hAnsi="Times New Roman" w:cs="Times New Roman"/>
                <w:kern w:val="2"/>
                <w:szCs w:val="24"/>
                <w:lang w:eastAsia="ar-SA"/>
              </w:rPr>
              <w:tab/>
            </w:r>
            <w:r w:rsidRPr="00460DA4">
              <w:rPr>
                <w:rFonts w:ascii="Times New Roman" w:eastAsia="Times New Roman" w:hAnsi="Times New Roman" w:cs="Times New Roman"/>
                <w:kern w:val="2"/>
                <w:szCs w:val="24"/>
                <w:lang w:eastAsia="ar-SA"/>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60DA4">
              <w:rPr>
                <w:rFonts w:ascii="Times New Roman" w:eastAsia="Times New Roman" w:hAnsi="Times New Roman" w:cs="Times New Roman"/>
                <w:b/>
                <w:kern w:val="2"/>
                <w:szCs w:val="24"/>
                <w:lang w:eastAsia="ar-SA"/>
              </w:rPr>
              <w:t>Не установлено</w:t>
            </w:r>
            <w:r w:rsidRPr="00460DA4">
              <w:rPr>
                <w:rFonts w:ascii="Times New Roman" w:eastAsia="Times New Roman" w:hAnsi="Times New Roman" w:cs="Times New Roman"/>
                <w:kern w:val="2"/>
                <w:szCs w:val="24"/>
                <w:lang w:eastAsia="ar-SA"/>
              </w:rPr>
              <w:t>;</w:t>
            </w:r>
          </w:p>
          <w:p w:rsidR="00460DA4" w:rsidRPr="00460DA4" w:rsidRDefault="00460DA4" w:rsidP="00460DA4">
            <w:pPr>
              <w:suppressAutoHyphens/>
              <w:autoSpaceDE w:val="0"/>
              <w:autoSpaceDN w:val="0"/>
              <w:adjustRightInd w:val="0"/>
              <w:spacing w:after="0" w:line="240" w:lineRule="auto"/>
              <w:ind w:firstLine="12"/>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 </w:t>
            </w:r>
            <w:r w:rsidRPr="00460DA4">
              <w:rPr>
                <w:rFonts w:ascii="Times New Roman" w:eastAsia="Times New Roman" w:hAnsi="Times New Roman" w:cs="Times New Roman"/>
                <w:kern w:val="2"/>
                <w:szCs w:val="24"/>
                <w:lang w:eastAsia="ar-SA"/>
              </w:rPr>
              <w:tab/>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60DA4">
              <w:rPr>
                <w:rFonts w:ascii="Times New Roman" w:eastAsia="Times New Roman" w:hAnsi="Times New Roman" w:cs="Times New Roman"/>
                <w:b/>
                <w:kern w:val="2"/>
                <w:szCs w:val="24"/>
                <w:lang w:eastAsia="ar-SA"/>
              </w:rPr>
              <w:t>Не установлено</w:t>
            </w:r>
            <w:r w:rsidRPr="00460DA4">
              <w:rPr>
                <w:rFonts w:ascii="Times New Roman" w:eastAsia="Times New Roman" w:hAnsi="Times New Roman" w:cs="Times New Roman"/>
                <w:kern w:val="2"/>
                <w:szCs w:val="24"/>
                <w:lang w:eastAsia="ar-SA"/>
              </w:rPr>
              <w:t>;</w:t>
            </w:r>
          </w:p>
          <w:p w:rsidR="00460DA4" w:rsidRPr="00460DA4" w:rsidRDefault="00460DA4" w:rsidP="00460DA4">
            <w:pPr>
              <w:suppressAutoHyphens/>
              <w:spacing w:after="0" w:line="240" w:lineRule="auto"/>
              <w:ind w:firstLine="31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60DA4">
              <w:rPr>
                <w:rFonts w:ascii="Times New Roman" w:eastAsia="Times New Roman" w:hAnsi="Times New Roman" w:cs="Times New Roman"/>
                <w:b/>
                <w:kern w:val="2"/>
                <w:szCs w:val="24"/>
                <w:lang w:eastAsia="ar-SA"/>
              </w:rPr>
              <w:t>Не установлено</w:t>
            </w:r>
            <w:r w:rsidRPr="00460DA4">
              <w:rPr>
                <w:rFonts w:ascii="Times New Roman" w:eastAsia="Times New Roman" w:hAnsi="Times New Roman" w:cs="Times New Roman"/>
                <w:kern w:val="2"/>
                <w:szCs w:val="24"/>
                <w:lang w:eastAsia="ar-SA"/>
              </w:rPr>
              <w:t>;</w:t>
            </w:r>
          </w:p>
          <w:p w:rsidR="00460DA4" w:rsidRPr="00460DA4" w:rsidRDefault="00460DA4" w:rsidP="00460DA4">
            <w:pPr>
              <w:suppressAutoHyphens/>
              <w:autoSpaceDE w:val="0"/>
              <w:autoSpaceDN w:val="0"/>
              <w:adjustRightInd w:val="0"/>
              <w:spacing w:after="0" w:line="240" w:lineRule="auto"/>
              <w:ind w:firstLine="12"/>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kern w:val="2"/>
                <w:szCs w:val="24"/>
                <w:lang w:eastAsia="ar-SA"/>
              </w:rPr>
              <w:tab/>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60DA4">
              <w:rPr>
                <w:rFonts w:ascii="Times New Roman" w:eastAsia="Times New Roman" w:hAnsi="Times New Roman" w:cs="Times New Roman"/>
                <w:b/>
                <w:kern w:val="2"/>
                <w:szCs w:val="24"/>
                <w:lang w:eastAsia="ar-SA"/>
              </w:rPr>
              <w:t>Не установлено;</w:t>
            </w:r>
            <w:proofErr w:type="gramEnd"/>
          </w:p>
          <w:p w:rsidR="00460DA4" w:rsidRPr="00460DA4" w:rsidRDefault="00460DA4" w:rsidP="00460DA4">
            <w:pPr>
              <w:suppressAutoHyphens/>
              <w:autoSpaceDE w:val="0"/>
              <w:autoSpaceDN w:val="0"/>
              <w:adjustRightInd w:val="0"/>
              <w:spacing w:after="0" w:line="240" w:lineRule="auto"/>
              <w:ind w:firstLine="12"/>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        </w:t>
            </w:r>
            <w:proofErr w:type="gramStart"/>
            <w:r w:rsidRPr="00460DA4">
              <w:rPr>
                <w:rFonts w:ascii="Times New Roman" w:eastAsia="Times New Roman" w:hAnsi="Times New Roman" w:cs="Times New Roman"/>
                <w:kern w:val="2"/>
                <w:szCs w:val="24"/>
                <w:lang w:eastAsia="ar-SA"/>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0DA4">
              <w:rPr>
                <w:rFonts w:ascii="Times New Roman" w:eastAsia="Times New Roman" w:hAnsi="Times New Roman" w:cs="Times New Roman"/>
                <w:kern w:val="2"/>
                <w:szCs w:val="24"/>
                <w:lang w:eastAsia="ar-SA"/>
              </w:rPr>
              <w:t xml:space="preserve"> </w:t>
            </w:r>
            <w:r w:rsidRPr="00460DA4">
              <w:rPr>
                <w:rFonts w:ascii="Times New Roman" w:eastAsia="Times New Roman" w:hAnsi="Times New Roman" w:cs="Times New Roman"/>
                <w:b/>
                <w:kern w:val="2"/>
                <w:szCs w:val="24"/>
                <w:lang w:eastAsia="ar-SA"/>
              </w:rPr>
              <w:t>Не установлено</w:t>
            </w:r>
            <w:r w:rsidRPr="00460DA4">
              <w:rPr>
                <w:rFonts w:ascii="Times New Roman" w:eastAsia="Times New Roman" w:hAnsi="Times New Roman" w:cs="Times New Roman"/>
                <w:kern w:val="2"/>
                <w:szCs w:val="24"/>
                <w:lang w:eastAsia="ar-SA"/>
              </w:rPr>
              <w:t>;</w:t>
            </w:r>
          </w:p>
          <w:p w:rsidR="00460DA4" w:rsidRPr="00460DA4" w:rsidRDefault="00460DA4" w:rsidP="00460DA4">
            <w:pPr>
              <w:suppressAutoHyphens/>
              <w:autoSpaceDE w:val="0"/>
              <w:autoSpaceDN w:val="0"/>
              <w:adjustRightInd w:val="0"/>
              <w:spacing w:after="0" w:line="240" w:lineRule="auto"/>
              <w:ind w:firstLine="319"/>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kern w:val="2"/>
                <w:szCs w:val="24"/>
                <w:lang w:eastAsia="ar-SA"/>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60DA4">
              <w:rPr>
                <w:rFonts w:ascii="Times New Roman" w:eastAsia="Times New Roman" w:hAnsi="Times New Roman" w:cs="Times New Roman"/>
                <w:b/>
                <w:kern w:val="2"/>
                <w:szCs w:val="24"/>
                <w:lang w:eastAsia="ar-SA"/>
              </w:rPr>
              <w:t>Не установлено;</w:t>
            </w:r>
          </w:p>
          <w:p w:rsidR="00460DA4" w:rsidRPr="00460DA4" w:rsidRDefault="00460DA4" w:rsidP="00460DA4">
            <w:pPr>
              <w:suppressAutoHyphens/>
              <w:autoSpaceDE w:val="0"/>
              <w:autoSpaceDN w:val="0"/>
              <w:adjustRightInd w:val="0"/>
              <w:spacing w:after="60" w:line="240" w:lineRule="auto"/>
              <w:ind w:firstLine="31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460DA4">
              <w:rPr>
                <w:rFonts w:ascii="Times New Roman" w:eastAsia="Times New Roman" w:hAnsi="Times New Roman" w:cs="Times New Roman"/>
                <w:b/>
                <w:kern w:val="2"/>
                <w:szCs w:val="24"/>
                <w:lang w:eastAsia="ar-SA"/>
              </w:rPr>
              <w:t>Не установлено;</w:t>
            </w:r>
          </w:p>
          <w:p w:rsidR="00460DA4" w:rsidRPr="00460DA4" w:rsidRDefault="00460DA4" w:rsidP="00460DA4">
            <w:pPr>
              <w:suppressAutoHyphens/>
              <w:autoSpaceDE w:val="0"/>
              <w:autoSpaceDN w:val="0"/>
              <w:adjustRightInd w:val="0"/>
              <w:spacing w:after="60" w:line="240" w:lineRule="auto"/>
              <w:ind w:firstLine="319"/>
              <w:jc w:val="both"/>
              <w:rPr>
                <w:rFonts w:ascii="Times New Roman" w:eastAsia="Times New Roman" w:hAnsi="Times New Roman" w:cs="Times New Roman"/>
                <w:b/>
                <w:kern w:val="2"/>
                <w:szCs w:val="24"/>
                <w:lang w:eastAsia="ar-SA"/>
              </w:rPr>
            </w:pPr>
            <w:r w:rsidRPr="00460DA4">
              <w:rPr>
                <w:rFonts w:ascii="Times New Roman" w:eastAsia="Times New Roman" w:hAnsi="Times New Roman" w:cs="Times New Roman"/>
                <w:kern w:val="2"/>
                <w:szCs w:val="24"/>
                <w:lang w:eastAsia="ar-SA"/>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60DA4">
              <w:rPr>
                <w:rFonts w:ascii="Times New Roman" w:eastAsia="Times New Roman" w:hAnsi="Times New Roman" w:cs="Times New Roman"/>
                <w:b/>
                <w:kern w:val="2"/>
                <w:szCs w:val="24"/>
                <w:lang w:eastAsia="ar-SA"/>
              </w:rPr>
              <w:t>Не установлено.</w:t>
            </w:r>
          </w:p>
          <w:p w:rsidR="00460DA4" w:rsidRPr="00460DA4" w:rsidRDefault="00460DA4" w:rsidP="00460DA4">
            <w:pPr>
              <w:suppressAutoHyphens/>
              <w:autoSpaceDE w:val="0"/>
              <w:autoSpaceDN w:val="0"/>
              <w:adjustRightInd w:val="0"/>
              <w:spacing w:after="60" w:line="240" w:lineRule="auto"/>
              <w:ind w:firstLine="319"/>
              <w:jc w:val="both"/>
              <w:rPr>
                <w:rFonts w:ascii="Times New Roman" w:eastAsia="Times New Roman" w:hAnsi="Times New Roman" w:cs="Times New Roman"/>
                <w:kern w:val="2"/>
                <w:szCs w:val="24"/>
                <w:lang w:eastAsia="ar-SA"/>
              </w:rPr>
            </w:pPr>
            <w:r w:rsidRPr="00460DA4">
              <w:rPr>
                <w:rFonts w:ascii="Times New Roman" w:eastAsia="Times New Roman" w:hAnsi="Times New Roman" w:cs="Times New Roman"/>
                <w:kern w:val="2"/>
                <w:szCs w:val="24"/>
                <w:lang w:eastAsia="ar-SA"/>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460DA4">
              <w:rPr>
                <w:rFonts w:ascii="Times New Roman" w:eastAsia="Times New Roman" w:hAnsi="Times New Roman" w:cs="Times New Roman"/>
                <w:kern w:val="2"/>
                <w:szCs w:val="24"/>
                <w:lang w:eastAsia="ar-SA"/>
              </w:rPr>
              <w:t>станкоинструментальной</w:t>
            </w:r>
            <w:proofErr w:type="spellEnd"/>
            <w:r w:rsidRPr="00460DA4">
              <w:rPr>
                <w:rFonts w:ascii="Times New Roman" w:eastAsia="Times New Roman" w:hAnsi="Times New Roman" w:cs="Times New Roman"/>
                <w:kern w:val="2"/>
                <w:szCs w:val="24"/>
                <w:lang w:eastAsia="ar-SA"/>
              </w:rPr>
              <w:t xml:space="preserve"> промышленности, происходящих из иностранных государств, для целей осуществления закупок для нужд обороны страны и безопасности </w:t>
            </w:r>
            <w:r w:rsidRPr="00460DA4">
              <w:rPr>
                <w:rFonts w:ascii="Times New Roman" w:eastAsia="Times New Roman" w:hAnsi="Times New Roman" w:cs="Times New Roman"/>
                <w:kern w:val="2"/>
                <w:szCs w:val="24"/>
                <w:lang w:eastAsia="ar-SA"/>
              </w:rPr>
              <w:lastRenderedPageBreak/>
              <w:t xml:space="preserve">государства»: </w:t>
            </w:r>
            <w:r w:rsidRPr="00460DA4">
              <w:rPr>
                <w:rFonts w:ascii="Times New Roman" w:eastAsia="Times New Roman" w:hAnsi="Times New Roman" w:cs="Times New Roman"/>
                <w:b/>
                <w:kern w:val="2"/>
                <w:szCs w:val="24"/>
                <w:lang w:eastAsia="ar-SA"/>
              </w:rPr>
              <w:t>Не установлено</w:t>
            </w:r>
            <w:r w:rsidRPr="00460DA4">
              <w:rPr>
                <w:rFonts w:ascii="Times New Roman" w:eastAsia="Times New Roman" w:hAnsi="Times New Roman" w:cs="Times New Roman"/>
                <w:kern w:val="2"/>
                <w:szCs w:val="24"/>
                <w:lang w:eastAsia="ar-SA"/>
              </w:rPr>
              <w:t>;</w:t>
            </w:r>
          </w:p>
          <w:p w:rsidR="00460DA4" w:rsidRPr="00460DA4" w:rsidRDefault="00460DA4" w:rsidP="00460DA4">
            <w:pPr>
              <w:suppressAutoHyphens/>
              <w:autoSpaceDE w:val="0"/>
              <w:autoSpaceDN w:val="0"/>
              <w:adjustRightInd w:val="0"/>
              <w:spacing w:after="60" w:line="240" w:lineRule="auto"/>
              <w:ind w:firstLine="319"/>
              <w:jc w:val="both"/>
              <w:rPr>
                <w:rFonts w:ascii="Times New Roman" w:eastAsia="Times New Roman" w:hAnsi="Times New Roman" w:cs="Times New Roman"/>
                <w:b/>
                <w:kern w:val="2"/>
                <w:lang w:eastAsia="ar-SA"/>
              </w:rPr>
            </w:pPr>
            <w:r w:rsidRPr="00460DA4">
              <w:rPr>
                <w:rFonts w:ascii="Times New Roman" w:eastAsia="Times New Roman" w:hAnsi="Times New Roman" w:cs="Times New Roman"/>
                <w:kern w:val="2"/>
                <w:szCs w:val="24"/>
                <w:lang w:eastAsia="ar-SA"/>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60DA4">
              <w:rPr>
                <w:rFonts w:ascii="Times New Roman" w:eastAsia="Times New Roman" w:hAnsi="Times New Roman" w:cs="Times New Roman"/>
                <w:b/>
                <w:kern w:val="2"/>
                <w:szCs w:val="24"/>
                <w:lang w:eastAsia="ar-SA"/>
              </w:rPr>
              <w:t>Не установлено.</w:t>
            </w:r>
          </w:p>
        </w:tc>
      </w:tr>
      <w:tr w:rsidR="00460DA4" w:rsidRPr="00460DA4" w:rsidTr="00460DA4">
        <w:trPr>
          <w:trHeight w:val="1242"/>
        </w:trPr>
        <w:tc>
          <w:tcPr>
            <w:tcW w:w="709"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lastRenderedPageBreak/>
              <w:t>40.</w:t>
            </w: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Банковское сопровождение не предусмотрено</w:t>
            </w:r>
          </w:p>
        </w:tc>
      </w:tr>
      <w:tr w:rsidR="00460DA4" w:rsidRPr="00460DA4" w:rsidTr="00460DA4">
        <w:trPr>
          <w:trHeight w:val="169"/>
        </w:trPr>
        <w:tc>
          <w:tcPr>
            <w:tcW w:w="709"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jc w:val="center"/>
              <w:rPr>
                <w:rFonts w:ascii="Times New Roman" w:eastAsia="Times New Roman" w:hAnsi="Times New Roman" w:cs="Times New Roman"/>
                <w:bCs/>
                <w:kern w:val="2"/>
                <w:lang w:eastAsia="ar-SA"/>
              </w:rPr>
            </w:pPr>
            <w:r w:rsidRPr="00460DA4">
              <w:rPr>
                <w:rFonts w:ascii="Times New Roman" w:eastAsia="Times New Roman" w:hAnsi="Times New Roman" w:cs="Times New Roman"/>
                <w:bCs/>
                <w:kern w:val="2"/>
                <w:lang w:eastAsia="ar-SA"/>
              </w:rPr>
              <w:t>41.</w:t>
            </w:r>
          </w:p>
        </w:tc>
        <w:tc>
          <w:tcPr>
            <w:tcW w:w="3260"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suppressAutoHyphens/>
              <w:snapToGrid w:val="0"/>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Антидемпинговые меры</w:t>
            </w:r>
          </w:p>
        </w:tc>
        <w:tc>
          <w:tcPr>
            <w:tcW w:w="6521" w:type="dxa"/>
            <w:tcBorders>
              <w:top w:val="single" w:sz="4" w:space="0" w:color="auto"/>
              <w:left w:val="single" w:sz="4" w:space="0" w:color="000000"/>
              <w:bottom w:val="single" w:sz="4" w:space="0" w:color="auto"/>
              <w:right w:val="single" w:sz="4" w:space="0" w:color="000000"/>
            </w:tcBorders>
            <w:hideMark/>
          </w:tcPr>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bookmarkStart w:id="32" w:name="Par533"/>
            <w:bookmarkStart w:id="33" w:name="Par537"/>
            <w:bookmarkEnd w:id="32"/>
            <w:bookmarkEnd w:id="33"/>
            <w:proofErr w:type="gramStart"/>
            <w:r w:rsidRPr="00460DA4">
              <w:rPr>
                <w:rFonts w:ascii="Times New Roman" w:eastAsia="Arial" w:hAnsi="Times New Roman" w:cs="Arial"/>
                <w:kern w:val="2"/>
                <w:sz w:val="24"/>
                <w:szCs w:val="24"/>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460DA4">
              <w:rPr>
                <w:rFonts w:ascii="Times New Roman" w:eastAsia="Arial" w:hAnsi="Times New Roman" w:cs="Arial"/>
                <w:kern w:val="2"/>
                <w:sz w:val="24"/>
                <w:szCs w:val="24"/>
                <w:lang w:eastAsia="ar-SA"/>
              </w:rPr>
              <w:t xml:space="preserve"> участником обеспечения исполнения контракта в </w:t>
            </w:r>
            <w:proofErr w:type="gramStart"/>
            <w:r w:rsidRPr="00460DA4">
              <w:rPr>
                <w:rFonts w:ascii="Times New Roman" w:eastAsia="Arial" w:hAnsi="Times New Roman" w:cs="Arial"/>
                <w:kern w:val="2"/>
                <w:sz w:val="24"/>
                <w:szCs w:val="24"/>
                <w:lang w:eastAsia="ar-SA"/>
              </w:rPr>
              <w:t>размере</w:t>
            </w:r>
            <w:proofErr w:type="gramEnd"/>
            <w:r w:rsidRPr="00460DA4">
              <w:rPr>
                <w:rFonts w:ascii="Times New Roman" w:eastAsia="Arial" w:hAnsi="Times New Roman" w:cs="Arial"/>
                <w:kern w:val="2"/>
                <w:sz w:val="24"/>
                <w:szCs w:val="24"/>
                <w:lang w:eastAsia="ar-SA"/>
              </w:rPr>
              <w:t>,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proofErr w:type="gramStart"/>
            <w:r w:rsidRPr="00460DA4">
              <w:rPr>
                <w:rFonts w:ascii="Times New Roman" w:eastAsia="Arial" w:hAnsi="Times New Roman" w:cs="Arial"/>
                <w:kern w:val="2"/>
                <w:sz w:val="24"/>
                <w:szCs w:val="24"/>
                <w:lang w:eastAsia="ar-SA"/>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460DA4">
              <w:rPr>
                <w:rFonts w:ascii="Times New Roman" w:eastAsia="Arial" w:hAnsi="Times New Roman" w:cs="Arial"/>
                <w:kern w:val="2"/>
                <w:sz w:val="24"/>
                <w:szCs w:val="24"/>
                <w:lang w:eastAsia="ar-SA"/>
              </w:rPr>
              <w:t xml:space="preserve"> </w:t>
            </w:r>
            <w:proofErr w:type="gramStart"/>
            <w:r w:rsidRPr="00460DA4">
              <w:rPr>
                <w:rFonts w:ascii="Times New Roman" w:eastAsia="Arial" w:hAnsi="Times New Roman" w:cs="Arial"/>
                <w:kern w:val="2"/>
                <w:sz w:val="24"/>
                <w:szCs w:val="24"/>
                <w:lang w:eastAsia="ar-SA"/>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r w:rsidRPr="00460DA4">
              <w:rPr>
                <w:rFonts w:ascii="Times New Roman" w:eastAsia="Arial" w:hAnsi="Times New Roman" w:cs="Arial"/>
                <w:kern w:val="2"/>
                <w:sz w:val="24"/>
                <w:szCs w:val="24"/>
                <w:lang w:eastAsia="ar-SA"/>
              </w:rPr>
              <w:t xml:space="preserve">в) К информации, подтверждающей добросовестность участника закупки, относится информация, содержащаяся в </w:t>
            </w:r>
            <w:proofErr w:type="gramStart"/>
            <w:r w:rsidRPr="00460DA4">
              <w:rPr>
                <w:rFonts w:ascii="Times New Roman" w:eastAsia="Arial" w:hAnsi="Times New Roman" w:cs="Arial"/>
                <w:kern w:val="2"/>
                <w:sz w:val="24"/>
                <w:szCs w:val="24"/>
                <w:lang w:eastAsia="ar-SA"/>
              </w:rPr>
              <w:t>реестре</w:t>
            </w:r>
            <w:proofErr w:type="gramEnd"/>
            <w:r w:rsidRPr="00460DA4">
              <w:rPr>
                <w:rFonts w:ascii="Times New Roman" w:eastAsia="Arial" w:hAnsi="Times New Roman" w:cs="Arial"/>
                <w:kern w:val="2"/>
                <w:sz w:val="24"/>
                <w:szCs w:val="24"/>
                <w:lang w:eastAsia="ar-SA"/>
              </w:rPr>
              <w:t xml:space="preserve">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w:t>
            </w:r>
            <w:r w:rsidRPr="00460DA4">
              <w:rPr>
                <w:rFonts w:ascii="Times New Roman" w:eastAsia="Arial" w:hAnsi="Times New Roman" w:cs="Arial"/>
                <w:kern w:val="2"/>
                <w:sz w:val="24"/>
                <w:szCs w:val="24"/>
                <w:lang w:eastAsia="ar-SA"/>
              </w:rPr>
              <w:lastRenderedPageBreak/>
              <w:t>осуществлении закупки и документации о закупке.</w:t>
            </w:r>
          </w:p>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r w:rsidRPr="00460DA4">
              <w:rPr>
                <w:rFonts w:ascii="Times New Roman" w:eastAsia="Arial" w:hAnsi="Times New Roman" w:cs="Arial"/>
                <w:kern w:val="2"/>
                <w:sz w:val="24"/>
                <w:szCs w:val="24"/>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r w:rsidRPr="00460DA4">
              <w:rPr>
                <w:rFonts w:ascii="Times New Roman" w:eastAsia="Arial" w:hAnsi="Times New Roman" w:cs="Arial"/>
                <w:kern w:val="2"/>
                <w:sz w:val="24"/>
                <w:szCs w:val="24"/>
                <w:lang w:eastAsia="ar-SA"/>
              </w:rPr>
              <w:t xml:space="preserve">д) Обеспечение, указанное в </w:t>
            </w:r>
            <w:proofErr w:type="gramStart"/>
            <w:r w:rsidRPr="00460DA4">
              <w:rPr>
                <w:rFonts w:ascii="Times New Roman" w:eastAsia="Arial" w:hAnsi="Times New Roman" w:cs="Arial"/>
                <w:kern w:val="2"/>
                <w:sz w:val="24"/>
                <w:szCs w:val="24"/>
                <w:lang w:eastAsia="ar-SA"/>
              </w:rPr>
              <w:t>подпунктах</w:t>
            </w:r>
            <w:proofErr w:type="gramEnd"/>
            <w:r w:rsidRPr="00460DA4">
              <w:rPr>
                <w:rFonts w:ascii="Times New Roman" w:eastAsia="Arial" w:hAnsi="Times New Roman" w:cs="Arial"/>
                <w:kern w:val="2"/>
                <w:sz w:val="24"/>
                <w:szCs w:val="24"/>
                <w:lang w:eastAsia="ar-SA"/>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proofErr w:type="gramStart"/>
            <w:r w:rsidRPr="00460DA4">
              <w:rPr>
                <w:rFonts w:ascii="Times New Roman" w:eastAsia="Arial" w:hAnsi="Times New Roman" w:cs="Arial"/>
                <w:kern w:val="2"/>
                <w:sz w:val="24"/>
                <w:szCs w:val="24"/>
                <w:lang w:eastAsia="ar-SA"/>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460DA4">
              <w:rPr>
                <w:rFonts w:ascii="Times New Roman" w:eastAsia="Arial" w:hAnsi="Times New Roman" w:cs="Arial"/>
                <w:kern w:val="2"/>
                <w:sz w:val="24"/>
                <w:szCs w:val="24"/>
                <w:lang w:eastAsia="ar-SA"/>
              </w:rPr>
              <w:t xml:space="preserve"> </w:t>
            </w:r>
            <w:proofErr w:type="gramStart"/>
            <w:r w:rsidRPr="00460DA4">
              <w:rPr>
                <w:rFonts w:ascii="Times New Roman" w:eastAsia="Arial" w:hAnsi="Times New Roman" w:cs="Arial"/>
                <w:kern w:val="2"/>
                <w:sz w:val="24"/>
                <w:szCs w:val="24"/>
                <w:lang w:eastAsia="ar-SA"/>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0DA4">
              <w:rPr>
                <w:rFonts w:ascii="Times New Roman" w:eastAsia="Arial" w:hAnsi="Times New Roman" w:cs="Arial"/>
                <w:kern w:val="2"/>
                <w:sz w:val="24"/>
                <w:szCs w:val="24"/>
                <w:lang w:eastAsia="ar-SA"/>
              </w:rPr>
              <w:t xml:space="preserve"> поставку товара по </w:t>
            </w:r>
            <w:proofErr w:type="gramStart"/>
            <w:r w:rsidRPr="00460DA4">
              <w:rPr>
                <w:rFonts w:ascii="Times New Roman" w:eastAsia="Arial" w:hAnsi="Times New Roman" w:cs="Arial"/>
                <w:kern w:val="2"/>
                <w:sz w:val="24"/>
                <w:szCs w:val="24"/>
                <w:lang w:eastAsia="ar-SA"/>
              </w:rPr>
              <w:t>предлагаемым</w:t>
            </w:r>
            <w:proofErr w:type="gramEnd"/>
            <w:r w:rsidRPr="00460DA4">
              <w:rPr>
                <w:rFonts w:ascii="Times New Roman" w:eastAsia="Arial" w:hAnsi="Times New Roman" w:cs="Arial"/>
                <w:kern w:val="2"/>
                <w:sz w:val="24"/>
                <w:szCs w:val="24"/>
                <w:lang w:eastAsia="ar-SA"/>
              </w:rPr>
              <w:t xml:space="preserve"> цене, сумме цен единиц товара.</w:t>
            </w:r>
          </w:p>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r w:rsidRPr="00460DA4">
              <w:rPr>
                <w:rFonts w:ascii="Times New Roman" w:eastAsia="Arial" w:hAnsi="Times New Roman" w:cs="Arial"/>
                <w:kern w:val="2"/>
                <w:sz w:val="24"/>
                <w:szCs w:val="24"/>
                <w:lang w:eastAsia="ar-SA"/>
              </w:rPr>
              <w:t xml:space="preserve">ж) Обоснование, указанное в </w:t>
            </w:r>
            <w:proofErr w:type="gramStart"/>
            <w:r w:rsidRPr="00460DA4">
              <w:rPr>
                <w:rFonts w:ascii="Times New Roman" w:eastAsia="Arial" w:hAnsi="Times New Roman" w:cs="Arial"/>
                <w:kern w:val="2"/>
                <w:sz w:val="24"/>
                <w:szCs w:val="24"/>
                <w:lang w:eastAsia="ar-SA"/>
              </w:rPr>
              <w:t>подпункте</w:t>
            </w:r>
            <w:proofErr w:type="gramEnd"/>
            <w:r w:rsidRPr="00460DA4">
              <w:rPr>
                <w:rFonts w:ascii="Times New Roman" w:eastAsia="Arial" w:hAnsi="Times New Roman" w:cs="Arial"/>
                <w:kern w:val="2"/>
                <w:sz w:val="24"/>
                <w:szCs w:val="24"/>
                <w:lang w:eastAsia="ar-SA"/>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w:t>
            </w:r>
            <w:r w:rsidRPr="00460DA4">
              <w:rPr>
                <w:rFonts w:ascii="Times New Roman" w:eastAsia="Arial" w:hAnsi="Times New Roman" w:cs="Arial"/>
                <w:kern w:val="2"/>
                <w:sz w:val="24"/>
                <w:szCs w:val="24"/>
                <w:lang w:eastAsia="ar-SA"/>
              </w:rPr>
              <w:lastRenderedPageBreak/>
              <w:t xml:space="preserve">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460DA4">
              <w:rPr>
                <w:rFonts w:ascii="Times New Roman" w:eastAsia="Arial" w:hAnsi="Times New Roman" w:cs="Arial"/>
                <w:kern w:val="2"/>
                <w:sz w:val="24"/>
                <w:szCs w:val="24"/>
                <w:lang w:eastAsia="ar-SA"/>
              </w:rPr>
              <w:t>предложение</w:t>
            </w:r>
            <w:proofErr w:type="gramEnd"/>
            <w:r w:rsidRPr="00460DA4">
              <w:rPr>
                <w:rFonts w:ascii="Times New Roman" w:eastAsia="Arial" w:hAnsi="Times New Roman" w:cs="Arial"/>
                <w:kern w:val="2"/>
                <w:sz w:val="24"/>
                <w:szCs w:val="24"/>
                <w:lang w:eastAsia="ar-SA"/>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60DA4" w:rsidRPr="00460DA4" w:rsidRDefault="00460DA4" w:rsidP="00460DA4">
            <w:pPr>
              <w:widowControl w:val="0"/>
              <w:suppressAutoHyphens/>
              <w:autoSpaceDE w:val="0"/>
              <w:spacing w:after="0" w:line="240" w:lineRule="auto"/>
              <w:ind w:firstLine="33"/>
              <w:jc w:val="both"/>
              <w:rPr>
                <w:rFonts w:ascii="Times New Roman" w:eastAsia="Arial" w:hAnsi="Times New Roman" w:cs="Arial"/>
                <w:kern w:val="2"/>
                <w:sz w:val="24"/>
                <w:szCs w:val="24"/>
                <w:lang w:eastAsia="ar-SA"/>
              </w:rPr>
            </w:pPr>
            <w:proofErr w:type="gramStart"/>
            <w:r w:rsidRPr="00460DA4">
              <w:rPr>
                <w:rFonts w:ascii="Times New Roman" w:eastAsia="Arial" w:hAnsi="Times New Roman" w:cs="Arial"/>
                <w:kern w:val="2"/>
                <w:sz w:val="24"/>
                <w:szCs w:val="24"/>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0DA4">
              <w:rPr>
                <w:rFonts w:ascii="Times New Roman" w:eastAsia="Arial" w:hAnsi="Times New Roman" w:cs="Arial"/>
                <w:kern w:val="2"/>
                <w:sz w:val="24"/>
                <w:szCs w:val="24"/>
                <w:lang w:eastAsia="ar-SA"/>
              </w:rPr>
              <w:t xml:space="preserve"> цены.</w:t>
            </w:r>
          </w:p>
          <w:p w:rsidR="00460DA4" w:rsidRPr="00460DA4" w:rsidRDefault="00460DA4" w:rsidP="00460DA4">
            <w:pPr>
              <w:suppressAutoHyphens/>
              <w:snapToGrid w:val="0"/>
              <w:spacing w:after="0" w:line="240" w:lineRule="auto"/>
              <w:jc w:val="both"/>
              <w:rPr>
                <w:rFonts w:ascii="Times New Roman" w:eastAsia="Times New Roman" w:hAnsi="Times New Roman" w:cs="Times New Roman"/>
                <w:kern w:val="2"/>
                <w:lang w:eastAsia="ar-SA"/>
              </w:rPr>
            </w:pPr>
            <w:r w:rsidRPr="00460DA4">
              <w:rPr>
                <w:rFonts w:ascii="Times New Roman" w:eastAsia="Times New Roman" w:hAnsi="Times New Roman" w:cs="Times New Roman"/>
                <w:kern w:val="2"/>
                <w:sz w:val="24"/>
                <w:szCs w:val="24"/>
                <w:lang w:eastAsia="ar-SA"/>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460DA4" w:rsidRPr="00460DA4" w:rsidTr="00460DA4">
        <w:trPr>
          <w:trHeight w:val="825"/>
        </w:trPr>
        <w:tc>
          <w:tcPr>
            <w:tcW w:w="709" w:type="dxa"/>
            <w:tcBorders>
              <w:top w:val="single" w:sz="4" w:space="0" w:color="auto"/>
              <w:left w:val="single" w:sz="4" w:space="0" w:color="auto"/>
              <w:bottom w:val="single" w:sz="4" w:space="0" w:color="auto"/>
              <w:right w:val="single" w:sz="4" w:space="0" w:color="auto"/>
            </w:tcBorders>
          </w:tcPr>
          <w:p w:rsidR="00460DA4" w:rsidRPr="00460DA4" w:rsidRDefault="00460DA4" w:rsidP="00460DA4">
            <w:pPr>
              <w:widowControl w:val="0"/>
              <w:tabs>
                <w:tab w:val="left" w:pos="360"/>
              </w:tabs>
              <w:suppressAutoHyphens/>
              <w:autoSpaceDE w:val="0"/>
              <w:spacing w:after="0" w:line="240" w:lineRule="auto"/>
              <w:jc w:val="center"/>
              <w:rPr>
                <w:rFonts w:ascii="Times New Roman" w:eastAsia="Arial" w:hAnsi="Times New Roman" w:cs="Arial"/>
                <w:kern w:val="2"/>
                <w:lang w:eastAsia="ar-SA"/>
              </w:rPr>
            </w:pPr>
            <w:r w:rsidRPr="00460DA4">
              <w:rPr>
                <w:rFonts w:ascii="Times New Roman" w:eastAsia="Arial" w:hAnsi="Times New Roman" w:cs="Arial"/>
                <w:kern w:val="2"/>
                <w:lang w:eastAsia="ar-SA"/>
              </w:rPr>
              <w:lastRenderedPageBreak/>
              <w:t>42.</w:t>
            </w:r>
          </w:p>
          <w:p w:rsidR="00460DA4" w:rsidRPr="00460DA4" w:rsidRDefault="00460DA4" w:rsidP="00460DA4">
            <w:pPr>
              <w:widowControl w:val="0"/>
              <w:tabs>
                <w:tab w:val="left" w:pos="360"/>
              </w:tabs>
              <w:suppressAutoHyphens/>
              <w:autoSpaceDE w:val="0"/>
              <w:spacing w:after="0" w:line="240" w:lineRule="auto"/>
              <w:ind w:firstLine="720"/>
              <w:rPr>
                <w:rFonts w:ascii="Arial" w:eastAsia="Arial" w:hAnsi="Arial" w:cs="Arial"/>
                <w:kern w:val="2"/>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460DA4" w:rsidRPr="00460DA4" w:rsidRDefault="00460DA4" w:rsidP="00460DA4">
            <w:pPr>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 xml:space="preserve">Ограничения участия в </w:t>
            </w:r>
            <w:proofErr w:type="gramStart"/>
            <w:r w:rsidRPr="00460DA4">
              <w:rPr>
                <w:rFonts w:ascii="Times New Roman" w:eastAsia="Times New Roman" w:hAnsi="Times New Roman" w:cs="Times New Roman"/>
                <w:kern w:val="2"/>
                <w:lang w:eastAsia="ar-SA"/>
              </w:rPr>
              <w:t>определении</w:t>
            </w:r>
            <w:proofErr w:type="gramEnd"/>
            <w:r w:rsidRPr="00460DA4">
              <w:rPr>
                <w:rFonts w:ascii="Times New Roman" w:eastAsia="Times New Roman" w:hAnsi="Times New Roman" w:cs="Times New Roman"/>
                <w:kern w:val="2"/>
                <w:lang w:eastAsia="ar-SA"/>
              </w:rPr>
              <w:t xml:space="preserve">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hideMark/>
          </w:tcPr>
          <w:p w:rsidR="00460DA4" w:rsidRPr="00460DA4" w:rsidRDefault="00460DA4" w:rsidP="00460DA4">
            <w:pPr>
              <w:spacing w:after="0" w:line="240" w:lineRule="auto"/>
              <w:rPr>
                <w:rFonts w:ascii="Times New Roman" w:eastAsia="Times New Roman" w:hAnsi="Times New Roman" w:cs="Times New Roman"/>
                <w:kern w:val="2"/>
                <w:lang w:eastAsia="ar-SA"/>
              </w:rPr>
            </w:pPr>
            <w:r w:rsidRPr="00460DA4">
              <w:rPr>
                <w:rFonts w:ascii="Times New Roman" w:eastAsia="Times New Roman" w:hAnsi="Times New Roman" w:cs="Times New Roman"/>
                <w:kern w:val="2"/>
                <w:lang w:eastAsia="ar-SA"/>
              </w:rPr>
              <w:t>Информация об ограничениях указана в пунктах 7 и 39 настоящего раздела.</w:t>
            </w:r>
          </w:p>
        </w:tc>
      </w:tr>
    </w:tbl>
    <w:p w:rsidR="00460DA4" w:rsidRPr="00460DA4" w:rsidRDefault="00460DA4" w:rsidP="0046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kern w:val="2"/>
          <w:sz w:val="24"/>
          <w:szCs w:val="24"/>
          <w:lang w:eastAsia="ru-RU"/>
        </w:rPr>
      </w:pPr>
    </w:p>
    <w:p w:rsidR="00460DA4" w:rsidRPr="00460DA4" w:rsidRDefault="00460DA4"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460DA4" w:rsidRDefault="00460DA4"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Pr="00460DA4" w:rsidRDefault="00E027B7"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E027B7" w:rsidRPr="00E027B7" w:rsidRDefault="00E027B7" w:rsidP="00E027B7">
      <w:pPr>
        <w:jc w:val="center"/>
        <w:rPr>
          <w:rFonts w:ascii="Times New Roman" w:eastAsia="Calibri" w:hAnsi="Times New Roman" w:cs="Times New Roman"/>
        </w:rPr>
      </w:pPr>
      <w:r w:rsidRPr="00E027B7">
        <w:rPr>
          <w:rFonts w:ascii="Times New Roman" w:eastAsia="Calibri" w:hAnsi="Times New Roman" w:cs="Times New Roman"/>
          <w:b/>
          <w:bCs/>
        </w:rPr>
        <w:lastRenderedPageBreak/>
        <w:t>II. ТЕХНИЧЕСКОЕ ЗАДАНИЕ</w:t>
      </w:r>
    </w:p>
    <w:p w:rsidR="00E027B7" w:rsidRPr="00E027B7" w:rsidRDefault="00E027B7" w:rsidP="00E027B7">
      <w:pPr>
        <w:spacing w:after="0" w:line="240" w:lineRule="auto"/>
        <w:ind w:firstLine="709"/>
        <w:jc w:val="both"/>
        <w:rPr>
          <w:rFonts w:ascii="Times New Roman" w:eastAsia="Times New Roman" w:hAnsi="Times New Roman" w:cs="Times New Roman"/>
          <w:sz w:val="24"/>
          <w:szCs w:val="24"/>
          <w:lang w:eastAsia="ru-RU"/>
        </w:rPr>
      </w:pPr>
      <w:r w:rsidRPr="00E027B7">
        <w:rPr>
          <w:rFonts w:ascii="Times New Roman" w:eastAsia="Times New Roman" w:hAnsi="Times New Roman" w:cs="Times New Roman"/>
          <w:sz w:val="24"/>
          <w:szCs w:val="24"/>
          <w:lang w:eastAsia="ru-RU"/>
        </w:rPr>
        <w:t> </w:t>
      </w:r>
    </w:p>
    <w:p w:rsidR="00E027B7" w:rsidRPr="00E027B7" w:rsidRDefault="00E027B7" w:rsidP="00E027B7">
      <w:pPr>
        <w:jc w:val="center"/>
        <w:rPr>
          <w:rFonts w:ascii="Times New Roman" w:eastAsia="Calibri" w:hAnsi="Times New Roman" w:cs="Times New Roman"/>
        </w:rPr>
      </w:pPr>
      <w:r w:rsidRPr="00E027B7">
        <w:rPr>
          <w:rFonts w:ascii="Times New Roman" w:eastAsia="Calibri" w:hAnsi="Times New Roman" w:cs="Times New Roman"/>
          <w:i/>
          <w:iCs/>
        </w:rPr>
        <w:t>(Размещено отдельным файлом и является неотъемлемой частью документации об аукционе)</w:t>
      </w:r>
    </w:p>
    <w:p w:rsidR="00E027B7" w:rsidRPr="00E027B7" w:rsidRDefault="00E027B7" w:rsidP="00E027B7">
      <w:pPr>
        <w:spacing w:after="0" w:line="240" w:lineRule="auto"/>
        <w:ind w:firstLine="709"/>
        <w:jc w:val="both"/>
        <w:rPr>
          <w:rFonts w:ascii="Times New Roman" w:eastAsia="Times New Roman" w:hAnsi="Times New Roman" w:cs="Times New Roman"/>
          <w:sz w:val="24"/>
          <w:szCs w:val="24"/>
          <w:lang w:eastAsia="ru-RU"/>
        </w:rPr>
      </w:pPr>
      <w:r w:rsidRPr="00E027B7">
        <w:rPr>
          <w:rFonts w:ascii="Times New Roman" w:eastAsia="Times New Roman" w:hAnsi="Times New Roman" w:cs="Times New Roman"/>
          <w:sz w:val="24"/>
          <w:szCs w:val="24"/>
          <w:lang w:eastAsia="ru-RU"/>
        </w:rPr>
        <w:t> </w:t>
      </w:r>
    </w:p>
    <w:p w:rsidR="00E027B7" w:rsidRPr="00E027B7" w:rsidRDefault="00E027B7" w:rsidP="00E027B7">
      <w:pPr>
        <w:jc w:val="center"/>
        <w:rPr>
          <w:rFonts w:ascii="Times New Roman" w:eastAsia="Calibri" w:hAnsi="Times New Roman" w:cs="Times New Roman"/>
        </w:rPr>
      </w:pPr>
      <w:r w:rsidRPr="00E027B7">
        <w:rPr>
          <w:rFonts w:ascii="Times New Roman" w:eastAsia="Calibri" w:hAnsi="Times New Roman" w:cs="Times New Roman"/>
          <w:b/>
          <w:bCs/>
        </w:rPr>
        <w:t>III. ПРОЕКТ МУНИЦИПАЛЬНОГО КОНТРАКТА</w:t>
      </w:r>
    </w:p>
    <w:p w:rsidR="00E027B7" w:rsidRPr="00E027B7" w:rsidRDefault="00E027B7" w:rsidP="00E027B7">
      <w:pPr>
        <w:spacing w:after="0" w:line="240" w:lineRule="auto"/>
        <w:ind w:firstLine="709"/>
        <w:jc w:val="both"/>
        <w:rPr>
          <w:rFonts w:ascii="Times New Roman" w:eastAsia="Times New Roman" w:hAnsi="Times New Roman" w:cs="Times New Roman"/>
          <w:sz w:val="24"/>
          <w:szCs w:val="24"/>
          <w:lang w:eastAsia="ru-RU"/>
        </w:rPr>
      </w:pPr>
      <w:r w:rsidRPr="00E027B7">
        <w:rPr>
          <w:rFonts w:ascii="Times New Roman" w:eastAsia="Times New Roman" w:hAnsi="Times New Roman" w:cs="Times New Roman"/>
          <w:sz w:val="24"/>
          <w:szCs w:val="24"/>
          <w:lang w:eastAsia="ru-RU"/>
        </w:rPr>
        <w:t> </w:t>
      </w:r>
    </w:p>
    <w:p w:rsidR="00E027B7" w:rsidRPr="00E027B7" w:rsidRDefault="00E027B7" w:rsidP="00E027B7">
      <w:pPr>
        <w:jc w:val="center"/>
        <w:rPr>
          <w:rFonts w:ascii="Times New Roman" w:eastAsia="Calibri" w:hAnsi="Times New Roman" w:cs="Times New Roman"/>
        </w:rPr>
      </w:pPr>
      <w:r w:rsidRPr="00E027B7">
        <w:rPr>
          <w:rFonts w:ascii="Times New Roman" w:eastAsia="Calibri" w:hAnsi="Times New Roman" w:cs="Times New Roman"/>
          <w:i/>
          <w:iCs/>
        </w:rPr>
        <w:t>(Размещено отдельным файлом и является неотъемлемой частью документации об аукционе)</w:t>
      </w:r>
    </w:p>
    <w:p w:rsidR="00E027B7" w:rsidRPr="00E027B7" w:rsidRDefault="00E027B7" w:rsidP="00E027B7">
      <w:pPr>
        <w:spacing w:after="0" w:line="240" w:lineRule="auto"/>
        <w:ind w:firstLine="709"/>
        <w:jc w:val="both"/>
        <w:rPr>
          <w:rFonts w:ascii="Times New Roman" w:eastAsia="Times New Roman" w:hAnsi="Times New Roman" w:cs="Times New Roman"/>
          <w:sz w:val="24"/>
          <w:szCs w:val="24"/>
          <w:lang w:eastAsia="ru-RU"/>
        </w:rPr>
      </w:pPr>
      <w:r w:rsidRPr="00E027B7">
        <w:rPr>
          <w:rFonts w:ascii="Times New Roman" w:eastAsia="Times New Roman" w:hAnsi="Times New Roman" w:cs="Times New Roman"/>
          <w:sz w:val="24"/>
          <w:szCs w:val="24"/>
          <w:lang w:eastAsia="ru-RU"/>
        </w:rPr>
        <w:t> </w:t>
      </w:r>
    </w:p>
    <w:p w:rsidR="00E027B7" w:rsidRPr="00E027B7" w:rsidRDefault="00E027B7" w:rsidP="00E027B7">
      <w:pPr>
        <w:spacing w:after="0" w:line="240" w:lineRule="auto"/>
        <w:ind w:firstLine="709"/>
        <w:jc w:val="center"/>
        <w:rPr>
          <w:rFonts w:ascii="Times New Roman" w:eastAsia="Times New Roman" w:hAnsi="Times New Roman" w:cs="Times New Roman"/>
          <w:sz w:val="24"/>
          <w:szCs w:val="24"/>
          <w:lang w:eastAsia="ru-RU"/>
        </w:rPr>
      </w:pPr>
      <w:r w:rsidRPr="00E027B7">
        <w:rPr>
          <w:rFonts w:ascii="Times New Roman" w:eastAsia="Times New Roman" w:hAnsi="Times New Roman" w:cs="Times New Roman"/>
          <w:b/>
          <w:bCs/>
          <w:sz w:val="24"/>
          <w:szCs w:val="24"/>
          <w:lang w:eastAsia="ru-RU"/>
        </w:rPr>
        <w:t>IV. ОБОСНОВАНИЕ НАЧАЛЬНОЙ (МАКСИМАЛЬНОЙ) ЦЕНЫ КОНТРАКТА, НАЧАЛЬНЫХ ЦЕН ЕДИНИЦ ТОВАРА, РАБОТЫ, УСЛУГИ</w:t>
      </w:r>
    </w:p>
    <w:p w:rsidR="00E027B7" w:rsidRPr="00E027B7" w:rsidRDefault="00E027B7" w:rsidP="00E027B7">
      <w:pPr>
        <w:jc w:val="center"/>
        <w:rPr>
          <w:rFonts w:ascii="Times New Roman" w:eastAsia="Calibri" w:hAnsi="Times New Roman" w:cs="Times New Roman"/>
        </w:rPr>
      </w:pPr>
      <w:r w:rsidRPr="00E027B7">
        <w:rPr>
          <w:rFonts w:ascii="Times New Roman" w:eastAsia="Calibri" w:hAnsi="Times New Roman" w:cs="Times New Roman"/>
          <w:i/>
          <w:iCs/>
        </w:rPr>
        <w:t>(Размещено отдельным файлом и является неотъемлемой частью документации об аукционе)</w:t>
      </w:r>
    </w:p>
    <w:p w:rsidR="00E027B7" w:rsidRPr="00E027B7" w:rsidRDefault="00E027B7" w:rsidP="00E02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kern w:val="2"/>
          <w:sz w:val="24"/>
          <w:szCs w:val="24"/>
          <w:lang w:eastAsia="ru-RU"/>
        </w:rPr>
      </w:pPr>
    </w:p>
    <w:p w:rsidR="00460DA4" w:rsidRPr="00460DA4" w:rsidRDefault="00460DA4"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460DA4" w:rsidRPr="00460DA4" w:rsidRDefault="00460DA4"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460DA4" w:rsidRPr="00460DA4" w:rsidRDefault="00460DA4"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460DA4" w:rsidRPr="00460DA4" w:rsidRDefault="00460DA4"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460DA4" w:rsidRPr="00460DA4" w:rsidRDefault="00460DA4" w:rsidP="00460DA4">
      <w:pPr>
        <w:tabs>
          <w:tab w:val="left" w:pos="360"/>
        </w:tabs>
        <w:suppressAutoHyphens/>
        <w:autoSpaceDE w:val="0"/>
        <w:spacing w:before="120" w:after="120" w:line="240" w:lineRule="auto"/>
        <w:jc w:val="center"/>
        <w:rPr>
          <w:rFonts w:ascii="Times New Roman" w:eastAsia="Arial" w:hAnsi="Times New Roman" w:cs="Arial"/>
          <w:b/>
          <w:bCs/>
          <w:kern w:val="2"/>
          <w:sz w:val="24"/>
          <w:szCs w:val="24"/>
          <w:lang w:eastAsia="ar-SA"/>
        </w:rPr>
      </w:pPr>
    </w:p>
    <w:p w:rsidR="00447826" w:rsidRDefault="00447826"/>
    <w:sectPr w:rsidR="00447826" w:rsidSect="00460DA4">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0A"/>
    <w:rsid w:val="00417364"/>
    <w:rsid w:val="00447826"/>
    <w:rsid w:val="00460DA4"/>
    <w:rsid w:val="007A0D87"/>
    <w:rsid w:val="009F440A"/>
    <w:rsid w:val="00E027B7"/>
    <w:rsid w:val="00EF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60DA4"/>
    <w:pPr>
      <w:keepNext/>
      <w:numPr>
        <w:numId w:val="1"/>
      </w:numPr>
      <w:suppressAutoHyphens/>
      <w:spacing w:before="240" w:after="60" w:line="240" w:lineRule="auto"/>
      <w:jc w:val="center"/>
      <w:outlineLvl w:val="0"/>
    </w:pPr>
    <w:rPr>
      <w:rFonts w:ascii="Times New Roman" w:eastAsia="Times New Roman" w:hAnsi="Times New Roman" w:cs="Times New Roman"/>
      <w:b/>
      <w:bCs/>
      <w:kern w:val="2"/>
      <w:sz w:val="36"/>
      <w:szCs w:val="36"/>
      <w:lang w:eastAsia="ar-SA"/>
    </w:rPr>
  </w:style>
  <w:style w:type="paragraph" w:styleId="2">
    <w:name w:val="heading 2"/>
    <w:aliases w:val="H2"/>
    <w:basedOn w:val="a"/>
    <w:next w:val="a"/>
    <w:link w:val="20"/>
    <w:semiHidden/>
    <w:unhideWhenUsed/>
    <w:qFormat/>
    <w:rsid w:val="00460DA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2"/>
      <w:sz w:val="30"/>
      <w:szCs w:val="30"/>
      <w:lang w:eastAsia="ar-SA"/>
    </w:rPr>
  </w:style>
  <w:style w:type="paragraph" w:styleId="3">
    <w:name w:val="heading 3"/>
    <w:basedOn w:val="a"/>
    <w:next w:val="a"/>
    <w:link w:val="30"/>
    <w:unhideWhenUsed/>
    <w:qFormat/>
    <w:rsid w:val="00460DA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60DA4"/>
    <w:rPr>
      <w:rFonts w:ascii="Times New Roman" w:eastAsia="Times New Roman" w:hAnsi="Times New Roman" w:cs="Times New Roman"/>
      <w:b/>
      <w:bCs/>
      <w:kern w:val="2"/>
      <w:sz w:val="36"/>
      <w:szCs w:val="36"/>
      <w:lang w:eastAsia="ar-SA"/>
    </w:rPr>
  </w:style>
  <w:style w:type="character" w:customStyle="1" w:styleId="20">
    <w:name w:val="Заголовок 2 Знак"/>
    <w:aliases w:val="H2 Знак"/>
    <w:basedOn w:val="a0"/>
    <w:link w:val="2"/>
    <w:semiHidden/>
    <w:rsid w:val="00460DA4"/>
    <w:rPr>
      <w:rFonts w:ascii="Times New Roman" w:eastAsia="Times New Roman" w:hAnsi="Times New Roman" w:cs="Times New Roman"/>
      <w:b/>
      <w:bCs/>
      <w:kern w:val="2"/>
      <w:sz w:val="30"/>
      <w:szCs w:val="30"/>
      <w:lang w:eastAsia="ar-SA"/>
    </w:rPr>
  </w:style>
  <w:style w:type="character" w:customStyle="1" w:styleId="30">
    <w:name w:val="Заголовок 3 Знак"/>
    <w:basedOn w:val="a0"/>
    <w:link w:val="3"/>
    <w:rsid w:val="00460DA4"/>
    <w:rPr>
      <w:rFonts w:ascii="Arial" w:eastAsia="Times New Roman" w:hAnsi="Arial" w:cs="Arial"/>
      <w:b/>
      <w:bCs/>
      <w:kern w:val="2"/>
      <w:sz w:val="24"/>
      <w:szCs w:val="24"/>
      <w:lang w:eastAsia="ar-SA"/>
    </w:rPr>
  </w:style>
  <w:style w:type="paragraph" w:styleId="a3">
    <w:name w:val="Balloon Text"/>
    <w:basedOn w:val="a"/>
    <w:link w:val="a4"/>
    <w:uiPriority w:val="99"/>
    <w:semiHidden/>
    <w:unhideWhenUsed/>
    <w:rsid w:val="007A0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60DA4"/>
    <w:pPr>
      <w:keepNext/>
      <w:numPr>
        <w:numId w:val="1"/>
      </w:numPr>
      <w:suppressAutoHyphens/>
      <w:spacing w:before="240" w:after="60" w:line="240" w:lineRule="auto"/>
      <w:jc w:val="center"/>
      <w:outlineLvl w:val="0"/>
    </w:pPr>
    <w:rPr>
      <w:rFonts w:ascii="Times New Roman" w:eastAsia="Times New Roman" w:hAnsi="Times New Roman" w:cs="Times New Roman"/>
      <w:b/>
      <w:bCs/>
      <w:kern w:val="2"/>
      <w:sz w:val="36"/>
      <w:szCs w:val="36"/>
      <w:lang w:eastAsia="ar-SA"/>
    </w:rPr>
  </w:style>
  <w:style w:type="paragraph" w:styleId="2">
    <w:name w:val="heading 2"/>
    <w:aliases w:val="H2"/>
    <w:basedOn w:val="a"/>
    <w:next w:val="a"/>
    <w:link w:val="20"/>
    <w:semiHidden/>
    <w:unhideWhenUsed/>
    <w:qFormat/>
    <w:rsid w:val="00460DA4"/>
    <w:pPr>
      <w:keepNext/>
      <w:numPr>
        <w:ilvl w:val="1"/>
        <w:numId w:val="1"/>
      </w:numPr>
      <w:tabs>
        <w:tab w:val="left" w:pos="576"/>
      </w:tabs>
      <w:suppressAutoHyphens/>
      <w:spacing w:after="60" w:line="240" w:lineRule="auto"/>
      <w:jc w:val="center"/>
      <w:outlineLvl w:val="1"/>
    </w:pPr>
    <w:rPr>
      <w:rFonts w:ascii="Times New Roman" w:eastAsia="Times New Roman" w:hAnsi="Times New Roman" w:cs="Times New Roman"/>
      <w:b/>
      <w:bCs/>
      <w:kern w:val="2"/>
      <w:sz w:val="30"/>
      <w:szCs w:val="30"/>
      <w:lang w:eastAsia="ar-SA"/>
    </w:rPr>
  </w:style>
  <w:style w:type="paragraph" w:styleId="3">
    <w:name w:val="heading 3"/>
    <w:basedOn w:val="a"/>
    <w:next w:val="a"/>
    <w:link w:val="30"/>
    <w:unhideWhenUsed/>
    <w:qFormat/>
    <w:rsid w:val="00460DA4"/>
    <w:pPr>
      <w:keepNext/>
      <w:numPr>
        <w:ilvl w:val="2"/>
        <w:numId w:val="1"/>
      </w:numPr>
      <w:tabs>
        <w:tab w:val="left" w:pos="170"/>
        <w:tab w:val="left" w:pos="720"/>
      </w:tabs>
      <w:suppressAutoHyphens/>
      <w:spacing w:before="240" w:after="60" w:line="240" w:lineRule="auto"/>
      <w:jc w:val="both"/>
      <w:outlineLvl w:val="2"/>
    </w:pPr>
    <w:rPr>
      <w:rFonts w:ascii="Arial" w:eastAsia="Times New Roman"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60DA4"/>
    <w:rPr>
      <w:rFonts w:ascii="Times New Roman" w:eastAsia="Times New Roman" w:hAnsi="Times New Roman" w:cs="Times New Roman"/>
      <w:b/>
      <w:bCs/>
      <w:kern w:val="2"/>
      <w:sz w:val="36"/>
      <w:szCs w:val="36"/>
      <w:lang w:eastAsia="ar-SA"/>
    </w:rPr>
  </w:style>
  <w:style w:type="character" w:customStyle="1" w:styleId="20">
    <w:name w:val="Заголовок 2 Знак"/>
    <w:aliases w:val="H2 Знак"/>
    <w:basedOn w:val="a0"/>
    <w:link w:val="2"/>
    <w:semiHidden/>
    <w:rsid w:val="00460DA4"/>
    <w:rPr>
      <w:rFonts w:ascii="Times New Roman" w:eastAsia="Times New Roman" w:hAnsi="Times New Roman" w:cs="Times New Roman"/>
      <w:b/>
      <w:bCs/>
      <w:kern w:val="2"/>
      <w:sz w:val="30"/>
      <w:szCs w:val="30"/>
      <w:lang w:eastAsia="ar-SA"/>
    </w:rPr>
  </w:style>
  <w:style w:type="character" w:customStyle="1" w:styleId="30">
    <w:name w:val="Заголовок 3 Знак"/>
    <w:basedOn w:val="a0"/>
    <w:link w:val="3"/>
    <w:rsid w:val="00460DA4"/>
    <w:rPr>
      <w:rFonts w:ascii="Arial" w:eastAsia="Times New Roman" w:hAnsi="Arial" w:cs="Arial"/>
      <w:b/>
      <w:bCs/>
      <w:kern w:val="2"/>
      <w:sz w:val="24"/>
      <w:szCs w:val="24"/>
      <w:lang w:eastAsia="ar-SA"/>
    </w:rPr>
  </w:style>
  <w:style w:type="paragraph" w:styleId="a3">
    <w:name w:val="Balloon Text"/>
    <w:basedOn w:val="a"/>
    <w:link w:val="a4"/>
    <w:uiPriority w:val="99"/>
    <w:semiHidden/>
    <w:unhideWhenUsed/>
    <w:rsid w:val="007A0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4088">
      <w:bodyDiv w:val="1"/>
      <w:marLeft w:val="0"/>
      <w:marRight w:val="0"/>
      <w:marTop w:val="0"/>
      <w:marBottom w:val="0"/>
      <w:divBdr>
        <w:top w:val="none" w:sz="0" w:space="0" w:color="auto"/>
        <w:left w:val="none" w:sz="0" w:space="0" w:color="auto"/>
        <w:bottom w:val="none" w:sz="0" w:space="0" w:color="auto"/>
        <w:right w:val="none" w:sz="0" w:space="0" w:color="auto"/>
      </w:divBdr>
    </w:div>
    <w:div w:id="17649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mobileonline.garant.ru/" TargetMode="External"/><Relationship Id="rId18" Type="http://schemas.openxmlformats.org/officeDocument/2006/relationships/hyperlink" Target="garantf1://70402258.2000/" TargetMode="External"/><Relationship Id="rId3" Type="http://schemas.microsoft.com/office/2007/relationships/stylesWithEffects" Target="stylesWithEffects.xml"/><Relationship Id="rId21" Type="http://schemas.openxmlformats.org/officeDocument/2006/relationships/hyperlink" Target="http://ivo.garant.ru/" TargetMode="External"/><Relationship Id="rId7" Type="http://schemas.openxmlformats.org/officeDocument/2006/relationships/hyperlink" Target="mailto:DJKiSK@ugorsk.ru" TargetMode="External"/><Relationship Id="rId12" Type="http://schemas.openxmlformats.org/officeDocument/2006/relationships/hyperlink" Target="http://mobileonline.garant.ru/"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0" Type="http://schemas.openxmlformats.org/officeDocument/2006/relationships/hyperlink" Target="http://mobileonline.garant.ru/" TargetMode="External"/><Relationship Id="rId19" Type="http://schemas.openxmlformats.org/officeDocument/2006/relationships/hyperlink" Target="garantf1://70253464.4413/"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9226</Words>
  <Characters>52591</Characters>
  <Application>Microsoft Office Word</Application>
  <DocSecurity>0</DocSecurity>
  <Lines>438</Lines>
  <Paragraphs>123</Paragraphs>
  <ScaleCrop>false</ScaleCrop>
  <Company/>
  <LinksUpToDate>false</LinksUpToDate>
  <CharactersWithSpaces>61694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6</cp:revision>
  <dcterms:created xsi:type="dcterms:W3CDTF">2020-01-29T09:39:00Z</dcterms:created>
  <dcterms:modified xsi:type="dcterms:W3CDTF">2020-02-07T04:18:00Z</dcterms:modified>
</cp:coreProperties>
</file>