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C9" w:rsidRDefault="00E638C9" w:rsidP="00E638C9">
      <w:pPr>
        <w:jc w:val="center"/>
        <w:rPr>
          <w:b/>
          <w:sz w:val="24"/>
        </w:rPr>
      </w:pPr>
      <w:r>
        <w:rPr>
          <w:b/>
          <w:sz w:val="24"/>
        </w:rPr>
        <w:t>Муниципальное образование  городской округ – город Югорск</w:t>
      </w:r>
    </w:p>
    <w:p w:rsidR="00E638C9" w:rsidRDefault="00E638C9" w:rsidP="00E638C9">
      <w:pPr>
        <w:jc w:val="center"/>
        <w:rPr>
          <w:b/>
          <w:sz w:val="24"/>
        </w:rPr>
      </w:pPr>
      <w:r>
        <w:rPr>
          <w:b/>
          <w:sz w:val="24"/>
        </w:rPr>
        <w:t xml:space="preserve">Администрация города </w:t>
      </w:r>
      <w:proofErr w:type="spellStart"/>
      <w:r>
        <w:rPr>
          <w:b/>
          <w:sz w:val="24"/>
        </w:rPr>
        <w:t>Югорска</w:t>
      </w:r>
      <w:proofErr w:type="spellEnd"/>
    </w:p>
    <w:p w:rsidR="00E638C9" w:rsidRDefault="00E638C9" w:rsidP="00E638C9">
      <w:pPr>
        <w:jc w:val="center"/>
        <w:rPr>
          <w:b/>
          <w:sz w:val="24"/>
        </w:rPr>
      </w:pPr>
      <w:r>
        <w:rPr>
          <w:b/>
          <w:sz w:val="24"/>
        </w:rPr>
        <w:t>ПРОТОКОЛ</w:t>
      </w:r>
    </w:p>
    <w:p w:rsidR="00E638C9" w:rsidRDefault="00E638C9" w:rsidP="00E638C9">
      <w:pPr>
        <w:jc w:val="center"/>
        <w:rPr>
          <w:b/>
          <w:sz w:val="24"/>
        </w:rPr>
      </w:pPr>
      <w:r>
        <w:rPr>
          <w:b/>
          <w:sz w:val="24"/>
        </w:rPr>
        <w:t>подведения итогов аукциона в электронной форме</w:t>
      </w:r>
    </w:p>
    <w:p w:rsidR="00E638C9" w:rsidRDefault="00E638C9" w:rsidP="00E638C9">
      <w:pPr>
        <w:rPr>
          <w:sz w:val="24"/>
          <w:szCs w:val="24"/>
        </w:rPr>
      </w:pPr>
      <w:r>
        <w:rPr>
          <w:sz w:val="24"/>
          <w:szCs w:val="24"/>
        </w:rPr>
        <w:t>1</w:t>
      </w:r>
      <w:r w:rsidR="00691D0D">
        <w:rPr>
          <w:sz w:val="24"/>
          <w:szCs w:val="24"/>
        </w:rPr>
        <w:t>7</w:t>
      </w:r>
      <w:r>
        <w:rPr>
          <w:sz w:val="24"/>
          <w:szCs w:val="24"/>
        </w:rPr>
        <w:t xml:space="preserve"> декабря 2020 г.  </w:t>
      </w:r>
      <w:r>
        <w:rPr>
          <w:sz w:val="24"/>
          <w:szCs w:val="24"/>
        </w:rPr>
        <w:tab/>
      </w:r>
      <w:r>
        <w:rPr>
          <w:sz w:val="24"/>
          <w:szCs w:val="24"/>
        </w:rPr>
        <w:tab/>
      </w:r>
      <w:r>
        <w:rPr>
          <w:sz w:val="24"/>
          <w:szCs w:val="24"/>
        </w:rPr>
        <w:tab/>
      </w:r>
      <w:r>
        <w:rPr>
          <w:sz w:val="24"/>
          <w:szCs w:val="24"/>
        </w:rPr>
        <w:tab/>
        <w:t xml:space="preserve">                                                    </w:t>
      </w:r>
      <w:r w:rsidR="00053C16">
        <w:rPr>
          <w:sz w:val="24"/>
          <w:szCs w:val="24"/>
        </w:rPr>
        <w:t xml:space="preserve">       </w:t>
      </w:r>
      <w:r>
        <w:rPr>
          <w:sz w:val="24"/>
          <w:szCs w:val="24"/>
        </w:rPr>
        <w:t xml:space="preserve">   № </w:t>
      </w:r>
      <w:hyperlink r:id="rId7" w:history="1">
        <w:r>
          <w:rPr>
            <w:rStyle w:val="a3"/>
            <w:color w:val="auto"/>
            <w:sz w:val="24"/>
            <w:szCs w:val="24"/>
            <w:u w:val="none"/>
          </w:rPr>
          <w:t>0187300005820000</w:t>
        </w:r>
      </w:hyperlink>
      <w:r>
        <w:rPr>
          <w:sz w:val="24"/>
          <w:szCs w:val="24"/>
        </w:rPr>
        <w:t>39</w:t>
      </w:r>
      <w:r w:rsidR="00691D0D">
        <w:rPr>
          <w:sz w:val="24"/>
          <w:szCs w:val="24"/>
        </w:rPr>
        <w:t>8</w:t>
      </w:r>
      <w:r>
        <w:rPr>
          <w:sz w:val="24"/>
          <w:szCs w:val="24"/>
        </w:rPr>
        <w:t>-3</w:t>
      </w:r>
    </w:p>
    <w:p w:rsidR="008A5C63" w:rsidRPr="002660D0" w:rsidRDefault="008A5C63" w:rsidP="008A5C63">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8A5C63" w:rsidRPr="002660D0" w:rsidRDefault="008A5C63" w:rsidP="008A5C63">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8A5C63" w:rsidRPr="002660D0" w:rsidRDefault="008A5C63" w:rsidP="008A5C63">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A5C63" w:rsidRPr="002660D0" w:rsidRDefault="008A5C63" w:rsidP="008A5C63">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8A5C63" w:rsidRPr="002660D0" w:rsidRDefault="008A5C63" w:rsidP="008A5C63">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8A5C63" w:rsidRPr="002660D0" w:rsidRDefault="008A5C63" w:rsidP="008A5C63">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8A5C63" w:rsidRPr="002660D0" w:rsidRDefault="008A5C63" w:rsidP="008A5C63">
      <w:pPr>
        <w:pStyle w:val="a5"/>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8A5C63" w:rsidRPr="002660D0" w:rsidRDefault="008A5C63" w:rsidP="008A5C63">
      <w:pPr>
        <w:pStyle w:val="a5"/>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8A5C63" w:rsidRDefault="008A5C63" w:rsidP="008A5C63">
      <w:pPr>
        <w:pStyle w:val="a5"/>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691D0D" w:rsidRPr="00423135" w:rsidRDefault="00691D0D" w:rsidP="00691D0D">
      <w:pPr>
        <w:jc w:val="both"/>
        <w:rPr>
          <w:rFonts w:ascii="PT Astra Serif" w:hAnsi="PT Astra Serif"/>
          <w:sz w:val="24"/>
          <w:szCs w:val="24"/>
        </w:rPr>
      </w:pPr>
      <w:r w:rsidRPr="00423135">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691D0D" w:rsidRPr="00423135" w:rsidRDefault="00691D0D" w:rsidP="00691D0D">
      <w:pPr>
        <w:jc w:val="both"/>
        <w:rPr>
          <w:rFonts w:ascii="PT Astra Serif" w:hAnsi="PT Astra Serif"/>
          <w:sz w:val="24"/>
          <w:szCs w:val="24"/>
        </w:rPr>
      </w:pPr>
      <w:r w:rsidRPr="00423135">
        <w:rPr>
          <w:rFonts w:ascii="PT Astra Serif" w:hAnsi="PT Astra Serif"/>
          <w:sz w:val="24"/>
          <w:szCs w:val="24"/>
        </w:rPr>
        <w:t>1. Наименование аукциона: аукцион в электронной форме № 0187300005820000398 на право заключения муниципального контракта на оказание услуг по уборке территории,  прилегающей к административным зданиям.</w:t>
      </w:r>
    </w:p>
    <w:p w:rsidR="00691D0D" w:rsidRPr="00423135" w:rsidRDefault="00691D0D" w:rsidP="00691D0D">
      <w:pPr>
        <w:jc w:val="both"/>
        <w:rPr>
          <w:rFonts w:ascii="PT Astra Serif" w:hAnsi="PT Astra Serif"/>
          <w:sz w:val="24"/>
          <w:szCs w:val="24"/>
        </w:rPr>
      </w:pPr>
      <w:r w:rsidRPr="00423135">
        <w:rPr>
          <w:rFonts w:ascii="PT Astra Serif" w:hAnsi="PT Astra Serif"/>
          <w:sz w:val="24"/>
          <w:szCs w:val="24"/>
        </w:rPr>
        <w:t xml:space="preserve">Номер извещения о проведении торгов на официальном сайте – </w:t>
      </w:r>
      <w:hyperlink r:id="rId8" w:history="1">
        <w:r w:rsidRPr="00423135">
          <w:rPr>
            <w:rFonts w:ascii="PT Astra Serif" w:hAnsi="PT Astra Serif"/>
            <w:sz w:val="24"/>
            <w:szCs w:val="24"/>
          </w:rPr>
          <w:t>http://zakupki.gov.ru/</w:t>
        </w:r>
      </w:hyperlink>
      <w:r w:rsidRPr="00423135">
        <w:rPr>
          <w:rFonts w:ascii="PT Astra Serif" w:hAnsi="PT Astra Serif"/>
          <w:sz w:val="24"/>
          <w:szCs w:val="24"/>
        </w:rPr>
        <w:t>, код аукциона 0187300005820000398.</w:t>
      </w:r>
    </w:p>
    <w:p w:rsidR="00691D0D" w:rsidRPr="00423135" w:rsidRDefault="00691D0D" w:rsidP="00691D0D">
      <w:pPr>
        <w:jc w:val="both"/>
        <w:rPr>
          <w:rFonts w:ascii="PT Astra Serif" w:hAnsi="PT Astra Serif"/>
          <w:sz w:val="24"/>
          <w:szCs w:val="24"/>
        </w:rPr>
      </w:pPr>
      <w:r w:rsidRPr="00423135">
        <w:rPr>
          <w:rFonts w:ascii="PT Astra Serif" w:hAnsi="PT Astra Serif"/>
          <w:sz w:val="24"/>
          <w:szCs w:val="24"/>
        </w:rPr>
        <w:t>Идентификационный код закупки: 203862200236886220100101640018129244.</w:t>
      </w:r>
    </w:p>
    <w:p w:rsidR="00691D0D" w:rsidRPr="00423135" w:rsidRDefault="00691D0D" w:rsidP="00691D0D">
      <w:pPr>
        <w:tabs>
          <w:tab w:val="num" w:pos="1142"/>
          <w:tab w:val="num" w:pos="1211"/>
        </w:tabs>
        <w:autoSpaceDE w:val="0"/>
        <w:autoSpaceDN w:val="0"/>
        <w:adjustRightInd w:val="0"/>
        <w:jc w:val="both"/>
        <w:rPr>
          <w:rFonts w:ascii="PT Astra Serif" w:hAnsi="PT Astra Serif"/>
          <w:sz w:val="24"/>
          <w:szCs w:val="24"/>
        </w:rPr>
      </w:pPr>
      <w:r w:rsidRPr="00423135">
        <w:rPr>
          <w:rFonts w:ascii="PT Astra Serif" w:hAnsi="PT Astra Serif"/>
          <w:sz w:val="24"/>
          <w:szCs w:val="24"/>
        </w:rPr>
        <w:t xml:space="preserve">2. Заказчик: Администрация города </w:t>
      </w:r>
      <w:proofErr w:type="spellStart"/>
      <w:r w:rsidRPr="00423135">
        <w:rPr>
          <w:rFonts w:ascii="PT Astra Serif" w:hAnsi="PT Astra Serif"/>
          <w:sz w:val="24"/>
          <w:szCs w:val="24"/>
        </w:rPr>
        <w:t>Югорска</w:t>
      </w:r>
      <w:proofErr w:type="spellEnd"/>
      <w:r w:rsidRPr="00423135">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sidRPr="00423135">
        <w:rPr>
          <w:rFonts w:ascii="PT Astra Serif" w:hAnsi="PT Astra Serif"/>
          <w:sz w:val="24"/>
          <w:szCs w:val="24"/>
        </w:rPr>
        <w:t>Югорск</w:t>
      </w:r>
      <w:proofErr w:type="spellEnd"/>
      <w:r w:rsidRPr="00423135">
        <w:rPr>
          <w:rFonts w:ascii="PT Astra Serif" w:hAnsi="PT Astra Serif"/>
          <w:sz w:val="24"/>
          <w:szCs w:val="24"/>
        </w:rPr>
        <w:t>, ул. 40 лет Победы, 11.</w:t>
      </w:r>
    </w:p>
    <w:p w:rsidR="00691D0D" w:rsidRPr="00423135" w:rsidRDefault="00691D0D" w:rsidP="00691D0D">
      <w:pPr>
        <w:jc w:val="both"/>
        <w:rPr>
          <w:rFonts w:ascii="PT Astra Serif" w:hAnsi="PT Astra Serif"/>
          <w:sz w:val="24"/>
          <w:szCs w:val="24"/>
        </w:rPr>
      </w:pPr>
      <w:r w:rsidRPr="0042313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15 декабря 2020 года, по адресу: ул. 40 лет Победы, 11, г. </w:t>
      </w:r>
      <w:proofErr w:type="spellStart"/>
      <w:r w:rsidRPr="00423135">
        <w:rPr>
          <w:rFonts w:ascii="PT Astra Serif" w:hAnsi="PT Astra Serif"/>
          <w:sz w:val="24"/>
          <w:szCs w:val="24"/>
        </w:rPr>
        <w:t>Югорск</w:t>
      </w:r>
      <w:proofErr w:type="spellEnd"/>
      <w:r w:rsidRPr="00423135">
        <w:rPr>
          <w:rFonts w:ascii="PT Astra Serif" w:hAnsi="PT Astra Serif"/>
          <w:sz w:val="24"/>
          <w:szCs w:val="24"/>
        </w:rPr>
        <w:t>, Ханты-Мансийский  автономный  округ-Югра, Тюменская область.</w:t>
      </w:r>
    </w:p>
    <w:p w:rsidR="00E638C9" w:rsidRPr="00423135" w:rsidRDefault="00E638C9" w:rsidP="00E638C9">
      <w:pPr>
        <w:jc w:val="both"/>
        <w:rPr>
          <w:rFonts w:ascii="PT Astra Serif" w:hAnsi="PT Astra Serif"/>
          <w:sz w:val="24"/>
          <w:szCs w:val="24"/>
        </w:rPr>
      </w:pPr>
      <w:r w:rsidRPr="00423135">
        <w:rPr>
          <w:rFonts w:ascii="PT Astra Serif" w:hAnsi="PT Astra Serif"/>
          <w:sz w:val="24"/>
          <w:szCs w:val="24"/>
        </w:rPr>
        <w:t>4. На основании протокола проведения аукциона в электронной форме от 1</w:t>
      </w:r>
      <w:r w:rsidR="00691D0D" w:rsidRPr="00423135">
        <w:rPr>
          <w:rFonts w:ascii="PT Astra Serif" w:hAnsi="PT Astra Serif"/>
          <w:sz w:val="24"/>
          <w:szCs w:val="24"/>
        </w:rPr>
        <w:t>6</w:t>
      </w:r>
      <w:r w:rsidRPr="00423135">
        <w:rPr>
          <w:rFonts w:ascii="PT Astra Serif" w:hAnsi="PT Astra Serif"/>
          <w:sz w:val="24"/>
          <w:szCs w:val="24"/>
        </w:rPr>
        <w:t xml:space="preserve">.12.2020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638C9" w:rsidTr="00E30FD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638C9" w:rsidRPr="008A5C63" w:rsidRDefault="00E638C9">
            <w:pPr>
              <w:spacing w:line="276" w:lineRule="auto"/>
              <w:jc w:val="center"/>
              <w:rPr>
                <w:rFonts w:ascii="PT Astra Serif" w:hAnsi="PT Astra Serif"/>
                <w:b/>
                <w:sz w:val="16"/>
                <w:szCs w:val="16"/>
                <w:lang w:eastAsia="en-US"/>
              </w:rPr>
            </w:pPr>
            <w:r w:rsidRPr="008A5C63">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638C9" w:rsidRPr="008A5C63" w:rsidRDefault="00E638C9">
            <w:pPr>
              <w:spacing w:after="200" w:line="276" w:lineRule="auto"/>
              <w:jc w:val="center"/>
              <w:rPr>
                <w:rFonts w:ascii="PT Astra Serif" w:hAnsi="PT Astra Serif"/>
                <w:b/>
                <w:sz w:val="16"/>
                <w:szCs w:val="16"/>
                <w:lang w:eastAsia="en-US"/>
              </w:rPr>
            </w:pPr>
            <w:r w:rsidRPr="008A5C63">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638C9" w:rsidRPr="008A5C63" w:rsidRDefault="00E638C9">
            <w:pPr>
              <w:spacing w:line="276" w:lineRule="auto"/>
              <w:ind w:firstLine="175"/>
              <w:jc w:val="center"/>
              <w:rPr>
                <w:rFonts w:ascii="PT Astra Serif" w:hAnsi="PT Astra Serif"/>
                <w:b/>
                <w:sz w:val="16"/>
                <w:szCs w:val="16"/>
                <w:lang w:eastAsia="en-US"/>
              </w:rPr>
            </w:pPr>
            <w:r w:rsidRPr="008A5C63">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E638C9" w:rsidRPr="008A5C63" w:rsidRDefault="00E638C9">
            <w:pPr>
              <w:spacing w:after="200" w:line="276" w:lineRule="auto"/>
              <w:jc w:val="center"/>
              <w:rPr>
                <w:rFonts w:ascii="PT Astra Serif" w:hAnsi="PT Astra Serif"/>
                <w:b/>
                <w:sz w:val="16"/>
                <w:szCs w:val="16"/>
                <w:lang w:eastAsia="en-US"/>
              </w:rPr>
            </w:pPr>
            <w:r w:rsidRPr="008A5C63">
              <w:rPr>
                <w:rFonts w:ascii="PT Astra Serif" w:hAnsi="PT Astra Serif"/>
                <w:b/>
                <w:sz w:val="16"/>
                <w:szCs w:val="16"/>
                <w:lang w:eastAsia="en-US"/>
              </w:rPr>
              <w:t>Предложение участника аукциона о цене контракта, рублей</w:t>
            </w:r>
          </w:p>
        </w:tc>
      </w:tr>
      <w:tr w:rsidR="008A5C63" w:rsidTr="00E30FD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5C63" w:rsidRPr="008A5C63" w:rsidRDefault="008A5C63">
            <w:pPr>
              <w:spacing w:after="200" w:line="276" w:lineRule="auto"/>
              <w:rPr>
                <w:rFonts w:ascii="PT Astra Serif" w:hAnsi="PT Astra Serif"/>
                <w:sz w:val="22"/>
                <w:szCs w:val="22"/>
                <w:lang w:eastAsia="en-US"/>
              </w:rPr>
            </w:pPr>
            <w:r w:rsidRPr="008A5C63">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8A5C63" w:rsidRPr="008A5C63" w:rsidRDefault="008A5C63" w:rsidP="008A5C63">
            <w:pPr>
              <w:jc w:val="cente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177</w:t>
            </w:r>
          </w:p>
        </w:tc>
        <w:tc>
          <w:tcPr>
            <w:tcW w:w="6947" w:type="dxa"/>
            <w:tcBorders>
              <w:top w:val="single" w:sz="6" w:space="0" w:color="auto"/>
              <w:left w:val="single" w:sz="6" w:space="0" w:color="auto"/>
              <w:bottom w:val="single" w:sz="6" w:space="0" w:color="auto"/>
              <w:right w:val="single" w:sz="6" w:space="0" w:color="auto"/>
            </w:tcBorders>
            <w:hideMark/>
          </w:tcPr>
          <w:tbl>
            <w:tblPr>
              <w:tblW w:w="6690" w:type="dxa"/>
              <w:tblLayout w:type="fixed"/>
              <w:tblLook w:val="04A0" w:firstRow="1" w:lastRow="0" w:firstColumn="1" w:lastColumn="0" w:noHBand="0" w:noVBand="1"/>
            </w:tblPr>
            <w:tblGrid>
              <w:gridCol w:w="2149"/>
              <w:gridCol w:w="4541"/>
            </w:tblGrid>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Наименование/Фирменное наименование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8A5C63">
                  <w:pPr>
                    <w:rPr>
                      <w:rFonts w:ascii="PT Astra Serif" w:eastAsia="Calibri" w:hAnsi="PT Astra Serif" w:cs="Calibri"/>
                      <w:color w:val="000000"/>
                      <w:sz w:val="22"/>
                      <w:szCs w:val="22"/>
                    </w:rPr>
                  </w:pPr>
                  <w:r w:rsidRPr="008A5C63">
                    <w:rPr>
                      <w:rFonts w:ascii="PT Astra Serif" w:eastAsia="Calibri" w:hAnsi="PT Astra Serif" w:cs="Calibri"/>
                      <w:b/>
                      <w:bCs/>
                      <w:color w:val="000000"/>
                      <w:sz w:val="22"/>
                      <w:szCs w:val="22"/>
                    </w:rPr>
                    <w:t>ОБЩЕСТВО С ОГРАНИЧЕННОЙ ОТВ</w:t>
                  </w:r>
                  <w:r>
                    <w:rPr>
                      <w:rFonts w:ascii="PT Astra Serif" w:eastAsia="Calibri" w:hAnsi="PT Astra Serif" w:cs="Calibri"/>
                      <w:b/>
                      <w:bCs/>
                      <w:color w:val="000000"/>
                      <w:sz w:val="22"/>
                      <w:szCs w:val="22"/>
                    </w:rPr>
                    <w:t>ЕТСТВЕННОСТЬЮ "ТРЕЙДКЛИНСЕРВИС"</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Дата подтверждения аккредитации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12.11.2020</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Предложение о цене контракта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203750.00</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ИНН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6686109433</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КПП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860801001</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Местонахождение/Место жительства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628486, АО ХАНТЫ-МАНСИЙСКИЙ АВТОНОМНЫЙ ОКРУГ - ЮГРА, Г КОГАЛЫМ, УЛ МОЛОДЕЖНАЯ, ДОМ 11, КВАРТИРА 2</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Фактический адрес/Почтовый адрес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628486, АО ХАНТЫ-МАНСИЙСКИЙ АВТОНОМНЫЙ ОКРУГ - ЮГРА, Г КОГАЛЫМ, УЛ МОЛОДЕЖНАЯ, ДОМ 11, КВАРТИРА 2</w:t>
                  </w:r>
                </w:p>
              </w:tc>
            </w:tr>
            <w:tr w:rsidR="008A5C63" w:rsidRPr="008A5C63" w:rsidTr="008A5C63">
              <w:tc>
                <w:tcPr>
                  <w:tcW w:w="1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Контактный телефон </w:t>
                  </w:r>
                </w:p>
              </w:tc>
              <w:tc>
                <w:tcPr>
                  <w:tcW w:w="3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79505128202</w:t>
                  </w:r>
                </w:p>
              </w:tc>
            </w:tr>
          </w:tbl>
          <w:p w:rsidR="008A5C63" w:rsidRPr="008A5C63" w:rsidRDefault="008A5C63">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A5C63" w:rsidRPr="008A5C63" w:rsidRDefault="008A5C63" w:rsidP="008A5C63">
            <w:pPr>
              <w:jc w:val="cente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203750.00</w:t>
            </w:r>
          </w:p>
        </w:tc>
      </w:tr>
      <w:tr w:rsidR="008A5C63" w:rsidTr="00E30FD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5C63" w:rsidRPr="008A5C63" w:rsidRDefault="008A5C63">
            <w:pPr>
              <w:spacing w:after="200" w:line="276" w:lineRule="auto"/>
              <w:rPr>
                <w:rFonts w:ascii="PT Astra Serif" w:hAnsi="PT Astra Serif"/>
                <w:sz w:val="22"/>
                <w:szCs w:val="22"/>
                <w:lang w:eastAsia="en-US"/>
              </w:rPr>
            </w:pPr>
            <w:r w:rsidRPr="008A5C63">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8A5C63" w:rsidRPr="008A5C63" w:rsidRDefault="008A5C63" w:rsidP="008A5C63">
            <w:pPr>
              <w:jc w:val="cente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121</w:t>
            </w:r>
          </w:p>
        </w:tc>
        <w:tc>
          <w:tcPr>
            <w:tcW w:w="6947" w:type="dxa"/>
            <w:tcBorders>
              <w:top w:val="single" w:sz="6" w:space="0" w:color="auto"/>
              <w:left w:val="single" w:sz="6" w:space="0" w:color="auto"/>
              <w:bottom w:val="single" w:sz="6" w:space="0" w:color="auto"/>
              <w:right w:val="single" w:sz="6" w:space="0" w:color="auto"/>
            </w:tcBorders>
            <w:hideMark/>
          </w:tcPr>
          <w:tbl>
            <w:tblPr>
              <w:tblW w:w="6685" w:type="dxa"/>
              <w:tblLayout w:type="fixed"/>
              <w:tblLook w:val="04A0" w:firstRow="1" w:lastRow="0" w:firstColumn="1" w:lastColumn="0" w:noHBand="0" w:noVBand="1"/>
            </w:tblPr>
            <w:tblGrid>
              <w:gridCol w:w="2149"/>
              <w:gridCol w:w="4536"/>
            </w:tblGrid>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Наименование/Фирменное наименование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8A5C63">
                  <w:pPr>
                    <w:rPr>
                      <w:rFonts w:ascii="PT Astra Serif" w:eastAsia="Calibri" w:hAnsi="PT Astra Serif" w:cs="Calibri"/>
                      <w:color w:val="000000"/>
                      <w:sz w:val="22"/>
                      <w:szCs w:val="22"/>
                    </w:rPr>
                  </w:pPr>
                  <w:r w:rsidRPr="008A5C63">
                    <w:rPr>
                      <w:rFonts w:ascii="PT Astra Serif" w:eastAsia="Calibri" w:hAnsi="PT Astra Serif" w:cs="Calibri"/>
                      <w:b/>
                      <w:bCs/>
                      <w:color w:val="000000"/>
                      <w:sz w:val="22"/>
                      <w:szCs w:val="22"/>
                    </w:rPr>
                    <w:t>МУНИЦИПАЛЬНОЕ АВТОНОМНОЕ УЧРЕЖДЕНИЕ "МОЛОДЕЖНЫЙ ЦЕНТР "ГЕЛИОС"</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Дата подтверждения аккредитации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11.10.2019</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Предложение о цене контракта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205000.00</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ИНН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8622008120</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КПП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862201001</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Местонахождение/Место жительства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8A5C63">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628260, Ханты-Мансийский </w:t>
                  </w:r>
                  <w:r>
                    <w:rPr>
                      <w:rFonts w:ascii="PT Astra Serif" w:eastAsia="Calibri" w:hAnsi="PT Astra Serif" w:cs="Calibri"/>
                      <w:color w:val="000000"/>
                      <w:sz w:val="22"/>
                      <w:szCs w:val="22"/>
                    </w:rPr>
                    <w:t>а</w:t>
                  </w:r>
                  <w:r w:rsidRPr="008A5C63">
                    <w:rPr>
                      <w:rFonts w:ascii="PT Astra Serif" w:eastAsia="Calibri" w:hAnsi="PT Astra Serif" w:cs="Calibri"/>
                      <w:color w:val="000000"/>
                      <w:sz w:val="22"/>
                      <w:szCs w:val="22"/>
                    </w:rPr>
                    <w:t xml:space="preserve">втономный округ - Югра, Город </w:t>
                  </w:r>
                  <w:proofErr w:type="spellStart"/>
                  <w:r w:rsidRPr="008A5C63">
                    <w:rPr>
                      <w:rFonts w:ascii="PT Astra Serif" w:eastAsia="Calibri" w:hAnsi="PT Astra Serif" w:cs="Calibri"/>
                      <w:color w:val="000000"/>
                      <w:sz w:val="22"/>
                      <w:szCs w:val="22"/>
                    </w:rPr>
                    <w:t>Югорск</w:t>
                  </w:r>
                  <w:proofErr w:type="spellEnd"/>
                  <w:r w:rsidRPr="008A5C63">
                    <w:rPr>
                      <w:rFonts w:ascii="PT Astra Serif" w:eastAsia="Calibri" w:hAnsi="PT Astra Serif" w:cs="Calibri"/>
                      <w:color w:val="000000"/>
                      <w:sz w:val="22"/>
                      <w:szCs w:val="22"/>
                    </w:rPr>
                    <w:t>, Улица 40 лет Победы, 11-А,</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Фактический адрес/Почтовый адрес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628260, - Ханты-Мансийский Автономный округ - Югра, - </w:t>
                  </w:r>
                  <w:proofErr w:type="spellStart"/>
                  <w:r w:rsidRPr="008A5C63">
                    <w:rPr>
                      <w:rFonts w:ascii="PT Astra Serif" w:eastAsia="Calibri" w:hAnsi="PT Astra Serif" w:cs="Calibri"/>
                      <w:color w:val="000000"/>
                      <w:sz w:val="22"/>
                      <w:szCs w:val="22"/>
                    </w:rPr>
                    <w:t>Югорск</w:t>
                  </w:r>
                  <w:proofErr w:type="spellEnd"/>
                  <w:r w:rsidRPr="008A5C63">
                    <w:rPr>
                      <w:rFonts w:ascii="PT Astra Serif" w:eastAsia="Calibri" w:hAnsi="PT Astra Serif" w:cs="Calibri"/>
                      <w:color w:val="000000"/>
                      <w:sz w:val="22"/>
                      <w:szCs w:val="22"/>
                    </w:rPr>
                    <w:t>, - 40 лет Победы, 11-А</w:t>
                  </w:r>
                </w:p>
              </w:tc>
            </w:tr>
            <w:tr w:rsidR="008A5C63" w:rsidRPr="008A5C6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 xml:space="preserve">Контактный телефон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A5C63" w:rsidRPr="008A5C63" w:rsidRDefault="008A5C63" w:rsidP="00ED7E09">
                  <w:pP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73467521628</w:t>
                  </w:r>
                </w:p>
              </w:tc>
            </w:tr>
          </w:tbl>
          <w:p w:rsidR="008A5C63" w:rsidRPr="008A5C63" w:rsidRDefault="008A5C63">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8A5C63" w:rsidRPr="008A5C63" w:rsidRDefault="008A5C63" w:rsidP="008A5C63">
            <w:pPr>
              <w:jc w:val="center"/>
              <w:rPr>
                <w:rFonts w:ascii="PT Astra Serif" w:eastAsia="Calibri" w:hAnsi="PT Astra Serif" w:cs="Calibri"/>
                <w:color w:val="000000"/>
                <w:sz w:val="22"/>
                <w:szCs w:val="22"/>
              </w:rPr>
            </w:pPr>
            <w:r w:rsidRPr="008A5C63">
              <w:rPr>
                <w:rFonts w:ascii="PT Astra Serif" w:eastAsia="Calibri" w:hAnsi="PT Astra Serif" w:cs="Calibri"/>
                <w:color w:val="000000"/>
                <w:sz w:val="22"/>
                <w:szCs w:val="22"/>
              </w:rPr>
              <w:t>205000.00</w:t>
            </w:r>
          </w:p>
        </w:tc>
      </w:tr>
    </w:tbl>
    <w:p w:rsidR="008A5C63" w:rsidRDefault="00E638C9" w:rsidP="00E638C9">
      <w:pPr>
        <w:suppressAutoHyphens/>
        <w:ind w:left="-142"/>
        <w:jc w:val="both"/>
        <w:rPr>
          <w:sz w:val="24"/>
        </w:rPr>
      </w:pPr>
      <w:r>
        <w:rPr>
          <w:sz w:val="24"/>
        </w:rPr>
        <w:t>5. В результате рассмотрения вторых частей заявок принято решение</w:t>
      </w:r>
      <w:r w:rsidR="008A5C63">
        <w:rPr>
          <w:sz w:val="24"/>
        </w:rPr>
        <w:t>:</w:t>
      </w:r>
    </w:p>
    <w:p w:rsidR="00E638C9" w:rsidRDefault="008A5C63" w:rsidP="00E638C9">
      <w:pPr>
        <w:suppressAutoHyphens/>
        <w:ind w:left="-142"/>
        <w:jc w:val="both"/>
        <w:rPr>
          <w:rFonts w:ascii="PT Astra Serif" w:hAnsi="PT Astra Serif"/>
          <w:sz w:val="24"/>
          <w:szCs w:val="24"/>
        </w:rPr>
      </w:pPr>
      <w:r>
        <w:rPr>
          <w:sz w:val="24"/>
        </w:rPr>
        <w:t>5.1.</w:t>
      </w:r>
      <w:r w:rsidR="00E638C9">
        <w:rPr>
          <w:sz w:val="24"/>
        </w:rPr>
        <w:t xml:space="preserve"> о соответствии следующих </w:t>
      </w:r>
      <w:r w:rsidR="00E638C9">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8A5C63" w:rsidRDefault="00E638C9" w:rsidP="008A5C63">
      <w:pPr>
        <w:suppressAutoHyphens/>
        <w:ind w:left="-142"/>
        <w:jc w:val="both"/>
        <w:rPr>
          <w:rFonts w:ascii="PT Astra Serif" w:eastAsia="Calibri" w:hAnsi="PT Astra Serif" w:cs="Calibri"/>
          <w:bCs/>
          <w:color w:val="000000"/>
          <w:sz w:val="22"/>
          <w:szCs w:val="22"/>
        </w:rPr>
      </w:pPr>
      <w:r w:rsidRPr="008A5C63">
        <w:rPr>
          <w:rFonts w:ascii="PT Astra Serif" w:hAnsi="PT Astra Serif"/>
          <w:sz w:val="24"/>
          <w:szCs w:val="24"/>
        </w:rPr>
        <w:t xml:space="preserve">- </w:t>
      </w:r>
      <w:r w:rsidR="008A5C63" w:rsidRPr="008A5C63">
        <w:rPr>
          <w:rFonts w:ascii="PT Astra Serif" w:eastAsia="Calibri" w:hAnsi="PT Astra Serif" w:cs="Calibri"/>
          <w:bCs/>
          <w:color w:val="000000"/>
          <w:sz w:val="22"/>
          <w:szCs w:val="22"/>
        </w:rPr>
        <w:t>МУНИЦИПАЛЬНОЕ АВТОНОМНОЕ УЧРЕЖДЕНИЕ "МОЛОДЕЖНЫЙ ЦЕНТР "ГЕЛИОС"</w:t>
      </w:r>
      <w:r w:rsidR="008A5C63">
        <w:rPr>
          <w:rFonts w:ascii="PT Astra Serif" w:eastAsia="Calibri" w:hAnsi="PT Astra Serif" w:cs="Calibri"/>
          <w:bCs/>
          <w:color w:val="000000"/>
          <w:sz w:val="22"/>
          <w:szCs w:val="22"/>
        </w:rPr>
        <w:t>;</w:t>
      </w:r>
    </w:p>
    <w:p w:rsidR="008A5C63" w:rsidRDefault="008A5C63" w:rsidP="00EE2306">
      <w:pPr>
        <w:suppressAutoHyphens/>
        <w:ind w:left="-142"/>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p w:rsidR="008A5C63" w:rsidRDefault="008A5C63" w:rsidP="008A5C63">
      <w:pPr>
        <w:suppressAutoHyphens/>
        <w:ind w:left="-142"/>
        <w:rPr>
          <w:sz w:val="24"/>
        </w:rPr>
      </w:pPr>
    </w:p>
    <w:tbl>
      <w:tblPr>
        <w:tblW w:w="10622" w:type="dxa"/>
        <w:jc w:val="center"/>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3"/>
        <w:gridCol w:w="2467"/>
        <w:gridCol w:w="1907"/>
        <w:gridCol w:w="1455"/>
        <w:gridCol w:w="2090"/>
      </w:tblGrid>
      <w:tr w:rsidR="008A5C63" w:rsidTr="008A5C63">
        <w:trPr>
          <w:cantSplit/>
          <w:trHeight w:val="772"/>
          <w:tblHeader/>
          <w:jc w:val="center"/>
        </w:trPr>
        <w:tc>
          <w:tcPr>
            <w:tcW w:w="2703" w:type="dxa"/>
            <w:vMerge w:val="restart"/>
            <w:tcBorders>
              <w:top w:val="single" w:sz="6" w:space="0" w:color="auto"/>
              <w:left w:val="single" w:sz="6" w:space="0" w:color="auto"/>
              <w:bottom w:val="single" w:sz="6" w:space="0" w:color="auto"/>
              <w:right w:val="single" w:sz="6" w:space="0" w:color="auto"/>
            </w:tcBorders>
            <w:vAlign w:val="center"/>
            <w:hideMark/>
          </w:tcPr>
          <w:p w:rsidR="008A5C63" w:rsidRPr="0083571E" w:rsidRDefault="008A5C63" w:rsidP="00ED7E0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467" w:type="dxa"/>
            <w:vMerge w:val="restart"/>
            <w:tcBorders>
              <w:top w:val="single" w:sz="6" w:space="0" w:color="auto"/>
              <w:left w:val="single" w:sz="6" w:space="0" w:color="auto"/>
              <w:bottom w:val="single" w:sz="6" w:space="0" w:color="auto"/>
              <w:right w:val="single" w:sz="4" w:space="0" w:color="auto"/>
            </w:tcBorders>
            <w:vAlign w:val="center"/>
            <w:hideMark/>
          </w:tcPr>
          <w:p w:rsidR="008A5C63" w:rsidRPr="0083571E" w:rsidRDefault="008A5C63" w:rsidP="00ED7E09">
            <w:pPr>
              <w:jc w:val="center"/>
              <w:rPr>
                <w:lang w:eastAsia="en-US"/>
              </w:rPr>
            </w:pPr>
            <w:r w:rsidRPr="0083571E">
              <w:rPr>
                <w:lang w:eastAsia="en-US"/>
              </w:rPr>
              <w:t>Причины признания заявки несоответствующей</w:t>
            </w:r>
          </w:p>
        </w:tc>
        <w:tc>
          <w:tcPr>
            <w:tcW w:w="3362" w:type="dxa"/>
            <w:gridSpan w:val="2"/>
            <w:tcBorders>
              <w:top w:val="single" w:sz="6" w:space="0" w:color="auto"/>
              <w:left w:val="single" w:sz="6" w:space="0" w:color="auto"/>
              <w:bottom w:val="single" w:sz="4" w:space="0" w:color="auto"/>
              <w:right w:val="single" w:sz="4" w:space="0" w:color="auto"/>
            </w:tcBorders>
            <w:vAlign w:val="center"/>
            <w:hideMark/>
          </w:tcPr>
          <w:p w:rsidR="008A5C63" w:rsidRPr="0083571E" w:rsidRDefault="008A5C63" w:rsidP="00ED7E09">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8A5C63" w:rsidRPr="0083571E" w:rsidRDefault="008A5C63" w:rsidP="00ED7E0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8A5C63" w:rsidTr="008A5C63">
        <w:trPr>
          <w:cantSplit/>
          <w:trHeight w:val="947"/>
          <w:tblHeader/>
          <w:jc w:val="center"/>
        </w:trPr>
        <w:tc>
          <w:tcPr>
            <w:tcW w:w="2703" w:type="dxa"/>
            <w:vMerge/>
            <w:tcBorders>
              <w:top w:val="single" w:sz="6" w:space="0" w:color="auto"/>
              <w:left w:val="single" w:sz="6" w:space="0" w:color="auto"/>
              <w:bottom w:val="single" w:sz="6" w:space="0" w:color="auto"/>
              <w:right w:val="single" w:sz="6" w:space="0" w:color="auto"/>
            </w:tcBorders>
            <w:vAlign w:val="center"/>
            <w:hideMark/>
          </w:tcPr>
          <w:p w:rsidR="008A5C63" w:rsidRPr="0083571E" w:rsidRDefault="008A5C63" w:rsidP="00ED7E09">
            <w:pPr>
              <w:widowControl/>
              <w:rPr>
                <w:lang w:eastAsia="en-US"/>
              </w:rPr>
            </w:pPr>
          </w:p>
        </w:tc>
        <w:tc>
          <w:tcPr>
            <w:tcW w:w="2467" w:type="dxa"/>
            <w:vMerge/>
            <w:tcBorders>
              <w:top w:val="single" w:sz="6" w:space="0" w:color="auto"/>
              <w:left w:val="single" w:sz="6" w:space="0" w:color="auto"/>
              <w:bottom w:val="single" w:sz="6" w:space="0" w:color="auto"/>
              <w:right w:val="single" w:sz="4" w:space="0" w:color="auto"/>
            </w:tcBorders>
            <w:vAlign w:val="center"/>
            <w:hideMark/>
          </w:tcPr>
          <w:p w:rsidR="008A5C63" w:rsidRPr="0083571E" w:rsidRDefault="008A5C63" w:rsidP="00ED7E09">
            <w:pPr>
              <w:widowControl/>
              <w:rPr>
                <w:lang w:eastAsia="en-US"/>
              </w:rPr>
            </w:pPr>
          </w:p>
        </w:tc>
        <w:tc>
          <w:tcPr>
            <w:tcW w:w="1907" w:type="dxa"/>
            <w:tcBorders>
              <w:top w:val="single" w:sz="4" w:space="0" w:color="auto"/>
              <w:left w:val="single" w:sz="6" w:space="0" w:color="auto"/>
              <w:bottom w:val="single" w:sz="6" w:space="0" w:color="auto"/>
              <w:right w:val="single" w:sz="4" w:space="0" w:color="auto"/>
            </w:tcBorders>
            <w:vAlign w:val="center"/>
            <w:hideMark/>
          </w:tcPr>
          <w:p w:rsidR="008A5C63" w:rsidRPr="0083571E" w:rsidRDefault="008A5C63" w:rsidP="00ED7E0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8A5C63" w:rsidRPr="0083571E" w:rsidRDefault="008A5C63" w:rsidP="00ED7E09">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8A5C63" w:rsidRPr="0083571E" w:rsidRDefault="008A5C63" w:rsidP="00ED7E09">
            <w:pPr>
              <w:widowControl/>
              <w:rPr>
                <w:lang w:eastAsia="en-US"/>
              </w:rPr>
            </w:pPr>
          </w:p>
        </w:tc>
      </w:tr>
      <w:tr w:rsidR="008A5C63" w:rsidTr="008A5C63">
        <w:trPr>
          <w:cantSplit/>
          <w:trHeight w:val="3339"/>
          <w:jc w:val="center"/>
        </w:trPr>
        <w:tc>
          <w:tcPr>
            <w:tcW w:w="2703" w:type="dxa"/>
            <w:tcBorders>
              <w:top w:val="single" w:sz="6" w:space="0" w:color="auto"/>
              <w:left w:val="single" w:sz="6" w:space="0" w:color="auto"/>
              <w:right w:val="single" w:sz="6" w:space="0" w:color="auto"/>
            </w:tcBorders>
            <w:vAlign w:val="center"/>
            <w:hideMark/>
          </w:tcPr>
          <w:p w:rsidR="008A5C63" w:rsidRPr="008A5C63" w:rsidRDefault="008A5C63" w:rsidP="00ED7E09">
            <w:pPr>
              <w:ind w:firstLine="34"/>
              <w:jc w:val="center"/>
              <w:rPr>
                <w:rFonts w:ascii="PT Astra Serif" w:hAnsi="PT Astra Serif"/>
              </w:rPr>
            </w:pPr>
            <w:r w:rsidRPr="008A5C63">
              <w:rPr>
                <w:rFonts w:ascii="PT Astra Serif" w:hAnsi="PT Astra Serif"/>
              </w:rPr>
              <w:t>№ 177,</w:t>
            </w:r>
          </w:p>
          <w:p w:rsidR="008A5C63" w:rsidRPr="0083571E" w:rsidRDefault="008A5C63" w:rsidP="00ED7E09">
            <w:pPr>
              <w:ind w:firstLine="34"/>
              <w:jc w:val="center"/>
              <w:rPr>
                <w:color w:val="000000"/>
                <w:spacing w:val="-6"/>
                <w:lang w:eastAsia="en-US"/>
              </w:rPr>
            </w:pPr>
            <w:r w:rsidRPr="008A5C63">
              <w:rPr>
                <w:rFonts w:ascii="PT Astra Serif" w:eastAsia="Calibri" w:hAnsi="PT Astra Serif" w:cs="Calibri"/>
                <w:b/>
                <w:bCs/>
                <w:color w:val="000000"/>
              </w:rPr>
              <w:t>ОБЩЕСТВО С ОГРАНИЧЕННОЙ ОТВЕТСТВЕННОСТЬЮ "ТРЕЙДКЛИНСЕРВИС"</w:t>
            </w:r>
            <w:r w:rsidRPr="0083571E">
              <w:br/>
            </w:r>
          </w:p>
        </w:tc>
        <w:tc>
          <w:tcPr>
            <w:tcW w:w="2467" w:type="dxa"/>
            <w:tcBorders>
              <w:top w:val="single" w:sz="6" w:space="0" w:color="auto"/>
              <w:left w:val="single" w:sz="6" w:space="0" w:color="auto"/>
              <w:right w:val="single" w:sz="4" w:space="0" w:color="auto"/>
            </w:tcBorders>
            <w:vAlign w:val="center"/>
            <w:hideMark/>
          </w:tcPr>
          <w:p w:rsidR="008A5C63" w:rsidRPr="0083571E" w:rsidRDefault="008A5C63" w:rsidP="008A5C63">
            <w:pPr>
              <w:jc w:val="center"/>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rPr>
              <w:t>15.10.2019</w:t>
            </w:r>
            <w:r w:rsidRPr="0083571E">
              <w:rPr>
                <w:color w:val="000000"/>
              </w:rPr>
              <w:t xml:space="preserve">), </w:t>
            </w:r>
            <w:r w:rsidRPr="0083571E">
              <w:rPr>
                <w:lang w:eastAsia="en-US"/>
              </w:rPr>
              <w:t>пункт 1 части 6 статьи 69 Федерального закона от 05.04.2013 № 44-ФЗ</w:t>
            </w:r>
          </w:p>
          <w:p w:rsidR="008A5C63" w:rsidRPr="0083571E" w:rsidRDefault="008A5C63" w:rsidP="00ED7E09">
            <w:pPr>
              <w:ind w:left="-38" w:hanging="7"/>
              <w:jc w:val="both"/>
              <w:rPr>
                <w:color w:val="000000"/>
              </w:rPr>
            </w:pPr>
          </w:p>
          <w:p w:rsidR="008A5C63" w:rsidRPr="0083571E" w:rsidRDefault="008A5C63" w:rsidP="00ED7E09">
            <w:pPr>
              <w:ind w:left="-38" w:hanging="7"/>
              <w:jc w:val="center"/>
              <w:rPr>
                <w:lang w:eastAsia="en-US"/>
              </w:rPr>
            </w:pPr>
          </w:p>
        </w:tc>
        <w:tc>
          <w:tcPr>
            <w:tcW w:w="1907" w:type="dxa"/>
            <w:tcBorders>
              <w:top w:val="single" w:sz="6" w:space="0" w:color="auto"/>
              <w:left w:val="single" w:sz="6" w:space="0" w:color="auto"/>
              <w:right w:val="single" w:sz="4" w:space="0" w:color="auto"/>
            </w:tcBorders>
            <w:vAlign w:val="center"/>
            <w:hideMark/>
          </w:tcPr>
          <w:p w:rsidR="008A5C63" w:rsidRPr="00B07E05" w:rsidRDefault="008A5C63" w:rsidP="008A5C63">
            <w:pPr>
              <w:ind w:hanging="45"/>
              <w:jc w:val="center"/>
              <w:rPr>
                <w:color w:val="C00000"/>
                <w:lang w:eastAsia="en-US"/>
              </w:rPr>
            </w:pPr>
            <w:r w:rsidRPr="008A5C63">
              <w:rPr>
                <w:lang w:eastAsia="en-US"/>
              </w:rPr>
              <w:t>Пункт 1) части 11 статьи 24.1</w:t>
            </w:r>
          </w:p>
        </w:tc>
        <w:tc>
          <w:tcPr>
            <w:tcW w:w="1455" w:type="dxa"/>
            <w:tcBorders>
              <w:top w:val="single" w:sz="6" w:space="0" w:color="auto"/>
              <w:left w:val="single" w:sz="4" w:space="0" w:color="auto"/>
              <w:right w:val="single" w:sz="4" w:space="0" w:color="auto"/>
            </w:tcBorders>
            <w:vAlign w:val="center"/>
            <w:hideMark/>
          </w:tcPr>
          <w:p w:rsidR="008A5C63" w:rsidRPr="0083571E" w:rsidRDefault="008A5C63" w:rsidP="00ED7E09">
            <w:pPr>
              <w:ind w:hanging="45"/>
              <w:jc w:val="center"/>
              <w:rPr>
                <w:lang w:eastAsia="en-US"/>
              </w:rPr>
            </w:pPr>
            <w:r w:rsidRPr="0083571E">
              <w:rPr>
                <w:lang w:eastAsia="en-US"/>
              </w:rPr>
              <w:t>__________</w:t>
            </w:r>
          </w:p>
        </w:tc>
        <w:tc>
          <w:tcPr>
            <w:tcW w:w="2090" w:type="dxa"/>
            <w:tcBorders>
              <w:top w:val="single" w:sz="6" w:space="0" w:color="auto"/>
              <w:left w:val="single" w:sz="4" w:space="0" w:color="auto"/>
              <w:right w:val="single" w:sz="4" w:space="0" w:color="auto"/>
            </w:tcBorders>
            <w:vAlign w:val="center"/>
            <w:hideMark/>
          </w:tcPr>
          <w:p w:rsidR="008A5C63" w:rsidRPr="00307CEB" w:rsidRDefault="008A5C63" w:rsidP="00ED7E09">
            <w:pPr>
              <w:ind w:hanging="45"/>
              <w:jc w:val="center"/>
              <w:rPr>
                <w:sz w:val="18"/>
                <w:lang w:eastAsia="en-US"/>
              </w:rPr>
            </w:pPr>
            <w:r w:rsidRPr="00307CEB">
              <w:rPr>
                <w:sz w:val="18"/>
                <w:lang w:eastAsia="en-US"/>
              </w:rPr>
              <w:t xml:space="preserve">Документы, направленные оператором электронной площадки в соответствии </w:t>
            </w:r>
            <w:r>
              <w:rPr>
                <w:sz w:val="18"/>
                <w:lang w:eastAsia="en-US"/>
              </w:rPr>
              <w:t xml:space="preserve">с </w:t>
            </w:r>
            <w:r w:rsidRPr="00307CEB">
              <w:rPr>
                <w:sz w:val="18"/>
                <w:lang w:eastAsia="en-US"/>
              </w:rPr>
              <w:t xml:space="preserve"> </w:t>
            </w:r>
            <w:r w:rsidRPr="00B07E05">
              <w:rPr>
                <w:sz w:val="18"/>
                <w:lang w:eastAsia="en-US"/>
              </w:rPr>
              <w:t xml:space="preserve">частью </w:t>
            </w:r>
            <w:r w:rsidRPr="00B07E05">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8A5C63" w:rsidRPr="008A5C63" w:rsidRDefault="008A5C63" w:rsidP="008A5C63">
      <w:pPr>
        <w:suppressAutoHyphens/>
        <w:ind w:left="-142"/>
        <w:jc w:val="both"/>
        <w:rPr>
          <w:rFonts w:ascii="PT Astra Serif" w:eastAsia="Calibri" w:hAnsi="PT Astra Serif" w:cs="Calibri"/>
          <w:bCs/>
          <w:color w:val="000000"/>
          <w:sz w:val="22"/>
          <w:szCs w:val="22"/>
        </w:rPr>
      </w:pPr>
    </w:p>
    <w:p w:rsidR="00E638C9" w:rsidRDefault="00E638C9" w:rsidP="008A5C63">
      <w:pPr>
        <w:suppressAutoHyphens/>
        <w:ind w:left="-142"/>
        <w:jc w:val="both"/>
        <w:rPr>
          <w:sz w:val="24"/>
          <w:szCs w:val="24"/>
        </w:rPr>
      </w:pPr>
      <w:r w:rsidRPr="00053C16">
        <w:rPr>
          <w:sz w:val="24"/>
        </w:rPr>
        <w:t xml:space="preserve">6. </w:t>
      </w:r>
      <w:r w:rsidR="008A5C63">
        <w:rPr>
          <w:sz w:val="24"/>
        </w:rPr>
        <w:t xml:space="preserve"> </w:t>
      </w:r>
      <w:r w:rsidRPr="00053C16">
        <w:rPr>
          <w:sz w:val="24"/>
        </w:rPr>
        <w:t xml:space="preserve">В результате рассмотрения вторых частей заявок и на основании протокола проведения аукциона в электронной </w:t>
      </w:r>
      <w:r w:rsidRPr="008A5C63">
        <w:rPr>
          <w:rFonts w:ascii="PT Astra Serif" w:hAnsi="PT Astra Serif"/>
          <w:sz w:val="24"/>
          <w:szCs w:val="24"/>
        </w:rPr>
        <w:t>форме от 1</w:t>
      </w:r>
      <w:r w:rsidR="00691D0D" w:rsidRPr="008A5C63">
        <w:rPr>
          <w:rFonts w:ascii="PT Astra Serif" w:hAnsi="PT Astra Serif"/>
          <w:sz w:val="24"/>
          <w:szCs w:val="24"/>
        </w:rPr>
        <w:t>6</w:t>
      </w:r>
      <w:r w:rsidRPr="008A5C63">
        <w:rPr>
          <w:rFonts w:ascii="PT Astra Serif" w:hAnsi="PT Astra Serif"/>
          <w:sz w:val="24"/>
          <w:szCs w:val="24"/>
        </w:rPr>
        <w:t>.12.2020</w:t>
      </w:r>
      <w:r w:rsidRPr="008A5C63">
        <w:rPr>
          <w:rFonts w:ascii="PT Astra Serif" w:hAnsi="PT Astra Serif"/>
          <w:color w:val="FF0000"/>
          <w:sz w:val="24"/>
          <w:szCs w:val="24"/>
        </w:rPr>
        <w:t xml:space="preserve"> </w:t>
      </w:r>
      <w:r w:rsidRPr="008A5C63">
        <w:rPr>
          <w:rFonts w:ascii="PT Astra Serif" w:hAnsi="PT Astra Serif"/>
          <w:sz w:val="24"/>
          <w:szCs w:val="24"/>
        </w:rPr>
        <w:t xml:space="preserve">победителем  аукциона в электронной форме признается </w:t>
      </w:r>
      <w:r w:rsidR="008A5C63" w:rsidRPr="008A5C63">
        <w:rPr>
          <w:rFonts w:ascii="PT Astra Serif" w:eastAsia="Calibri" w:hAnsi="PT Astra Serif" w:cs="Calibri"/>
          <w:bCs/>
          <w:color w:val="000000"/>
          <w:sz w:val="24"/>
          <w:szCs w:val="24"/>
        </w:rPr>
        <w:t>МУНИЦИПАЛЬНОЕ АВТОНОМНОЕ УЧРЕЖДЕНИЕ "МОЛОДЕЖНЫЙ ЦЕНТР "ГЕЛИОС"</w:t>
      </w:r>
      <w:r w:rsidRPr="008A5C63">
        <w:rPr>
          <w:rFonts w:ascii="PT Astra Serif" w:hAnsi="PT Astra Serif"/>
          <w:sz w:val="24"/>
          <w:szCs w:val="24"/>
        </w:rPr>
        <w:t xml:space="preserve">,  с ценой муниципального контракта </w:t>
      </w:r>
      <w:r w:rsidR="008A5C63" w:rsidRPr="008A5C63">
        <w:rPr>
          <w:rFonts w:ascii="PT Astra Serif" w:eastAsia="Calibri" w:hAnsi="PT Astra Serif" w:cs="Calibri"/>
          <w:color w:val="000000"/>
          <w:sz w:val="24"/>
          <w:szCs w:val="24"/>
        </w:rPr>
        <w:t xml:space="preserve">205000.00 </w:t>
      </w:r>
      <w:r w:rsidRPr="008A5C63">
        <w:rPr>
          <w:rFonts w:ascii="PT Astra Serif" w:hAnsi="PT Astra Serif"/>
          <w:sz w:val="24"/>
          <w:szCs w:val="24"/>
        </w:rPr>
        <w:t>рублей.</w:t>
      </w:r>
      <w:r w:rsidRPr="008A5C63">
        <w:rPr>
          <w:sz w:val="24"/>
          <w:szCs w:val="24"/>
        </w:rPr>
        <w:t xml:space="preserve"> </w:t>
      </w:r>
    </w:p>
    <w:p w:rsidR="008A5C63" w:rsidRPr="008A5C63" w:rsidRDefault="008A5C63" w:rsidP="008A5C63">
      <w:pPr>
        <w:suppressAutoHyphens/>
        <w:ind w:left="-142"/>
        <w:jc w:val="both"/>
        <w:rPr>
          <w:sz w:val="24"/>
          <w:szCs w:val="24"/>
        </w:rPr>
      </w:pPr>
      <w:r>
        <w:rPr>
          <w:sz w:val="24"/>
          <w:szCs w:val="24"/>
        </w:rPr>
        <w:t>7</w:t>
      </w:r>
      <w:r w:rsidRPr="008A5C63">
        <w:rPr>
          <w:sz w:val="24"/>
          <w:szCs w:val="24"/>
        </w:rPr>
        <w:t xml:space="preserve">. </w:t>
      </w:r>
      <w:r w:rsidRPr="008A5C63">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
    <w:p w:rsidR="00962792" w:rsidRPr="008A5C63" w:rsidRDefault="008A5C63" w:rsidP="008A5C63">
      <w:pPr>
        <w:suppressAutoHyphens/>
        <w:ind w:left="-142"/>
        <w:jc w:val="both"/>
        <w:rPr>
          <w:sz w:val="24"/>
          <w:szCs w:val="24"/>
        </w:rPr>
      </w:pPr>
      <w:r>
        <w:rPr>
          <w:sz w:val="24"/>
        </w:rPr>
        <w:t xml:space="preserve">8.  </w:t>
      </w:r>
      <w:r w:rsidR="00E638C9" w:rsidRPr="008A5C63">
        <w:rPr>
          <w:sz w:val="24"/>
        </w:rPr>
        <w:t>Настоящий</w:t>
      </w:r>
      <w:r w:rsidR="00E638C9">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9" w:history="1">
        <w:r w:rsidR="00E638C9">
          <w:rPr>
            <w:rStyle w:val="a3"/>
            <w:color w:val="auto"/>
            <w:sz w:val="24"/>
            <w:u w:val="none"/>
          </w:rPr>
          <w:t>http://www.sberbank-ast.ru</w:t>
        </w:r>
      </w:hyperlink>
      <w:r w:rsidR="00E638C9">
        <w:rPr>
          <w:sz w:val="24"/>
        </w:rPr>
        <w:t>.</w:t>
      </w:r>
    </w:p>
    <w:p w:rsidR="008A5C63" w:rsidRDefault="008A5C63" w:rsidP="00E638C9">
      <w:pPr>
        <w:jc w:val="center"/>
        <w:rPr>
          <w:sz w:val="22"/>
          <w:szCs w:val="22"/>
        </w:rPr>
      </w:pPr>
    </w:p>
    <w:p w:rsidR="00E638C9" w:rsidRDefault="00E638C9" w:rsidP="00E638C9">
      <w:pPr>
        <w:jc w:val="center"/>
        <w:rPr>
          <w:sz w:val="22"/>
          <w:szCs w:val="22"/>
        </w:rPr>
      </w:pPr>
      <w:r>
        <w:rPr>
          <w:sz w:val="22"/>
          <w:szCs w:val="22"/>
        </w:rPr>
        <w:t xml:space="preserve">Сведения о решении </w:t>
      </w:r>
    </w:p>
    <w:p w:rsidR="00E638C9" w:rsidRDefault="00E638C9" w:rsidP="00E638C9">
      <w:pPr>
        <w:jc w:val="center"/>
        <w:rPr>
          <w:sz w:val="22"/>
          <w:szCs w:val="22"/>
        </w:rPr>
      </w:pPr>
      <w:r>
        <w:rPr>
          <w:sz w:val="22"/>
          <w:szCs w:val="22"/>
        </w:rPr>
        <w:t xml:space="preserve">членов комиссии о соответствии/несоответствии заявок участников закупки </w:t>
      </w:r>
    </w:p>
    <w:p w:rsidR="00E638C9" w:rsidRDefault="00E638C9" w:rsidP="00E638C9">
      <w:pPr>
        <w:jc w:val="center"/>
        <w:rPr>
          <w:sz w:val="22"/>
          <w:szCs w:val="22"/>
        </w:rPr>
      </w:pPr>
      <w:r>
        <w:rPr>
          <w:sz w:val="22"/>
          <w:szCs w:val="22"/>
        </w:rPr>
        <w:t>требованиям документации об аукционе</w:t>
      </w:r>
    </w:p>
    <w:p w:rsidR="008A5C63" w:rsidRDefault="008A5C63" w:rsidP="00E638C9">
      <w:pPr>
        <w:jc w:val="center"/>
        <w:rPr>
          <w:sz w:val="22"/>
          <w:szCs w:val="22"/>
        </w:rPr>
      </w:pPr>
    </w:p>
    <w:tbl>
      <w:tblPr>
        <w:tblW w:w="0" w:type="auto"/>
        <w:tblInd w:w="-34" w:type="dxa"/>
        <w:tblLayout w:type="fixed"/>
        <w:tblLook w:val="01E0" w:firstRow="1" w:lastRow="1" w:firstColumn="1" w:lastColumn="1" w:noHBand="0" w:noVBand="0"/>
      </w:tblPr>
      <w:tblGrid>
        <w:gridCol w:w="5529"/>
        <w:gridCol w:w="2477"/>
        <w:gridCol w:w="2968"/>
      </w:tblGrid>
      <w:tr w:rsidR="00E638C9" w:rsidTr="00E638C9">
        <w:tc>
          <w:tcPr>
            <w:tcW w:w="5529"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sz w:val="18"/>
                <w:szCs w:val="18"/>
                <w:lang w:eastAsia="en-US"/>
              </w:rPr>
            </w:pPr>
            <w:r>
              <w:rPr>
                <w:sz w:val="18"/>
                <w:szCs w:val="18"/>
                <w:lang w:eastAsia="en-US"/>
              </w:rPr>
              <w:t>Член комиссии</w:t>
            </w:r>
          </w:p>
        </w:tc>
      </w:tr>
      <w:tr w:rsidR="008A5C63" w:rsidTr="00E638C9">
        <w:tc>
          <w:tcPr>
            <w:tcW w:w="5529"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A5C63" w:rsidRDefault="008A5C63" w:rsidP="00ED7E09">
            <w:pPr>
              <w:spacing w:after="60"/>
              <w:jc w:val="center"/>
              <w:rPr>
                <w:rFonts w:ascii="PT Serif" w:hAnsi="PT Serif"/>
                <w:noProof/>
                <w:sz w:val="22"/>
                <w:szCs w:val="22"/>
              </w:rPr>
            </w:pPr>
            <w:r>
              <w:rPr>
                <w:rFonts w:ascii="PT Serif" w:hAnsi="PT Serif"/>
                <w:noProof/>
                <w:sz w:val="22"/>
                <w:szCs w:val="22"/>
              </w:rPr>
              <w:t>С.Д. Голин</w:t>
            </w:r>
          </w:p>
        </w:tc>
      </w:tr>
      <w:tr w:rsidR="008A5C63" w:rsidTr="00E638C9">
        <w:tc>
          <w:tcPr>
            <w:tcW w:w="5529"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A5C63" w:rsidRDefault="008A5C63" w:rsidP="00ED7E09">
            <w:pPr>
              <w:spacing w:after="60"/>
              <w:jc w:val="center"/>
              <w:rPr>
                <w:rFonts w:ascii="PT Serif" w:hAnsi="PT Serif"/>
                <w:noProof/>
                <w:sz w:val="22"/>
                <w:szCs w:val="22"/>
              </w:rPr>
            </w:pPr>
            <w:r>
              <w:rPr>
                <w:rFonts w:ascii="PT Serif" w:hAnsi="PT Serif"/>
                <w:noProof/>
                <w:sz w:val="22"/>
                <w:szCs w:val="22"/>
              </w:rPr>
              <w:t>В.А.Климин</w:t>
            </w:r>
          </w:p>
        </w:tc>
      </w:tr>
      <w:tr w:rsidR="008A5C63" w:rsidTr="00E638C9">
        <w:tc>
          <w:tcPr>
            <w:tcW w:w="5529"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A5C63" w:rsidRDefault="008A5C63"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8A5C63" w:rsidTr="00E638C9">
        <w:tc>
          <w:tcPr>
            <w:tcW w:w="5529"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A5C63" w:rsidRDefault="008A5C63" w:rsidP="00ED7E09">
            <w:pPr>
              <w:spacing w:line="276" w:lineRule="auto"/>
              <w:jc w:val="center"/>
              <w:rPr>
                <w:rFonts w:ascii="PT Serif" w:hAnsi="PT Serif"/>
                <w:sz w:val="22"/>
                <w:szCs w:val="22"/>
              </w:rPr>
            </w:pPr>
            <w:r>
              <w:rPr>
                <w:rFonts w:ascii="PT Serif" w:hAnsi="PT Serif"/>
                <w:sz w:val="22"/>
                <w:szCs w:val="22"/>
              </w:rPr>
              <w:t>А.Т. Абдуллаев</w:t>
            </w:r>
          </w:p>
        </w:tc>
      </w:tr>
      <w:tr w:rsidR="008A5C63" w:rsidTr="00E638C9">
        <w:tc>
          <w:tcPr>
            <w:tcW w:w="5529"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5C63" w:rsidRDefault="008A5C6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A5C63" w:rsidRDefault="008A5C63"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638C9" w:rsidRDefault="00E638C9" w:rsidP="00E638C9">
      <w:pPr>
        <w:jc w:val="both"/>
        <w:rPr>
          <w:rFonts w:ascii="PT Serif" w:hAnsi="PT Serif"/>
          <w:b/>
          <w:sz w:val="24"/>
          <w:szCs w:val="24"/>
        </w:rPr>
      </w:pPr>
    </w:p>
    <w:p w:rsidR="008A5C63" w:rsidRPr="008A5C63" w:rsidRDefault="008A5C63" w:rsidP="008A5C63">
      <w:pPr>
        <w:ind w:left="284"/>
        <w:jc w:val="both"/>
        <w:rPr>
          <w:rFonts w:ascii="PT Astra Serif" w:hAnsi="PT Astra Serif"/>
          <w:b/>
          <w:sz w:val="24"/>
          <w:szCs w:val="24"/>
        </w:rPr>
      </w:pPr>
      <w:r>
        <w:rPr>
          <w:rFonts w:ascii="PT Astra Serif" w:hAnsi="PT Astra Serif"/>
          <w:b/>
          <w:sz w:val="24"/>
          <w:szCs w:val="24"/>
        </w:rPr>
        <w:t xml:space="preserve">  </w:t>
      </w:r>
      <w:r w:rsidRPr="008A5C63">
        <w:rPr>
          <w:rFonts w:ascii="PT Astra Serif" w:hAnsi="PT Astra Serif"/>
          <w:b/>
          <w:sz w:val="24"/>
          <w:szCs w:val="24"/>
        </w:rPr>
        <w:t>Председатель комиссии:                                                                С.Д. Голин</w:t>
      </w:r>
    </w:p>
    <w:p w:rsidR="008A5C63" w:rsidRPr="008A5C63" w:rsidRDefault="008A5C63" w:rsidP="008A5C63">
      <w:pPr>
        <w:ind w:left="284"/>
        <w:jc w:val="both"/>
        <w:rPr>
          <w:rFonts w:ascii="PT Astra Serif" w:hAnsi="PT Astra Serif"/>
          <w:b/>
          <w:sz w:val="24"/>
          <w:szCs w:val="24"/>
        </w:rPr>
      </w:pPr>
      <w:r w:rsidRPr="008A5C63">
        <w:rPr>
          <w:rFonts w:ascii="PT Astra Serif" w:hAnsi="PT Astra Serif"/>
          <w:b/>
          <w:sz w:val="24"/>
          <w:szCs w:val="24"/>
        </w:rPr>
        <w:t xml:space="preserve">  Члены  комиссии</w:t>
      </w:r>
    </w:p>
    <w:p w:rsidR="008A5C63" w:rsidRPr="008A5C63" w:rsidRDefault="008A5C63" w:rsidP="008A5C63">
      <w:pPr>
        <w:jc w:val="right"/>
        <w:rPr>
          <w:rFonts w:ascii="PT Astra Serif" w:hAnsi="PT Astra Serif"/>
          <w:sz w:val="24"/>
          <w:szCs w:val="24"/>
        </w:rPr>
      </w:pPr>
      <w:r w:rsidRPr="008A5C63">
        <w:rPr>
          <w:rFonts w:ascii="PT Astra Serif" w:hAnsi="PT Astra Serif"/>
          <w:b/>
          <w:sz w:val="24"/>
          <w:szCs w:val="24"/>
        </w:rPr>
        <w:t xml:space="preserve">                                                                                                                                                                         </w:t>
      </w:r>
      <w:r w:rsidRPr="008A5C63">
        <w:rPr>
          <w:rFonts w:ascii="PT Astra Serif" w:hAnsi="PT Astra Serif"/>
          <w:sz w:val="24"/>
          <w:szCs w:val="24"/>
        </w:rPr>
        <w:t xml:space="preserve"> ____________________</w:t>
      </w:r>
      <w:r w:rsidRPr="008A5C63">
        <w:rPr>
          <w:rFonts w:ascii="PT Astra Serif" w:hAnsi="PT Astra Serif"/>
          <w:noProof/>
          <w:sz w:val="24"/>
          <w:szCs w:val="24"/>
        </w:rPr>
        <w:t xml:space="preserve"> В.А.Климин</w:t>
      </w:r>
      <w:r w:rsidRPr="008A5C63">
        <w:rPr>
          <w:rFonts w:ascii="PT Astra Serif" w:hAnsi="PT Astra Serif"/>
          <w:sz w:val="24"/>
          <w:szCs w:val="24"/>
        </w:rPr>
        <w:t xml:space="preserve"> </w:t>
      </w:r>
    </w:p>
    <w:p w:rsidR="008A5C63" w:rsidRPr="008A5C63" w:rsidRDefault="008A5C63" w:rsidP="008A5C63">
      <w:pPr>
        <w:jc w:val="right"/>
        <w:rPr>
          <w:rFonts w:ascii="PT Astra Serif" w:hAnsi="PT Astra Serif"/>
          <w:sz w:val="24"/>
          <w:szCs w:val="24"/>
        </w:rPr>
      </w:pPr>
      <w:r w:rsidRPr="008A5C63">
        <w:rPr>
          <w:rFonts w:ascii="PT Astra Serif" w:hAnsi="PT Astra Serif"/>
          <w:sz w:val="24"/>
          <w:szCs w:val="24"/>
        </w:rPr>
        <w:t xml:space="preserve">_______________Т.И. </w:t>
      </w:r>
      <w:proofErr w:type="spellStart"/>
      <w:r w:rsidRPr="008A5C63">
        <w:rPr>
          <w:rFonts w:ascii="PT Astra Serif" w:hAnsi="PT Astra Serif"/>
          <w:sz w:val="24"/>
          <w:szCs w:val="24"/>
        </w:rPr>
        <w:t>Долгодворова</w:t>
      </w:r>
      <w:proofErr w:type="spellEnd"/>
      <w:r w:rsidRPr="008A5C63">
        <w:rPr>
          <w:rFonts w:ascii="PT Astra Serif" w:hAnsi="PT Astra Serif"/>
          <w:sz w:val="24"/>
          <w:szCs w:val="24"/>
        </w:rPr>
        <w:t xml:space="preserve">                                                               </w:t>
      </w:r>
    </w:p>
    <w:p w:rsidR="008A5C63" w:rsidRPr="008A5C63" w:rsidRDefault="008A5C63" w:rsidP="008A5C63">
      <w:pPr>
        <w:jc w:val="right"/>
        <w:rPr>
          <w:rFonts w:ascii="PT Astra Serif" w:hAnsi="PT Astra Serif"/>
          <w:sz w:val="24"/>
          <w:szCs w:val="24"/>
        </w:rPr>
      </w:pPr>
      <w:r w:rsidRPr="008A5C63">
        <w:rPr>
          <w:rFonts w:ascii="PT Astra Serif" w:hAnsi="PT Astra Serif"/>
          <w:sz w:val="24"/>
          <w:szCs w:val="24"/>
        </w:rPr>
        <w:t>__________________А.Т. Абдуллаев</w:t>
      </w:r>
    </w:p>
    <w:p w:rsidR="008A5C63" w:rsidRPr="008A5C63" w:rsidRDefault="008A5C63" w:rsidP="008A5C63">
      <w:pPr>
        <w:jc w:val="right"/>
        <w:rPr>
          <w:rFonts w:ascii="PT Astra Serif" w:hAnsi="PT Astra Serif"/>
          <w:sz w:val="24"/>
          <w:szCs w:val="24"/>
        </w:rPr>
      </w:pPr>
      <w:r w:rsidRPr="008A5C63">
        <w:rPr>
          <w:rFonts w:ascii="PT Astra Serif" w:hAnsi="PT Astra Serif"/>
          <w:sz w:val="24"/>
          <w:szCs w:val="24"/>
        </w:rPr>
        <w:t>_________________ Н.Б. Захарова</w:t>
      </w:r>
    </w:p>
    <w:p w:rsidR="00E638C9" w:rsidRDefault="008A5C63" w:rsidP="008A5C63">
      <w:pPr>
        <w:ind w:left="-993"/>
        <w:jc w:val="both"/>
        <w:rPr>
          <w:sz w:val="24"/>
          <w:szCs w:val="24"/>
        </w:rPr>
      </w:pPr>
      <w:r w:rsidRPr="00675AE3">
        <w:rPr>
          <w:rFonts w:ascii="PT Astra Serif" w:hAnsi="PT Astra Serif"/>
          <w:sz w:val="24"/>
          <w:szCs w:val="24"/>
          <w:highlight w:val="yellow"/>
        </w:rPr>
        <w:t xml:space="preserve">                                                                                  </w:t>
      </w:r>
      <w:r w:rsidR="00E638C9">
        <w:rPr>
          <w:rFonts w:ascii="PT Serif" w:hAnsi="PT Serif"/>
          <w:sz w:val="24"/>
          <w:szCs w:val="24"/>
        </w:rPr>
        <w:t xml:space="preserve">                  </w:t>
      </w:r>
      <w:r w:rsidR="00E638C9">
        <w:rPr>
          <w:sz w:val="24"/>
          <w:szCs w:val="24"/>
        </w:rPr>
        <w:t xml:space="preserve">  </w:t>
      </w:r>
    </w:p>
    <w:p w:rsidR="00E638C9" w:rsidRDefault="00EF102D" w:rsidP="00E638C9">
      <w:pPr>
        <w:jc w:val="both"/>
      </w:pPr>
      <w:r>
        <w:rPr>
          <w:sz w:val="24"/>
          <w:szCs w:val="24"/>
        </w:rPr>
        <w:t xml:space="preserve">        </w:t>
      </w:r>
      <w:r w:rsidR="00E638C9">
        <w:rPr>
          <w:sz w:val="24"/>
          <w:szCs w:val="24"/>
        </w:rPr>
        <w:t>Представитель заказчика:                                                                 ________________</w:t>
      </w:r>
      <w:r w:rsidR="00691D0D">
        <w:rPr>
          <w:sz w:val="24"/>
          <w:szCs w:val="24"/>
        </w:rPr>
        <w:t>М.Г.</w:t>
      </w:r>
      <w:r w:rsidR="008A5C63">
        <w:rPr>
          <w:sz w:val="24"/>
          <w:szCs w:val="24"/>
        </w:rPr>
        <w:t xml:space="preserve"> </w:t>
      </w:r>
      <w:r w:rsidR="00691D0D">
        <w:rPr>
          <w:sz w:val="24"/>
          <w:szCs w:val="24"/>
        </w:rPr>
        <w:t>Филиппова</w:t>
      </w:r>
    </w:p>
    <w:p w:rsidR="00175D06" w:rsidRDefault="00175D06"/>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472923" w:rsidRDefault="00962792" w:rsidP="00962792">
      <w:pPr>
        <w:ind w:right="251" w:hanging="426"/>
        <w:jc w:val="right"/>
        <w:rPr>
          <w:sz w:val="16"/>
          <w:szCs w:val="16"/>
        </w:rPr>
      </w:pPr>
      <w:r w:rsidRPr="00CF249C">
        <w:rPr>
          <w:sz w:val="16"/>
          <w:szCs w:val="16"/>
        </w:rPr>
        <w:t xml:space="preserve">                                                                                                                                                                 </w:t>
      </w:r>
      <w:r>
        <w:rPr>
          <w:sz w:val="16"/>
          <w:szCs w:val="16"/>
        </w:rPr>
        <w:t xml:space="preserve">                  </w:t>
      </w: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2A2B7B">
      <w:pPr>
        <w:ind w:right="251"/>
        <w:rPr>
          <w:sz w:val="16"/>
          <w:szCs w:val="16"/>
        </w:rPr>
      </w:pPr>
    </w:p>
    <w:p w:rsidR="002A2B7B" w:rsidRDefault="002A2B7B" w:rsidP="002A2B7B">
      <w:pPr>
        <w:ind w:hanging="426"/>
        <w:jc w:val="right"/>
        <w:rPr>
          <w:sz w:val="16"/>
          <w:szCs w:val="16"/>
        </w:rPr>
      </w:pPr>
      <w:r>
        <w:rPr>
          <w:sz w:val="16"/>
          <w:szCs w:val="16"/>
        </w:rPr>
        <w:t xml:space="preserve">                                                                                                                                                            Приложение </w:t>
      </w:r>
    </w:p>
    <w:p w:rsidR="002A2B7B" w:rsidRDefault="002A2B7B" w:rsidP="002A2B7B">
      <w:pPr>
        <w:tabs>
          <w:tab w:val="left" w:pos="3930"/>
          <w:tab w:val="right" w:pos="9355"/>
        </w:tabs>
        <w:jc w:val="right"/>
        <w:rPr>
          <w:sz w:val="16"/>
          <w:szCs w:val="16"/>
        </w:rPr>
      </w:pPr>
      <w:r>
        <w:rPr>
          <w:sz w:val="16"/>
          <w:szCs w:val="16"/>
        </w:rPr>
        <w:t xml:space="preserve">                                                                                                                                               к протоколу рассмотрения единственной заявки</w:t>
      </w:r>
    </w:p>
    <w:p w:rsidR="002A2B7B" w:rsidRDefault="002A2B7B" w:rsidP="002A2B7B">
      <w:pPr>
        <w:tabs>
          <w:tab w:val="left" w:pos="3930"/>
          <w:tab w:val="right" w:pos="9355"/>
        </w:tabs>
        <w:jc w:val="right"/>
        <w:rPr>
          <w:sz w:val="16"/>
          <w:szCs w:val="16"/>
        </w:rPr>
      </w:pPr>
      <w:r>
        <w:rPr>
          <w:sz w:val="16"/>
          <w:szCs w:val="16"/>
        </w:rPr>
        <w:t xml:space="preserve">                                                                                                                                                                 на участие в  аукционе в электронной форме</w:t>
      </w:r>
    </w:p>
    <w:p w:rsidR="002A2B7B" w:rsidRDefault="002A2B7B" w:rsidP="002A2B7B">
      <w:pPr>
        <w:tabs>
          <w:tab w:val="left" w:pos="3930"/>
          <w:tab w:val="right" w:pos="9355"/>
        </w:tabs>
        <w:jc w:val="right"/>
        <w:rPr>
          <w:sz w:val="16"/>
          <w:szCs w:val="16"/>
        </w:rPr>
      </w:pPr>
      <w:r>
        <w:rPr>
          <w:sz w:val="22"/>
          <w:szCs w:val="22"/>
        </w:rPr>
        <w:t xml:space="preserve">                                                                                                                           </w:t>
      </w:r>
      <w:r>
        <w:rPr>
          <w:sz w:val="16"/>
          <w:szCs w:val="16"/>
        </w:rPr>
        <w:t xml:space="preserve">от  «17» декабря 2020  г. № </w:t>
      </w:r>
      <w:r w:rsidRPr="00802B83">
        <w:rPr>
          <w:sz w:val="16"/>
          <w:szCs w:val="16"/>
        </w:rPr>
        <w:t>0187300005820000</w:t>
      </w:r>
      <w:r>
        <w:rPr>
          <w:sz w:val="16"/>
          <w:szCs w:val="16"/>
        </w:rPr>
        <w:t>398-1</w:t>
      </w:r>
    </w:p>
    <w:p w:rsidR="002A2B7B" w:rsidRDefault="002A2B7B" w:rsidP="002A2B7B">
      <w:pPr>
        <w:ind w:right="23"/>
        <w:jc w:val="center"/>
      </w:pPr>
    </w:p>
    <w:p w:rsidR="002A2B7B" w:rsidRDefault="002A2B7B" w:rsidP="002A2B7B">
      <w:pPr>
        <w:ind w:right="23"/>
        <w:jc w:val="center"/>
      </w:pPr>
      <w:r w:rsidRPr="00430AE4">
        <w:t xml:space="preserve">Таблица </w:t>
      </w:r>
      <w:r>
        <w:t xml:space="preserve">подведения итогов </w:t>
      </w:r>
    </w:p>
    <w:p w:rsidR="002A2B7B" w:rsidRDefault="002A2B7B" w:rsidP="002A2B7B">
      <w:pPr>
        <w:ind w:right="23"/>
        <w:jc w:val="center"/>
      </w:pPr>
      <w:r>
        <w:t xml:space="preserve">аукциона в электронной форме на право заключения муниципального контракта </w:t>
      </w:r>
      <w:r w:rsidRPr="00683B3D">
        <w:t xml:space="preserve">на оказание услуг по уборке территории,  прилегающей к административным зданиям </w:t>
      </w:r>
    </w:p>
    <w:p w:rsidR="002A2B7B" w:rsidRPr="00F947FD" w:rsidRDefault="002A2B7B" w:rsidP="002A2B7B">
      <w:pPr>
        <w:ind w:right="23"/>
        <w:rPr>
          <w:color w:val="000000"/>
        </w:rPr>
      </w:pPr>
      <w:r w:rsidRPr="00F947FD">
        <w:rPr>
          <w:color w:val="000000"/>
        </w:rPr>
        <w:t xml:space="preserve">Заказчик: Администрация города </w:t>
      </w:r>
      <w:proofErr w:type="spellStart"/>
      <w:r w:rsidRPr="00F947FD">
        <w:rPr>
          <w:color w:val="000000"/>
        </w:rPr>
        <w:t>Югорска</w:t>
      </w:r>
      <w:proofErr w:type="spellEnd"/>
    </w:p>
    <w:tbl>
      <w:tblPr>
        <w:tblW w:w="109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701"/>
        <w:gridCol w:w="2409"/>
        <w:gridCol w:w="2409"/>
      </w:tblGrid>
      <w:tr w:rsidR="002A2B7B" w:rsidRPr="00FB0A6A" w:rsidTr="002A2B7B">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2A2B7B" w:rsidRPr="00F947FD" w:rsidRDefault="002A2B7B" w:rsidP="00ED7E09">
            <w:pPr>
              <w:snapToGrid w:val="0"/>
              <w:ind w:left="294" w:hanging="294"/>
              <w:jc w:val="center"/>
              <w:rPr>
                <w:color w:val="000000"/>
                <w:sz w:val="18"/>
                <w:szCs w:val="18"/>
              </w:rPr>
            </w:pPr>
            <w:r w:rsidRPr="00F947FD">
              <w:rPr>
                <w:color w:val="000000"/>
                <w:sz w:val="18"/>
                <w:szCs w:val="18"/>
              </w:rPr>
              <w:t>Показатель</w:t>
            </w:r>
          </w:p>
        </w:tc>
        <w:tc>
          <w:tcPr>
            <w:tcW w:w="1701" w:type="dxa"/>
            <w:vMerge w:val="restart"/>
            <w:tcBorders>
              <w:top w:val="single" w:sz="4" w:space="0" w:color="auto"/>
              <w:left w:val="single" w:sz="4" w:space="0" w:color="auto"/>
              <w:right w:val="single" w:sz="4" w:space="0" w:color="auto"/>
            </w:tcBorders>
            <w:vAlign w:val="center"/>
            <w:hideMark/>
          </w:tcPr>
          <w:p w:rsidR="002A2B7B" w:rsidRPr="00F947FD" w:rsidRDefault="002A2B7B" w:rsidP="00ED7E09">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409" w:type="dxa"/>
            <w:tcBorders>
              <w:top w:val="single" w:sz="4" w:space="0" w:color="auto"/>
              <w:left w:val="single" w:sz="4" w:space="0" w:color="auto"/>
              <w:right w:val="single" w:sz="4" w:space="0" w:color="auto"/>
            </w:tcBorders>
          </w:tcPr>
          <w:p w:rsidR="002A2B7B" w:rsidRDefault="002A2B7B" w:rsidP="00ED7E09">
            <w:pPr>
              <w:jc w:val="center"/>
              <w:rPr>
                <w:bCs/>
                <w:color w:val="000000"/>
                <w:sz w:val="18"/>
                <w:szCs w:val="18"/>
              </w:rPr>
            </w:pPr>
            <w:r w:rsidRPr="00732471">
              <w:rPr>
                <w:bCs/>
                <w:color w:val="000000"/>
                <w:sz w:val="18"/>
                <w:szCs w:val="18"/>
              </w:rPr>
              <w:t>Идентификационный номер заявки</w:t>
            </w:r>
            <w:r>
              <w:rPr>
                <w:bCs/>
                <w:color w:val="000000"/>
                <w:sz w:val="18"/>
                <w:szCs w:val="18"/>
              </w:rPr>
              <w:t xml:space="preserve"> </w:t>
            </w:r>
          </w:p>
          <w:p w:rsidR="002A2B7B" w:rsidRDefault="002A2B7B" w:rsidP="00ED7E09">
            <w:pPr>
              <w:jc w:val="center"/>
              <w:rPr>
                <w:bCs/>
                <w:color w:val="000000"/>
                <w:sz w:val="18"/>
                <w:szCs w:val="18"/>
              </w:rPr>
            </w:pPr>
            <w:r>
              <w:rPr>
                <w:bCs/>
                <w:color w:val="000000"/>
                <w:sz w:val="18"/>
                <w:szCs w:val="18"/>
              </w:rPr>
              <w:t>177</w:t>
            </w:r>
          </w:p>
        </w:tc>
        <w:tc>
          <w:tcPr>
            <w:tcW w:w="2409" w:type="dxa"/>
            <w:tcBorders>
              <w:top w:val="single" w:sz="4" w:space="0" w:color="auto"/>
              <w:left w:val="single" w:sz="4" w:space="0" w:color="auto"/>
              <w:bottom w:val="single" w:sz="4" w:space="0" w:color="auto"/>
              <w:right w:val="single" w:sz="4" w:space="0" w:color="auto"/>
            </w:tcBorders>
          </w:tcPr>
          <w:p w:rsidR="002A2B7B" w:rsidRDefault="002A2B7B" w:rsidP="00ED7E09">
            <w:pPr>
              <w:jc w:val="center"/>
              <w:rPr>
                <w:bCs/>
                <w:color w:val="000000"/>
                <w:sz w:val="18"/>
                <w:szCs w:val="18"/>
              </w:rPr>
            </w:pPr>
            <w:r w:rsidRPr="00732471">
              <w:rPr>
                <w:bCs/>
                <w:color w:val="000000"/>
                <w:sz w:val="18"/>
                <w:szCs w:val="18"/>
              </w:rPr>
              <w:t>Идентификационный номер заявки</w:t>
            </w:r>
          </w:p>
          <w:p w:rsidR="002A2B7B" w:rsidRPr="00FB0A6A" w:rsidRDefault="002A2B7B" w:rsidP="00ED7E09">
            <w:pPr>
              <w:jc w:val="center"/>
              <w:rPr>
                <w:rFonts w:eastAsia="Calibri"/>
                <w:color w:val="000000"/>
                <w:sz w:val="18"/>
                <w:szCs w:val="18"/>
              </w:rPr>
            </w:pPr>
            <w:r>
              <w:rPr>
                <w:bCs/>
                <w:color w:val="000000"/>
                <w:sz w:val="18"/>
                <w:szCs w:val="18"/>
              </w:rPr>
              <w:t>121</w:t>
            </w:r>
          </w:p>
        </w:tc>
      </w:tr>
      <w:tr w:rsidR="002A2B7B" w:rsidRPr="00FB0A6A" w:rsidTr="002A2B7B">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2A2B7B" w:rsidRPr="00FB0A6A" w:rsidRDefault="002A2B7B" w:rsidP="00ED7E09">
            <w:pPr>
              <w:rPr>
                <w:color w:val="000000"/>
                <w:kern w:val="2"/>
                <w:sz w:val="18"/>
                <w:szCs w:val="18"/>
              </w:rPr>
            </w:pPr>
          </w:p>
        </w:tc>
        <w:tc>
          <w:tcPr>
            <w:tcW w:w="1701" w:type="dxa"/>
            <w:vMerge/>
            <w:tcBorders>
              <w:left w:val="single" w:sz="4" w:space="0" w:color="auto"/>
              <w:bottom w:val="single" w:sz="4" w:space="0" w:color="auto"/>
              <w:right w:val="single" w:sz="4" w:space="0" w:color="auto"/>
            </w:tcBorders>
            <w:vAlign w:val="center"/>
            <w:hideMark/>
          </w:tcPr>
          <w:p w:rsidR="002A2B7B" w:rsidRPr="002D2C97" w:rsidRDefault="002A2B7B" w:rsidP="00ED7E09">
            <w:pPr>
              <w:jc w:val="center"/>
              <w:rPr>
                <w:color w:val="000000"/>
                <w:kern w:val="2"/>
                <w:sz w:val="18"/>
                <w:szCs w:val="18"/>
              </w:rPr>
            </w:pPr>
          </w:p>
        </w:tc>
        <w:tc>
          <w:tcPr>
            <w:tcW w:w="2409" w:type="dxa"/>
          </w:tcPr>
          <w:p w:rsidR="002A2B7B" w:rsidRPr="009B5487" w:rsidRDefault="002A2B7B" w:rsidP="00ED7E09">
            <w:pPr>
              <w:jc w:val="center"/>
              <w:rPr>
                <w:rFonts w:eastAsia="Calibri"/>
                <w:bCs/>
                <w:color w:val="000000"/>
                <w:sz w:val="18"/>
                <w:szCs w:val="18"/>
              </w:rPr>
            </w:pPr>
            <w:r w:rsidRPr="00B568B5">
              <w:rPr>
                <w:rFonts w:eastAsia="Calibri"/>
                <w:bCs/>
                <w:color w:val="000000"/>
                <w:sz w:val="18"/>
                <w:szCs w:val="18"/>
              </w:rPr>
              <w:t>ООО "</w:t>
            </w:r>
            <w:proofErr w:type="spellStart"/>
            <w:r w:rsidRPr="00B568B5">
              <w:rPr>
                <w:rFonts w:eastAsia="Calibri"/>
                <w:bCs/>
                <w:color w:val="000000"/>
                <w:sz w:val="18"/>
                <w:szCs w:val="18"/>
              </w:rPr>
              <w:t>ТрейдКлинСервис</w:t>
            </w:r>
            <w:proofErr w:type="spellEnd"/>
            <w:r w:rsidRPr="00B568B5">
              <w:rPr>
                <w:rFonts w:eastAsia="Calibri"/>
                <w:bCs/>
                <w:color w:val="000000"/>
                <w:sz w:val="18"/>
                <w:szCs w:val="18"/>
              </w:rPr>
              <w:t>"</w:t>
            </w:r>
            <w:r>
              <w:rPr>
                <w:rFonts w:eastAsia="Calibri"/>
                <w:bCs/>
                <w:color w:val="000000"/>
                <w:sz w:val="18"/>
                <w:szCs w:val="18"/>
              </w:rPr>
              <w:t>, г. Когалым</w:t>
            </w:r>
          </w:p>
        </w:tc>
        <w:tc>
          <w:tcPr>
            <w:tcW w:w="2409" w:type="dxa"/>
            <w:shd w:val="clear" w:color="auto" w:fill="auto"/>
          </w:tcPr>
          <w:p w:rsidR="002A2B7B" w:rsidRPr="005C285D" w:rsidRDefault="002A2B7B" w:rsidP="00ED7E09">
            <w:pPr>
              <w:jc w:val="center"/>
              <w:rPr>
                <w:rFonts w:eastAsia="Calibri"/>
                <w:color w:val="000000"/>
                <w:sz w:val="18"/>
                <w:szCs w:val="18"/>
              </w:rPr>
            </w:pPr>
            <w:r w:rsidRPr="00E46840">
              <w:rPr>
                <w:rFonts w:eastAsia="Calibri"/>
                <w:bCs/>
                <w:color w:val="000000"/>
                <w:sz w:val="18"/>
                <w:szCs w:val="18"/>
              </w:rPr>
              <w:t>МУНИЦИПАЛЬНОЕ АВТОНОМНОЕ УЧРЕЖДЕНИЕ "МОЛОДЕЖНЫЙ ЦЕНТР "ГЕЛИОС"</w:t>
            </w:r>
            <w:r>
              <w:rPr>
                <w:rFonts w:eastAsia="Calibri"/>
                <w:bCs/>
                <w:color w:val="000000"/>
                <w:sz w:val="18"/>
                <w:szCs w:val="18"/>
              </w:rPr>
              <w:t xml:space="preserve">, г. </w:t>
            </w:r>
            <w:proofErr w:type="spellStart"/>
            <w:r>
              <w:rPr>
                <w:rFonts w:eastAsia="Calibri"/>
                <w:bCs/>
                <w:color w:val="000000"/>
                <w:sz w:val="18"/>
                <w:szCs w:val="18"/>
              </w:rPr>
              <w:t>Югорск</w:t>
            </w:r>
            <w:proofErr w:type="spellEnd"/>
          </w:p>
        </w:tc>
      </w:tr>
      <w:tr w:rsidR="002A2B7B" w:rsidRPr="00FB0A6A" w:rsidTr="002A2B7B">
        <w:trPr>
          <w:trHeight w:val="952"/>
        </w:trPr>
        <w:tc>
          <w:tcPr>
            <w:tcW w:w="4395" w:type="dxa"/>
            <w:tcBorders>
              <w:left w:val="single" w:sz="4" w:space="0" w:color="auto"/>
              <w:right w:val="single" w:sz="4" w:space="0" w:color="auto"/>
            </w:tcBorders>
            <w:vAlign w:val="center"/>
          </w:tcPr>
          <w:p w:rsidR="002A2B7B" w:rsidRPr="00FB0A6A" w:rsidRDefault="002A2B7B" w:rsidP="00ED7E09">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2A2B7B" w:rsidRPr="002D2C97" w:rsidRDefault="002A2B7B" w:rsidP="00ED7E09">
            <w:pPr>
              <w:jc w:val="center"/>
              <w:rPr>
                <w:sz w:val="18"/>
                <w:szCs w:val="18"/>
                <w:lang w:eastAsia="en-US"/>
              </w:rPr>
            </w:pPr>
            <w:r w:rsidRPr="002D2C97">
              <w:rPr>
                <w:sz w:val="18"/>
                <w:szCs w:val="18"/>
                <w:lang w:eastAsia="en-US"/>
              </w:rPr>
              <w:t>декларация</w:t>
            </w:r>
          </w:p>
        </w:tc>
        <w:tc>
          <w:tcPr>
            <w:tcW w:w="2409" w:type="dxa"/>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r>
      <w:tr w:rsidR="002A2B7B" w:rsidRPr="00FB0A6A" w:rsidTr="002A2B7B">
        <w:trPr>
          <w:trHeight w:val="826"/>
        </w:trPr>
        <w:tc>
          <w:tcPr>
            <w:tcW w:w="4395" w:type="dxa"/>
            <w:tcBorders>
              <w:left w:val="single" w:sz="4" w:space="0" w:color="auto"/>
              <w:right w:val="single" w:sz="4" w:space="0" w:color="auto"/>
            </w:tcBorders>
            <w:vAlign w:val="center"/>
          </w:tcPr>
          <w:p w:rsidR="002A2B7B" w:rsidRPr="00FB0A6A" w:rsidRDefault="002A2B7B" w:rsidP="00ED7E09">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tcPr>
          <w:p w:rsidR="002A2B7B" w:rsidRPr="002D2C97" w:rsidRDefault="002A2B7B" w:rsidP="00ED7E09">
            <w:pPr>
              <w:jc w:val="center"/>
              <w:rPr>
                <w:sz w:val="18"/>
                <w:szCs w:val="18"/>
                <w:lang w:eastAsia="en-US"/>
              </w:rPr>
            </w:pPr>
            <w:r w:rsidRPr="002D2C97">
              <w:rPr>
                <w:sz w:val="18"/>
                <w:szCs w:val="18"/>
                <w:lang w:eastAsia="en-US"/>
              </w:rPr>
              <w:t>декларация</w:t>
            </w:r>
          </w:p>
        </w:tc>
        <w:tc>
          <w:tcPr>
            <w:tcW w:w="2409" w:type="dxa"/>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r>
      <w:tr w:rsidR="002A2B7B" w:rsidRPr="00FB0A6A" w:rsidTr="002A2B7B">
        <w:trPr>
          <w:trHeight w:val="416"/>
        </w:trPr>
        <w:tc>
          <w:tcPr>
            <w:tcW w:w="4395" w:type="dxa"/>
            <w:tcBorders>
              <w:left w:val="single" w:sz="4" w:space="0" w:color="auto"/>
              <w:right w:val="single" w:sz="4" w:space="0" w:color="auto"/>
            </w:tcBorders>
            <w:vAlign w:val="center"/>
          </w:tcPr>
          <w:p w:rsidR="002A2B7B" w:rsidRPr="00FB0A6A" w:rsidRDefault="002A2B7B" w:rsidP="00ED7E09">
            <w:pPr>
              <w:jc w:val="both"/>
              <w:rPr>
                <w:sz w:val="18"/>
                <w:szCs w:val="18"/>
              </w:rPr>
            </w:pPr>
            <w:r w:rsidRPr="00FB0A6A">
              <w:rPr>
                <w:color w:val="000000"/>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E2306">
              <w:rPr>
                <w:color w:val="000000"/>
                <w:sz w:val="18"/>
                <w:szCs w:val="18"/>
              </w:rPr>
              <w:t>ли</w:t>
            </w:r>
            <w:bookmarkStart w:id="0" w:name="_GoBack"/>
            <w:bookmarkEnd w:id="0"/>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tcPr>
          <w:p w:rsidR="002A2B7B" w:rsidRPr="002D2C97" w:rsidRDefault="002A2B7B" w:rsidP="00ED7E09">
            <w:pPr>
              <w:jc w:val="center"/>
              <w:rPr>
                <w:sz w:val="18"/>
                <w:szCs w:val="18"/>
                <w:lang w:eastAsia="en-US"/>
              </w:rPr>
            </w:pPr>
            <w:r w:rsidRPr="002D2C97">
              <w:rPr>
                <w:sz w:val="18"/>
                <w:szCs w:val="18"/>
                <w:lang w:eastAsia="en-US"/>
              </w:rPr>
              <w:t>декларация</w:t>
            </w:r>
          </w:p>
        </w:tc>
        <w:tc>
          <w:tcPr>
            <w:tcW w:w="2409" w:type="dxa"/>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r>
      <w:tr w:rsidR="002A2B7B" w:rsidRPr="00FB0A6A" w:rsidTr="002A2B7B">
        <w:trPr>
          <w:trHeight w:val="274"/>
        </w:trPr>
        <w:tc>
          <w:tcPr>
            <w:tcW w:w="4395" w:type="dxa"/>
            <w:tcBorders>
              <w:left w:val="single" w:sz="4" w:space="0" w:color="auto"/>
              <w:right w:val="single" w:sz="4" w:space="0" w:color="auto"/>
            </w:tcBorders>
            <w:vAlign w:val="center"/>
          </w:tcPr>
          <w:p w:rsidR="002A2B7B" w:rsidRPr="002905F3" w:rsidRDefault="002A2B7B" w:rsidP="00ED7E09">
            <w:pPr>
              <w:jc w:val="both"/>
              <w:rPr>
                <w:color w:val="000000"/>
                <w:sz w:val="18"/>
                <w:szCs w:val="18"/>
              </w:rPr>
            </w:pPr>
            <w:r w:rsidRPr="00FB0A6A">
              <w:rPr>
                <w:color w:val="000000"/>
                <w:sz w:val="18"/>
                <w:szCs w:val="18"/>
              </w:rPr>
              <w:t xml:space="preserve">4. </w:t>
            </w:r>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7B" w:rsidRPr="00FB0A6A" w:rsidRDefault="002A2B7B" w:rsidP="00ED7E09">
            <w:pPr>
              <w:jc w:val="both"/>
              <w:rPr>
                <w:sz w:val="18"/>
                <w:szCs w:val="18"/>
              </w:rPr>
            </w:pPr>
            <w:r w:rsidRPr="002905F3">
              <w:rPr>
                <w:color w:val="000000"/>
                <w:sz w:val="18"/>
                <w:szCs w:val="18"/>
              </w:rPr>
              <w:tab/>
              <w:t xml:space="preserve">- участник закупки - юридическое лицо, которое в течение двух лет до момента подачи заявки на участие в закупке не было привлечено к </w:t>
            </w:r>
            <w:r w:rsidRPr="002905F3">
              <w:rPr>
                <w:color w:val="000000"/>
                <w:sz w:val="18"/>
                <w:szCs w:val="1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tcPr>
          <w:p w:rsidR="002A2B7B" w:rsidRPr="002D2C97" w:rsidRDefault="002A2B7B" w:rsidP="00ED7E09">
            <w:pPr>
              <w:jc w:val="center"/>
              <w:rPr>
                <w:sz w:val="18"/>
                <w:szCs w:val="18"/>
                <w:lang w:eastAsia="en-US"/>
              </w:rPr>
            </w:pPr>
            <w:r w:rsidRPr="002D2C97">
              <w:rPr>
                <w:sz w:val="18"/>
                <w:szCs w:val="18"/>
                <w:lang w:eastAsia="en-US"/>
              </w:rPr>
              <w:lastRenderedPageBreak/>
              <w:t>декларация</w:t>
            </w:r>
          </w:p>
        </w:tc>
        <w:tc>
          <w:tcPr>
            <w:tcW w:w="2409" w:type="dxa"/>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r>
      <w:tr w:rsidR="002A2B7B" w:rsidRPr="00FB0A6A" w:rsidTr="002A2B7B">
        <w:trPr>
          <w:trHeight w:val="487"/>
        </w:trPr>
        <w:tc>
          <w:tcPr>
            <w:tcW w:w="4395" w:type="dxa"/>
            <w:tcBorders>
              <w:left w:val="single" w:sz="4" w:space="0" w:color="auto"/>
              <w:right w:val="single" w:sz="4" w:space="0" w:color="auto"/>
            </w:tcBorders>
            <w:vAlign w:val="center"/>
          </w:tcPr>
          <w:p w:rsidR="002A2B7B" w:rsidRPr="00FB0A6A" w:rsidRDefault="002A2B7B" w:rsidP="00ED7E09">
            <w:pPr>
              <w:jc w:val="both"/>
              <w:rPr>
                <w:sz w:val="18"/>
                <w:szCs w:val="18"/>
              </w:rPr>
            </w:pPr>
            <w:r w:rsidRPr="00FB0A6A">
              <w:rPr>
                <w:color w:val="000000"/>
                <w:sz w:val="18"/>
                <w:szCs w:val="18"/>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tcPr>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Pr="002D2C97"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Default="002A2B7B" w:rsidP="00ED7E09">
            <w:pPr>
              <w:jc w:val="center"/>
              <w:rPr>
                <w:sz w:val="18"/>
                <w:szCs w:val="18"/>
                <w:lang w:eastAsia="en-US"/>
              </w:rPr>
            </w:pPr>
          </w:p>
          <w:p w:rsidR="002A2B7B" w:rsidRPr="002D2C97" w:rsidRDefault="002A2B7B" w:rsidP="00ED7E09">
            <w:pPr>
              <w:jc w:val="center"/>
              <w:rPr>
                <w:sz w:val="18"/>
                <w:szCs w:val="18"/>
                <w:lang w:eastAsia="en-US"/>
              </w:rPr>
            </w:pPr>
            <w:r w:rsidRPr="002D2C97">
              <w:rPr>
                <w:sz w:val="18"/>
                <w:szCs w:val="18"/>
                <w:lang w:eastAsia="en-US"/>
              </w:rPr>
              <w:t>декларация</w:t>
            </w:r>
          </w:p>
        </w:tc>
        <w:tc>
          <w:tcPr>
            <w:tcW w:w="2409" w:type="dxa"/>
            <w:vAlign w:val="center"/>
          </w:tcPr>
          <w:p w:rsidR="002A2B7B" w:rsidRDefault="002A2B7B" w:rsidP="00ED7E09">
            <w:pPr>
              <w:snapToGrid w:val="0"/>
              <w:jc w:val="center"/>
              <w:rPr>
                <w:color w:val="000000"/>
                <w:sz w:val="18"/>
                <w:szCs w:val="18"/>
              </w:rPr>
            </w:pPr>
          </w:p>
          <w:p w:rsidR="002A2B7B" w:rsidRDefault="002A2B7B" w:rsidP="00ED7E09">
            <w:pPr>
              <w:snapToGrid w:val="0"/>
              <w:jc w:val="center"/>
              <w:rPr>
                <w:color w:val="000000"/>
                <w:sz w:val="18"/>
                <w:szCs w:val="18"/>
              </w:rPr>
            </w:pPr>
          </w:p>
          <w:p w:rsidR="002A2B7B" w:rsidRDefault="002A2B7B" w:rsidP="00ED7E09">
            <w:pPr>
              <w:snapToGrid w:val="0"/>
              <w:jc w:val="center"/>
              <w:rPr>
                <w:color w:val="000000"/>
                <w:sz w:val="18"/>
                <w:szCs w:val="18"/>
              </w:rPr>
            </w:pPr>
          </w:p>
          <w:p w:rsidR="002A2B7B" w:rsidRDefault="002A2B7B" w:rsidP="00ED7E09">
            <w:pPr>
              <w:snapToGrid w:val="0"/>
              <w:jc w:val="center"/>
              <w:rPr>
                <w:color w:val="000000"/>
                <w:sz w:val="18"/>
                <w:szCs w:val="18"/>
              </w:rPr>
            </w:pPr>
          </w:p>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c>
          <w:tcPr>
            <w:tcW w:w="2409" w:type="dxa"/>
            <w:shd w:val="clear" w:color="auto" w:fill="auto"/>
            <w:vAlign w:val="center"/>
          </w:tcPr>
          <w:p w:rsidR="002A2B7B" w:rsidRDefault="002A2B7B" w:rsidP="00ED7E09">
            <w:pPr>
              <w:snapToGrid w:val="0"/>
              <w:jc w:val="center"/>
              <w:rPr>
                <w:color w:val="000000"/>
                <w:sz w:val="18"/>
                <w:szCs w:val="18"/>
              </w:rPr>
            </w:pPr>
          </w:p>
          <w:p w:rsidR="002A2B7B" w:rsidRDefault="002A2B7B" w:rsidP="00ED7E09">
            <w:pPr>
              <w:snapToGrid w:val="0"/>
              <w:jc w:val="center"/>
              <w:rPr>
                <w:color w:val="000000"/>
                <w:sz w:val="18"/>
                <w:szCs w:val="18"/>
              </w:rPr>
            </w:pPr>
          </w:p>
          <w:p w:rsidR="002A2B7B" w:rsidRDefault="002A2B7B" w:rsidP="00ED7E09">
            <w:pPr>
              <w:snapToGrid w:val="0"/>
              <w:jc w:val="center"/>
              <w:rPr>
                <w:color w:val="000000"/>
                <w:sz w:val="18"/>
                <w:szCs w:val="18"/>
              </w:rPr>
            </w:pPr>
          </w:p>
          <w:p w:rsidR="002A2B7B" w:rsidRDefault="002A2B7B" w:rsidP="00ED7E09">
            <w:pPr>
              <w:snapToGrid w:val="0"/>
              <w:jc w:val="center"/>
              <w:rPr>
                <w:color w:val="000000"/>
                <w:sz w:val="18"/>
                <w:szCs w:val="18"/>
              </w:rPr>
            </w:pPr>
          </w:p>
          <w:p w:rsidR="002A2B7B" w:rsidRPr="00FB0A6A" w:rsidRDefault="002A2B7B" w:rsidP="00ED7E09">
            <w:pPr>
              <w:snapToGrid w:val="0"/>
              <w:jc w:val="center"/>
              <w:rPr>
                <w:color w:val="000000"/>
                <w:sz w:val="18"/>
                <w:szCs w:val="18"/>
              </w:rPr>
            </w:pPr>
            <w:r w:rsidRPr="00FB0A6A">
              <w:rPr>
                <w:color w:val="000000"/>
                <w:sz w:val="18"/>
                <w:szCs w:val="18"/>
              </w:rPr>
              <w:t xml:space="preserve">информация </w:t>
            </w:r>
          </w:p>
          <w:p w:rsidR="002A2B7B" w:rsidRPr="00FB0A6A" w:rsidRDefault="002A2B7B" w:rsidP="00ED7E09">
            <w:pPr>
              <w:jc w:val="center"/>
              <w:rPr>
                <w:rFonts w:eastAsia="Calibri"/>
                <w:color w:val="FF0000"/>
                <w:sz w:val="18"/>
                <w:szCs w:val="18"/>
              </w:rPr>
            </w:pPr>
            <w:r w:rsidRPr="00FB0A6A">
              <w:rPr>
                <w:color w:val="000000"/>
                <w:sz w:val="18"/>
                <w:szCs w:val="18"/>
              </w:rPr>
              <w:t>продекларирована</w:t>
            </w:r>
          </w:p>
        </w:tc>
      </w:tr>
      <w:tr w:rsidR="002A2B7B" w:rsidRPr="00FB0A6A" w:rsidTr="002A2B7B">
        <w:trPr>
          <w:trHeight w:val="987"/>
        </w:trPr>
        <w:tc>
          <w:tcPr>
            <w:tcW w:w="4395" w:type="dxa"/>
            <w:tcBorders>
              <w:left w:val="single" w:sz="4" w:space="0" w:color="auto"/>
              <w:right w:val="single" w:sz="4" w:space="0" w:color="auto"/>
            </w:tcBorders>
            <w:vAlign w:val="center"/>
          </w:tcPr>
          <w:p w:rsidR="002A2B7B" w:rsidRPr="00FB0A6A" w:rsidRDefault="002A2B7B" w:rsidP="00ED7E09">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tcPr>
          <w:p w:rsidR="002A2B7B" w:rsidRPr="00A55D4D" w:rsidRDefault="002A2B7B" w:rsidP="00ED7E09">
            <w:pPr>
              <w:snapToGrid w:val="0"/>
              <w:jc w:val="center"/>
              <w:rPr>
                <w:color w:val="000000"/>
                <w:sz w:val="18"/>
                <w:szCs w:val="18"/>
              </w:rPr>
            </w:pPr>
            <w:r w:rsidRPr="00A55D4D">
              <w:rPr>
                <w:color w:val="000000"/>
                <w:sz w:val="18"/>
                <w:szCs w:val="18"/>
              </w:rPr>
              <w:t>декларация</w:t>
            </w:r>
          </w:p>
        </w:tc>
        <w:tc>
          <w:tcPr>
            <w:tcW w:w="2409" w:type="dxa"/>
            <w:vAlign w:val="center"/>
          </w:tcPr>
          <w:p w:rsidR="002A2B7B" w:rsidRPr="00BA254D" w:rsidRDefault="002A2B7B" w:rsidP="00ED7E09">
            <w:pPr>
              <w:snapToGrid w:val="0"/>
              <w:ind w:left="-57" w:right="-57"/>
              <w:jc w:val="center"/>
              <w:rPr>
                <w:color w:val="000000"/>
                <w:sz w:val="18"/>
                <w:szCs w:val="18"/>
              </w:rPr>
            </w:pPr>
            <w:r w:rsidRPr="00B568B5">
              <w:rPr>
                <w:color w:val="000000"/>
                <w:sz w:val="18"/>
                <w:szCs w:val="18"/>
              </w:rPr>
              <w:t>предоставлена</w:t>
            </w:r>
          </w:p>
        </w:tc>
        <w:tc>
          <w:tcPr>
            <w:tcW w:w="2409" w:type="dxa"/>
            <w:shd w:val="clear" w:color="auto" w:fill="auto"/>
            <w:vAlign w:val="center"/>
          </w:tcPr>
          <w:p w:rsidR="002A2B7B" w:rsidRPr="00A55D4D" w:rsidRDefault="002A2B7B" w:rsidP="00ED7E09">
            <w:pPr>
              <w:snapToGrid w:val="0"/>
              <w:ind w:left="-57" w:right="-57"/>
              <w:jc w:val="center"/>
              <w:rPr>
                <w:color w:val="000000"/>
                <w:sz w:val="18"/>
                <w:szCs w:val="18"/>
              </w:rPr>
            </w:pPr>
            <w:r w:rsidRPr="00BA254D">
              <w:rPr>
                <w:color w:val="000000"/>
                <w:sz w:val="18"/>
                <w:szCs w:val="18"/>
              </w:rPr>
              <w:t>предоставлена</w:t>
            </w:r>
          </w:p>
        </w:tc>
      </w:tr>
      <w:tr w:rsidR="002A2B7B" w:rsidRPr="00FB0A6A" w:rsidTr="002A2B7B">
        <w:trPr>
          <w:trHeight w:val="501"/>
        </w:trPr>
        <w:tc>
          <w:tcPr>
            <w:tcW w:w="4395" w:type="dxa"/>
            <w:tcBorders>
              <w:left w:val="single" w:sz="4" w:space="0" w:color="auto"/>
              <w:right w:val="single" w:sz="4" w:space="0" w:color="auto"/>
            </w:tcBorders>
          </w:tcPr>
          <w:p w:rsidR="002A2B7B" w:rsidRPr="00FB0A6A" w:rsidRDefault="002A2B7B" w:rsidP="00ED7E09">
            <w:pPr>
              <w:jc w:val="both"/>
              <w:rPr>
                <w:sz w:val="18"/>
                <w:szCs w:val="18"/>
              </w:rPr>
            </w:pPr>
            <w:r>
              <w:rPr>
                <w:color w:val="000000"/>
                <w:sz w:val="18"/>
                <w:szCs w:val="18"/>
              </w:rPr>
              <w:t>7</w:t>
            </w:r>
            <w:r w:rsidRPr="00FB0A6A">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tcPr>
          <w:p w:rsidR="002A2B7B" w:rsidRPr="002D2C97" w:rsidRDefault="002A2B7B" w:rsidP="00ED7E09">
            <w:pPr>
              <w:jc w:val="center"/>
              <w:rPr>
                <w:sz w:val="18"/>
                <w:szCs w:val="18"/>
                <w:lang w:eastAsia="en-US"/>
              </w:rPr>
            </w:pPr>
            <w:r w:rsidRPr="002D2C97">
              <w:rPr>
                <w:color w:val="000000"/>
                <w:sz w:val="18"/>
                <w:szCs w:val="18"/>
              </w:rPr>
              <w:t>в  объеме, указанном  в  документации  об  аукционе</w:t>
            </w:r>
          </w:p>
        </w:tc>
        <w:tc>
          <w:tcPr>
            <w:tcW w:w="2409" w:type="dxa"/>
            <w:vAlign w:val="center"/>
          </w:tcPr>
          <w:p w:rsidR="002A2B7B" w:rsidRPr="007450B8" w:rsidRDefault="00355A57" w:rsidP="00355A57">
            <w:pPr>
              <w:autoSpaceDE w:val="0"/>
              <w:autoSpaceDN w:val="0"/>
              <w:adjustRightInd w:val="0"/>
              <w:jc w:val="center"/>
              <w:rPr>
                <w:color w:val="000000"/>
                <w:sz w:val="18"/>
                <w:szCs w:val="18"/>
              </w:rPr>
            </w:pPr>
            <w:r w:rsidRPr="007450B8">
              <w:rPr>
                <w:color w:val="000000"/>
                <w:sz w:val="18"/>
                <w:szCs w:val="18"/>
              </w:rPr>
              <w:t xml:space="preserve">не в полном  объеме (Отсутствует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sz w:val="18"/>
                <w:szCs w:val="18"/>
              </w:rPr>
              <w:t>15</w:t>
            </w:r>
            <w:r w:rsidRPr="007450B8">
              <w:rPr>
                <w:color w:val="000000"/>
                <w:sz w:val="18"/>
                <w:szCs w:val="18"/>
              </w:rPr>
              <w:t>.1</w:t>
            </w:r>
            <w:r>
              <w:rPr>
                <w:color w:val="000000"/>
                <w:sz w:val="18"/>
                <w:szCs w:val="18"/>
              </w:rPr>
              <w:t>0</w:t>
            </w:r>
            <w:r w:rsidRPr="007450B8">
              <w:rPr>
                <w:color w:val="000000"/>
                <w:sz w:val="18"/>
                <w:szCs w:val="18"/>
              </w:rPr>
              <w:t>.2019))</w:t>
            </w:r>
          </w:p>
        </w:tc>
        <w:tc>
          <w:tcPr>
            <w:tcW w:w="2409" w:type="dxa"/>
            <w:shd w:val="clear" w:color="auto" w:fill="auto"/>
            <w:vAlign w:val="center"/>
          </w:tcPr>
          <w:p w:rsidR="002A2B7B" w:rsidRPr="000E4370" w:rsidRDefault="002A2B7B" w:rsidP="00355A57">
            <w:pPr>
              <w:autoSpaceDE w:val="0"/>
              <w:autoSpaceDN w:val="0"/>
              <w:adjustRightInd w:val="0"/>
              <w:jc w:val="center"/>
              <w:rPr>
                <w:rFonts w:eastAsia="Calibri"/>
                <w:color w:val="FF0000"/>
                <w:sz w:val="18"/>
                <w:szCs w:val="18"/>
              </w:rPr>
            </w:pPr>
            <w:r w:rsidRPr="007450B8">
              <w:rPr>
                <w:color w:val="000000"/>
                <w:sz w:val="18"/>
                <w:szCs w:val="18"/>
              </w:rPr>
              <w:t>в полном  объеме</w:t>
            </w:r>
          </w:p>
        </w:tc>
      </w:tr>
      <w:tr w:rsidR="002A2B7B" w:rsidRPr="00FB0A6A" w:rsidTr="002A2B7B">
        <w:trPr>
          <w:trHeight w:val="501"/>
        </w:trPr>
        <w:tc>
          <w:tcPr>
            <w:tcW w:w="6096" w:type="dxa"/>
            <w:gridSpan w:val="2"/>
            <w:tcBorders>
              <w:left w:val="single" w:sz="4" w:space="0" w:color="auto"/>
              <w:right w:val="single" w:sz="4" w:space="0" w:color="auto"/>
            </w:tcBorders>
          </w:tcPr>
          <w:p w:rsidR="002A2B7B" w:rsidRPr="002D2C97" w:rsidRDefault="002A2B7B" w:rsidP="002A2B7B">
            <w:pPr>
              <w:rPr>
                <w:color w:val="000000"/>
                <w:sz w:val="18"/>
                <w:szCs w:val="18"/>
              </w:rPr>
            </w:pPr>
            <w:r>
              <w:rPr>
                <w:sz w:val="18"/>
                <w:szCs w:val="18"/>
              </w:rPr>
              <w:t>8</w:t>
            </w:r>
            <w:r w:rsidRPr="00D5372C">
              <w:rPr>
                <w:sz w:val="18"/>
                <w:szCs w:val="18"/>
              </w:rPr>
              <w:t>. Предложенная цена контракта</w:t>
            </w:r>
          </w:p>
        </w:tc>
        <w:tc>
          <w:tcPr>
            <w:tcW w:w="2409" w:type="dxa"/>
            <w:vAlign w:val="center"/>
          </w:tcPr>
          <w:p w:rsidR="002A2B7B" w:rsidRPr="007450B8" w:rsidRDefault="002A2B7B" w:rsidP="00ED7E09">
            <w:pPr>
              <w:autoSpaceDE w:val="0"/>
              <w:autoSpaceDN w:val="0"/>
              <w:adjustRightInd w:val="0"/>
              <w:jc w:val="center"/>
              <w:rPr>
                <w:color w:val="000000"/>
                <w:sz w:val="18"/>
                <w:szCs w:val="18"/>
              </w:rPr>
            </w:pPr>
            <w:r>
              <w:rPr>
                <w:color w:val="000000"/>
                <w:sz w:val="18"/>
                <w:szCs w:val="18"/>
              </w:rPr>
              <w:t>203 750,00</w:t>
            </w:r>
          </w:p>
        </w:tc>
        <w:tc>
          <w:tcPr>
            <w:tcW w:w="2409" w:type="dxa"/>
            <w:shd w:val="clear" w:color="auto" w:fill="auto"/>
            <w:vAlign w:val="center"/>
          </w:tcPr>
          <w:p w:rsidR="002A2B7B" w:rsidRPr="007450B8" w:rsidRDefault="002A2B7B" w:rsidP="00ED7E09">
            <w:pPr>
              <w:autoSpaceDE w:val="0"/>
              <w:autoSpaceDN w:val="0"/>
              <w:adjustRightInd w:val="0"/>
              <w:jc w:val="center"/>
              <w:rPr>
                <w:color w:val="000000"/>
                <w:sz w:val="18"/>
                <w:szCs w:val="18"/>
              </w:rPr>
            </w:pPr>
            <w:r>
              <w:rPr>
                <w:color w:val="000000"/>
                <w:sz w:val="18"/>
                <w:szCs w:val="18"/>
              </w:rPr>
              <w:t>205 000,00</w:t>
            </w:r>
          </w:p>
        </w:tc>
      </w:tr>
      <w:tr w:rsidR="002A2B7B" w:rsidRPr="00FB0A6A" w:rsidTr="002A2B7B">
        <w:trPr>
          <w:trHeight w:val="501"/>
        </w:trPr>
        <w:tc>
          <w:tcPr>
            <w:tcW w:w="6096" w:type="dxa"/>
            <w:gridSpan w:val="2"/>
            <w:tcBorders>
              <w:left w:val="single" w:sz="4" w:space="0" w:color="auto"/>
              <w:right w:val="single" w:sz="4" w:space="0" w:color="auto"/>
            </w:tcBorders>
          </w:tcPr>
          <w:p w:rsidR="002A2B7B" w:rsidRPr="00A55D4D" w:rsidRDefault="002A2B7B" w:rsidP="00ED7E09">
            <w:pPr>
              <w:snapToGrid w:val="0"/>
              <w:ind w:left="57" w:right="57" w:hanging="30"/>
              <w:jc w:val="both"/>
              <w:rPr>
                <w:sz w:val="18"/>
                <w:szCs w:val="18"/>
              </w:rPr>
            </w:pPr>
            <w:r>
              <w:rPr>
                <w:sz w:val="18"/>
                <w:szCs w:val="18"/>
              </w:rPr>
              <w:t>9</w:t>
            </w:r>
            <w:r w:rsidRPr="00A55D4D">
              <w:rPr>
                <w:sz w:val="18"/>
                <w:szCs w:val="18"/>
              </w:rPr>
              <w:t>. Номер по ранжированию после завершения аукциона</w:t>
            </w:r>
          </w:p>
        </w:tc>
        <w:tc>
          <w:tcPr>
            <w:tcW w:w="2409" w:type="dxa"/>
            <w:vAlign w:val="center"/>
          </w:tcPr>
          <w:p w:rsidR="002A2B7B" w:rsidRPr="007450B8" w:rsidRDefault="002A2B7B" w:rsidP="00ED7E09">
            <w:pPr>
              <w:autoSpaceDE w:val="0"/>
              <w:autoSpaceDN w:val="0"/>
              <w:adjustRightInd w:val="0"/>
              <w:jc w:val="center"/>
              <w:rPr>
                <w:color w:val="000000"/>
                <w:sz w:val="18"/>
                <w:szCs w:val="18"/>
              </w:rPr>
            </w:pPr>
            <w:r>
              <w:rPr>
                <w:color w:val="000000"/>
                <w:sz w:val="18"/>
                <w:szCs w:val="18"/>
              </w:rPr>
              <w:t>1</w:t>
            </w:r>
          </w:p>
        </w:tc>
        <w:tc>
          <w:tcPr>
            <w:tcW w:w="2409" w:type="dxa"/>
            <w:shd w:val="clear" w:color="auto" w:fill="auto"/>
            <w:vAlign w:val="center"/>
          </w:tcPr>
          <w:p w:rsidR="002A2B7B" w:rsidRPr="007450B8" w:rsidRDefault="002A2B7B" w:rsidP="00ED7E09">
            <w:pPr>
              <w:autoSpaceDE w:val="0"/>
              <w:autoSpaceDN w:val="0"/>
              <w:adjustRightInd w:val="0"/>
              <w:jc w:val="center"/>
              <w:rPr>
                <w:color w:val="000000"/>
                <w:sz w:val="18"/>
                <w:szCs w:val="18"/>
              </w:rPr>
            </w:pPr>
            <w:r>
              <w:rPr>
                <w:color w:val="000000"/>
                <w:sz w:val="18"/>
                <w:szCs w:val="18"/>
              </w:rPr>
              <w:t>2</w:t>
            </w:r>
          </w:p>
        </w:tc>
      </w:tr>
      <w:tr w:rsidR="002A2B7B" w:rsidRPr="00FB0A6A" w:rsidTr="00050C58">
        <w:trPr>
          <w:trHeight w:val="327"/>
        </w:trPr>
        <w:tc>
          <w:tcPr>
            <w:tcW w:w="10914" w:type="dxa"/>
            <w:gridSpan w:val="4"/>
            <w:tcBorders>
              <w:left w:val="single" w:sz="4" w:space="0" w:color="auto"/>
            </w:tcBorders>
          </w:tcPr>
          <w:p w:rsidR="002A2B7B" w:rsidRPr="002D2C97" w:rsidRDefault="002A2B7B" w:rsidP="002A2B7B">
            <w:pPr>
              <w:rPr>
                <w:rFonts w:eastAsia="Calibri"/>
                <w:color w:val="FF0000"/>
                <w:sz w:val="18"/>
                <w:szCs w:val="18"/>
              </w:rPr>
            </w:pPr>
            <w:r w:rsidRPr="00756D68">
              <w:rPr>
                <w:sz w:val="18"/>
                <w:szCs w:val="18"/>
              </w:rPr>
              <w:t>10. Начальная (максимальная) цена контракта — 249 999  (двести сорок девять тысяч девятьсот девяносто девять) рублей 96 копеек</w:t>
            </w:r>
          </w:p>
        </w:tc>
      </w:tr>
    </w:tbl>
    <w:p w:rsidR="00962792" w:rsidRDefault="00962792"/>
    <w:sectPr w:rsidR="00962792" w:rsidSect="008A5C63">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55FC"/>
    <w:multiLevelType w:val="hybridMultilevel"/>
    <w:tmpl w:val="DC56668A"/>
    <w:lvl w:ilvl="0" w:tplc="9C642B9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98"/>
    <w:rsid w:val="00053C16"/>
    <w:rsid w:val="00175D06"/>
    <w:rsid w:val="002A2B7B"/>
    <w:rsid w:val="002D5C6E"/>
    <w:rsid w:val="00355A57"/>
    <w:rsid w:val="00423135"/>
    <w:rsid w:val="00472923"/>
    <w:rsid w:val="00691D0D"/>
    <w:rsid w:val="008A5C63"/>
    <w:rsid w:val="00934A98"/>
    <w:rsid w:val="00962792"/>
    <w:rsid w:val="00A0373E"/>
    <w:rsid w:val="00BF4931"/>
    <w:rsid w:val="00E30FD5"/>
    <w:rsid w:val="00E638C9"/>
    <w:rsid w:val="00EE2306"/>
    <w:rsid w:val="00EF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8C9"/>
    <w:rPr>
      <w:color w:val="0000FF" w:themeColor="hyperlink"/>
      <w:u w:val="single"/>
    </w:rPr>
  </w:style>
  <w:style w:type="character" w:customStyle="1" w:styleId="a4">
    <w:name w:val="Абзац списка Знак"/>
    <w:link w:val="a5"/>
    <w:locked/>
    <w:rsid w:val="00E638C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E638C9"/>
    <w:pPr>
      <w:ind w:left="720"/>
      <w:contextualSpacing/>
    </w:pPr>
  </w:style>
  <w:style w:type="paragraph" w:styleId="a6">
    <w:name w:val="Balloon Text"/>
    <w:basedOn w:val="a"/>
    <w:link w:val="a7"/>
    <w:uiPriority w:val="99"/>
    <w:semiHidden/>
    <w:unhideWhenUsed/>
    <w:rsid w:val="002A2B7B"/>
    <w:rPr>
      <w:rFonts w:ascii="Tahoma" w:hAnsi="Tahoma" w:cs="Tahoma"/>
      <w:sz w:val="16"/>
      <w:szCs w:val="16"/>
    </w:rPr>
  </w:style>
  <w:style w:type="character" w:customStyle="1" w:styleId="a7">
    <w:name w:val="Текст выноски Знак"/>
    <w:basedOn w:val="a0"/>
    <w:link w:val="a6"/>
    <w:uiPriority w:val="99"/>
    <w:semiHidden/>
    <w:rsid w:val="002A2B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8C9"/>
    <w:rPr>
      <w:color w:val="0000FF" w:themeColor="hyperlink"/>
      <w:u w:val="single"/>
    </w:rPr>
  </w:style>
  <w:style w:type="character" w:customStyle="1" w:styleId="a4">
    <w:name w:val="Абзац списка Знак"/>
    <w:link w:val="a5"/>
    <w:locked/>
    <w:rsid w:val="00E638C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E638C9"/>
    <w:pPr>
      <w:ind w:left="720"/>
      <w:contextualSpacing/>
    </w:pPr>
  </w:style>
  <w:style w:type="paragraph" w:styleId="a6">
    <w:name w:val="Balloon Text"/>
    <w:basedOn w:val="a"/>
    <w:link w:val="a7"/>
    <w:uiPriority w:val="99"/>
    <w:semiHidden/>
    <w:unhideWhenUsed/>
    <w:rsid w:val="002A2B7B"/>
    <w:rPr>
      <w:rFonts w:ascii="Tahoma" w:hAnsi="Tahoma" w:cs="Tahoma"/>
      <w:sz w:val="16"/>
      <w:szCs w:val="16"/>
    </w:rPr>
  </w:style>
  <w:style w:type="character" w:customStyle="1" w:styleId="a7">
    <w:name w:val="Текст выноски Знак"/>
    <w:basedOn w:val="a0"/>
    <w:link w:val="a6"/>
    <w:uiPriority w:val="99"/>
    <w:semiHidden/>
    <w:rsid w:val="002A2B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4242">
      <w:bodyDiv w:val="1"/>
      <w:marLeft w:val="0"/>
      <w:marRight w:val="0"/>
      <w:marTop w:val="0"/>
      <w:marBottom w:val="0"/>
      <w:divBdr>
        <w:top w:val="none" w:sz="0" w:space="0" w:color="auto"/>
        <w:left w:val="none" w:sz="0" w:space="0" w:color="auto"/>
        <w:bottom w:val="none" w:sz="0" w:space="0" w:color="auto"/>
        <w:right w:val="none" w:sz="0" w:space="0" w:color="auto"/>
      </w:divBdr>
    </w:div>
    <w:div w:id="14584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56E6-7371-4C9A-A0EF-9C863944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2020-12-16T11:53:00Z</cp:lastPrinted>
  <dcterms:created xsi:type="dcterms:W3CDTF">2020-12-10T06:33:00Z</dcterms:created>
  <dcterms:modified xsi:type="dcterms:W3CDTF">2020-12-17T06:11:00Z</dcterms:modified>
</cp:coreProperties>
</file>