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BEC" w:rsidRDefault="00D30BEC" w:rsidP="00D30BEC">
      <w:pPr>
        <w:spacing w:after="0" w:line="240" w:lineRule="auto"/>
        <w:ind w:left="-851"/>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образование  городской округ – город </w:t>
      </w:r>
      <w:proofErr w:type="spellStart"/>
      <w:r>
        <w:rPr>
          <w:rFonts w:ascii="Times New Roman" w:hAnsi="Times New Roman" w:cs="Times New Roman"/>
          <w:b/>
          <w:sz w:val="24"/>
          <w:szCs w:val="24"/>
        </w:rPr>
        <w:t>Югорск</w:t>
      </w:r>
      <w:proofErr w:type="spellEnd"/>
    </w:p>
    <w:p w:rsidR="00D30BEC" w:rsidRDefault="00D30BEC" w:rsidP="00D30BEC">
      <w:pPr>
        <w:spacing w:after="0" w:line="240" w:lineRule="auto"/>
        <w:ind w:left="-851"/>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города </w:t>
      </w:r>
      <w:proofErr w:type="spellStart"/>
      <w:r>
        <w:rPr>
          <w:rFonts w:ascii="Times New Roman" w:hAnsi="Times New Roman" w:cs="Times New Roman"/>
          <w:b/>
          <w:sz w:val="24"/>
          <w:szCs w:val="24"/>
        </w:rPr>
        <w:t>Югорска</w:t>
      </w:r>
      <w:proofErr w:type="spellEnd"/>
    </w:p>
    <w:p w:rsidR="00D30BEC" w:rsidRDefault="00D30BEC" w:rsidP="00D30BEC">
      <w:pPr>
        <w:spacing w:after="0" w:line="240" w:lineRule="auto"/>
        <w:ind w:left="-851"/>
        <w:jc w:val="center"/>
        <w:rPr>
          <w:rFonts w:ascii="Times New Roman" w:hAnsi="Times New Roman" w:cs="Times New Roman"/>
          <w:b/>
          <w:bCs/>
          <w:sz w:val="24"/>
          <w:szCs w:val="24"/>
        </w:rPr>
      </w:pPr>
      <w:r>
        <w:rPr>
          <w:rFonts w:ascii="Times New Roman" w:hAnsi="Times New Roman" w:cs="Times New Roman"/>
          <w:b/>
          <w:bCs/>
          <w:sz w:val="24"/>
          <w:szCs w:val="24"/>
        </w:rPr>
        <w:t>ПРОТОКОЛ</w:t>
      </w:r>
    </w:p>
    <w:p w:rsidR="00D30BEC" w:rsidRDefault="00D30BEC" w:rsidP="00D30BEC">
      <w:pPr>
        <w:spacing w:after="0" w:line="240" w:lineRule="auto"/>
        <w:ind w:left="-851"/>
        <w:jc w:val="center"/>
        <w:rPr>
          <w:rFonts w:ascii="Times New Roman" w:hAnsi="Times New Roman" w:cs="Times New Roman"/>
          <w:b/>
          <w:sz w:val="24"/>
          <w:szCs w:val="24"/>
        </w:rPr>
      </w:pPr>
      <w:r>
        <w:rPr>
          <w:rFonts w:ascii="Times New Roman" w:hAnsi="Times New Roman" w:cs="Times New Roman"/>
          <w:b/>
          <w:sz w:val="24"/>
          <w:szCs w:val="24"/>
        </w:rPr>
        <w:t>рассмотрения единственной заявки на участие в аукционе в электронной форме</w:t>
      </w:r>
    </w:p>
    <w:p w:rsidR="00D30BEC" w:rsidRDefault="00D30BEC" w:rsidP="00D30BEC">
      <w:pPr>
        <w:spacing w:after="0" w:line="240" w:lineRule="auto"/>
        <w:ind w:left="-851"/>
        <w:jc w:val="both"/>
        <w:rPr>
          <w:rFonts w:ascii="Times New Roman" w:hAnsi="Times New Roman" w:cs="Times New Roman"/>
          <w:sz w:val="24"/>
          <w:szCs w:val="24"/>
        </w:rPr>
      </w:pPr>
    </w:p>
    <w:p w:rsidR="00D30BEC" w:rsidRDefault="00D30BEC" w:rsidP="00D30BEC">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«28» мая 2015 г.                                                                                             № 0187300005815000228-1</w:t>
      </w:r>
    </w:p>
    <w:p w:rsidR="00D30BEC" w:rsidRDefault="00D30BEC" w:rsidP="00D30BEC">
      <w:pPr>
        <w:spacing w:after="0" w:line="240" w:lineRule="auto"/>
        <w:ind w:left="-851"/>
        <w:jc w:val="both"/>
        <w:rPr>
          <w:rFonts w:ascii="Times New Roman" w:hAnsi="Times New Roman" w:cs="Times New Roman"/>
          <w:noProof/>
          <w:sz w:val="24"/>
        </w:rPr>
      </w:pPr>
      <w:r>
        <w:rPr>
          <w:rFonts w:ascii="Times New Roman" w:hAnsi="Times New Roman" w:cs="Times New Roman"/>
          <w:noProof/>
          <w:sz w:val="24"/>
        </w:rPr>
        <w:t xml:space="preserve">ПРИСУТСТВОВАЛИ: </w:t>
      </w:r>
    </w:p>
    <w:p w:rsidR="00D30BEC" w:rsidRDefault="00D30BEC" w:rsidP="00D30BEC">
      <w:pPr>
        <w:spacing w:after="0" w:line="240" w:lineRule="auto"/>
        <w:ind w:left="-851"/>
        <w:rPr>
          <w:rFonts w:ascii="Times New Roman" w:hAnsi="Times New Roman" w:cs="Times New Roman"/>
          <w:sz w:val="24"/>
          <w:szCs w:val="24"/>
        </w:rPr>
      </w:pPr>
      <w:r>
        <w:rPr>
          <w:rFonts w:ascii="Times New Roman" w:hAnsi="Times New Roman" w:cs="Times New Roman"/>
          <w:spacing w:val="-6"/>
          <w:sz w:val="24"/>
          <w:szCs w:val="24"/>
        </w:rPr>
        <w:t xml:space="preserve">Единая комиссия </w:t>
      </w:r>
      <w:r>
        <w:rPr>
          <w:rFonts w:ascii="Times New Roman" w:hAnsi="Times New Roman" w:cs="Times New Roman"/>
          <w:sz w:val="24"/>
          <w:szCs w:val="24"/>
        </w:rPr>
        <w:t xml:space="preserve">по осуществлению закупок для обеспечения муниципальных нужд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(далее - комиссия) в следующем составе:</w:t>
      </w:r>
    </w:p>
    <w:p w:rsidR="00D30BEC" w:rsidRDefault="00D30BEC" w:rsidP="00D30BEC">
      <w:pPr>
        <w:spacing w:after="0" w:line="240" w:lineRule="auto"/>
        <w:ind w:left="-851"/>
        <w:jc w:val="both"/>
        <w:rPr>
          <w:rFonts w:ascii="Times New Roman" w:hAnsi="Times New Roman" w:cs="Times New Roman"/>
          <w:spacing w:val="-6"/>
          <w:sz w:val="24"/>
          <w:szCs w:val="24"/>
        </w:rPr>
      </w:pPr>
      <w:r>
        <w:rPr>
          <w:rFonts w:ascii="Times New Roman" w:hAnsi="Times New Roman" w:cs="Times New Roman"/>
          <w:sz w:val="24"/>
          <w:szCs w:val="24"/>
        </w:rPr>
        <w:t xml:space="preserve">1. </w:t>
      </w:r>
      <w:proofErr w:type="spellStart"/>
      <w:r>
        <w:rPr>
          <w:rFonts w:ascii="Times New Roman" w:hAnsi="Times New Roman" w:cs="Times New Roman"/>
          <w:spacing w:val="-6"/>
          <w:sz w:val="24"/>
          <w:szCs w:val="24"/>
        </w:rPr>
        <w:t>Долгодворова</w:t>
      </w:r>
      <w:proofErr w:type="spellEnd"/>
      <w:r>
        <w:rPr>
          <w:rFonts w:ascii="Times New Roman" w:hAnsi="Times New Roman" w:cs="Times New Roman"/>
          <w:spacing w:val="-6"/>
          <w:sz w:val="24"/>
          <w:szCs w:val="24"/>
        </w:rPr>
        <w:t xml:space="preserve"> Т.И. – председатель комиссии заместитель главы администрации города </w:t>
      </w:r>
      <w:proofErr w:type="spellStart"/>
      <w:r>
        <w:rPr>
          <w:rFonts w:ascii="Times New Roman" w:hAnsi="Times New Roman" w:cs="Times New Roman"/>
          <w:spacing w:val="-6"/>
          <w:sz w:val="24"/>
          <w:szCs w:val="24"/>
        </w:rPr>
        <w:t>Югорска</w:t>
      </w:r>
      <w:proofErr w:type="spellEnd"/>
      <w:r>
        <w:rPr>
          <w:rFonts w:ascii="Times New Roman" w:hAnsi="Times New Roman" w:cs="Times New Roman"/>
          <w:spacing w:val="-6"/>
          <w:sz w:val="24"/>
          <w:szCs w:val="24"/>
        </w:rPr>
        <w:t>;</w:t>
      </w:r>
    </w:p>
    <w:p w:rsidR="00D30BEC" w:rsidRDefault="00D30BEC" w:rsidP="00D30BEC">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Члены  комиссии:</w:t>
      </w:r>
    </w:p>
    <w:p w:rsidR="00D30BEC" w:rsidRDefault="00D30BEC" w:rsidP="00D30BEC">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Климин</w:t>
      </w:r>
      <w:proofErr w:type="spellEnd"/>
      <w:r>
        <w:rPr>
          <w:rFonts w:ascii="Times New Roman" w:hAnsi="Times New Roman" w:cs="Times New Roman"/>
          <w:sz w:val="24"/>
          <w:szCs w:val="24"/>
        </w:rPr>
        <w:t xml:space="preserve"> В. А. – заместитель председателя Думы города </w:t>
      </w:r>
      <w:proofErr w:type="spellStart"/>
      <w:r>
        <w:rPr>
          <w:rFonts w:ascii="Times New Roman" w:hAnsi="Times New Roman" w:cs="Times New Roman"/>
          <w:spacing w:val="-6"/>
          <w:sz w:val="24"/>
          <w:szCs w:val="24"/>
        </w:rPr>
        <w:t>Югорска</w:t>
      </w:r>
      <w:proofErr w:type="spellEnd"/>
      <w:r>
        <w:rPr>
          <w:rFonts w:ascii="Times New Roman" w:hAnsi="Times New Roman" w:cs="Times New Roman"/>
          <w:spacing w:val="-6"/>
          <w:sz w:val="24"/>
          <w:szCs w:val="24"/>
        </w:rPr>
        <w:t>;</w:t>
      </w:r>
    </w:p>
    <w:p w:rsidR="00D30BEC" w:rsidRDefault="00D30BEC" w:rsidP="00D30BEC">
      <w:pPr>
        <w:spacing w:after="0" w:line="240" w:lineRule="auto"/>
        <w:ind w:left="-851"/>
        <w:jc w:val="both"/>
        <w:rPr>
          <w:rFonts w:ascii="Times New Roman" w:hAnsi="Times New Roman" w:cs="Times New Roman"/>
          <w:sz w:val="24"/>
          <w:szCs w:val="24"/>
        </w:rPr>
      </w:pPr>
      <w:r>
        <w:rPr>
          <w:rFonts w:ascii="Times New Roman" w:hAnsi="Times New Roman" w:cs="Times New Roman"/>
          <w:spacing w:val="-6"/>
          <w:sz w:val="24"/>
          <w:szCs w:val="24"/>
        </w:rPr>
        <w:t xml:space="preserve">3. Абдуллаев А.Т. </w:t>
      </w:r>
      <w:r>
        <w:rPr>
          <w:rFonts w:ascii="Times New Roman" w:hAnsi="Times New Roman" w:cs="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D30BEC" w:rsidRDefault="00D30BEC" w:rsidP="00D30BEC">
      <w:pPr>
        <w:spacing w:after="0"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4. Захарова Н.Б. – начальник отдела муниципальных закупок.</w:t>
      </w:r>
    </w:p>
    <w:p w:rsidR="00D30BEC" w:rsidRDefault="00D30BEC" w:rsidP="00D30BEC">
      <w:pPr>
        <w:spacing w:after="0"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Всего присутствовали 4 члена комиссии из 8.</w:t>
      </w:r>
    </w:p>
    <w:p w:rsidR="00D30BEC" w:rsidRDefault="00D30BEC" w:rsidP="00D30BEC">
      <w:pPr>
        <w:spacing w:after="0" w:line="240" w:lineRule="auto"/>
        <w:ind w:left="-851"/>
        <w:jc w:val="both"/>
        <w:rPr>
          <w:rFonts w:ascii="Times New Roman" w:hAnsi="Times New Roman" w:cs="Times New Roman"/>
          <w:sz w:val="24"/>
          <w:szCs w:val="24"/>
        </w:rPr>
      </w:pPr>
      <w:r>
        <w:rPr>
          <w:rFonts w:ascii="Times New Roman" w:hAnsi="Times New Roman" w:cs="Times New Roman"/>
          <w:spacing w:val="-6"/>
          <w:sz w:val="24"/>
          <w:szCs w:val="24"/>
        </w:rPr>
        <w:t xml:space="preserve">Представитель </w:t>
      </w:r>
      <w:r>
        <w:rPr>
          <w:rFonts w:ascii="Times New Roman" w:hAnsi="Times New Roman" w:cs="Times New Roman"/>
          <w:sz w:val="24"/>
          <w:szCs w:val="24"/>
        </w:rPr>
        <w:t>заказчика: Маслова Лилия Константиновна, заведующий хозяйством по закупкам муниципального бюджетного общеобразовательного учреждения «Средняя общеобразовательная школа №5».</w:t>
      </w:r>
    </w:p>
    <w:p w:rsidR="00D30BEC" w:rsidRDefault="00D30BEC" w:rsidP="00D30BEC">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1. Наименование аукциона: аукцион в электронной форме № 0187300005815000228 на право заключения гражданско-правового договора на оказание услуг по проведению периодического медицинского осмотра.</w:t>
      </w:r>
    </w:p>
    <w:p w:rsidR="00D30BEC" w:rsidRDefault="00D30BEC" w:rsidP="00D30BEC">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Номер извещения о проведении торгов на официальном сайте – </w:t>
      </w:r>
      <w:hyperlink r:id="rId6" w:history="1">
        <w:r>
          <w:rPr>
            <w:rStyle w:val="a4"/>
            <w:rFonts w:ascii="Times New Roman" w:hAnsi="Times New Roman" w:cs="Times New Roman"/>
            <w:sz w:val="24"/>
            <w:szCs w:val="24"/>
          </w:rPr>
          <w:t>http://zakupki.gov.ru/</w:t>
        </w:r>
      </w:hyperlink>
      <w:r>
        <w:rPr>
          <w:rFonts w:ascii="Times New Roman" w:hAnsi="Times New Roman" w:cs="Times New Roman"/>
          <w:sz w:val="24"/>
          <w:szCs w:val="24"/>
        </w:rPr>
        <w:t xml:space="preserve">, код аукциона 0187300005815000228, дата публикации 18.05.2015. </w:t>
      </w:r>
    </w:p>
    <w:p w:rsidR="00D30BEC" w:rsidRDefault="00D30BEC" w:rsidP="00D30BEC">
      <w:pPr>
        <w:spacing w:after="0" w:line="240" w:lineRule="auto"/>
        <w:ind w:left="-851"/>
        <w:jc w:val="both"/>
        <w:rPr>
          <w:rFonts w:ascii="Times New Roman" w:hAnsi="Times New Roman" w:cs="Times New Roman"/>
          <w:color w:val="FF0000"/>
          <w:sz w:val="24"/>
          <w:szCs w:val="24"/>
        </w:rPr>
      </w:pPr>
      <w:r>
        <w:rPr>
          <w:rFonts w:ascii="Times New Roman" w:hAnsi="Times New Roman" w:cs="Times New Roman"/>
          <w:sz w:val="24"/>
          <w:szCs w:val="24"/>
        </w:rPr>
        <w:t xml:space="preserve">2. Заказчик: Муниципальное бюджетное общеобразовательное учреждение «Средняя общеобразовательная школа №5». </w:t>
      </w:r>
      <w:proofErr w:type="gramStart"/>
      <w:r>
        <w:rPr>
          <w:rFonts w:ascii="Times New Roman" w:hAnsi="Times New Roman" w:cs="Times New Roman"/>
          <w:sz w:val="24"/>
          <w:szCs w:val="24"/>
        </w:rPr>
        <w:t xml:space="preserve">Почтовый адрес: 628260, Ханты - Мансийский автономный округ - Югра, Тюменская обл.,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Садовая, 1б.</w:t>
      </w:r>
      <w:r>
        <w:rPr>
          <w:rFonts w:ascii="Times New Roman" w:hAnsi="Times New Roman" w:cs="Times New Roman"/>
          <w:sz w:val="24"/>
          <w:szCs w:val="24"/>
          <w:u w:val="single"/>
        </w:rPr>
        <w:t xml:space="preserve"> </w:t>
      </w:r>
      <w:proofErr w:type="gramEnd"/>
    </w:p>
    <w:p w:rsidR="00D30BEC" w:rsidRDefault="00D30BEC" w:rsidP="00D30BEC">
      <w:pPr>
        <w:spacing w:after="0" w:line="240" w:lineRule="auto"/>
        <w:ind w:left="-851"/>
        <w:jc w:val="both"/>
        <w:rPr>
          <w:rFonts w:ascii="Times New Roman" w:hAnsi="Times New Roman" w:cs="Times New Roman"/>
          <w:color w:val="FF0000"/>
          <w:sz w:val="24"/>
          <w:szCs w:val="24"/>
        </w:rPr>
      </w:pPr>
      <w:r>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28 мая 2015 года, по адресу: ул. 40 лет Победы, 11,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Ханты-Мансийский  автономный  округ-Югра, Тюменская область.</w:t>
      </w:r>
    </w:p>
    <w:p w:rsidR="00D30BEC" w:rsidRPr="00D30BEC" w:rsidRDefault="00D30BEC" w:rsidP="00D30BEC">
      <w:pPr>
        <w:spacing w:after="0" w:line="240" w:lineRule="auto"/>
        <w:ind w:left="-851"/>
        <w:jc w:val="both"/>
        <w:rPr>
          <w:rFonts w:ascii="Times New Roman" w:hAnsi="Times New Roman" w:cs="Times New Roman"/>
          <w:color w:val="FF0000"/>
          <w:sz w:val="24"/>
          <w:szCs w:val="24"/>
        </w:rPr>
      </w:pPr>
      <w:r>
        <w:rPr>
          <w:rFonts w:ascii="Times New Roman" w:hAnsi="Times New Roman" w:cs="Times New Roman"/>
          <w:sz w:val="24"/>
          <w:szCs w:val="24"/>
        </w:rPr>
        <w:t>4. </w:t>
      </w:r>
      <w:proofErr w:type="gramStart"/>
      <w:r>
        <w:rPr>
          <w:rFonts w:ascii="Times New Roman" w:hAnsi="Times New Roman" w:cs="Times New Roman"/>
          <w:sz w:val="24"/>
          <w:szCs w:val="24"/>
        </w:rPr>
        <w:t>До окончания указанного в извещении о проведении аукциона срока подачи заявок на участие в аукционе</w:t>
      </w:r>
      <w:proofErr w:type="gramEnd"/>
      <w:r>
        <w:rPr>
          <w:rFonts w:ascii="Times New Roman" w:hAnsi="Times New Roman" w:cs="Times New Roman"/>
          <w:sz w:val="24"/>
          <w:szCs w:val="24"/>
        </w:rPr>
        <w:t xml:space="preserve"> «26» мая 2015г. 10 часов 00 минут была подана: 1 (одна) заявка на участие в аукционе (под </w:t>
      </w:r>
      <w:r w:rsidRPr="00D30BEC">
        <w:rPr>
          <w:rFonts w:ascii="Times New Roman" w:hAnsi="Times New Roman" w:cs="Times New Roman"/>
          <w:sz w:val="24"/>
          <w:szCs w:val="24"/>
        </w:rPr>
        <w:t>номером №</w:t>
      </w:r>
      <w:r w:rsidRPr="00D30BEC">
        <w:rPr>
          <w:rFonts w:ascii="Times New Roman" w:eastAsia="Times New Roman" w:hAnsi="Times New Roman" w:cs="Times New Roman"/>
          <w:sz w:val="24"/>
          <w:szCs w:val="24"/>
        </w:rPr>
        <w:t>8968102</w:t>
      </w:r>
      <w:r w:rsidRPr="00D30BEC">
        <w:rPr>
          <w:rFonts w:ascii="Times New Roman" w:hAnsi="Times New Roman" w:cs="Times New Roman"/>
          <w:sz w:val="24"/>
          <w:szCs w:val="24"/>
        </w:rPr>
        <w:t>).</w:t>
      </w:r>
    </w:p>
    <w:p w:rsidR="00D30BEC" w:rsidRPr="00D30BEC" w:rsidRDefault="00D30BEC" w:rsidP="00D30BEC">
      <w:pPr>
        <w:spacing w:after="0" w:line="240" w:lineRule="auto"/>
        <w:ind w:left="-851"/>
        <w:jc w:val="both"/>
        <w:rPr>
          <w:rFonts w:ascii="Times New Roman" w:hAnsi="Times New Roman" w:cs="Times New Roman"/>
          <w:sz w:val="24"/>
          <w:szCs w:val="24"/>
        </w:rPr>
      </w:pPr>
      <w:r w:rsidRPr="00D30BEC">
        <w:rPr>
          <w:rFonts w:ascii="Times New Roman" w:hAnsi="Times New Roman" w:cs="Times New Roman"/>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D30BEC" w:rsidRDefault="00D30BEC" w:rsidP="00D30BEC">
      <w:pPr>
        <w:spacing w:after="0" w:line="240" w:lineRule="auto"/>
        <w:ind w:left="-851"/>
        <w:jc w:val="both"/>
        <w:rPr>
          <w:rFonts w:ascii="Times New Roman" w:hAnsi="Times New Roman" w:cs="Times New Roman"/>
          <w:sz w:val="24"/>
          <w:szCs w:val="24"/>
        </w:rPr>
      </w:pPr>
      <w:r w:rsidRPr="00D30BEC">
        <w:rPr>
          <w:rFonts w:ascii="Times New Roman" w:hAnsi="Times New Roman" w:cs="Times New Roman"/>
          <w:sz w:val="24"/>
          <w:szCs w:val="24"/>
        </w:rPr>
        <w:t>6. Комиссия рассмотрела единственную заявку на участие в аукционе на соответствие требованиям Федерального закона</w:t>
      </w:r>
      <w:r>
        <w:rPr>
          <w:rFonts w:ascii="Times New Roman" w:hAnsi="Times New Roman" w:cs="Times New Roman"/>
          <w:sz w:val="24"/>
          <w:szCs w:val="24"/>
        </w:rPr>
        <w:t xml:space="preserve">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D30BEC" w:rsidRDefault="00D30BEC" w:rsidP="00D30BEC">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6.1) о соответствии </w:t>
      </w:r>
      <w:r w:rsidRPr="00D30BEC">
        <w:rPr>
          <w:rFonts w:ascii="Times New Roman" w:hAnsi="Times New Roman" w:cs="Times New Roman"/>
          <w:sz w:val="24"/>
          <w:szCs w:val="24"/>
        </w:rPr>
        <w:t>участника аукциона, подавшего единственную заявку на участие в аукционе, и поданной им заявки №</w:t>
      </w:r>
      <w:r w:rsidRPr="00D30BEC">
        <w:rPr>
          <w:rFonts w:ascii="Times New Roman" w:eastAsia="Times New Roman" w:hAnsi="Times New Roman" w:cs="Times New Roman"/>
          <w:sz w:val="24"/>
          <w:szCs w:val="24"/>
        </w:rPr>
        <w:t>8968102 </w:t>
      </w:r>
      <w:r w:rsidRPr="00D30BEC">
        <w:rPr>
          <w:rFonts w:ascii="Times New Roman" w:hAnsi="Times New Roman" w:cs="Times New Roman"/>
          <w:spacing w:val="-6"/>
          <w:sz w:val="24"/>
          <w:szCs w:val="24"/>
        </w:rPr>
        <w:t xml:space="preserve"> </w:t>
      </w:r>
      <w:r w:rsidRPr="00D30BEC">
        <w:rPr>
          <w:rFonts w:ascii="Times New Roman" w:hAnsi="Times New Roman" w:cs="Times New Roman"/>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w:t>
      </w:r>
      <w:r>
        <w:rPr>
          <w:rFonts w:ascii="Times New Roman" w:hAnsi="Times New Roman" w:cs="Times New Roman"/>
          <w:sz w:val="24"/>
          <w:szCs w:val="24"/>
        </w:rPr>
        <w:t xml:space="preserve"> об аукционе.</w:t>
      </w:r>
    </w:p>
    <w:p w:rsidR="00D30BEC" w:rsidRDefault="00D30BEC" w:rsidP="00DD1C0B">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7. Сведения об участнике закупки, подавшем единственную заявку на участие в аукционе в электронной форме:</w:t>
      </w:r>
    </w:p>
    <w:tbl>
      <w:tblPr>
        <w:tblW w:w="104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9068"/>
      </w:tblGrid>
      <w:tr w:rsidR="00D30BEC" w:rsidTr="00D30BEC">
        <w:trPr>
          <w:trHeight w:val="302"/>
        </w:trPr>
        <w:tc>
          <w:tcPr>
            <w:tcW w:w="1418" w:type="dxa"/>
            <w:tcBorders>
              <w:top w:val="single" w:sz="4" w:space="0" w:color="auto"/>
              <w:left w:val="single" w:sz="4" w:space="0" w:color="auto"/>
              <w:bottom w:val="single" w:sz="4" w:space="0" w:color="auto"/>
              <w:right w:val="single" w:sz="4" w:space="0" w:color="auto"/>
            </w:tcBorders>
            <w:vAlign w:val="center"/>
            <w:hideMark/>
          </w:tcPr>
          <w:p w:rsidR="00D30BEC" w:rsidRPr="00DD1C0B" w:rsidRDefault="00D30BEC">
            <w:pPr>
              <w:pStyle w:val="a3"/>
              <w:tabs>
                <w:tab w:val="num" w:pos="567"/>
              </w:tabs>
              <w:spacing w:after="0" w:line="240" w:lineRule="auto"/>
              <w:ind w:left="0"/>
              <w:jc w:val="center"/>
              <w:rPr>
                <w:rFonts w:ascii="Times New Roman" w:eastAsia="Times New Roman" w:hAnsi="Times New Roman" w:cs="Times New Roman"/>
                <w:spacing w:val="-6"/>
                <w:sz w:val="20"/>
                <w:szCs w:val="20"/>
                <w:lang w:eastAsia="en-US"/>
              </w:rPr>
            </w:pPr>
            <w:r w:rsidRPr="00DD1C0B">
              <w:rPr>
                <w:rFonts w:ascii="Times New Roman" w:hAnsi="Times New Roman" w:cs="Times New Roman"/>
                <w:spacing w:val="-6"/>
                <w:sz w:val="20"/>
                <w:szCs w:val="20"/>
                <w:lang w:eastAsia="en-US"/>
              </w:rPr>
              <w:t>Номер заявки</w:t>
            </w:r>
          </w:p>
        </w:tc>
        <w:tc>
          <w:tcPr>
            <w:tcW w:w="9072" w:type="dxa"/>
            <w:tcBorders>
              <w:top w:val="single" w:sz="4" w:space="0" w:color="auto"/>
              <w:left w:val="single" w:sz="4" w:space="0" w:color="auto"/>
              <w:bottom w:val="single" w:sz="4" w:space="0" w:color="auto"/>
              <w:right w:val="single" w:sz="4" w:space="0" w:color="auto"/>
            </w:tcBorders>
            <w:vAlign w:val="center"/>
            <w:hideMark/>
          </w:tcPr>
          <w:p w:rsidR="00D30BEC" w:rsidRPr="00DD1C0B" w:rsidRDefault="00D30BEC">
            <w:pPr>
              <w:pStyle w:val="a3"/>
              <w:tabs>
                <w:tab w:val="num" w:pos="567"/>
              </w:tabs>
              <w:spacing w:after="0" w:line="240" w:lineRule="auto"/>
              <w:ind w:left="-851"/>
              <w:jc w:val="center"/>
              <w:rPr>
                <w:rFonts w:ascii="Times New Roman" w:eastAsia="Times New Roman" w:hAnsi="Times New Roman" w:cs="Times New Roman"/>
                <w:spacing w:val="-6"/>
                <w:sz w:val="20"/>
                <w:szCs w:val="20"/>
                <w:lang w:eastAsia="en-US"/>
              </w:rPr>
            </w:pPr>
            <w:r w:rsidRPr="00DD1C0B">
              <w:rPr>
                <w:rFonts w:ascii="Times New Roman" w:hAnsi="Times New Roman" w:cs="Times New Roman"/>
                <w:spacing w:val="-6"/>
                <w:sz w:val="20"/>
                <w:szCs w:val="20"/>
                <w:lang w:eastAsia="en-US"/>
              </w:rPr>
              <w:t>Наименование участника закупки</w:t>
            </w:r>
          </w:p>
        </w:tc>
      </w:tr>
      <w:tr w:rsidR="00D30BEC" w:rsidTr="00DD1C0B">
        <w:trPr>
          <w:trHeight w:val="2368"/>
        </w:trPr>
        <w:tc>
          <w:tcPr>
            <w:tcW w:w="1418" w:type="dxa"/>
            <w:tcBorders>
              <w:top w:val="single" w:sz="4" w:space="0" w:color="auto"/>
              <w:left w:val="single" w:sz="4" w:space="0" w:color="auto"/>
              <w:bottom w:val="single" w:sz="4" w:space="0" w:color="auto"/>
              <w:right w:val="single" w:sz="4" w:space="0" w:color="auto"/>
            </w:tcBorders>
            <w:hideMark/>
          </w:tcPr>
          <w:p w:rsidR="00D30BEC" w:rsidRPr="00DD1C0B" w:rsidRDefault="00D30BEC">
            <w:pPr>
              <w:pStyle w:val="a3"/>
              <w:tabs>
                <w:tab w:val="num" w:pos="567"/>
              </w:tabs>
              <w:spacing w:after="0" w:line="240" w:lineRule="auto"/>
              <w:ind w:left="34"/>
              <w:jc w:val="center"/>
              <w:rPr>
                <w:rFonts w:ascii="Times New Roman" w:eastAsia="Times New Roman" w:hAnsi="Times New Roman" w:cs="Times New Roman"/>
                <w:color w:val="FF0000"/>
                <w:spacing w:val="-6"/>
                <w:sz w:val="20"/>
                <w:szCs w:val="20"/>
                <w:lang w:eastAsia="en-US"/>
              </w:rPr>
            </w:pPr>
            <w:r w:rsidRPr="00DD1C0B">
              <w:rPr>
                <w:rFonts w:ascii="Times New Roman" w:eastAsia="Times New Roman" w:hAnsi="Times New Roman" w:cs="Times New Roman"/>
                <w:sz w:val="20"/>
                <w:szCs w:val="20"/>
              </w:rPr>
              <w:t>8968102 </w:t>
            </w:r>
            <w:r w:rsidRPr="00DD1C0B">
              <w:rPr>
                <w:rFonts w:ascii="Times New Roman" w:eastAsia="Times New Roman" w:hAnsi="Times New Roman" w:cs="Times New Roman"/>
                <w:sz w:val="20"/>
                <w:szCs w:val="20"/>
                <w:lang w:eastAsia="en-US"/>
              </w:rPr>
              <w:t> </w:t>
            </w:r>
          </w:p>
        </w:tc>
        <w:tc>
          <w:tcPr>
            <w:tcW w:w="9072" w:type="dxa"/>
            <w:tcBorders>
              <w:top w:val="single" w:sz="4" w:space="0" w:color="auto"/>
              <w:left w:val="single" w:sz="4" w:space="0" w:color="auto"/>
              <w:bottom w:val="single" w:sz="4" w:space="0" w:color="auto"/>
              <w:right w:val="single" w:sz="4" w:space="0" w:color="auto"/>
            </w:tcBorders>
            <w:hideMark/>
          </w:tcPr>
          <w:tbl>
            <w:tblPr>
              <w:tblW w:w="12210" w:type="dxa"/>
              <w:tblCellSpacing w:w="15" w:type="dxa"/>
              <w:tblLayout w:type="fixed"/>
              <w:tblLook w:val="00A0" w:firstRow="1" w:lastRow="0" w:firstColumn="1" w:lastColumn="0" w:noHBand="0" w:noVBand="0"/>
            </w:tblPr>
            <w:tblGrid>
              <w:gridCol w:w="7803"/>
              <w:gridCol w:w="4407"/>
            </w:tblGrid>
            <w:tr w:rsidR="00D30BEC" w:rsidRPr="00DD1C0B">
              <w:trPr>
                <w:tblCellSpacing w:w="15" w:type="dxa"/>
              </w:trPr>
              <w:tc>
                <w:tcPr>
                  <w:tcW w:w="7754" w:type="dxa"/>
                  <w:tcMar>
                    <w:top w:w="15" w:type="dxa"/>
                    <w:left w:w="15" w:type="dxa"/>
                    <w:bottom w:w="15" w:type="dxa"/>
                    <w:right w:w="15" w:type="dxa"/>
                  </w:tcMar>
                  <w:hideMark/>
                </w:tcPr>
                <w:tbl>
                  <w:tblPr>
                    <w:tblW w:w="7605" w:type="dxa"/>
                    <w:tblLayout w:type="fixed"/>
                    <w:tblLook w:val="04A0" w:firstRow="1" w:lastRow="0" w:firstColumn="1" w:lastColumn="0" w:noHBand="0" w:noVBand="1"/>
                  </w:tblPr>
                  <w:tblGrid>
                    <w:gridCol w:w="2076"/>
                    <w:gridCol w:w="5529"/>
                  </w:tblGrid>
                  <w:tr w:rsidR="00D30BEC" w:rsidRPr="00DD1C0B">
                    <w:tc>
                      <w:tcPr>
                        <w:tcW w:w="13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30BEC" w:rsidRPr="00DD1C0B" w:rsidRDefault="00D30BEC">
                        <w:pPr>
                          <w:spacing w:after="0" w:line="240" w:lineRule="auto"/>
                          <w:rPr>
                            <w:rFonts w:ascii="Times New Roman" w:eastAsia="Times New Roman" w:hAnsi="Times New Roman" w:cs="Times New Roman"/>
                            <w:sz w:val="20"/>
                            <w:szCs w:val="20"/>
                            <w:lang w:eastAsia="en-US"/>
                          </w:rPr>
                        </w:pPr>
                        <w:r w:rsidRPr="00DD1C0B">
                          <w:rPr>
                            <w:rFonts w:ascii="Times New Roman" w:eastAsia="Times New Roman" w:hAnsi="Times New Roman" w:cs="Times New Roman"/>
                            <w:sz w:val="20"/>
                            <w:szCs w:val="20"/>
                            <w:lang w:eastAsia="en-US"/>
                          </w:rPr>
                          <w:t xml:space="preserve">Наименование участника </w:t>
                        </w:r>
                      </w:p>
                    </w:tc>
                    <w:tc>
                      <w:tcPr>
                        <w:tcW w:w="3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30BEC" w:rsidRPr="00DD1C0B" w:rsidRDefault="00D30BEC">
                        <w:pPr>
                          <w:spacing w:after="0" w:line="240" w:lineRule="auto"/>
                          <w:rPr>
                            <w:rFonts w:ascii="Times New Roman" w:eastAsia="Times New Roman" w:hAnsi="Times New Roman" w:cs="Times New Roman"/>
                            <w:sz w:val="20"/>
                            <w:szCs w:val="20"/>
                            <w:lang w:eastAsia="en-US"/>
                          </w:rPr>
                        </w:pPr>
                        <w:r w:rsidRPr="00DD1C0B">
                          <w:rPr>
                            <w:rFonts w:ascii="Times New Roman" w:eastAsia="Times New Roman" w:hAnsi="Times New Roman" w:cs="Times New Roman"/>
                            <w:b/>
                            <w:bCs/>
                            <w:sz w:val="20"/>
                            <w:szCs w:val="20"/>
                            <w:lang w:eastAsia="en-US"/>
                          </w:rPr>
                          <w:t xml:space="preserve">Автономное учреждение Ханты-Мансийского </w:t>
                        </w:r>
                        <w:proofErr w:type="gramStart"/>
                        <w:r w:rsidRPr="00DD1C0B">
                          <w:rPr>
                            <w:rFonts w:ascii="Times New Roman" w:eastAsia="Times New Roman" w:hAnsi="Times New Roman" w:cs="Times New Roman"/>
                            <w:b/>
                            <w:bCs/>
                            <w:sz w:val="20"/>
                            <w:szCs w:val="20"/>
                            <w:lang w:eastAsia="en-US"/>
                          </w:rPr>
                          <w:t>автономного</w:t>
                        </w:r>
                        <w:proofErr w:type="gramEnd"/>
                        <w:r w:rsidRPr="00DD1C0B">
                          <w:rPr>
                            <w:rFonts w:ascii="Times New Roman" w:eastAsia="Times New Roman" w:hAnsi="Times New Roman" w:cs="Times New Roman"/>
                            <w:b/>
                            <w:bCs/>
                            <w:sz w:val="20"/>
                            <w:szCs w:val="20"/>
                            <w:lang w:eastAsia="en-US"/>
                          </w:rPr>
                          <w:t xml:space="preserve"> округа-Югра "Центр профессиональной патологии"</w:t>
                        </w:r>
                      </w:p>
                    </w:tc>
                  </w:tr>
                  <w:tr w:rsidR="00D30BEC" w:rsidRPr="00DD1C0B">
                    <w:tc>
                      <w:tcPr>
                        <w:tcW w:w="13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30BEC" w:rsidRPr="00DD1C0B" w:rsidRDefault="00D30BEC">
                        <w:pPr>
                          <w:spacing w:after="0" w:line="240" w:lineRule="auto"/>
                          <w:rPr>
                            <w:rFonts w:ascii="Times New Roman" w:eastAsia="Times New Roman" w:hAnsi="Times New Roman" w:cs="Times New Roman"/>
                            <w:sz w:val="20"/>
                            <w:szCs w:val="20"/>
                            <w:lang w:eastAsia="en-US"/>
                          </w:rPr>
                        </w:pPr>
                        <w:r w:rsidRPr="00DD1C0B">
                          <w:rPr>
                            <w:rFonts w:ascii="Times New Roman" w:eastAsia="Times New Roman" w:hAnsi="Times New Roman" w:cs="Times New Roman"/>
                            <w:sz w:val="20"/>
                            <w:szCs w:val="20"/>
                            <w:lang w:eastAsia="en-US"/>
                          </w:rPr>
                          <w:t xml:space="preserve">ИНН </w:t>
                        </w:r>
                      </w:p>
                    </w:tc>
                    <w:tc>
                      <w:tcPr>
                        <w:tcW w:w="3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30BEC" w:rsidRPr="00DD1C0B" w:rsidRDefault="00D30BEC">
                        <w:pPr>
                          <w:spacing w:after="0" w:line="240" w:lineRule="auto"/>
                          <w:rPr>
                            <w:rFonts w:ascii="Times New Roman" w:eastAsia="Times New Roman" w:hAnsi="Times New Roman" w:cs="Times New Roman"/>
                            <w:sz w:val="20"/>
                            <w:szCs w:val="20"/>
                            <w:lang w:eastAsia="en-US"/>
                          </w:rPr>
                        </w:pPr>
                        <w:r w:rsidRPr="00DD1C0B">
                          <w:rPr>
                            <w:rFonts w:ascii="Times New Roman" w:eastAsia="Times New Roman" w:hAnsi="Times New Roman" w:cs="Times New Roman"/>
                            <w:sz w:val="20"/>
                            <w:szCs w:val="20"/>
                            <w:lang w:eastAsia="en-US"/>
                          </w:rPr>
                          <w:t>8601030734</w:t>
                        </w:r>
                      </w:p>
                    </w:tc>
                  </w:tr>
                  <w:tr w:rsidR="00D30BEC" w:rsidRPr="00DD1C0B">
                    <w:tc>
                      <w:tcPr>
                        <w:tcW w:w="13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30BEC" w:rsidRPr="00DD1C0B" w:rsidRDefault="00D30BEC">
                        <w:pPr>
                          <w:spacing w:after="0" w:line="240" w:lineRule="auto"/>
                          <w:rPr>
                            <w:rFonts w:ascii="Times New Roman" w:eastAsia="Times New Roman" w:hAnsi="Times New Roman" w:cs="Times New Roman"/>
                            <w:sz w:val="20"/>
                            <w:szCs w:val="20"/>
                            <w:lang w:eastAsia="en-US"/>
                          </w:rPr>
                        </w:pPr>
                        <w:r w:rsidRPr="00DD1C0B">
                          <w:rPr>
                            <w:rFonts w:ascii="Times New Roman" w:eastAsia="Times New Roman" w:hAnsi="Times New Roman" w:cs="Times New Roman"/>
                            <w:sz w:val="20"/>
                            <w:szCs w:val="20"/>
                            <w:lang w:eastAsia="en-US"/>
                          </w:rPr>
                          <w:t xml:space="preserve">КПП </w:t>
                        </w:r>
                      </w:p>
                    </w:tc>
                    <w:tc>
                      <w:tcPr>
                        <w:tcW w:w="3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30BEC" w:rsidRPr="00DD1C0B" w:rsidRDefault="00D30BEC">
                        <w:pPr>
                          <w:spacing w:after="0" w:line="240" w:lineRule="auto"/>
                          <w:rPr>
                            <w:rFonts w:ascii="Times New Roman" w:eastAsia="Times New Roman" w:hAnsi="Times New Roman" w:cs="Times New Roman"/>
                            <w:sz w:val="20"/>
                            <w:szCs w:val="20"/>
                            <w:lang w:eastAsia="en-US"/>
                          </w:rPr>
                        </w:pPr>
                        <w:r w:rsidRPr="00DD1C0B">
                          <w:rPr>
                            <w:rFonts w:ascii="Times New Roman" w:eastAsia="Times New Roman" w:hAnsi="Times New Roman" w:cs="Times New Roman"/>
                            <w:sz w:val="20"/>
                            <w:szCs w:val="20"/>
                            <w:lang w:eastAsia="en-US"/>
                          </w:rPr>
                          <w:t>860101001</w:t>
                        </w:r>
                      </w:p>
                    </w:tc>
                  </w:tr>
                  <w:tr w:rsidR="00D30BEC" w:rsidRPr="00DD1C0B">
                    <w:tc>
                      <w:tcPr>
                        <w:tcW w:w="13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30BEC" w:rsidRPr="00DD1C0B" w:rsidRDefault="00D30BEC">
                        <w:pPr>
                          <w:spacing w:after="0" w:line="240" w:lineRule="auto"/>
                          <w:rPr>
                            <w:rFonts w:ascii="Times New Roman" w:eastAsia="Times New Roman" w:hAnsi="Times New Roman" w:cs="Times New Roman"/>
                            <w:sz w:val="20"/>
                            <w:szCs w:val="20"/>
                            <w:lang w:eastAsia="en-US"/>
                          </w:rPr>
                        </w:pPr>
                        <w:r w:rsidRPr="00DD1C0B">
                          <w:rPr>
                            <w:rFonts w:ascii="Times New Roman" w:eastAsia="Times New Roman" w:hAnsi="Times New Roman" w:cs="Times New Roman"/>
                            <w:sz w:val="20"/>
                            <w:szCs w:val="20"/>
                            <w:lang w:eastAsia="en-US"/>
                          </w:rPr>
                          <w:t xml:space="preserve">Юридический адрес </w:t>
                        </w:r>
                      </w:p>
                    </w:tc>
                    <w:tc>
                      <w:tcPr>
                        <w:tcW w:w="3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30BEC" w:rsidRPr="00DD1C0B" w:rsidRDefault="00D30BEC">
                        <w:pPr>
                          <w:spacing w:after="0" w:line="240" w:lineRule="auto"/>
                          <w:rPr>
                            <w:rFonts w:ascii="Times New Roman" w:eastAsia="Times New Roman" w:hAnsi="Times New Roman" w:cs="Times New Roman"/>
                            <w:sz w:val="20"/>
                            <w:szCs w:val="20"/>
                            <w:lang w:eastAsia="en-US"/>
                          </w:rPr>
                        </w:pPr>
                        <w:r w:rsidRPr="00DD1C0B">
                          <w:rPr>
                            <w:rFonts w:ascii="Times New Roman" w:eastAsia="Times New Roman" w:hAnsi="Times New Roman" w:cs="Times New Roman"/>
                            <w:sz w:val="20"/>
                            <w:szCs w:val="20"/>
                            <w:lang w:eastAsia="en-US"/>
                          </w:rPr>
                          <w:t xml:space="preserve">628011, Ханты-Мансийский автономный округ - Югра АО, Ханты-Мансийск г, </w:t>
                        </w:r>
                        <w:proofErr w:type="spellStart"/>
                        <w:r w:rsidRPr="00DD1C0B">
                          <w:rPr>
                            <w:rFonts w:ascii="Times New Roman" w:eastAsia="Times New Roman" w:hAnsi="Times New Roman" w:cs="Times New Roman"/>
                            <w:sz w:val="20"/>
                            <w:szCs w:val="20"/>
                            <w:lang w:eastAsia="en-US"/>
                          </w:rPr>
                          <w:t>ул</w:t>
                        </w:r>
                        <w:proofErr w:type="gramStart"/>
                        <w:r w:rsidRPr="00DD1C0B">
                          <w:rPr>
                            <w:rFonts w:ascii="Times New Roman" w:eastAsia="Times New Roman" w:hAnsi="Times New Roman" w:cs="Times New Roman"/>
                            <w:sz w:val="20"/>
                            <w:szCs w:val="20"/>
                            <w:lang w:eastAsia="en-US"/>
                          </w:rPr>
                          <w:t>.Р</w:t>
                        </w:r>
                        <w:proofErr w:type="gramEnd"/>
                        <w:r w:rsidRPr="00DD1C0B">
                          <w:rPr>
                            <w:rFonts w:ascii="Times New Roman" w:eastAsia="Times New Roman" w:hAnsi="Times New Roman" w:cs="Times New Roman"/>
                            <w:sz w:val="20"/>
                            <w:szCs w:val="20"/>
                            <w:lang w:eastAsia="en-US"/>
                          </w:rPr>
                          <w:t>ознина</w:t>
                        </w:r>
                        <w:proofErr w:type="spellEnd"/>
                        <w:r w:rsidRPr="00DD1C0B">
                          <w:rPr>
                            <w:rFonts w:ascii="Times New Roman" w:eastAsia="Times New Roman" w:hAnsi="Times New Roman" w:cs="Times New Roman"/>
                            <w:sz w:val="20"/>
                            <w:szCs w:val="20"/>
                            <w:lang w:eastAsia="en-US"/>
                          </w:rPr>
                          <w:t>, д.73</w:t>
                        </w:r>
                      </w:p>
                    </w:tc>
                  </w:tr>
                  <w:tr w:rsidR="00D30BEC" w:rsidRPr="00DD1C0B">
                    <w:tc>
                      <w:tcPr>
                        <w:tcW w:w="13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30BEC" w:rsidRPr="00DD1C0B" w:rsidRDefault="00D30BEC">
                        <w:pPr>
                          <w:spacing w:after="0" w:line="240" w:lineRule="auto"/>
                          <w:rPr>
                            <w:rFonts w:ascii="Times New Roman" w:eastAsia="Times New Roman" w:hAnsi="Times New Roman" w:cs="Times New Roman"/>
                            <w:sz w:val="20"/>
                            <w:szCs w:val="20"/>
                            <w:lang w:eastAsia="en-US"/>
                          </w:rPr>
                        </w:pPr>
                        <w:r w:rsidRPr="00DD1C0B">
                          <w:rPr>
                            <w:rFonts w:ascii="Times New Roman" w:eastAsia="Times New Roman" w:hAnsi="Times New Roman" w:cs="Times New Roman"/>
                            <w:sz w:val="20"/>
                            <w:szCs w:val="20"/>
                            <w:lang w:eastAsia="en-US"/>
                          </w:rPr>
                          <w:t xml:space="preserve">Почтовый адрес </w:t>
                        </w:r>
                      </w:p>
                    </w:tc>
                    <w:tc>
                      <w:tcPr>
                        <w:tcW w:w="3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30BEC" w:rsidRPr="00DD1C0B" w:rsidRDefault="00D30BEC">
                        <w:pPr>
                          <w:spacing w:after="0" w:line="240" w:lineRule="auto"/>
                          <w:rPr>
                            <w:rFonts w:ascii="Times New Roman" w:eastAsia="Times New Roman" w:hAnsi="Times New Roman" w:cs="Times New Roman"/>
                            <w:sz w:val="20"/>
                            <w:szCs w:val="20"/>
                            <w:lang w:eastAsia="en-US"/>
                          </w:rPr>
                        </w:pPr>
                        <w:r w:rsidRPr="00DD1C0B">
                          <w:rPr>
                            <w:rFonts w:ascii="Times New Roman" w:eastAsia="Times New Roman" w:hAnsi="Times New Roman" w:cs="Times New Roman"/>
                            <w:sz w:val="20"/>
                            <w:szCs w:val="20"/>
                            <w:lang w:eastAsia="en-US"/>
                          </w:rPr>
                          <w:t xml:space="preserve">628011, Ханты-Мансийский автономный округ - Югра АО, Ханты-Мансийск г, </w:t>
                        </w:r>
                        <w:proofErr w:type="spellStart"/>
                        <w:r w:rsidRPr="00DD1C0B">
                          <w:rPr>
                            <w:rFonts w:ascii="Times New Roman" w:eastAsia="Times New Roman" w:hAnsi="Times New Roman" w:cs="Times New Roman"/>
                            <w:sz w:val="20"/>
                            <w:szCs w:val="20"/>
                            <w:lang w:eastAsia="en-US"/>
                          </w:rPr>
                          <w:t>ул</w:t>
                        </w:r>
                        <w:proofErr w:type="gramStart"/>
                        <w:r w:rsidRPr="00DD1C0B">
                          <w:rPr>
                            <w:rFonts w:ascii="Times New Roman" w:eastAsia="Times New Roman" w:hAnsi="Times New Roman" w:cs="Times New Roman"/>
                            <w:sz w:val="20"/>
                            <w:szCs w:val="20"/>
                            <w:lang w:eastAsia="en-US"/>
                          </w:rPr>
                          <w:t>.Р</w:t>
                        </w:r>
                        <w:proofErr w:type="gramEnd"/>
                        <w:r w:rsidRPr="00DD1C0B">
                          <w:rPr>
                            <w:rFonts w:ascii="Times New Roman" w:eastAsia="Times New Roman" w:hAnsi="Times New Roman" w:cs="Times New Roman"/>
                            <w:sz w:val="20"/>
                            <w:szCs w:val="20"/>
                            <w:lang w:eastAsia="en-US"/>
                          </w:rPr>
                          <w:t>ознина</w:t>
                        </w:r>
                        <w:proofErr w:type="spellEnd"/>
                        <w:r w:rsidRPr="00DD1C0B">
                          <w:rPr>
                            <w:rFonts w:ascii="Times New Roman" w:eastAsia="Times New Roman" w:hAnsi="Times New Roman" w:cs="Times New Roman"/>
                            <w:sz w:val="20"/>
                            <w:szCs w:val="20"/>
                            <w:lang w:eastAsia="en-US"/>
                          </w:rPr>
                          <w:t>, д.73</w:t>
                        </w:r>
                      </w:p>
                    </w:tc>
                  </w:tr>
                  <w:tr w:rsidR="00D30BEC" w:rsidRPr="00DD1C0B">
                    <w:tc>
                      <w:tcPr>
                        <w:tcW w:w="13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30BEC" w:rsidRPr="00DD1C0B" w:rsidRDefault="00D30BEC">
                        <w:pPr>
                          <w:spacing w:after="0" w:line="240" w:lineRule="auto"/>
                          <w:rPr>
                            <w:rFonts w:ascii="Times New Roman" w:eastAsia="Times New Roman" w:hAnsi="Times New Roman" w:cs="Times New Roman"/>
                            <w:sz w:val="20"/>
                            <w:szCs w:val="20"/>
                            <w:lang w:eastAsia="en-US"/>
                          </w:rPr>
                        </w:pPr>
                        <w:r w:rsidRPr="00DD1C0B">
                          <w:rPr>
                            <w:rFonts w:ascii="Times New Roman" w:eastAsia="Times New Roman" w:hAnsi="Times New Roman" w:cs="Times New Roman"/>
                            <w:sz w:val="20"/>
                            <w:szCs w:val="20"/>
                            <w:lang w:eastAsia="en-US"/>
                          </w:rPr>
                          <w:t xml:space="preserve">Контактный телефон </w:t>
                        </w:r>
                      </w:p>
                    </w:tc>
                    <w:tc>
                      <w:tcPr>
                        <w:tcW w:w="3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30BEC" w:rsidRPr="00DD1C0B" w:rsidRDefault="00D30BEC">
                        <w:pPr>
                          <w:spacing w:after="0" w:line="240" w:lineRule="auto"/>
                          <w:rPr>
                            <w:rFonts w:ascii="Times New Roman" w:eastAsia="Times New Roman" w:hAnsi="Times New Roman" w:cs="Times New Roman"/>
                            <w:sz w:val="20"/>
                            <w:szCs w:val="20"/>
                            <w:lang w:eastAsia="en-US"/>
                          </w:rPr>
                        </w:pPr>
                        <w:r w:rsidRPr="00DD1C0B">
                          <w:rPr>
                            <w:rFonts w:ascii="Times New Roman" w:eastAsia="Times New Roman" w:hAnsi="Times New Roman" w:cs="Times New Roman"/>
                            <w:sz w:val="20"/>
                            <w:szCs w:val="20"/>
                            <w:lang w:eastAsia="en-US"/>
                          </w:rPr>
                          <w:t>834673362555</w:t>
                        </w:r>
                      </w:p>
                    </w:tc>
                  </w:tr>
                </w:tbl>
                <w:p w:rsidR="00D30BEC" w:rsidRPr="00DD1C0B" w:rsidRDefault="00D30BEC">
                  <w:pPr>
                    <w:widowControl w:val="0"/>
                    <w:spacing w:after="0" w:line="240" w:lineRule="auto"/>
                    <w:ind w:left="100"/>
                    <w:rPr>
                      <w:rFonts w:ascii="Times New Roman" w:eastAsia="Times New Roman" w:hAnsi="Times New Roman" w:cs="Times New Roman"/>
                      <w:color w:val="FF0000"/>
                      <w:sz w:val="20"/>
                      <w:szCs w:val="20"/>
                      <w:lang w:eastAsia="en-US"/>
                    </w:rPr>
                  </w:pPr>
                </w:p>
              </w:tc>
              <w:tc>
                <w:tcPr>
                  <w:tcW w:w="4359" w:type="dxa"/>
                  <w:tcMar>
                    <w:top w:w="15" w:type="dxa"/>
                    <w:left w:w="15" w:type="dxa"/>
                    <w:bottom w:w="15" w:type="dxa"/>
                    <w:right w:w="15" w:type="dxa"/>
                  </w:tcMar>
                </w:tcPr>
                <w:p w:rsidR="00D30BEC" w:rsidRPr="00DD1C0B" w:rsidRDefault="00D30BEC">
                  <w:pPr>
                    <w:widowControl w:val="0"/>
                    <w:spacing w:after="0" w:line="240" w:lineRule="auto"/>
                    <w:ind w:left="100" w:right="522"/>
                    <w:rPr>
                      <w:rFonts w:ascii="Times New Roman" w:hAnsi="Times New Roman" w:cs="Times New Roman"/>
                      <w:b/>
                      <w:bCs/>
                      <w:color w:val="FF0000"/>
                      <w:sz w:val="20"/>
                      <w:szCs w:val="20"/>
                      <w:lang w:eastAsia="en-US"/>
                    </w:rPr>
                  </w:pPr>
                </w:p>
              </w:tc>
            </w:tr>
          </w:tbl>
          <w:p w:rsidR="00D30BEC" w:rsidRPr="00DD1C0B" w:rsidRDefault="00D30BEC">
            <w:pPr>
              <w:spacing w:after="0"/>
              <w:rPr>
                <w:rFonts w:eastAsiaTheme="minorHAnsi" w:cs="Times New Roman"/>
                <w:sz w:val="20"/>
                <w:szCs w:val="20"/>
                <w:lang w:eastAsia="en-US"/>
              </w:rPr>
            </w:pPr>
          </w:p>
        </w:tc>
      </w:tr>
    </w:tbl>
    <w:p w:rsidR="00D30BEC" w:rsidRDefault="00D30BEC" w:rsidP="00D30BEC">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p>
    <w:p w:rsidR="00D30BEC" w:rsidRDefault="00D30BEC" w:rsidP="00D30BEC">
      <w:pPr>
        <w:spacing w:after="0" w:line="240" w:lineRule="auto"/>
        <w:ind w:left="-851"/>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  8. Настоящий протокол подлежит размещению на сайте оператора электронной площадки </w:t>
      </w:r>
      <w:hyperlink r:id="rId7" w:history="1">
        <w:r>
          <w:rPr>
            <w:rStyle w:val="a4"/>
            <w:rFonts w:ascii="Times New Roman" w:hAnsi="Times New Roman" w:cs="Times New Roman"/>
            <w:sz w:val="24"/>
            <w:szCs w:val="24"/>
          </w:rPr>
          <w:t>http://www.sberbank-ast.ru</w:t>
        </w:r>
      </w:hyperlink>
      <w:r>
        <w:rPr>
          <w:rFonts w:ascii="Times New Roman" w:hAnsi="Times New Roman" w:cs="Times New Roman"/>
          <w:sz w:val="24"/>
          <w:szCs w:val="24"/>
        </w:rPr>
        <w:t>.</w:t>
      </w:r>
    </w:p>
    <w:p w:rsidR="00D30BEC" w:rsidRDefault="00D30BEC" w:rsidP="00D30BEC">
      <w:pPr>
        <w:pStyle w:val="a3"/>
        <w:tabs>
          <w:tab w:val="num" w:pos="567"/>
        </w:tabs>
        <w:spacing w:after="0" w:line="240" w:lineRule="auto"/>
        <w:ind w:left="-851"/>
        <w:jc w:val="both"/>
        <w:rPr>
          <w:rFonts w:ascii="Times New Roman" w:hAnsi="Times New Roman" w:cs="Times New Roman"/>
          <w:spacing w:val="-6"/>
          <w:sz w:val="24"/>
          <w:szCs w:val="24"/>
        </w:rPr>
      </w:pPr>
    </w:p>
    <w:p w:rsidR="00D30BEC" w:rsidRDefault="00D30BEC" w:rsidP="00D30BEC">
      <w:pPr>
        <w:spacing w:after="0" w:line="240" w:lineRule="auto"/>
        <w:ind w:left="-851"/>
        <w:jc w:val="center"/>
        <w:rPr>
          <w:rFonts w:ascii="Times New Roman" w:hAnsi="Times New Roman" w:cs="Times New Roman"/>
          <w:noProof/>
          <w:sz w:val="24"/>
          <w:szCs w:val="24"/>
        </w:rPr>
      </w:pPr>
      <w:r>
        <w:rPr>
          <w:rFonts w:ascii="Times New Roman" w:hAnsi="Times New Roman" w:cs="Times New Roman"/>
          <w:noProof/>
          <w:sz w:val="24"/>
          <w:szCs w:val="24"/>
        </w:rPr>
        <w:t>Сведения о решении</w:t>
      </w:r>
    </w:p>
    <w:p w:rsidR="00D30BEC" w:rsidRDefault="00D30BEC" w:rsidP="00D30BEC">
      <w:pPr>
        <w:spacing w:after="0" w:line="240" w:lineRule="auto"/>
        <w:ind w:left="-851"/>
        <w:jc w:val="center"/>
        <w:rPr>
          <w:rFonts w:ascii="Times New Roman" w:hAnsi="Times New Roman" w:cs="Times New Roman"/>
          <w:noProof/>
          <w:sz w:val="24"/>
          <w:szCs w:val="24"/>
        </w:rPr>
      </w:pPr>
      <w:r>
        <w:rPr>
          <w:rFonts w:ascii="Times New Roman" w:hAnsi="Times New Roman" w:cs="Times New Roman"/>
          <w:noProof/>
          <w:sz w:val="24"/>
          <w:szCs w:val="24"/>
        </w:rPr>
        <w:t xml:space="preserve">членов комиссии о соответствии участника аукциона и поданной им заявки требованиям Федерального закона </w:t>
      </w:r>
      <w:r>
        <w:rPr>
          <w:rFonts w:ascii="Times New Roman" w:hAnsi="Times New Roman" w:cs="Times New Roman"/>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Times New Roman" w:hAnsi="Times New Roman" w:cs="Times New Roman"/>
          <w:noProof/>
          <w:sz w:val="24"/>
          <w:szCs w:val="24"/>
        </w:rPr>
        <w:t xml:space="preserve">и документации об аукционе </w:t>
      </w:r>
    </w:p>
    <w:p w:rsidR="00D30BEC" w:rsidRDefault="00D30BEC" w:rsidP="00D30BEC">
      <w:pPr>
        <w:spacing w:after="0" w:line="240" w:lineRule="auto"/>
        <w:ind w:left="-851"/>
        <w:jc w:val="center"/>
        <w:rPr>
          <w:rFonts w:ascii="Times New Roman" w:hAnsi="Times New Roman" w:cs="Times New Roman"/>
          <w:noProof/>
          <w:color w:val="FF0000"/>
          <w:sz w:val="24"/>
          <w:szCs w:val="24"/>
        </w:rPr>
      </w:pPr>
    </w:p>
    <w:tbl>
      <w:tblPr>
        <w:tblW w:w="10620" w:type="dxa"/>
        <w:tblInd w:w="-743" w:type="dxa"/>
        <w:tblLayout w:type="fixed"/>
        <w:tblLook w:val="01E0" w:firstRow="1" w:lastRow="1" w:firstColumn="1" w:lastColumn="1" w:noHBand="0" w:noVBand="0"/>
      </w:tblPr>
      <w:tblGrid>
        <w:gridCol w:w="5392"/>
        <w:gridCol w:w="2524"/>
        <w:gridCol w:w="2704"/>
      </w:tblGrid>
      <w:tr w:rsidR="00D30BEC" w:rsidTr="00D30BEC">
        <w:tc>
          <w:tcPr>
            <w:tcW w:w="5390" w:type="dxa"/>
            <w:tcBorders>
              <w:top w:val="single" w:sz="4" w:space="0" w:color="auto"/>
              <w:left w:val="single" w:sz="4" w:space="0" w:color="auto"/>
              <w:bottom w:val="single" w:sz="4" w:space="0" w:color="auto"/>
              <w:right w:val="single" w:sz="4" w:space="0" w:color="auto"/>
            </w:tcBorders>
            <w:vAlign w:val="center"/>
            <w:hideMark/>
          </w:tcPr>
          <w:p w:rsidR="00D30BEC" w:rsidRDefault="00D30BEC">
            <w:pPr>
              <w:widowControl w:val="0"/>
              <w:spacing w:after="0" w:line="240" w:lineRule="auto"/>
              <w:ind w:left="-851"/>
              <w:jc w:val="center"/>
              <w:rPr>
                <w:rFonts w:ascii="Times New Roman" w:eastAsia="Times New Roman" w:hAnsi="Times New Roman" w:cs="Times New Roman"/>
                <w:noProof/>
                <w:sz w:val="24"/>
                <w:szCs w:val="24"/>
                <w:lang w:eastAsia="en-US"/>
              </w:rPr>
            </w:pPr>
            <w:r>
              <w:rPr>
                <w:rFonts w:ascii="Times New Roman" w:hAnsi="Times New Roman" w:cs="Times New Roman"/>
                <w:noProof/>
                <w:sz w:val="24"/>
                <w:szCs w:val="24"/>
                <w:lang w:eastAsia="en-US"/>
              </w:rPr>
              <w:t>Решение члена комиссии</w:t>
            </w:r>
          </w:p>
        </w:tc>
        <w:tc>
          <w:tcPr>
            <w:tcW w:w="2523" w:type="dxa"/>
            <w:tcBorders>
              <w:top w:val="single" w:sz="4" w:space="0" w:color="auto"/>
              <w:left w:val="single" w:sz="4" w:space="0" w:color="auto"/>
              <w:bottom w:val="single" w:sz="4" w:space="0" w:color="auto"/>
              <w:right w:val="single" w:sz="4" w:space="0" w:color="auto"/>
            </w:tcBorders>
            <w:vAlign w:val="center"/>
            <w:hideMark/>
          </w:tcPr>
          <w:p w:rsidR="00D30BEC" w:rsidRDefault="00D30BEC">
            <w:pPr>
              <w:widowControl w:val="0"/>
              <w:spacing w:after="0" w:line="240" w:lineRule="auto"/>
              <w:ind w:left="31"/>
              <w:jc w:val="center"/>
              <w:rPr>
                <w:rFonts w:ascii="Times New Roman" w:eastAsia="Times New Roman" w:hAnsi="Times New Roman" w:cs="Times New Roman"/>
                <w:noProof/>
                <w:sz w:val="24"/>
                <w:szCs w:val="24"/>
                <w:lang w:eastAsia="en-US"/>
              </w:rPr>
            </w:pPr>
            <w:r>
              <w:rPr>
                <w:rFonts w:ascii="Times New Roman" w:hAnsi="Times New Roman" w:cs="Times New Roman"/>
                <w:noProof/>
                <w:sz w:val="24"/>
                <w:szCs w:val="24"/>
                <w:lang w:eastAsia="en-US"/>
              </w:rPr>
              <w:t>Подпись члена комиссии</w:t>
            </w:r>
          </w:p>
        </w:tc>
        <w:tc>
          <w:tcPr>
            <w:tcW w:w="2703" w:type="dxa"/>
            <w:tcBorders>
              <w:top w:val="single" w:sz="4" w:space="0" w:color="auto"/>
              <w:left w:val="single" w:sz="4" w:space="0" w:color="auto"/>
              <w:bottom w:val="single" w:sz="4" w:space="0" w:color="auto"/>
              <w:right w:val="single" w:sz="4" w:space="0" w:color="auto"/>
            </w:tcBorders>
            <w:vAlign w:val="center"/>
            <w:hideMark/>
          </w:tcPr>
          <w:p w:rsidR="00D30BEC" w:rsidRDefault="00D30BEC">
            <w:pPr>
              <w:widowControl w:val="0"/>
              <w:spacing w:after="0" w:line="240" w:lineRule="auto"/>
              <w:ind w:left="31"/>
              <w:jc w:val="center"/>
              <w:rPr>
                <w:rFonts w:ascii="Times New Roman" w:eastAsia="Times New Roman" w:hAnsi="Times New Roman" w:cs="Times New Roman"/>
                <w:noProof/>
                <w:sz w:val="24"/>
                <w:szCs w:val="24"/>
                <w:lang w:eastAsia="en-US"/>
              </w:rPr>
            </w:pPr>
            <w:r>
              <w:rPr>
                <w:rFonts w:ascii="Times New Roman" w:hAnsi="Times New Roman" w:cs="Times New Roman"/>
                <w:noProof/>
                <w:sz w:val="24"/>
                <w:szCs w:val="24"/>
                <w:lang w:eastAsia="en-US"/>
              </w:rPr>
              <w:t>Состав комиссии</w:t>
            </w:r>
          </w:p>
        </w:tc>
      </w:tr>
      <w:tr w:rsidR="00D30BEC" w:rsidTr="00D30BEC">
        <w:tc>
          <w:tcPr>
            <w:tcW w:w="5390" w:type="dxa"/>
            <w:tcBorders>
              <w:top w:val="single" w:sz="4" w:space="0" w:color="auto"/>
              <w:left w:val="single" w:sz="4" w:space="0" w:color="auto"/>
              <w:bottom w:val="single" w:sz="4" w:space="0" w:color="auto"/>
              <w:right w:val="single" w:sz="4" w:space="0" w:color="auto"/>
            </w:tcBorders>
            <w:hideMark/>
          </w:tcPr>
          <w:p w:rsidR="00D30BEC" w:rsidRDefault="00D30BEC">
            <w:pPr>
              <w:widowControl w:val="0"/>
              <w:spacing w:after="0" w:line="240" w:lineRule="auto"/>
              <w:ind w:left="34"/>
              <w:jc w:val="both"/>
              <w:rPr>
                <w:rFonts w:ascii="Times New Roman" w:eastAsia="Times New Roman" w:hAnsi="Times New Roman" w:cs="Times New Roman"/>
                <w:noProof/>
                <w:sz w:val="20"/>
                <w:szCs w:val="20"/>
                <w:lang w:eastAsia="en-US"/>
              </w:rPr>
            </w:pPr>
            <w:r>
              <w:rPr>
                <w:rFonts w:ascii="Times New Roman" w:hAnsi="Times New Roman" w:cs="Times New Roman"/>
                <w:noProof/>
                <w:sz w:val="20"/>
                <w:szCs w:val="20"/>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D30BEC" w:rsidRDefault="00D30BEC">
            <w:pPr>
              <w:widowControl w:val="0"/>
              <w:spacing w:after="0" w:line="240" w:lineRule="auto"/>
              <w:ind w:left="-851"/>
              <w:jc w:val="center"/>
              <w:rPr>
                <w:rFonts w:ascii="Times New Roman" w:eastAsia="Times New Roman" w:hAnsi="Times New Roman" w:cs="Times New Roman"/>
                <w:noProof/>
                <w:color w:val="FF0000"/>
                <w:sz w:val="24"/>
                <w:szCs w:val="24"/>
                <w:lang w:eastAsia="en-US"/>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D30BEC" w:rsidRDefault="00D30BEC">
            <w:pPr>
              <w:widowControl w:val="0"/>
              <w:jc w:val="center"/>
              <w:rPr>
                <w:rFonts w:ascii="Times New Roman" w:eastAsia="Calibri" w:hAnsi="Times New Roman" w:cs="Times New Roman"/>
                <w:lang w:eastAsia="en-US"/>
              </w:rPr>
            </w:pPr>
            <w:r>
              <w:rPr>
                <w:rFonts w:ascii="Times New Roman" w:hAnsi="Times New Roman" w:cs="Times New Roman"/>
                <w:lang w:eastAsia="en-US"/>
              </w:rPr>
              <w:t xml:space="preserve">Т.И. </w:t>
            </w:r>
            <w:proofErr w:type="spellStart"/>
            <w:r>
              <w:rPr>
                <w:rFonts w:ascii="Times New Roman" w:hAnsi="Times New Roman" w:cs="Times New Roman"/>
                <w:lang w:eastAsia="en-US"/>
              </w:rPr>
              <w:t>Долгодворова</w:t>
            </w:r>
            <w:proofErr w:type="spellEnd"/>
            <w:r>
              <w:rPr>
                <w:rFonts w:ascii="Times New Roman" w:eastAsia="Calibri" w:hAnsi="Times New Roman" w:cs="Times New Roman"/>
                <w:lang w:eastAsia="en-US"/>
              </w:rPr>
              <w:t xml:space="preserve"> </w:t>
            </w:r>
          </w:p>
        </w:tc>
      </w:tr>
      <w:tr w:rsidR="00D30BEC" w:rsidTr="00D30BEC">
        <w:trPr>
          <w:trHeight w:val="1005"/>
        </w:trPr>
        <w:tc>
          <w:tcPr>
            <w:tcW w:w="5390" w:type="dxa"/>
            <w:tcBorders>
              <w:top w:val="single" w:sz="4" w:space="0" w:color="auto"/>
              <w:left w:val="single" w:sz="4" w:space="0" w:color="auto"/>
              <w:bottom w:val="single" w:sz="4" w:space="0" w:color="auto"/>
              <w:right w:val="single" w:sz="4" w:space="0" w:color="auto"/>
            </w:tcBorders>
            <w:hideMark/>
          </w:tcPr>
          <w:p w:rsidR="00D30BEC" w:rsidRDefault="00D30BEC">
            <w:pPr>
              <w:widowControl w:val="0"/>
              <w:spacing w:after="0" w:line="240" w:lineRule="auto"/>
              <w:ind w:left="34"/>
              <w:jc w:val="both"/>
              <w:rPr>
                <w:rFonts w:ascii="Times New Roman" w:eastAsia="Times New Roman" w:hAnsi="Times New Roman" w:cs="Times New Roman"/>
                <w:noProof/>
                <w:sz w:val="20"/>
                <w:szCs w:val="20"/>
                <w:lang w:eastAsia="en-US"/>
              </w:rPr>
            </w:pPr>
            <w:r>
              <w:rPr>
                <w:rFonts w:ascii="Times New Roman" w:hAnsi="Times New Roman" w:cs="Times New Roman"/>
                <w:noProof/>
                <w:sz w:val="20"/>
                <w:szCs w:val="20"/>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D30BEC" w:rsidRDefault="00D30BEC">
            <w:pPr>
              <w:widowControl w:val="0"/>
              <w:spacing w:after="0" w:line="240" w:lineRule="auto"/>
              <w:ind w:left="-851"/>
              <w:jc w:val="center"/>
              <w:rPr>
                <w:rFonts w:ascii="Times New Roman" w:eastAsia="Times New Roman" w:hAnsi="Times New Roman" w:cs="Times New Roman"/>
                <w:noProof/>
                <w:color w:val="FF0000"/>
                <w:sz w:val="24"/>
                <w:szCs w:val="24"/>
                <w:lang w:eastAsia="en-US"/>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D30BEC" w:rsidRDefault="00D30BEC">
            <w:pPr>
              <w:widowControl w:val="0"/>
              <w:jc w:val="center"/>
              <w:rPr>
                <w:rFonts w:ascii="Times New Roman" w:eastAsia="Times New Roman" w:hAnsi="Times New Roman" w:cs="Times New Roman"/>
                <w:lang w:eastAsia="en-US"/>
              </w:rPr>
            </w:pPr>
            <w:r>
              <w:rPr>
                <w:rFonts w:ascii="Times New Roman" w:eastAsia="Calibri" w:hAnsi="Times New Roman" w:cs="Times New Roman"/>
                <w:lang w:eastAsia="en-US"/>
              </w:rPr>
              <w:t xml:space="preserve">В.А. </w:t>
            </w:r>
            <w:proofErr w:type="spellStart"/>
            <w:r>
              <w:rPr>
                <w:rFonts w:ascii="Times New Roman" w:eastAsia="Calibri" w:hAnsi="Times New Roman" w:cs="Times New Roman"/>
                <w:lang w:eastAsia="en-US"/>
              </w:rPr>
              <w:t>Климин</w:t>
            </w:r>
            <w:proofErr w:type="spellEnd"/>
          </w:p>
        </w:tc>
      </w:tr>
      <w:tr w:rsidR="00D30BEC" w:rsidTr="00D30BEC">
        <w:tc>
          <w:tcPr>
            <w:tcW w:w="5390" w:type="dxa"/>
            <w:tcBorders>
              <w:top w:val="single" w:sz="4" w:space="0" w:color="auto"/>
              <w:left w:val="single" w:sz="4" w:space="0" w:color="auto"/>
              <w:bottom w:val="single" w:sz="4" w:space="0" w:color="auto"/>
              <w:right w:val="single" w:sz="4" w:space="0" w:color="auto"/>
            </w:tcBorders>
            <w:hideMark/>
          </w:tcPr>
          <w:p w:rsidR="00D30BEC" w:rsidRDefault="00D30BEC">
            <w:pPr>
              <w:widowControl w:val="0"/>
              <w:spacing w:after="0" w:line="240" w:lineRule="auto"/>
              <w:ind w:left="34"/>
              <w:jc w:val="both"/>
              <w:rPr>
                <w:rFonts w:ascii="Times New Roman" w:eastAsia="Times New Roman" w:hAnsi="Times New Roman" w:cs="Times New Roman"/>
                <w:noProof/>
                <w:sz w:val="20"/>
                <w:szCs w:val="20"/>
                <w:lang w:eastAsia="en-US"/>
              </w:rPr>
            </w:pPr>
            <w:r>
              <w:rPr>
                <w:rFonts w:ascii="Times New Roman" w:hAnsi="Times New Roman" w:cs="Times New Roman"/>
                <w:noProof/>
                <w:sz w:val="20"/>
                <w:szCs w:val="20"/>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D30BEC" w:rsidRDefault="00D30BEC">
            <w:pPr>
              <w:widowControl w:val="0"/>
              <w:spacing w:after="0" w:line="240" w:lineRule="auto"/>
              <w:ind w:left="-851"/>
              <w:jc w:val="center"/>
              <w:rPr>
                <w:rFonts w:ascii="Times New Roman" w:eastAsia="Times New Roman" w:hAnsi="Times New Roman" w:cs="Times New Roman"/>
                <w:noProof/>
                <w:color w:val="FF0000"/>
                <w:sz w:val="24"/>
                <w:szCs w:val="24"/>
                <w:lang w:eastAsia="en-US"/>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D30BEC" w:rsidRDefault="00D30BEC">
            <w:pPr>
              <w:widowControl w:val="0"/>
              <w:jc w:val="center"/>
              <w:rPr>
                <w:rFonts w:ascii="Times New Roman" w:eastAsia="Times New Roman" w:hAnsi="Times New Roman" w:cs="Times New Roman"/>
                <w:lang w:eastAsia="en-US"/>
              </w:rPr>
            </w:pPr>
            <w:proofErr w:type="spellStart"/>
            <w:r>
              <w:rPr>
                <w:rFonts w:ascii="Times New Roman" w:hAnsi="Times New Roman" w:cs="Times New Roman"/>
                <w:lang w:eastAsia="en-US"/>
              </w:rPr>
              <w:t>А.Т.Абдуллаев</w:t>
            </w:r>
            <w:proofErr w:type="spellEnd"/>
          </w:p>
        </w:tc>
      </w:tr>
      <w:tr w:rsidR="00D30BEC" w:rsidTr="00D30BEC">
        <w:tc>
          <w:tcPr>
            <w:tcW w:w="5390" w:type="dxa"/>
            <w:tcBorders>
              <w:top w:val="single" w:sz="4" w:space="0" w:color="auto"/>
              <w:left w:val="single" w:sz="4" w:space="0" w:color="auto"/>
              <w:bottom w:val="single" w:sz="4" w:space="0" w:color="auto"/>
              <w:right w:val="single" w:sz="4" w:space="0" w:color="auto"/>
            </w:tcBorders>
            <w:hideMark/>
          </w:tcPr>
          <w:p w:rsidR="00D30BEC" w:rsidRDefault="00D30BEC">
            <w:pPr>
              <w:widowControl w:val="0"/>
              <w:spacing w:after="0" w:line="240" w:lineRule="auto"/>
              <w:ind w:left="34"/>
              <w:jc w:val="both"/>
              <w:rPr>
                <w:rFonts w:ascii="Times New Roman" w:eastAsia="Times New Roman" w:hAnsi="Times New Roman" w:cs="Times New Roman"/>
                <w:noProof/>
                <w:sz w:val="20"/>
                <w:szCs w:val="20"/>
                <w:lang w:eastAsia="en-US"/>
              </w:rPr>
            </w:pPr>
            <w:r>
              <w:rPr>
                <w:rFonts w:ascii="Times New Roman" w:hAnsi="Times New Roman" w:cs="Times New Roman"/>
                <w:noProof/>
                <w:sz w:val="20"/>
                <w:szCs w:val="20"/>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D30BEC" w:rsidRDefault="00D30BEC">
            <w:pPr>
              <w:widowControl w:val="0"/>
              <w:spacing w:after="0" w:line="240" w:lineRule="auto"/>
              <w:ind w:left="-851"/>
              <w:jc w:val="center"/>
              <w:rPr>
                <w:rFonts w:ascii="Times New Roman" w:eastAsia="Times New Roman" w:hAnsi="Times New Roman" w:cs="Times New Roman"/>
                <w:noProof/>
                <w:color w:val="FF0000"/>
                <w:sz w:val="24"/>
                <w:szCs w:val="24"/>
                <w:lang w:eastAsia="en-US"/>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D30BEC" w:rsidRDefault="00D30BEC">
            <w:pPr>
              <w:widowControl w:val="0"/>
              <w:jc w:val="center"/>
              <w:rPr>
                <w:rFonts w:ascii="Times New Roman" w:eastAsia="Times New Roman" w:hAnsi="Times New Roman" w:cs="Times New Roman"/>
                <w:lang w:eastAsia="en-US"/>
              </w:rPr>
            </w:pPr>
            <w:proofErr w:type="spellStart"/>
            <w:r>
              <w:rPr>
                <w:rFonts w:ascii="Times New Roman" w:hAnsi="Times New Roman" w:cs="Times New Roman"/>
                <w:lang w:eastAsia="en-US"/>
              </w:rPr>
              <w:t>Н.Б.Захарова</w:t>
            </w:r>
            <w:proofErr w:type="spellEnd"/>
          </w:p>
        </w:tc>
      </w:tr>
    </w:tbl>
    <w:p w:rsidR="00D30BEC" w:rsidRDefault="00D30BEC" w:rsidP="00D30BEC">
      <w:pPr>
        <w:spacing w:after="0" w:line="240" w:lineRule="auto"/>
        <w:ind w:left="-851"/>
        <w:jc w:val="both"/>
        <w:rPr>
          <w:rFonts w:ascii="Times New Roman" w:eastAsia="Times New Roman" w:hAnsi="Times New Roman" w:cs="Times New Roman"/>
          <w:b/>
          <w:color w:val="FF0000"/>
          <w:sz w:val="24"/>
          <w:szCs w:val="24"/>
        </w:rPr>
      </w:pPr>
      <w:r>
        <w:rPr>
          <w:rFonts w:ascii="Times New Roman" w:hAnsi="Times New Roman" w:cs="Times New Roman"/>
          <w:b/>
          <w:color w:val="FF0000"/>
          <w:sz w:val="24"/>
          <w:szCs w:val="24"/>
        </w:rPr>
        <w:t xml:space="preserve">       </w:t>
      </w:r>
    </w:p>
    <w:p w:rsidR="00D30BEC" w:rsidRDefault="00D30BEC" w:rsidP="00D30BEC">
      <w:pPr>
        <w:spacing w:after="0" w:line="24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Председатель комиссии:                                                                Т.И. </w:t>
      </w:r>
      <w:proofErr w:type="spellStart"/>
      <w:r>
        <w:rPr>
          <w:rFonts w:ascii="Times New Roman" w:hAnsi="Times New Roman" w:cs="Times New Roman"/>
          <w:b/>
          <w:sz w:val="24"/>
          <w:szCs w:val="24"/>
        </w:rPr>
        <w:t>Долгодворова</w:t>
      </w:r>
      <w:proofErr w:type="spellEnd"/>
    </w:p>
    <w:p w:rsidR="00D30BEC" w:rsidRDefault="00D30BEC" w:rsidP="00D30BEC">
      <w:pPr>
        <w:spacing w:after="0" w:line="240" w:lineRule="auto"/>
        <w:ind w:left="-709"/>
        <w:jc w:val="both"/>
        <w:rPr>
          <w:rFonts w:ascii="Times New Roman" w:hAnsi="Times New Roman" w:cs="Times New Roman"/>
          <w:b/>
          <w:sz w:val="24"/>
          <w:szCs w:val="24"/>
        </w:rPr>
      </w:pPr>
    </w:p>
    <w:p w:rsidR="00D30BEC" w:rsidRDefault="00D30BEC" w:rsidP="00D30BEC">
      <w:pPr>
        <w:spacing w:after="0" w:line="24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Члены  комиссии                                                                                                                                                                                                </w:t>
      </w:r>
    </w:p>
    <w:p w:rsidR="00D30BEC" w:rsidRDefault="00D30BEC" w:rsidP="00D30BEC">
      <w:pPr>
        <w:spacing w:after="0" w:line="240" w:lineRule="auto"/>
        <w:ind w:left="-709"/>
        <w:jc w:val="right"/>
        <w:rPr>
          <w:rFonts w:ascii="Times New Roman" w:hAnsi="Times New Roman" w:cs="Times New Roman"/>
          <w:sz w:val="24"/>
          <w:szCs w:val="24"/>
        </w:rPr>
      </w:pPr>
      <w:r>
        <w:rPr>
          <w:rFonts w:ascii="Times New Roman" w:hAnsi="Times New Roman" w:cs="Times New Roman"/>
          <w:sz w:val="24"/>
          <w:szCs w:val="24"/>
        </w:rPr>
        <w:t xml:space="preserve">______________________В.А. </w:t>
      </w:r>
      <w:proofErr w:type="spellStart"/>
      <w:r>
        <w:rPr>
          <w:rFonts w:ascii="Times New Roman" w:hAnsi="Times New Roman" w:cs="Times New Roman"/>
          <w:sz w:val="24"/>
          <w:szCs w:val="24"/>
        </w:rPr>
        <w:t>Климин</w:t>
      </w:r>
      <w:proofErr w:type="spellEnd"/>
    </w:p>
    <w:p w:rsidR="00D30BEC" w:rsidRDefault="00D30BEC" w:rsidP="00D30BEC">
      <w:pPr>
        <w:spacing w:after="0" w:line="240" w:lineRule="auto"/>
        <w:ind w:left="-709"/>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 А.Т. Абдуллаев</w:t>
      </w:r>
    </w:p>
    <w:p w:rsidR="00D30BEC" w:rsidRPr="00D30BEC" w:rsidRDefault="00D30BEC" w:rsidP="00D30BEC">
      <w:pPr>
        <w:spacing w:after="0" w:line="240" w:lineRule="auto"/>
        <w:ind w:left="-709"/>
        <w:jc w:val="right"/>
        <w:rPr>
          <w:rFonts w:ascii="Times New Roman" w:hAnsi="Times New Roman" w:cs="Times New Roman"/>
          <w:sz w:val="24"/>
          <w:szCs w:val="24"/>
        </w:rPr>
      </w:pPr>
      <w:r>
        <w:rPr>
          <w:rFonts w:ascii="Times New Roman" w:hAnsi="Times New Roman" w:cs="Times New Roman"/>
          <w:sz w:val="24"/>
          <w:szCs w:val="24"/>
        </w:rPr>
        <w:t>___________________Н.Б. Захарова</w:t>
      </w:r>
    </w:p>
    <w:p w:rsidR="00D30BEC" w:rsidRDefault="00D30BEC" w:rsidP="00D30BEC">
      <w:pPr>
        <w:spacing w:after="0" w:line="240" w:lineRule="auto"/>
        <w:ind w:left="-709"/>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D30BEC" w:rsidRDefault="00D30BEC" w:rsidP="00D30BEC">
      <w:pPr>
        <w:spacing w:after="0" w:line="240" w:lineRule="auto"/>
        <w:ind w:left="-709"/>
        <w:rPr>
          <w:rFonts w:ascii="Times New Roman" w:hAnsi="Times New Roman" w:cs="Times New Roman"/>
          <w:color w:val="FF0000"/>
          <w:sz w:val="24"/>
          <w:szCs w:val="24"/>
        </w:rPr>
      </w:pPr>
      <w:r>
        <w:rPr>
          <w:rFonts w:ascii="Times New Roman" w:hAnsi="Times New Roman" w:cs="Times New Roman"/>
          <w:sz w:val="24"/>
          <w:szCs w:val="24"/>
        </w:rPr>
        <w:t xml:space="preserve"> Представитель заказчика                                                             ________________Л.К. Маслова</w:t>
      </w:r>
      <w:r>
        <w:rPr>
          <w:rFonts w:ascii="Times New Roman" w:hAnsi="Times New Roman" w:cs="Times New Roman"/>
          <w:color w:val="FF0000"/>
          <w:sz w:val="24"/>
          <w:szCs w:val="24"/>
        </w:rPr>
        <w:t xml:space="preserve">    </w:t>
      </w:r>
    </w:p>
    <w:p w:rsidR="00D30BEC" w:rsidRDefault="00D30BEC" w:rsidP="00D30BEC">
      <w:pPr>
        <w:spacing w:after="0" w:line="240" w:lineRule="auto"/>
        <w:ind w:left="-851"/>
        <w:jc w:val="right"/>
        <w:rPr>
          <w:rFonts w:ascii="Times New Roman" w:hAnsi="Times New Roman" w:cs="Times New Roman"/>
          <w:b/>
          <w:color w:val="FF0000"/>
        </w:rPr>
      </w:pPr>
    </w:p>
    <w:p w:rsidR="00DD1C0B" w:rsidRDefault="00DD1C0B" w:rsidP="00D30BEC">
      <w:pPr>
        <w:spacing w:after="0" w:line="240" w:lineRule="auto"/>
        <w:jc w:val="right"/>
        <w:rPr>
          <w:rFonts w:ascii="Times New Roman" w:hAnsi="Times New Roman" w:cs="Times New Roman"/>
        </w:rPr>
      </w:pPr>
    </w:p>
    <w:p w:rsidR="00DD1C0B" w:rsidRDefault="00DD1C0B" w:rsidP="00D30BEC">
      <w:pPr>
        <w:spacing w:after="0" w:line="240" w:lineRule="auto"/>
        <w:jc w:val="right"/>
        <w:rPr>
          <w:rFonts w:ascii="Times New Roman" w:hAnsi="Times New Roman" w:cs="Times New Roman"/>
        </w:rPr>
      </w:pPr>
    </w:p>
    <w:p w:rsidR="00DD1C0B" w:rsidRDefault="00DD1C0B" w:rsidP="00D30BEC">
      <w:pPr>
        <w:spacing w:after="0" w:line="240" w:lineRule="auto"/>
        <w:jc w:val="right"/>
        <w:rPr>
          <w:rFonts w:ascii="Times New Roman" w:hAnsi="Times New Roman" w:cs="Times New Roman"/>
        </w:rPr>
      </w:pPr>
    </w:p>
    <w:p w:rsidR="00DD1C0B" w:rsidRDefault="00DD1C0B" w:rsidP="00D30BEC">
      <w:pPr>
        <w:spacing w:after="0" w:line="240" w:lineRule="auto"/>
        <w:jc w:val="right"/>
        <w:rPr>
          <w:rFonts w:ascii="Times New Roman" w:hAnsi="Times New Roman" w:cs="Times New Roman"/>
        </w:rPr>
      </w:pPr>
    </w:p>
    <w:p w:rsidR="00DD1C0B" w:rsidRDefault="00DD1C0B" w:rsidP="00D30BEC">
      <w:pPr>
        <w:spacing w:after="0" w:line="240" w:lineRule="auto"/>
        <w:jc w:val="right"/>
        <w:rPr>
          <w:rFonts w:ascii="Times New Roman" w:hAnsi="Times New Roman" w:cs="Times New Roman"/>
        </w:rPr>
      </w:pPr>
    </w:p>
    <w:p w:rsidR="00DD1C0B" w:rsidRDefault="00DD1C0B" w:rsidP="00D30BEC">
      <w:pPr>
        <w:spacing w:after="0" w:line="240" w:lineRule="auto"/>
        <w:jc w:val="right"/>
        <w:rPr>
          <w:rFonts w:ascii="Times New Roman" w:hAnsi="Times New Roman" w:cs="Times New Roman"/>
        </w:rPr>
      </w:pPr>
    </w:p>
    <w:p w:rsidR="00DD1C0B" w:rsidRDefault="00DD1C0B" w:rsidP="00D30BEC">
      <w:pPr>
        <w:spacing w:after="0" w:line="240" w:lineRule="auto"/>
        <w:jc w:val="right"/>
        <w:rPr>
          <w:rFonts w:ascii="Times New Roman" w:hAnsi="Times New Roman" w:cs="Times New Roman"/>
        </w:rPr>
      </w:pPr>
    </w:p>
    <w:p w:rsidR="00DD1C0B" w:rsidRDefault="00DD1C0B" w:rsidP="00D30BEC">
      <w:pPr>
        <w:spacing w:after="0" w:line="240" w:lineRule="auto"/>
        <w:jc w:val="right"/>
        <w:rPr>
          <w:rFonts w:ascii="Times New Roman" w:hAnsi="Times New Roman" w:cs="Times New Roman"/>
        </w:rPr>
      </w:pPr>
    </w:p>
    <w:p w:rsidR="00DD1C0B" w:rsidRDefault="00DD1C0B" w:rsidP="00D30BEC">
      <w:pPr>
        <w:spacing w:after="0" w:line="240" w:lineRule="auto"/>
        <w:jc w:val="right"/>
        <w:rPr>
          <w:rFonts w:ascii="Times New Roman" w:hAnsi="Times New Roman" w:cs="Times New Roman"/>
        </w:rPr>
      </w:pPr>
    </w:p>
    <w:p w:rsidR="00DD1C0B" w:rsidRDefault="00DD1C0B" w:rsidP="00D30BEC">
      <w:pPr>
        <w:spacing w:after="0" w:line="240" w:lineRule="auto"/>
        <w:jc w:val="right"/>
        <w:rPr>
          <w:rFonts w:ascii="Times New Roman" w:hAnsi="Times New Roman" w:cs="Times New Roman"/>
        </w:rPr>
      </w:pPr>
    </w:p>
    <w:p w:rsidR="00DD1C0B" w:rsidRDefault="00DD1C0B" w:rsidP="00D30BEC">
      <w:pPr>
        <w:spacing w:after="0" w:line="240" w:lineRule="auto"/>
        <w:jc w:val="right"/>
        <w:rPr>
          <w:rFonts w:ascii="Times New Roman" w:hAnsi="Times New Roman" w:cs="Times New Roman"/>
        </w:rPr>
      </w:pPr>
    </w:p>
    <w:p w:rsidR="00DD1C0B" w:rsidRDefault="00DD1C0B" w:rsidP="00D30BEC">
      <w:pPr>
        <w:spacing w:after="0" w:line="240" w:lineRule="auto"/>
        <w:jc w:val="right"/>
        <w:rPr>
          <w:rFonts w:ascii="Times New Roman" w:hAnsi="Times New Roman" w:cs="Times New Roman"/>
        </w:rPr>
      </w:pPr>
    </w:p>
    <w:p w:rsidR="00DD1C0B" w:rsidRDefault="00DD1C0B" w:rsidP="00D30BEC">
      <w:pPr>
        <w:spacing w:after="0" w:line="240" w:lineRule="auto"/>
        <w:jc w:val="right"/>
        <w:rPr>
          <w:rFonts w:ascii="Times New Roman" w:hAnsi="Times New Roman" w:cs="Times New Roman"/>
        </w:rPr>
      </w:pPr>
    </w:p>
    <w:p w:rsidR="00DD1C0B" w:rsidRDefault="00DD1C0B" w:rsidP="00D30BEC">
      <w:pPr>
        <w:spacing w:after="0" w:line="240" w:lineRule="auto"/>
        <w:jc w:val="right"/>
        <w:rPr>
          <w:rFonts w:ascii="Times New Roman" w:hAnsi="Times New Roman" w:cs="Times New Roman"/>
        </w:rPr>
      </w:pPr>
    </w:p>
    <w:p w:rsidR="00DD1C0B" w:rsidRDefault="00DD1C0B" w:rsidP="00D30BEC">
      <w:pPr>
        <w:spacing w:after="0" w:line="240" w:lineRule="auto"/>
        <w:jc w:val="right"/>
        <w:rPr>
          <w:rFonts w:ascii="Times New Roman" w:hAnsi="Times New Roman" w:cs="Times New Roman"/>
        </w:rPr>
      </w:pPr>
    </w:p>
    <w:p w:rsidR="00D06741" w:rsidRPr="00D30BEC" w:rsidRDefault="00D06741" w:rsidP="00D30BEC">
      <w:pPr>
        <w:spacing w:after="0" w:line="240" w:lineRule="auto"/>
        <w:jc w:val="right"/>
        <w:rPr>
          <w:rFonts w:ascii="Times New Roman" w:hAnsi="Times New Roman" w:cs="Times New Roman"/>
        </w:rPr>
      </w:pPr>
      <w:r w:rsidRPr="00D30BEC">
        <w:rPr>
          <w:rFonts w:ascii="Times New Roman" w:hAnsi="Times New Roman" w:cs="Times New Roman"/>
        </w:rPr>
        <w:lastRenderedPageBreak/>
        <w:t>Приложение 1</w:t>
      </w:r>
    </w:p>
    <w:p w:rsidR="00D06741" w:rsidRPr="00D30BEC" w:rsidRDefault="00D06741" w:rsidP="00D30BEC">
      <w:pPr>
        <w:tabs>
          <w:tab w:val="left" w:pos="3930"/>
          <w:tab w:val="right" w:pos="9072"/>
        </w:tabs>
        <w:spacing w:after="0" w:line="240" w:lineRule="auto"/>
        <w:jc w:val="right"/>
        <w:rPr>
          <w:rFonts w:ascii="Times New Roman" w:hAnsi="Times New Roman" w:cs="Times New Roman"/>
        </w:rPr>
      </w:pPr>
      <w:r w:rsidRPr="00D30BEC">
        <w:rPr>
          <w:rFonts w:ascii="Times New Roman" w:hAnsi="Times New Roman" w:cs="Times New Roman"/>
        </w:rPr>
        <w:t>к протоколу рассмотрения единственной заявки</w:t>
      </w:r>
    </w:p>
    <w:p w:rsidR="00D06741" w:rsidRPr="00D30BEC" w:rsidRDefault="00D06741" w:rsidP="00D30BEC">
      <w:pPr>
        <w:tabs>
          <w:tab w:val="left" w:pos="3930"/>
          <w:tab w:val="right" w:pos="9355"/>
        </w:tabs>
        <w:spacing w:after="0" w:line="240" w:lineRule="auto"/>
        <w:jc w:val="right"/>
        <w:rPr>
          <w:rFonts w:ascii="Times New Roman" w:hAnsi="Times New Roman" w:cs="Times New Roman"/>
        </w:rPr>
      </w:pPr>
      <w:r w:rsidRPr="00D30BEC">
        <w:rPr>
          <w:rFonts w:ascii="Times New Roman" w:hAnsi="Times New Roman" w:cs="Times New Roman"/>
        </w:rPr>
        <w:t>на участие в аукционе в электронной форме</w:t>
      </w:r>
    </w:p>
    <w:p w:rsidR="00D06741" w:rsidRPr="00D30BEC" w:rsidRDefault="00D06741" w:rsidP="00D30BEC">
      <w:pPr>
        <w:spacing w:after="0" w:line="240" w:lineRule="auto"/>
        <w:ind w:left="142"/>
        <w:jc w:val="right"/>
        <w:rPr>
          <w:rFonts w:ascii="Times New Roman" w:hAnsi="Times New Roman" w:cs="Times New Roman"/>
        </w:rPr>
      </w:pPr>
      <w:r w:rsidRPr="00D30BEC">
        <w:rPr>
          <w:rFonts w:ascii="Times New Roman" w:hAnsi="Times New Roman" w:cs="Times New Roman"/>
        </w:rPr>
        <w:t xml:space="preserve"> </w:t>
      </w:r>
      <w:r w:rsidR="00D30BEC">
        <w:rPr>
          <w:rFonts w:ascii="Times New Roman" w:hAnsi="Times New Roman" w:cs="Times New Roman"/>
        </w:rPr>
        <w:t>от «</w:t>
      </w:r>
      <w:r w:rsidRPr="00D30BEC">
        <w:rPr>
          <w:rFonts w:ascii="Times New Roman" w:hAnsi="Times New Roman" w:cs="Times New Roman"/>
        </w:rPr>
        <w:t>28» мая 2015 г. 0187300005815000228-1</w:t>
      </w:r>
    </w:p>
    <w:p w:rsidR="00D06741" w:rsidRDefault="00D06741" w:rsidP="00D06741">
      <w:pPr>
        <w:spacing w:after="0"/>
        <w:ind w:left="-708"/>
        <w:jc w:val="center"/>
        <w:rPr>
          <w:rFonts w:ascii="Times New Roman" w:hAnsi="Times New Roman" w:cs="Times New Roman"/>
          <w:b/>
        </w:rPr>
      </w:pPr>
    </w:p>
    <w:p w:rsidR="00D06741" w:rsidRPr="00941B7A" w:rsidRDefault="00D06741" w:rsidP="00D30BEC">
      <w:pPr>
        <w:tabs>
          <w:tab w:val="left" w:pos="3930"/>
          <w:tab w:val="right" w:pos="9072"/>
        </w:tabs>
        <w:spacing w:after="0" w:line="240" w:lineRule="auto"/>
        <w:jc w:val="center"/>
        <w:rPr>
          <w:rFonts w:ascii="Times New Roman" w:hAnsi="Times New Roman" w:cs="Times New Roman"/>
        </w:rPr>
      </w:pPr>
      <w:r w:rsidRPr="00941B7A">
        <w:rPr>
          <w:rFonts w:ascii="Times New Roman" w:hAnsi="Times New Roman" w:cs="Times New Roman"/>
        </w:rPr>
        <w:t xml:space="preserve">Таблица рассмотрения единственной заявки на участие в аукционе в электронной форме на право заключения гражданско-правового договора  </w:t>
      </w:r>
      <w:r w:rsidRPr="00941B7A">
        <w:rPr>
          <w:rFonts w:ascii="Times New Roman" w:hAnsi="Times New Roman" w:cs="Times New Roman"/>
          <w:color w:val="000000"/>
        </w:rPr>
        <w:t xml:space="preserve">на  </w:t>
      </w:r>
      <w:r w:rsidRPr="00941B7A">
        <w:rPr>
          <w:rFonts w:ascii="Times New Roman" w:hAnsi="Times New Roman" w:cs="Times New Roman"/>
        </w:rPr>
        <w:t>оказание услуг по проведению периодического медицинского осмотра</w:t>
      </w:r>
    </w:p>
    <w:p w:rsidR="00D06741" w:rsidRDefault="00D06741" w:rsidP="00D06741">
      <w:pPr>
        <w:tabs>
          <w:tab w:val="left" w:pos="3930"/>
          <w:tab w:val="right" w:pos="9072"/>
        </w:tabs>
        <w:spacing w:after="0"/>
        <w:jc w:val="center"/>
        <w:rPr>
          <w:rFonts w:ascii="Times New Roman" w:eastAsia="Times New Roman" w:hAnsi="Times New Roman" w:cs="Times New Roman"/>
        </w:rPr>
      </w:pPr>
    </w:p>
    <w:p w:rsidR="00D06741" w:rsidRDefault="00D06741" w:rsidP="00D06741">
      <w:pPr>
        <w:tabs>
          <w:tab w:val="left" w:pos="3930"/>
          <w:tab w:val="right" w:pos="9072"/>
        </w:tabs>
        <w:spacing w:after="0"/>
        <w:ind w:left="-1134"/>
        <w:jc w:val="center"/>
        <w:rPr>
          <w:rFonts w:ascii="Times New Roman" w:hAnsi="Times New Roman" w:cs="Times New Roman"/>
          <w:noProof/>
          <w:sz w:val="20"/>
          <w:szCs w:val="20"/>
        </w:rPr>
      </w:pPr>
      <w:r w:rsidRPr="00941B7A">
        <w:rPr>
          <w:rFonts w:ascii="Times New Roman" w:eastAsia="Times New Roman" w:hAnsi="Times New Roman" w:cs="Times New Roman"/>
          <w:sz w:val="20"/>
          <w:szCs w:val="20"/>
        </w:rPr>
        <w:t>З</w:t>
      </w:r>
      <w:r w:rsidRPr="00941B7A">
        <w:rPr>
          <w:rFonts w:ascii="Times New Roman" w:hAnsi="Times New Roman" w:cs="Times New Roman"/>
          <w:b/>
          <w:sz w:val="20"/>
          <w:szCs w:val="20"/>
        </w:rPr>
        <w:t>аказчик</w:t>
      </w:r>
      <w:r w:rsidRPr="00941B7A">
        <w:rPr>
          <w:rFonts w:ascii="Times New Roman" w:hAnsi="Times New Roman" w:cs="Times New Roman"/>
          <w:sz w:val="20"/>
          <w:szCs w:val="20"/>
        </w:rPr>
        <w:t xml:space="preserve">: </w:t>
      </w:r>
      <w:r w:rsidRPr="00941B7A">
        <w:rPr>
          <w:rFonts w:ascii="Times New Roman" w:hAnsi="Times New Roman" w:cs="Times New Roman"/>
          <w:noProof/>
          <w:sz w:val="20"/>
          <w:szCs w:val="20"/>
        </w:rPr>
        <w:t>Муниципальное бюджетное общеобразовательное учреждение «Средняя общеобразовательная школа №5»</w:t>
      </w:r>
    </w:p>
    <w:p w:rsidR="00D30BEC" w:rsidRPr="00941B7A" w:rsidRDefault="00D30BEC" w:rsidP="00D06741">
      <w:pPr>
        <w:tabs>
          <w:tab w:val="left" w:pos="3930"/>
          <w:tab w:val="right" w:pos="9072"/>
        </w:tabs>
        <w:spacing w:after="0"/>
        <w:ind w:left="-1134"/>
        <w:jc w:val="center"/>
        <w:rPr>
          <w:rFonts w:ascii="Times New Roman" w:eastAsia="Times New Roman" w:hAnsi="Times New Roman" w:cs="Times New Roman"/>
          <w:sz w:val="20"/>
          <w:szCs w:val="20"/>
        </w:rPr>
      </w:pPr>
    </w:p>
    <w:tbl>
      <w:tblPr>
        <w:tblW w:w="11057" w:type="dxa"/>
        <w:tblInd w:w="-1106" w:type="dxa"/>
        <w:tblLayout w:type="fixed"/>
        <w:tblCellMar>
          <w:top w:w="28" w:type="dxa"/>
          <w:left w:w="28" w:type="dxa"/>
          <w:bottom w:w="28" w:type="dxa"/>
          <w:right w:w="28" w:type="dxa"/>
        </w:tblCellMar>
        <w:tblLook w:val="04A0" w:firstRow="1" w:lastRow="0" w:firstColumn="1" w:lastColumn="0" w:noHBand="0" w:noVBand="1"/>
      </w:tblPr>
      <w:tblGrid>
        <w:gridCol w:w="6237"/>
        <w:gridCol w:w="1701"/>
        <w:gridCol w:w="3119"/>
      </w:tblGrid>
      <w:tr w:rsidR="00D06741" w:rsidRPr="005F136D" w:rsidTr="00D30BEC">
        <w:trPr>
          <w:trHeight w:val="64"/>
        </w:trPr>
        <w:tc>
          <w:tcPr>
            <w:tcW w:w="7938" w:type="dxa"/>
            <w:gridSpan w:val="2"/>
            <w:tcBorders>
              <w:top w:val="single" w:sz="4" w:space="0" w:color="auto"/>
              <w:left w:val="single" w:sz="4" w:space="0" w:color="auto"/>
              <w:bottom w:val="single" w:sz="8" w:space="0" w:color="000000"/>
              <w:right w:val="nil"/>
            </w:tcBorders>
            <w:hideMark/>
          </w:tcPr>
          <w:p w:rsidR="00D06741" w:rsidRPr="00523152" w:rsidRDefault="00D06741" w:rsidP="00D30BEC">
            <w:pPr>
              <w:suppressAutoHyphens/>
              <w:snapToGrid w:val="0"/>
              <w:jc w:val="center"/>
              <w:rPr>
                <w:rFonts w:ascii="Times New Roman" w:eastAsia="Calibri" w:hAnsi="Times New Roman" w:cs="Times New Roman"/>
                <w:b/>
                <w:color w:val="000000"/>
                <w:sz w:val="20"/>
                <w:szCs w:val="20"/>
                <w:lang w:eastAsia="ar-SA"/>
              </w:rPr>
            </w:pPr>
            <w:r w:rsidRPr="00523152">
              <w:rPr>
                <w:rFonts w:ascii="Times New Roman" w:hAnsi="Times New Roman" w:cs="Times New Roman"/>
                <w:b/>
                <w:color w:val="000000"/>
                <w:sz w:val="20"/>
                <w:szCs w:val="20"/>
              </w:rPr>
              <w:t xml:space="preserve">Порядковый номер </w:t>
            </w:r>
            <w:proofErr w:type="gramStart"/>
            <w:r w:rsidRPr="00523152">
              <w:rPr>
                <w:rFonts w:ascii="Times New Roman" w:hAnsi="Times New Roman" w:cs="Times New Roman"/>
                <w:b/>
                <w:color w:val="000000"/>
                <w:sz w:val="20"/>
                <w:szCs w:val="20"/>
              </w:rPr>
              <w:t>заявки</w:t>
            </w:r>
            <w:proofErr w:type="gramEnd"/>
            <w:r w:rsidRPr="00523152">
              <w:rPr>
                <w:rFonts w:ascii="Times New Roman" w:hAnsi="Times New Roman" w:cs="Times New Roman"/>
                <w:b/>
                <w:color w:val="000000"/>
                <w:sz w:val="20"/>
                <w:szCs w:val="20"/>
              </w:rPr>
              <w:t xml:space="preserve"> / защищенный номер заявки</w:t>
            </w:r>
          </w:p>
        </w:tc>
        <w:tc>
          <w:tcPr>
            <w:tcW w:w="3119" w:type="dxa"/>
            <w:tcBorders>
              <w:top w:val="single" w:sz="4" w:space="0" w:color="auto"/>
              <w:left w:val="single" w:sz="8" w:space="0" w:color="000000"/>
              <w:bottom w:val="single" w:sz="8" w:space="0" w:color="000000"/>
              <w:right w:val="single" w:sz="4" w:space="0" w:color="auto"/>
            </w:tcBorders>
            <w:vAlign w:val="center"/>
            <w:hideMark/>
          </w:tcPr>
          <w:p w:rsidR="00D06741" w:rsidRPr="001C3F3C" w:rsidRDefault="00D06741" w:rsidP="0066440D">
            <w:pPr>
              <w:suppressAutoHyphens/>
              <w:snapToGrid w:val="0"/>
              <w:jc w:val="center"/>
              <w:rPr>
                <w:rFonts w:ascii="Times New Roman" w:eastAsia="Calibri" w:hAnsi="Times New Roman" w:cs="Times New Roman"/>
                <w:b/>
                <w:color w:val="000000"/>
                <w:sz w:val="20"/>
                <w:szCs w:val="20"/>
                <w:lang w:eastAsia="ar-SA"/>
              </w:rPr>
            </w:pPr>
            <w:r>
              <w:rPr>
                <w:rFonts w:ascii="Times New Roman" w:hAnsi="Times New Roman" w:cs="Times New Roman"/>
                <w:b/>
                <w:color w:val="000000"/>
                <w:sz w:val="20"/>
                <w:szCs w:val="20"/>
              </w:rPr>
              <w:t>1/8968102</w:t>
            </w:r>
          </w:p>
        </w:tc>
      </w:tr>
      <w:tr w:rsidR="00D06741" w:rsidRPr="005F136D" w:rsidTr="0066440D">
        <w:trPr>
          <w:trHeight w:val="680"/>
        </w:trPr>
        <w:tc>
          <w:tcPr>
            <w:tcW w:w="6237" w:type="dxa"/>
            <w:tcBorders>
              <w:top w:val="nil"/>
              <w:left w:val="single" w:sz="4" w:space="0" w:color="auto"/>
              <w:bottom w:val="single" w:sz="8" w:space="0" w:color="000000"/>
              <w:right w:val="nil"/>
            </w:tcBorders>
            <w:vAlign w:val="center"/>
            <w:hideMark/>
          </w:tcPr>
          <w:p w:rsidR="00D06741" w:rsidRPr="00523152" w:rsidRDefault="00D06741" w:rsidP="0066440D">
            <w:pPr>
              <w:suppressAutoHyphens/>
              <w:snapToGrid w:val="0"/>
              <w:ind w:left="294" w:hanging="294"/>
              <w:jc w:val="center"/>
              <w:rPr>
                <w:rFonts w:ascii="Times New Roman" w:eastAsia="Calibri" w:hAnsi="Times New Roman" w:cs="Times New Roman"/>
                <w:b/>
                <w:color w:val="000000"/>
                <w:sz w:val="20"/>
                <w:szCs w:val="20"/>
                <w:lang w:eastAsia="ar-SA"/>
              </w:rPr>
            </w:pPr>
            <w:r w:rsidRPr="00523152">
              <w:rPr>
                <w:rFonts w:ascii="Times New Roman" w:hAnsi="Times New Roman" w:cs="Times New Roman"/>
                <w:b/>
                <w:color w:val="000000"/>
                <w:sz w:val="20"/>
                <w:szCs w:val="20"/>
              </w:rPr>
              <w:t>Показатель</w:t>
            </w:r>
          </w:p>
        </w:tc>
        <w:tc>
          <w:tcPr>
            <w:tcW w:w="1701" w:type="dxa"/>
            <w:tcBorders>
              <w:top w:val="nil"/>
              <w:left w:val="single" w:sz="8" w:space="0" w:color="000000"/>
              <w:bottom w:val="single" w:sz="8" w:space="0" w:color="000000"/>
              <w:right w:val="nil"/>
            </w:tcBorders>
            <w:vAlign w:val="center"/>
            <w:hideMark/>
          </w:tcPr>
          <w:p w:rsidR="00D06741" w:rsidRPr="00523152" w:rsidRDefault="00D06741" w:rsidP="0066440D">
            <w:pPr>
              <w:suppressAutoHyphens/>
              <w:snapToGrid w:val="0"/>
              <w:jc w:val="center"/>
              <w:rPr>
                <w:rFonts w:ascii="Times New Roman" w:eastAsia="Calibri" w:hAnsi="Times New Roman" w:cs="Times New Roman"/>
                <w:b/>
                <w:color w:val="000000"/>
                <w:sz w:val="20"/>
                <w:szCs w:val="20"/>
                <w:lang w:eastAsia="ar-SA"/>
              </w:rPr>
            </w:pPr>
            <w:r w:rsidRPr="00523152">
              <w:rPr>
                <w:rFonts w:ascii="Times New Roman" w:hAnsi="Times New Roman" w:cs="Times New Roman"/>
                <w:b/>
                <w:color w:val="000000"/>
                <w:sz w:val="20"/>
                <w:szCs w:val="20"/>
              </w:rPr>
              <w:t>Обязательные требования</w:t>
            </w:r>
          </w:p>
        </w:tc>
        <w:tc>
          <w:tcPr>
            <w:tcW w:w="3119" w:type="dxa"/>
            <w:tcBorders>
              <w:top w:val="nil"/>
              <w:left w:val="single" w:sz="8" w:space="0" w:color="000000"/>
              <w:bottom w:val="single" w:sz="8" w:space="0" w:color="000000"/>
              <w:right w:val="single" w:sz="4" w:space="0" w:color="auto"/>
            </w:tcBorders>
            <w:hideMark/>
          </w:tcPr>
          <w:p w:rsidR="00D06741" w:rsidRPr="001C3F3C" w:rsidRDefault="00D06741" w:rsidP="0066440D">
            <w:pPr>
              <w:suppressAutoHyphens/>
              <w:snapToGrid w:val="0"/>
              <w:spacing w:after="0"/>
              <w:jc w:val="center"/>
              <w:rPr>
                <w:rFonts w:ascii="Times New Roman" w:eastAsia="Calibri" w:hAnsi="Times New Roman" w:cs="Times New Roman"/>
                <w:b/>
                <w:color w:val="000000"/>
                <w:sz w:val="20"/>
                <w:szCs w:val="20"/>
                <w:lang w:eastAsia="ar-SA"/>
              </w:rPr>
            </w:pPr>
            <w:r>
              <w:rPr>
                <w:rFonts w:ascii="Times New Roman" w:hAnsi="Times New Roman" w:cs="Times New Roman"/>
                <w:b/>
                <w:color w:val="000000"/>
                <w:sz w:val="20"/>
                <w:szCs w:val="20"/>
                <w:lang w:eastAsia="ar-SA"/>
              </w:rPr>
              <w:t xml:space="preserve">АУ ХМАО-Югры «Центр профессиональной патологии», </w:t>
            </w:r>
            <w:proofErr w:type="spellStart"/>
            <w:r w:rsidRPr="00941B7A">
              <w:rPr>
                <w:rFonts w:ascii="Times New Roman" w:hAnsi="Times New Roman" w:cs="Times New Roman"/>
                <w:color w:val="000000"/>
                <w:sz w:val="20"/>
                <w:szCs w:val="20"/>
                <w:lang w:eastAsia="ar-SA"/>
              </w:rPr>
              <w:t>г</w:t>
            </w:r>
            <w:proofErr w:type="gramStart"/>
            <w:r w:rsidRPr="00941B7A">
              <w:rPr>
                <w:rFonts w:ascii="Times New Roman" w:hAnsi="Times New Roman" w:cs="Times New Roman"/>
                <w:color w:val="000000"/>
                <w:sz w:val="20"/>
                <w:szCs w:val="20"/>
                <w:lang w:eastAsia="ar-SA"/>
              </w:rPr>
              <w:t>.Х</w:t>
            </w:r>
            <w:proofErr w:type="gramEnd"/>
            <w:r w:rsidRPr="00941B7A">
              <w:rPr>
                <w:rFonts w:ascii="Times New Roman" w:hAnsi="Times New Roman" w:cs="Times New Roman"/>
                <w:color w:val="000000"/>
                <w:sz w:val="20"/>
                <w:szCs w:val="20"/>
                <w:lang w:eastAsia="ar-SA"/>
              </w:rPr>
              <w:t>анты-Мансийск</w:t>
            </w:r>
            <w:proofErr w:type="spellEnd"/>
            <w:r>
              <w:rPr>
                <w:rFonts w:ascii="Times New Roman" w:hAnsi="Times New Roman" w:cs="Times New Roman"/>
                <w:b/>
                <w:color w:val="000000"/>
                <w:sz w:val="20"/>
                <w:szCs w:val="20"/>
                <w:lang w:eastAsia="ar-SA"/>
              </w:rPr>
              <w:t xml:space="preserve"> </w:t>
            </w:r>
          </w:p>
        </w:tc>
      </w:tr>
      <w:tr w:rsidR="00D06741" w:rsidRPr="005F136D" w:rsidTr="0066440D">
        <w:trPr>
          <w:trHeight w:val="1195"/>
        </w:trPr>
        <w:tc>
          <w:tcPr>
            <w:tcW w:w="6237" w:type="dxa"/>
            <w:tcBorders>
              <w:top w:val="nil"/>
              <w:left w:val="single" w:sz="4" w:space="0" w:color="auto"/>
              <w:bottom w:val="single" w:sz="8" w:space="0" w:color="000000"/>
              <w:right w:val="nil"/>
            </w:tcBorders>
            <w:hideMark/>
          </w:tcPr>
          <w:p w:rsidR="00D06741" w:rsidRPr="004B293C" w:rsidRDefault="00D06741" w:rsidP="0066440D">
            <w:pPr>
              <w:suppressAutoHyphens/>
              <w:snapToGrid w:val="0"/>
              <w:spacing w:after="0" w:line="240" w:lineRule="auto"/>
              <w:ind w:left="-28" w:right="113"/>
              <w:jc w:val="both"/>
              <w:rPr>
                <w:rFonts w:ascii="Times New Roman" w:hAnsi="Times New Roman" w:cs="Times New Roman"/>
                <w:sz w:val="20"/>
                <w:szCs w:val="20"/>
              </w:rPr>
            </w:pPr>
            <w:r w:rsidRPr="004B293C">
              <w:rPr>
                <w:rFonts w:ascii="Times New Roman" w:hAnsi="Times New Roman" w:cs="Times New Roman"/>
                <w:sz w:val="20"/>
                <w:szCs w:val="20"/>
              </w:rPr>
              <w:t xml:space="preserve">1. </w:t>
            </w:r>
            <w:proofErr w:type="spellStart"/>
            <w:r w:rsidRPr="004B293C">
              <w:rPr>
                <w:rFonts w:ascii="Times New Roman" w:hAnsi="Times New Roman" w:cs="Times New Roman"/>
                <w:sz w:val="20"/>
                <w:szCs w:val="20"/>
              </w:rPr>
              <w:t>непроведение</w:t>
            </w:r>
            <w:proofErr w:type="spellEnd"/>
            <w:r w:rsidRPr="004B293C">
              <w:rPr>
                <w:rFonts w:ascii="Times New Roman" w:hAnsi="Times New Roman" w:cs="Times New Roman"/>
                <w:sz w:val="20"/>
                <w:szCs w:val="20"/>
              </w:rPr>
              <w:t xml:space="preserve"> ликвидации участника </w:t>
            </w:r>
            <w:r w:rsidRPr="004B293C">
              <w:rPr>
                <w:rFonts w:ascii="Times New Roman" w:hAnsi="Times New Roman" w:cs="Times New Roman"/>
                <w:bCs/>
                <w:sz w:val="20"/>
                <w:szCs w:val="20"/>
              </w:rPr>
              <w:t>закупки -</w:t>
            </w:r>
            <w:r w:rsidRPr="004B293C">
              <w:rPr>
                <w:rFonts w:ascii="Times New Roman" w:hAnsi="Times New Roman" w:cs="Times New Roman"/>
                <w:sz w:val="20"/>
                <w:szCs w:val="20"/>
              </w:rPr>
              <w:t xml:space="preserve"> юридического лица и отсутствие решения арбитражного суда о признании участника </w:t>
            </w:r>
            <w:r w:rsidRPr="004B293C">
              <w:rPr>
                <w:rFonts w:ascii="Times New Roman" w:hAnsi="Times New Roman" w:cs="Times New Roman"/>
                <w:bCs/>
                <w:sz w:val="20"/>
                <w:szCs w:val="20"/>
              </w:rPr>
              <w:t>закупки</w:t>
            </w:r>
            <w:r w:rsidRPr="004B293C">
              <w:rPr>
                <w:rFonts w:ascii="Times New Roman" w:hAnsi="Times New Roman" w:cs="Times New Roman"/>
                <w:sz w:val="20"/>
                <w:szCs w:val="20"/>
              </w:rPr>
              <w:t xml:space="preserve"> - юридического лица, индивидуального предпринимателя </w:t>
            </w:r>
            <w:r w:rsidRPr="004B293C">
              <w:rPr>
                <w:rFonts w:ascii="Times New Roman" w:hAnsi="Times New Roman" w:cs="Times New Roman"/>
                <w:bCs/>
                <w:sz w:val="20"/>
                <w:szCs w:val="20"/>
              </w:rPr>
              <w:t>несостоятельным (</w:t>
            </w:r>
            <w:r w:rsidRPr="004B293C">
              <w:rPr>
                <w:rFonts w:ascii="Times New Roman" w:hAnsi="Times New Roman" w:cs="Times New Roman"/>
                <w:sz w:val="20"/>
                <w:szCs w:val="20"/>
              </w:rPr>
              <w:t>банкротом</w:t>
            </w:r>
            <w:r w:rsidRPr="004B293C">
              <w:rPr>
                <w:rFonts w:ascii="Times New Roman" w:hAnsi="Times New Roman" w:cs="Times New Roman"/>
                <w:bCs/>
                <w:sz w:val="20"/>
                <w:szCs w:val="20"/>
              </w:rPr>
              <w:t>)</w:t>
            </w:r>
            <w:r w:rsidRPr="004B293C">
              <w:rPr>
                <w:rFonts w:ascii="Times New Roman" w:hAnsi="Times New Roman" w:cs="Times New Roman"/>
                <w:sz w:val="20"/>
                <w:szCs w:val="20"/>
              </w:rPr>
              <w:t xml:space="preserve"> и об открытии конкурсного производства;</w:t>
            </w:r>
          </w:p>
        </w:tc>
        <w:tc>
          <w:tcPr>
            <w:tcW w:w="1701" w:type="dxa"/>
            <w:tcBorders>
              <w:top w:val="nil"/>
              <w:left w:val="single" w:sz="8" w:space="0" w:color="000000"/>
              <w:bottom w:val="single" w:sz="8" w:space="0" w:color="000000"/>
              <w:right w:val="nil"/>
            </w:tcBorders>
            <w:vAlign w:val="center"/>
            <w:hideMark/>
          </w:tcPr>
          <w:p w:rsidR="00D06741" w:rsidRPr="005F136D" w:rsidRDefault="00D06741" w:rsidP="0066440D">
            <w:pPr>
              <w:suppressAutoHyphens/>
              <w:snapToGrid w:val="0"/>
              <w:ind w:left="-169" w:hanging="141"/>
              <w:jc w:val="center"/>
              <w:rPr>
                <w:rFonts w:ascii="Times New Roman" w:hAnsi="Times New Roman" w:cs="Times New Roman"/>
                <w:color w:val="000000"/>
              </w:rPr>
            </w:pPr>
            <w:r w:rsidRPr="005F136D">
              <w:rPr>
                <w:rFonts w:ascii="Times New Roman" w:hAnsi="Times New Roman" w:cs="Times New Roman"/>
                <w:color w:val="000000"/>
              </w:rPr>
              <w:t>декларация</w:t>
            </w:r>
          </w:p>
        </w:tc>
        <w:tc>
          <w:tcPr>
            <w:tcW w:w="3119" w:type="dxa"/>
            <w:tcBorders>
              <w:top w:val="nil"/>
              <w:left w:val="single" w:sz="8" w:space="0" w:color="000000"/>
              <w:bottom w:val="single" w:sz="8" w:space="0" w:color="000000"/>
              <w:right w:val="single" w:sz="4" w:space="0" w:color="auto"/>
            </w:tcBorders>
            <w:vAlign w:val="center"/>
            <w:hideMark/>
          </w:tcPr>
          <w:p w:rsidR="00D06741" w:rsidRPr="005F136D" w:rsidRDefault="00D06741" w:rsidP="0066440D">
            <w:pPr>
              <w:suppressAutoHyphens/>
              <w:snapToGrid w:val="0"/>
              <w:jc w:val="center"/>
              <w:rPr>
                <w:rFonts w:ascii="Times New Roman" w:hAnsi="Times New Roman" w:cs="Times New Roman"/>
                <w:color w:val="000000"/>
              </w:rPr>
            </w:pPr>
            <w:r w:rsidRPr="005F136D">
              <w:rPr>
                <w:rFonts w:ascii="Times New Roman" w:hAnsi="Times New Roman" w:cs="Times New Roman"/>
                <w:color w:val="000000"/>
              </w:rPr>
              <w:t xml:space="preserve">информация </w:t>
            </w:r>
            <w:r>
              <w:rPr>
                <w:rFonts w:ascii="Times New Roman" w:hAnsi="Times New Roman" w:cs="Times New Roman"/>
                <w:color w:val="000000"/>
              </w:rPr>
              <w:t xml:space="preserve"> </w:t>
            </w:r>
            <w:r w:rsidRPr="005F136D">
              <w:rPr>
                <w:rFonts w:ascii="Times New Roman" w:hAnsi="Times New Roman" w:cs="Times New Roman"/>
                <w:color w:val="000000"/>
              </w:rPr>
              <w:t>продекларирована</w:t>
            </w:r>
          </w:p>
        </w:tc>
      </w:tr>
      <w:tr w:rsidR="00D06741" w:rsidRPr="005F136D" w:rsidTr="0066440D">
        <w:trPr>
          <w:trHeight w:val="929"/>
        </w:trPr>
        <w:tc>
          <w:tcPr>
            <w:tcW w:w="6237" w:type="dxa"/>
            <w:tcBorders>
              <w:top w:val="nil"/>
              <w:left w:val="single" w:sz="4" w:space="0" w:color="auto"/>
              <w:bottom w:val="single" w:sz="8" w:space="0" w:color="000000"/>
              <w:right w:val="nil"/>
            </w:tcBorders>
            <w:hideMark/>
          </w:tcPr>
          <w:p w:rsidR="00D06741" w:rsidRPr="004B293C" w:rsidRDefault="00D06741" w:rsidP="0066440D">
            <w:pPr>
              <w:suppressAutoHyphens/>
              <w:snapToGrid w:val="0"/>
              <w:spacing w:after="0" w:line="240" w:lineRule="auto"/>
              <w:ind w:left="-28" w:right="113"/>
              <w:jc w:val="both"/>
              <w:rPr>
                <w:rFonts w:ascii="Times New Roman" w:hAnsi="Times New Roman" w:cs="Times New Roman"/>
                <w:sz w:val="20"/>
                <w:szCs w:val="20"/>
              </w:rPr>
            </w:pPr>
            <w:r w:rsidRPr="004B293C">
              <w:rPr>
                <w:rFonts w:ascii="Times New Roman" w:hAnsi="Times New Roman" w:cs="Times New Roman"/>
                <w:sz w:val="20"/>
                <w:szCs w:val="20"/>
              </w:rPr>
              <w:t xml:space="preserve">2. </w:t>
            </w:r>
            <w:proofErr w:type="spellStart"/>
            <w:r w:rsidRPr="004B293C">
              <w:rPr>
                <w:rFonts w:ascii="Times New Roman" w:hAnsi="Times New Roman" w:cs="Times New Roman"/>
                <w:sz w:val="20"/>
                <w:szCs w:val="20"/>
              </w:rPr>
              <w:t>неприостановление</w:t>
            </w:r>
            <w:proofErr w:type="spellEnd"/>
            <w:r w:rsidRPr="004B293C">
              <w:rPr>
                <w:rFonts w:ascii="Times New Roman" w:hAnsi="Times New Roman" w:cs="Times New Roman"/>
                <w:sz w:val="20"/>
                <w:szCs w:val="20"/>
              </w:rPr>
              <w:t xml:space="preserve"> деятельности участника </w:t>
            </w:r>
            <w:r w:rsidRPr="004B293C">
              <w:rPr>
                <w:rFonts w:ascii="Times New Roman" w:hAnsi="Times New Roman" w:cs="Times New Roman"/>
                <w:bCs/>
                <w:sz w:val="20"/>
                <w:szCs w:val="20"/>
              </w:rPr>
              <w:t>закупки</w:t>
            </w:r>
            <w:r w:rsidRPr="004B293C">
              <w:rPr>
                <w:rFonts w:ascii="Times New Roman" w:hAnsi="Times New Roman" w:cs="Times New Roman"/>
                <w:sz w:val="20"/>
                <w:szCs w:val="20"/>
              </w:rPr>
              <w:t xml:space="preserve"> в порядке, </w:t>
            </w:r>
            <w:r w:rsidRPr="004B293C">
              <w:rPr>
                <w:rFonts w:ascii="Times New Roman" w:hAnsi="Times New Roman" w:cs="Times New Roman"/>
                <w:bCs/>
                <w:sz w:val="20"/>
                <w:szCs w:val="20"/>
              </w:rPr>
              <w:t>установленном</w:t>
            </w:r>
            <w:r w:rsidRPr="004B293C">
              <w:rPr>
                <w:rFonts w:ascii="Times New Roman" w:hAnsi="Times New Roman" w:cs="Times New Roman"/>
                <w:sz w:val="20"/>
                <w:szCs w:val="20"/>
              </w:rPr>
              <w:t xml:space="preserve"> Кодексом Российской Федерации об административных правонарушениях, на день подачи заявки на участие в закупке;</w:t>
            </w:r>
          </w:p>
        </w:tc>
        <w:tc>
          <w:tcPr>
            <w:tcW w:w="1701" w:type="dxa"/>
            <w:tcBorders>
              <w:top w:val="nil"/>
              <w:left w:val="single" w:sz="8" w:space="0" w:color="000000"/>
              <w:bottom w:val="single" w:sz="8" w:space="0" w:color="000000"/>
              <w:right w:val="nil"/>
            </w:tcBorders>
            <w:vAlign w:val="center"/>
            <w:hideMark/>
          </w:tcPr>
          <w:p w:rsidR="00D06741" w:rsidRPr="005F136D" w:rsidRDefault="00D06741" w:rsidP="0066440D">
            <w:pPr>
              <w:suppressAutoHyphens/>
              <w:snapToGrid w:val="0"/>
              <w:jc w:val="center"/>
              <w:rPr>
                <w:rFonts w:ascii="Times New Roman" w:hAnsi="Times New Roman" w:cs="Times New Roman"/>
                <w:color w:val="000000"/>
              </w:rPr>
            </w:pPr>
            <w:r w:rsidRPr="005F136D">
              <w:rPr>
                <w:rFonts w:ascii="Times New Roman" w:hAnsi="Times New Roman" w:cs="Times New Roman"/>
                <w:color w:val="000000"/>
              </w:rPr>
              <w:t>декларация</w:t>
            </w:r>
          </w:p>
        </w:tc>
        <w:tc>
          <w:tcPr>
            <w:tcW w:w="3119" w:type="dxa"/>
            <w:tcBorders>
              <w:top w:val="nil"/>
              <w:left w:val="single" w:sz="8" w:space="0" w:color="000000"/>
              <w:bottom w:val="single" w:sz="8" w:space="0" w:color="000000"/>
              <w:right w:val="single" w:sz="4" w:space="0" w:color="auto"/>
            </w:tcBorders>
            <w:vAlign w:val="center"/>
            <w:hideMark/>
          </w:tcPr>
          <w:p w:rsidR="00D06741" w:rsidRPr="005F136D" w:rsidRDefault="00D06741" w:rsidP="0066440D">
            <w:pPr>
              <w:suppressAutoHyphens/>
              <w:snapToGrid w:val="0"/>
              <w:jc w:val="center"/>
              <w:rPr>
                <w:rFonts w:ascii="Times New Roman" w:hAnsi="Times New Roman" w:cs="Times New Roman"/>
                <w:color w:val="000000"/>
              </w:rPr>
            </w:pPr>
            <w:r w:rsidRPr="005F136D">
              <w:rPr>
                <w:rFonts w:ascii="Times New Roman" w:hAnsi="Times New Roman" w:cs="Times New Roman"/>
                <w:color w:val="000000"/>
              </w:rPr>
              <w:t xml:space="preserve">информация </w:t>
            </w:r>
            <w:r>
              <w:rPr>
                <w:rFonts w:ascii="Times New Roman" w:hAnsi="Times New Roman" w:cs="Times New Roman"/>
                <w:color w:val="000000"/>
              </w:rPr>
              <w:t xml:space="preserve"> </w:t>
            </w:r>
            <w:r w:rsidRPr="005F136D">
              <w:rPr>
                <w:rFonts w:ascii="Times New Roman" w:hAnsi="Times New Roman" w:cs="Times New Roman"/>
                <w:color w:val="000000"/>
              </w:rPr>
              <w:t>продекларирована</w:t>
            </w:r>
          </w:p>
        </w:tc>
      </w:tr>
      <w:tr w:rsidR="00D06741" w:rsidRPr="005F136D" w:rsidTr="0066440D">
        <w:trPr>
          <w:trHeight w:val="835"/>
        </w:trPr>
        <w:tc>
          <w:tcPr>
            <w:tcW w:w="6237" w:type="dxa"/>
            <w:tcBorders>
              <w:top w:val="nil"/>
              <w:left w:val="single" w:sz="4" w:space="0" w:color="auto"/>
              <w:bottom w:val="single" w:sz="8" w:space="0" w:color="000000"/>
              <w:right w:val="nil"/>
            </w:tcBorders>
            <w:hideMark/>
          </w:tcPr>
          <w:p w:rsidR="00D06741" w:rsidRPr="004B293C" w:rsidRDefault="00D06741" w:rsidP="0066440D">
            <w:pPr>
              <w:suppressAutoHyphens/>
              <w:snapToGrid w:val="0"/>
              <w:spacing w:after="0" w:line="240" w:lineRule="auto"/>
              <w:ind w:left="-28" w:right="113"/>
              <w:jc w:val="both"/>
              <w:rPr>
                <w:rFonts w:ascii="Times New Roman" w:hAnsi="Times New Roman" w:cs="Times New Roman"/>
                <w:sz w:val="20"/>
                <w:szCs w:val="20"/>
              </w:rPr>
            </w:pPr>
            <w:proofErr w:type="gramStart"/>
            <w:r w:rsidRPr="004B293C">
              <w:rPr>
                <w:rFonts w:ascii="Times New Roman" w:hAnsi="Times New Roman" w:cs="Times New Roman"/>
                <w:sz w:val="20"/>
                <w:szCs w:val="20"/>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B293C">
              <w:rPr>
                <w:rFonts w:ascii="Times New Roman" w:hAnsi="Times New Roman" w:cs="Times New Roman"/>
                <w:sz w:val="20"/>
                <w:szCs w:val="20"/>
              </w:rPr>
              <w:t xml:space="preserve"> обязанности </w:t>
            </w:r>
            <w:proofErr w:type="gramStart"/>
            <w:r w:rsidRPr="004B293C">
              <w:rPr>
                <w:rFonts w:ascii="Times New Roman" w:hAnsi="Times New Roman" w:cs="Times New Roman"/>
                <w:sz w:val="20"/>
                <w:szCs w:val="20"/>
              </w:rPr>
              <w:t>заявителя</w:t>
            </w:r>
            <w:proofErr w:type="gramEnd"/>
            <w:r w:rsidRPr="004B293C">
              <w:rPr>
                <w:rFonts w:ascii="Times New Roman" w:hAnsi="Times New Roman" w:cs="Times New Roman"/>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293C">
              <w:rPr>
                <w:rFonts w:ascii="Times New Roman" w:hAnsi="Times New Roman" w:cs="Times New Roman"/>
                <w:sz w:val="20"/>
                <w:szCs w:val="20"/>
              </w:rPr>
              <w:t>указанных</w:t>
            </w:r>
            <w:proofErr w:type="gramEnd"/>
            <w:r w:rsidRPr="004B293C">
              <w:rPr>
                <w:rFonts w:ascii="Times New Roman" w:hAnsi="Times New Roman" w:cs="Times New Roman"/>
                <w:sz w:val="20"/>
                <w:szCs w:val="20"/>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701" w:type="dxa"/>
            <w:tcBorders>
              <w:top w:val="nil"/>
              <w:left w:val="single" w:sz="8" w:space="0" w:color="000000"/>
              <w:bottom w:val="single" w:sz="8" w:space="0" w:color="000000"/>
              <w:right w:val="nil"/>
            </w:tcBorders>
            <w:vAlign w:val="center"/>
            <w:hideMark/>
          </w:tcPr>
          <w:p w:rsidR="00D06741" w:rsidRPr="005F136D" w:rsidRDefault="00D06741" w:rsidP="0066440D">
            <w:pPr>
              <w:suppressAutoHyphens/>
              <w:snapToGrid w:val="0"/>
              <w:jc w:val="center"/>
              <w:rPr>
                <w:rFonts w:ascii="Times New Roman" w:hAnsi="Times New Roman" w:cs="Times New Roman"/>
                <w:color w:val="000000"/>
              </w:rPr>
            </w:pPr>
            <w:r w:rsidRPr="005F136D">
              <w:rPr>
                <w:rFonts w:ascii="Times New Roman" w:hAnsi="Times New Roman" w:cs="Times New Roman"/>
                <w:color w:val="000000"/>
              </w:rPr>
              <w:t>декларация</w:t>
            </w:r>
          </w:p>
        </w:tc>
        <w:tc>
          <w:tcPr>
            <w:tcW w:w="3119" w:type="dxa"/>
            <w:tcBorders>
              <w:top w:val="nil"/>
              <w:left w:val="single" w:sz="8" w:space="0" w:color="000000"/>
              <w:bottom w:val="single" w:sz="8" w:space="0" w:color="000000"/>
              <w:right w:val="single" w:sz="4" w:space="0" w:color="auto"/>
            </w:tcBorders>
            <w:vAlign w:val="center"/>
            <w:hideMark/>
          </w:tcPr>
          <w:p w:rsidR="00D06741" w:rsidRPr="005F136D" w:rsidRDefault="00D06741" w:rsidP="0066440D">
            <w:pPr>
              <w:suppressAutoHyphens/>
              <w:snapToGrid w:val="0"/>
              <w:jc w:val="center"/>
              <w:rPr>
                <w:rFonts w:ascii="Times New Roman" w:hAnsi="Times New Roman" w:cs="Times New Roman"/>
                <w:color w:val="000000"/>
              </w:rPr>
            </w:pPr>
            <w:r w:rsidRPr="005F136D">
              <w:rPr>
                <w:rFonts w:ascii="Times New Roman" w:hAnsi="Times New Roman" w:cs="Times New Roman"/>
                <w:color w:val="000000"/>
              </w:rPr>
              <w:t xml:space="preserve">информация </w:t>
            </w:r>
            <w:r>
              <w:rPr>
                <w:rFonts w:ascii="Times New Roman" w:hAnsi="Times New Roman" w:cs="Times New Roman"/>
                <w:color w:val="000000"/>
              </w:rPr>
              <w:t xml:space="preserve"> </w:t>
            </w:r>
            <w:r w:rsidRPr="005F136D">
              <w:rPr>
                <w:rFonts w:ascii="Times New Roman" w:hAnsi="Times New Roman" w:cs="Times New Roman"/>
                <w:color w:val="000000"/>
              </w:rPr>
              <w:t>продекларирована</w:t>
            </w:r>
          </w:p>
        </w:tc>
      </w:tr>
      <w:tr w:rsidR="00D06741" w:rsidRPr="005F136D" w:rsidTr="0066440D">
        <w:trPr>
          <w:trHeight w:val="2534"/>
        </w:trPr>
        <w:tc>
          <w:tcPr>
            <w:tcW w:w="6237" w:type="dxa"/>
            <w:tcBorders>
              <w:top w:val="nil"/>
              <w:left w:val="single" w:sz="4" w:space="0" w:color="auto"/>
              <w:bottom w:val="single" w:sz="8" w:space="0" w:color="000000"/>
              <w:right w:val="nil"/>
            </w:tcBorders>
            <w:hideMark/>
          </w:tcPr>
          <w:p w:rsidR="00D06741" w:rsidRPr="004B293C" w:rsidRDefault="00D06741" w:rsidP="0066440D">
            <w:pPr>
              <w:suppressAutoHyphens/>
              <w:snapToGrid w:val="0"/>
              <w:spacing w:after="0" w:line="240" w:lineRule="auto"/>
              <w:ind w:right="113"/>
              <w:jc w:val="both"/>
              <w:rPr>
                <w:rFonts w:ascii="Times New Roman" w:hAnsi="Times New Roman" w:cs="Times New Roman"/>
                <w:sz w:val="20"/>
                <w:szCs w:val="20"/>
              </w:rPr>
            </w:pPr>
            <w:proofErr w:type="gramStart"/>
            <w:r w:rsidRPr="004B293C">
              <w:rPr>
                <w:rFonts w:ascii="Times New Roman" w:hAnsi="Times New Roman" w:cs="Times New Roman"/>
                <w:sz w:val="20"/>
                <w:szCs w:val="20"/>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4B293C">
              <w:rPr>
                <w:rFonts w:ascii="Times New Roman" w:hAnsi="Times New Roman" w:cs="Times New Roman"/>
                <w:sz w:val="20"/>
                <w:szCs w:val="20"/>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701" w:type="dxa"/>
            <w:tcBorders>
              <w:top w:val="nil"/>
              <w:left w:val="single" w:sz="8" w:space="0" w:color="000000"/>
              <w:bottom w:val="single" w:sz="8" w:space="0" w:color="000000"/>
              <w:right w:val="nil"/>
            </w:tcBorders>
            <w:vAlign w:val="center"/>
            <w:hideMark/>
          </w:tcPr>
          <w:p w:rsidR="00D06741" w:rsidRPr="005F136D" w:rsidRDefault="00D06741" w:rsidP="0066440D">
            <w:pPr>
              <w:suppressAutoHyphens/>
              <w:snapToGrid w:val="0"/>
              <w:jc w:val="center"/>
              <w:rPr>
                <w:rFonts w:ascii="Times New Roman" w:hAnsi="Times New Roman" w:cs="Times New Roman"/>
                <w:color w:val="000000"/>
              </w:rPr>
            </w:pPr>
            <w:r w:rsidRPr="005F136D">
              <w:rPr>
                <w:rFonts w:ascii="Times New Roman" w:hAnsi="Times New Roman" w:cs="Times New Roman"/>
                <w:color w:val="000000"/>
              </w:rPr>
              <w:t>декларация</w:t>
            </w:r>
          </w:p>
        </w:tc>
        <w:tc>
          <w:tcPr>
            <w:tcW w:w="3119" w:type="dxa"/>
            <w:tcBorders>
              <w:top w:val="nil"/>
              <w:left w:val="single" w:sz="8" w:space="0" w:color="000000"/>
              <w:bottom w:val="single" w:sz="8" w:space="0" w:color="000000"/>
              <w:right w:val="single" w:sz="4" w:space="0" w:color="auto"/>
            </w:tcBorders>
            <w:vAlign w:val="center"/>
            <w:hideMark/>
          </w:tcPr>
          <w:p w:rsidR="00D06741" w:rsidRPr="00523152" w:rsidRDefault="00D06741" w:rsidP="0066440D">
            <w:pPr>
              <w:suppressAutoHyphens/>
              <w:snapToGrid w:val="0"/>
              <w:jc w:val="center"/>
              <w:rPr>
                <w:rFonts w:ascii="Times New Roman" w:hAnsi="Times New Roman" w:cs="Times New Roman"/>
                <w:color w:val="000000"/>
              </w:rPr>
            </w:pPr>
            <w:r w:rsidRPr="00523152">
              <w:rPr>
                <w:rFonts w:ascii="Times New Roman" w:hAnsi="Times New Roman" w:cs="Times New Roman"/>
                <w:color w:val="000000"/>
              </w:rPr>
              <w:t xml:space="preserve">информация  </w:t>
            </w:r>
            <w:r>
              <w:rPr>
                <w:rFonts w:ascii="Times New Roman" w:hAnsi="Times New Roman" w:cs="Times New Roman"/>
                <w:color w:val="000000"/>
              </w:rPr>
              <w:t xml:space="preserve"> </w:t>
            </w:r>
            <w:r w:rsidRPr="00523152">
              <w:rPr>
                <w:rFonts w:ascii="Times New Roman" w:hAnsi="Times New Roman" w:cs="Times New Roman"/>
                <w:color w:val="000000"/>
              </w:rPr>
              <w:t>продекларирована</w:t>
            </w:r>
          </w:p>
        </w:tc>
      </w:tr>
      <w:tr w:rsidR="00D06741" w:rsidRPr="005F136D" w:rsidTr="0066440D">
        <w:trPr>
          <w:trHeight w:val="1348"/>
        </w:trPr>
        <w:tc>
          <w:tcPr>
            <w:tcW w:w="6237" w:type="dxa"/>
            <w:tcBorders>
              <w:top w:val="nil"/>
              <w:left w:val="single" w:sz="4" w:space="0" w:color="auto"/>
              <w:bottom w:val="single" w:sz="8" w:space="0" w:color="000000"/>
              <w:right w:val="nil"/>
            </w:tcBorders>
            <w:hideMark/>
          </w:tcPr>
          <w:p w:rsidR="00D06741" w:rsidRPr="004B293C" w:rsidRDefault="00D06741" w:rsidP="0066440D">
            <w:pPr>
              <w:suppressAutoHyphens/>
              <w:spacing w:after="0" w:line="240" w:lineRule="auto"/>
              <w:rPr>
                <w:rFonts w:ascii="Times New Roman" w:hAnsi="Times New Roman" w:cs="Times New Roman"/>
                <w:sz w:val="20"/>
                <w:szCs w:val="20"/>
              </w:rPr>
            </w:pPr>
            <w:r w:rsidRPr="004B293C">
              <w:rPr>
                <w:rFonts w:ascii="Times New Roman" w:hAnsi="Times New Roman" w:cs="Times New Roman"/>
                <w:sz w:val="20"/>
                <w:szCs w:val="20"/>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701" w:type="dxa"/>
            <w:tcBorders>
              <w:top w:val="nil"/>
              <w:left w:val="single" w:sz="8" w:space="0" w:color="000000"/>
              <w:bottom w:val="single" w:sz="8" w:space="0" w:color="000000"/>
              <w:right w:val="nil"/>
            </w:tcBorders>
            <w:vAlign w:val="center"/>
            <w:hideMark/>
          </w:tcPr>
          <w:p w:rsidR="00D06741" w:rsidRPr="005F136D" w:rsidRDefault="00D06741" w:rsidP="0066440D">
            <w:pPr>
              <w:suppressAutoHyphens/>
              <w:snapToGrid w:val="0"/>
              <w:jc w:val="center"/>
              <w:rPr>
                <w:rFonts w:ascii="Times New Roman" w:hAnsi="Times New Roman" w:cs="Times New Roman"/>
                <w:color w:val="000000"/>
              </w:rPr>
            </w:pPr>
            <w:r w:rsidRPr="005F136D">
              <w:rPr>
                <w:rFonts w:ascii="Times New Roman" w:hAnsi="Times New Roman" w:cs="Times New Roman"/>
                <w:color w:val="000000"/>
              </w:rPr>
              <w:t>декларация</w:t>
            </w:r>
          </w:p>
        </w:tc>
        <w:tc>
          <w:tcPr>
            <w:tcW w:w="3119" w:type="dxa"/>
            <w:tcBorders>
              <w:top w:val="nil"/>
              <w:left w:val="single" w:sz="8" w:space="0" w:color="000000"/>
              <w:bottom w:val="single" w:sz="8" w:space="0" w:color="000000"/>
              <w:right w:val="single" w:sz="4" w:space="0" w:color="auto"/>
            </w:tcBorders>
            <w:vAlign w:val="center"/>
            <w:hideMark/>
          </w:tcPr>
          <w:p w:rsidR="00D06741" w:rsidRPr="00523152" w:rsidRDefault="00D06741" w:rsidP="0066440D">
            <w:pPr>
              <w:suppressAutoHyphens/>
              <w:snapToGrid w:val="0"/>
              <w:jc w:val="center"/>
              <w:rPr>
                <w:rFonts w:ascii="Times New Roman" w:hAnsi="Times New Roman" w:cs="Times New Roman"/>
                <w:color w:val="000000"/>
              </w:rPr>
            </w:pPr>
            <w:r w:rsidRPr="00523152">
              <w:rPr>
                <w:rFonts w:ascii="Times New Roman" w:hAnsi="Times New Roman" w:cs="Times New Roman"/>
                <w:color w:val="000000"/>
              </w:rPr>
              <w:t xml:space="preserve">информация </w:t>
            </w:r>
            <w:r>
              <w:rPr>
                <w:rFonts w:ascii="Times New Roman" w:hAnsi="Times New Roman" w:cs="Times New Roman"/>
                <w:color w:val="000000"/>
              </w:rPr>
              <w:t xml:space="preserve"> </w:t>
            </w:r>
            <w:r w:rsidRPr="00523152">
              <w:rPr>
                <w:rFonts w:ascii="Times New Roman" w:hAnsi="Times New Roman" w:cs="Times New Roman"/>
                <w:color w:val="000000"/>
              </w:rPr>
              <w:t>продекларирована</w:t>
            </w:r>
          </w:p>
        </w:tc>
      </w:tr>
      <w:tr w:rsidR="00D06741" w:rsidRPr="005F136D" w:rsidTr="0066440D">
        <w:trPr>
          <w:trHeight w:val="2678"/>
        </w:trPr>
        <w:tc>
          <w:tcPr>
            <w:tcW w:w="6237" w:type="dxa"/>
            <w:tcBorders>
              <w:top w:val="nil"/>
              <w:left w:val="single" w:sz="4" w:space="0" w:color="auto"/>
              <w:bottom w:val="single" w:sz="4" w:space="0" w:color="auto"/>
              <w:right w:val="nil"/>
            </w:tcBorders>
            <w:hideMark/>
          </w:tcPr>
          <w:p w:rsidR="00D06741" w:rsidRPr="004B293C" w:rsidRDefault="00D06741" w:rsidP="0066440D">
            <w:pPr>
              <w:snapToGrid w:val="0"/>
              <w:spacing w:after="0" w:line="240" w:lineRule="auto"/>
              <w:ind w:right="113"/>
              <w:jc w:val="both"/>
              <w:rPr>
                <w:rFonts w:ascii="Times New Roman" w:hAnsi="Times New Roman" w:cs="Times New Roman"/>
                <w:sz w:val="20"/>
                <w:szCs w:val="20"/>
              </w:rPr>
            </w:pPr>
            <w:proofErr w:type="gramStart"/>
            <w:r w:rsidRPr="004B293C">
              <w:rPr>
                <w:rFonts w:ascii="Times New Roman" w:hAnsi="Times New Roman" w:cs="Times New Roman"/>
                <w:sz w:val="20"/>
                <w:szCs w:val="20"/>
              </w:rPr>
              <w:lastRenderedPageBreak/>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B293C">
              <w:rPr>
                <w:rFonts w:ascii="Times New Roman" w:hAnsi="Times New Roman" w:cs="Times New Roman"/>
                <w:sz w:val="20"/>
                <w:szCs w:val="20"/>
              </w:rPr>
              <w:t xml:space="preserve"> </w:t>
            </w:r>
            <w:proofErr w:type="gramStart"/>
            <w:r w:rsidRPr="004B293C">
              <w:rPr>
                <w:rFonts w:ascii="Times New Roman" w:hAnsi="Times New Roman" w:cs="Times New Roman"/>
                <w:sz w:val="20"/>
                <w:szCs w:val="20"/>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4B293C">
              <w:rPr>
                <w:rFonts w:ascii="Times New Roman" w:hAnsi="Times New Roman" w:cs="Times New Roman"/>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nil"/>
              <w:left w:val="single" w:sz="8" w:space="0" w:color="000000"/>
              <w:bottom w:val="single" w:sz="4" w:space="0" w:color="auto"/>
              <w:right w:val="nil"/>
            </w:tcBorders>
            <w:vAlign w:val="center"/>
            <w:hideMark/>
          </w:tcPr>
          <w:p w:rsidR="00D06741" w:rsidRPr="005F136D" w:rsidRDefault="00D06741" w:rsidP="0066440D">
            <w:pPr>
              <w:suppressAutoHyphens/>
              <w:snapToGrid w:val="0"/>
              <w:ind w:left="-169"/>
              <w:jc w:val="center"/>
              <w:rPr>
                <w:rFonts w:ascii="Times New Roman" w:hAnsi="Times New Roman" w:cs="Times New Roman"/>
                <w:color w:val="000000"/>
              </w:rPr>
            </w:pPr>
            <w:r w:rsidRPr="005F136D">
              <w:rPr>
                <w:rFonts w:ascii="Times New Roman" w:hAnsi="Times New Roman" w:cs="Times New Roman"/>
                <w:color w:val="000000"/>
              </w:rPr>
              <w:t>декларация</w:t>
            </w:r>
          </w:p>
        </w:tc>
        <w:tc>
          <w:tcPr>
            <w:tcW w:w="3119" w:type="dxa"/>
            <w:tcBorders>
              <w:top w:val="nil"/>
              <w:left w:val="single" w:sz="8" w:space="0" w:color="000000"/>
              <w:bottom w:val="single" w:sz="4" w:space="0" w:color="auto"/>
              <w:right w:val="single" w:sz="4" w:space="0" w:color="auto"/>
            </w:tcBorders>
            <w:vAlign w:val="center"/>
            <w:hideMark/>
          </w:tcPr>
          <w:p w:rsidR="00D06741" w:rsidRPr="005F136D" w:rsidRDefault="00D06741" w:rsidP="0066440D">
            <w:pPr>
              <w:suppressAutoHyphens/>
              <w:snapToGrid w:val="0"/>
              <w:jc w:val="center"/>
              <w:rPr>
                <w:rFonts w:ascii="Times New Roman" w:hAnsi="Times New Roman" w:cs="Times New Roman"/>
                <w:color w:val="000000"/>
              </w:rPr>
            </w:pPr>
            <w:r w:rsidRPr="005F136D">
              <w:rPr>
                <w:rFonts w:ascii="Times New Roman" w:hAnsi="Times New Roman" w:cs="Times New Roman"/>
                <w:color w:val="000000"/>
              </w:rPr>
              <w:t xml:space="preserve">информация </w:t>
            </w:r>
            <w:r>
              <w:rPr>
                <w:rFonts w:ascii="Times New Roman" w:hAnsi="Times New Roman" w:cs="Times New Roman"/>
                <w:color w:val="000000"/>
              </w:rPr>
              <w:t xml:space="preserve"> </w:t>
            </w:r>
            <w:r w:rsidRPr="005F136D">
              <w:rPr>
                <w:rFonts w:ascii="Times New Roman" w:hAnsi="Times New Roman" w:cs="Times New Roman"/>
                <w:color w:val="000000"/>
              </w:rPr>
              <w:t>продекларирована</w:t>
            </w:r>
          </w:p>
        </w:tc>
      </w:tr>
      <w:tr w:rsidR="00D06741" w:rsidRPr="005F136D" w:rsidTr="0066440D">
        <w:trPr>
          <w:trHeight w:val="1190"/>
        </w:trPr>
        <w:tc>
          <w:tcPr>
            <w:tcW w:w="6237" w:type="dxa"/>
            <w:tcBorders>
              <w:top w:val="nil"/>
              <w:left w:val="single" w:sz="4" w:space="0" w:color="auto"/>
              <w:bottom w:val="single" w:sz="8" w:space="0" w:color="000000"/>
              <w:right w:val="nil"/>
            </w:tcBorders>
            <w:hideMark/>
          </w:tcPr>
          <w:p w:rsidR="00D06741" w:rsidRPr="004B293C" w:rsidRDefault="00D06741" w:rsidP="0066440D">
            <w:pPr>
              <w:suppressAutoHyphens/>
              <w:snapToGrid w:val="0"/>
              <w:spacing w:after="0" w:line="240" w:lineRule="auto"/>
              <w:ind w:left="-28" w:right="120"/>
              <w:jc w:val="both"/>
              <w:rPr>
                <w:rFonts w:ascii="Times New Roman" w:eastAsia="Calibri" w:hAnsi="Times New Roman" w:cs="Times New Roman"/>
                <w:color w:val="000000"/>
                <w:sz w:val="20"/>
                <w:szCs w:val="20"/>
                <w:lang w:eastAsia="ar-SA"/>
              </w:rPr>
            </w:pPr>
            <w:r>
              <w:rPr>
                <w:rFonts w:ascii="Times New Roman" w:hAnsi="Times New Roman" w:cs="Times New Roman"/>
                <w:color w:val="000000"/>
                <w:sz w:val="20"/>
                <w:szCs w:val="20"/>
              </w:rPr>
              <w:t>7</w:t>
            </w:r>
            <w:r w:rsidRPr="004B293C">
              <w:rPr>
                <w:rFonts w:ascii="Times New Roman" w:hAnsi="Times New Roman" w:cs="Times New Roman"/>
                <w:color w:val="000000"/>
                <w:sz w:val="20"/>
                <w:szCs w:val="20"/>
              </w:rPr>
              <w:t xml:space="preserve">. </w:t>
            </w:r>
            <w:r w:rsidRPr="004B293C">
              <w:rPr>
                <w:rFonts w:ascii="Times New Roman" w:hAnsi="Times New Roman" w:cs="Times New Roman"/>
                <w:sz w:val="20"/>
                <w:szCs w:val="20"/>
              </w:rPr>
              <w:t xml:space="preserve">Отсутствие в реестре недобросовестных поставщиков сведений об участнике </w:t>
            </w:r>
            <w:r w:rsidRPr="004B293C">
              <w:rPr>
                <w:rFonts w:ascii="Times New Roman" w:hAnsi="Times New Roman" w:cs="Times New Roman"/>
                <w:bCs/>
                <w:sz w:val="20"/>
                <w:szCs w:val="20"/>
              </w:rPr>
              <w:t>закупки – юридическом лице</w:t>
            </w:r>
            <w:r w:rsidRPr="004B293C">
              <w:rPr>
                <w:rFonts w:ascii="Times New Roman" w:hAnsi="Times New Roman" w:cs="Times New Roman"/>
                <w:sz w:val="20"/>
                <w:szCs w:val="20"/>
              </w:rPr>
              <w:t xml:space="preserve">, </w:t>
            </w:r>
            <w:r w:rsidRPr="004B293C">
              <w:rPr>
                <w:rFonts w:ascii="Times New Roman" w:hAnsi="Times New Roman" w:cs="Times New Roman"/>
                <w:bCs/>
                <w:sz w:val="20"/>
                <w:szCs w:val="20"/>
              </w:rPr>
              <w:t>в том числе</w:t>
            </w:r>
            <w:r w:rsidRPr="004B293C">
              <w:rPr>
                <w:rFonts w:ascii="Times New Roman" w:hAnsi="Times New Roman" w:cs="Times New Roman"/>
                <w:sz w:val="20"/>
                <w:szCs w:val="20"/>
              </w:rPr>
              <w:t xml:space="preserve"> сведений об учредителях, </w:t>
            </w:r>
            <w:r w:rsidRPr="004B293C">
              <w:rPr>
                <w:rFonts w:ascii="Times New Roman" w:hAnsi="Times New Roman" w:cs="Times New Roman"/>
                <w:bCs/>
                <w:sz w:val="20"/>
                <w:szCs w:val="20"/>
              </w:rPr>
              <w:t>о</w:t>
            </w:r>
            <w:r w:rsidRPr="004B293C">
              <w:rPr>
                <w:rFonts w:ascii="Times New Roman" w:hAnsi="Times New Roman" w:cs="Times New Roman"/>
                <w:sz w:val="20"/>
                <w:szCs w:val="20"/>
              </w:rPr>
              <w:t xml:space="preserve"> членах коллегиального исполнительного органа, лице, исполняющем функции единоличного исполнительного органа участника </w:t>
            </w:r>
            <w:r w:rsidRPr="004B293C">
              <w:rPr>
                <w:rFonts w:ascii="Times New Roman" w:hAnsi="Times New Roman" w:cs="Times New Roman"/>
                <w:bCs/>
                <w:sz w:val="20"/>
                <w:szCs w:val="20"/>
              </w:rPr>
              <w:t>закупки – для юридического лица</w:t>
            </w:r>
          </w:p>
        </w:tc>
        <w:tc>
          <w:tcPr>
            <w:tcW w:w="1701" w:type="dxa"/>
            <w:tcBorders>
              <w:top w:val="nil"/>
              <w:left w:val="single" w:sz="8" w:space="0" w:color="000000"/>
              <w:bottom w:val="single" w:sz="8" w:space="0" w:color="000000"/>
              <w:right w:val="nil"/>
            </w:tcBorders>
            <w:vAlign w:val="center"/>
          </w:tcPr>
          <w:p w:rsidR="00D06741" w:rsidRPr="005F136D" w:rsidRDefault="00D06741" w:rsidP="0066440D">
            <w:pPr>
              <w:suppressAutoHyphens/>
              <w:snapToGrid w:val="0"/>
              <w:jc w:val="center"/>
              <w:rPr>
                <w:rFonts w:ascii="Times New Roman" w:hAnsi="Times New Roman" w:cs="Times New Roman"/>
                <w:color w:val="000000"/>
              </w:rPr>
            </w:pPr>
          </w:p>
          <w:p w:rsidR="00D06741" w:rsidRPr="005F136D" w:rsidRDefault="00D06741" w:rsidP="0066440D">
            <w:pPr>
              <w:suppressAutoHyphens/>
              <w:snapToGrid w:val="0"/>
              <w:jc w:val="center"/>
              <w:rPr>
                <w:rFonts w:ascii="Times New Roman" w:eastAsia="Calibri" w:hAnsi="Times New Roman" w:cs="Times New Roman"/>
                <w:color w:val="000000"/>
                <w:lang w:eastAsia="ar-SA"/>
              </w:rPr>
            </w:pPr>
            <w:r w:rsidRPr="005F136D">
              <w:rPr>
                <w:rFonts w:ascii="Times New Roman" w:hAnsi="Times New Roman" w:cs="Times New Roman"/>
                <w:color w:val="000000"/>
              </w:rPr>
              <w:t>отсутствие</w:t>
            </w:r>
          </w:p>
        </w:tc>
        <w:tc>
          <w:tcPr>
            <w:tcW w:w="3119" w:type="dxa"/>
            <w:tcBorders>
              <w:top w:val="nil"/>
              <w:left w:val="single" w:sz="8" w:space="0" w:color="000000"/>
              <w:bottom w:val="single" w:sz="8" w:space="0" w:color="000000"/>
              <w:right w:val="single" w:sz="4" w:space="0" w:color="auto"/>
            </w:tcBorders>
            <w:vAlign w:val="center"/>
          </w:tcPr>
          <w:p w:rsidR="00D06741" w:rsidRPr="005F136D" w:rsidRDefault="00D06741" w:rsidP="0066440D">
            <w:pPr>
              <w:suppressAutoHyphens/>
              <w:snapToGrid w:val="0"/>
              <w:jc w:val="center"/>
              <w:rPr>
                <w:rFonts w:ascii="Times New Roman" w:hAnsi="Times New Roman" w:cs="Times New Roman"/>
                <w:color w:val="000000"/>
              </w:rPr>
            </w:pPr>
          </w:p>
          <w:p w:rsidR="00D06741" w:rsidRPr="005F136D" w:rsidRDefault="00D06741" w:rsidP="0066440D">
            <w:pPr>
              <w:suppressAutoHyphens/>
              <w:snapToGrid w:val="0"/>
              <w:jc w:val="center"/>
              <w:rPr>
                <w:rFonts w:ascii="Times New Roman" w:eastAsia="Calibri" w:hAnsi="Times New Roman" w:cs="Times New Roman"/>
                <w:color w:val="000000"/>
                <w:lang w:eastAsia="ar-SA"/>
              </w:rPr>
            </w:pPr>
            <w:r w:rsidRPr="005F136D">
              <w:rPr>
                <w:rFonts w:ascii="Times New Roman" w:hAnsi="Times New Roman" w:cs="Times New Roman"/>
                <w:color w:val="000000"/>
              </w:rPr>
              <w:t>отсутствует</w:t>
            </w:r>
          </w:p>
        </w:tc>
      </w:tr>
      <w:tr w:rsidR="00D06741" w:rsidRPr="005F136D" w:rsidTr="0066440D">
        <w:trPr>
          <w:trHeight w:val="1222"/>
        </w:trPr>
        <w:tc>
          <w:tcPr>
            <w:tcW w:w="6237" w:type="dxa"/>
            <w:tcBorders>
              <w:top w:val="nil"/>
              <w:left w:val="single" w:sz="4" w:space="0" w:color="auto"/>
              <w:bottom w:val="single" w:sz="8" w:space="0" w:color="000000"/>
              <w:right w:val="nil"/>
            </w:tcBorders>
            <w:hideMark/>
          </w:tcPr>
          <w:p w:rsidR="00D06741" w:rsidRPr="004B293C" w:rsidRDefault="00D06741" w:rsidP="0066440D">
            <w:pPr>
              <w:suppressAutoHyphens/>
              <w:snapToGrid w:val="0"/>
              <w:spacing w:after="0" w:line="240" w:lineRule="auto"/>
              <w:ind w:right="120"/>
              <w:jc w:val="both"/>
              <w:rPr>
                <w:rFonts w:ascii="Times New Roman" w:hAnsi="Times New Roman" w:cs="Times New Roman"/>
                <w:color w:val="000000"/>
                <w:sz w:val="20"/>
                <w:szCs w:val="20"/>
              </w:rPr>
            </w:pPr>
            <w:r>
              <w:rPr>
                <w:rFonts w:ascii="Times New Roman" w:hAnsi="Times New Roman" w:cs="Times New Roman"/>
                <w:color w:val="000000"/>
                <w:sz w:val="20"/>
                <w:szCs w:val="20"/>
              </w:rPr>
              <w:t>8</w:t>
            </w:r>
            <w:r w:rsidRPr="004B293C">
              <w:rPr>
                <w:rFonts w:ascii="Times New Roman" w:hAnsi="Times New Roman" w:cs="Times New Roman"/>
                <w:color w:val="000000"/>
                <w:sz w:val="20"/>
                <w:szCs w:val="20"/>
              </w:rPr>
              <w:t>. Объем предоставленных документов и сведений для участия в аукционе</w:t>
            </w:r>
          </w:p>
        </w:tc>
        <w:tc>
          <w:tcPr>
            <w:tcW w:w="1701" w:type="dxa"/>
            <w:tcBorders>
              <w:top w:val="nil"/>
              <w:left w:val="single" w:sz="8" w:space="0" w:color="000000"/>
              <w:bottom w:val="single" w:sz="8" w:space="0" w:color="000000"/>
              <w:right w:val="nil"/>
            </w:tcBorders>
            <w:vAlign w:val="center"/>
            <w:hideMark/>
          </w:tcPr>
          <w:p w:rsidR="00D06741" w:rsidRPr="005F136D" w:rsidRDefault="00D06741" w:rsidP="0066440D">
            <w:pPr>
              <w:suppressAutoHyphens/>
              <w:snapToGrid w:val="0"/>
              <w:jc w:val="center"/>
              <w:rPr>
                <w:rFonts w:ascii="Times New Roman" w:hAnsi="Times New Roman" w:cs="Times New Roman"/>
                <w:color w:val="000000"/>
              </w:rPr>
            </w:pPr>
            <w:r>
              <w:rPr>
                <w:rFonts w:ascii="Times New Roman" w:hAnsi="Times New Roman" w:cs="Times New Roman"/>
                <w:color w:val="000000"/>
              </w:rPr>
              <w:t xml:space="preserve">В объеме, </w:t>
            </w:r>
            <w:r w:rsidRPr="005F136D">
              <w:rPr>
                <w:rFonts w:ascii="Times New Roman" w:hAnsi="Times New Roman" w:cs="Times New Roman"/>
                <w:color w:val="000000"/>
              </w:rPr>
              <w:t>указанном в документации об аукционе</w:t>
            </w:r>
          </w:p>
        </w:tc>
        <w:tc>
          <w:tcPr>
            <w:tcW w:w="3119" w:type="dxa"/>
            <w:tcBorders>
              <w:top w:val="nil"/>
              <w:left w:val="single" w:sz="8" w:space="0" w:color="000000"/>
              <w:bottom w:val="single" w:sz="8" w:space="0" w:color="000000"/>
              <w:right w:val="single" w:sz="4" w:space="0" w:color="auto"/>
            </w:tcBorders>
            <w:vAlign w:val="center"/>
            <w:hideMark/>
          </w:tcPr>
          <w:p w:rsidR="00D06741" w:rsidRPr="005F136D" w:rsidRDefault="00D06741" w:rsidP="0066440D">
            <w:pPr>
              <w:suppressAutoHyphens/>
              <w:snapToGrid w:val="0"/>
              <w:jc w:val="center"/>
              <w:rPr>
                <w:rFonts w:ascii="Times New Roman" w:hAnsi="Times New Roman" w:cs="Times New Roman"/>
                <w:color w:val="000000"/>
              </w:rPr>
            </w:pPr>
            <w:r>
              <w:rPr>
                <w:rFonts w:ascii="Times New Roman" w:hAnsi="Times New Roman" w:cs="Times New Roman"/>
                <w:color w:val="000000"/>
              </w:rPr>
              <w:t xml:space="preserve">В полном объеме </w:t>
            </w:r>
          </w:p>
        </w:tc>
      </w:tr>
      <w:tr w:rsidR="00D06741" w:rsidTr="0066440D">
        <w:tblPrEx>
          <w:tblCellMar>
            <w:top w:w="0" w:type="dxa"/>
            <w:left w:w="0" w:type="dxa"/>
            <w:bottom w:w="0" w:type="dxa"/>
            <w:right w:w="0" w:type="dxa"/>
          </w:tblCellMar>
        </w:tblPrEx>
        <w:trPr>
          <w:trHeight w:val="295"/>
        </w:trPr>
        <w:tc>
          <w:tcPr>
            <w:tcW w:w="11057" w:type="dxa"/>
            <w:gridSpan w:val="3"/>
            <w:tcBorders>
              <w:top w:val="single" w:sz="4" w:space="0" w:color="auto"/>
              <w:left w:val="single" w:sz="4" w:space="0" w:color="auto"/>
              <w:bottom w:val="single" w:sz="4" w:space="0" w:color="auto"/>
              <w:right w:val="single" w:sz="4" w:space="0" w:color="auto"/>
            </w:tcBorders>
          </w:tcPr>
          <w:p w:rsidR="00D06741" w:rsidRPr="00C06E81" w:rsidRDefault="00D06741" w:rsidP="0066440D">
            <w:pPr>
              <w:rPr>
                <w:rFonts w:ascii="Times New Roman" w:hAnsi="Times New Roman" w:cs="Times New Roman"/>
                <w:b/>
                <w:sz w:val="18"/>
                <w:szCs w:val="18"/>
              </w:rPr>
            </w:pPr>
            <w:r w:rsidRPr="00C06E81">
              <w:rPr>
                <w:rFonts w:ascii="Times New Roman" w:hAnsi="Times New Roman" w:cs="Times New Roman"/>
                <w:b/>
                <w:sz w:val="18"/>
                <w:szCs w:val="18"/>
              </w:rPr>
              <w:t xml:space="preserve">Начальная (максимальная) цена договора  - </w:t>
            </w:r>
            <w:r>
              <w:rPr>
                <w:rFonts w:ascii="Times New Roman" w:hAnsi="Times New Roman" w:cs="Times New Roman"/>
                <w:b/>
                <w:sz w:val="18"/>
                <w:szCs w:val="18"/>
              </w:rPr>
              <w:t>342 081,74</w:t>
            </w:r>
            <w:r w:rsidRPr="00C06E81">
              <w:rPr>
                <w:b/>
                <w:sz w:val="18"/>
                <w:szCs w:val="18"/>
              </w:rPr>
              <w:t xml:space="preserve"> </w:t>
            </w:r>
            <w:r w:rsidRPr="00C06E81">
              <w:rPr>
                <w:rFonts w:ascii="Times New Roman" w:hAnsi="Times New Roman" w:cs="Times New Roman"/>
                <w:b/>
                <w:sz w:val="18"/>
                <w:szCs w:val="18"/>
              </w:rPr>
              <w:t>рубл</w:t>
            </w:r>
            <w:r>
              <w:rPr>
                <w:rFonts w:ascii="Times New Roman" w:hAnsi="Times New Roman" w:cs="Times New Roman"/>
                <w:b/>
                <w:sz w:val="18"/>
                <w:szCs w:val="18"/>
              </w:rPr>
              <w:t>ь</w:t>
            </w:r>
          </w:p>
        </w:tc>
      </w:tr>
    </w:tbl>
    <w:p w:rsidR="00B54C3E" w:rsidRDefault="00B54C3E">
      <w:bookmarkStart w:id="0" w:name="_GoBack"/>
      <w:bookmarkEnd w:id="0"/>
    </w:p>
    <w:sectPr w:rsidR="00B54C3E" w:rsidSect="00941B7A">
      <w:pgSz w:w="11906" w:h="16838"/>
      <w:pgMar w:top="624" w:right="424"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E4B17"/>
    <w:multiLevelType w:val="hybridMultilevel"/>
    <w:tmpl w:val="FE103C00"/>
    <w:lvl w:ilvl="0" w:tplc="20585A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11D"/>
    <w:rsid w:val="0005172B"/>
    <w:rsid w:val="00B54C3E"/>
    <w:rsid w:val="00D06741"/>
    <w:rsid w:val="00D30BEC"/>
    <w:rsid w:val="00DD1C0B"/>
    <w:rsid w:val="00F52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74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6741"/>
    <w:pPr>
      <w:ind w:left="720"/>
      <w:contextualSpacing/>
    </w:pPr>
  </w:style>
  <w:style w:type="character" w:styleId="a4">
    <w:name w:val="Hyperlink"/>
    <w:basedOn w:val="a0"/>
    <w:uiPriority w:val="99"/>
    <w:semiHidden/>
    <w:unhideWhenUsed/>
    <w:rsid w:val="00D30B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74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6741"/>
    <w:pPr>
      <w:ind w:left="720"/>
      <w:contextualSpacing/>
    </w:pPr>
  </w:style>
  <w:style w:type="character" w:styleId="a4">
    <w:name w:val="Hyperlink"/>
    <w:basedOn w:val="a0"/>
    <w:uiPriority w:val="99"/>
    <w:semiHidden/>
    <w:unhideWhenUsed/>
    <w:rsid w:val="00D30B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75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1713</Words>
  <Characters>9767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4</cp:revision>
  <cp:lastPrinted>2015-05-28T04:03:00Z</cp:lastPrinted>
  <dcterms:created xsi:type="dcterms:W3CDTF">2015-05-26T09:50:00Z</dcterms:created>
  <dcterms:modified xsi:type="dcterms:W3CDTF">2015-05-28T04:04:00Z</dcterms:modified>
</cp:coreProperties>
</file>