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FF" w:rsidRPr="008632E8" w:rsidRDefault="00846743" w:rsidP="00D864FF">
      <w:pPr>
        <w:suppressAutoHyphens w:val="0"/>
        <w:spacing w:after="60"/>
        <w:jc w:val="center"/>
        <w:rPr>
          <w:b/>
          <w:color w:val="00000A"/>
          <w:lang w:eastAsia="ru-RU"/>
        </w:rPr>
      </w:pPr>
      <w:r>
        <w:rPr>
          <w:b/>
          <w:color w:val="00000A"/>
          <w:lang w:val="en-US" w:eastAsia="ru-RU"/>
        </w:rPr>
        <w:t>II</w:t>
      </w:r>
      <w:r>
        <w:rPr>
          <w:b/>
          <w:color w:val="00000A"/>
          <w:lang w:eastAsia="ru-RU"/>
        </w:rPr>
        <w:t xml:space="preserve">. </w:t>
      </w:r>
      <w:r w:rsidR="00D864FF" w:rsidRPr="008632E8">
        <w:rPr>
          <w:b/>
          <w:color w:val="00000A"/>
          <w:lang w:eastAsia="ru-RU"/>
        </w:rPr>
        <w:t>Техническое задание на оказание услуг по изготовлению баннеров</w:t>
      </w:r>
    </w:p>
    <w:p w:rsidR="00D864FF" w:rsidRPr="008632E8" w:rsidRDefault="00D864FF" w:rsidP="00D864FF">
      <w:pPr>
        <w:suppressAutoHyphens w:val="0"/>
        <w:spacing w:after="60"/>
        <w:jc w:val="center"/>
        <w:rPr>
          <w:b/>
          <w:bCs/>
          <w:lang w:eastAsia="ru-RU"/>
        </w:rPr>
      </w:pPr>
    </w:p>
    <w:p w:rsidR="00D864FF" w:rsidRPr="008632E8" w:rsidRDefault="00D864FF" w:rsidP="00D864FF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8632E8">
        <w:rPr>
          <w:bCs/>
          <w:lang w:eastAsia="ru-RU"/>
        </w:rPr>
        <w:t xml:space="preserve">1. Место оказания услуг: Тюменская область, Ханты-Мансийский автономный округ-Югра, </w:t>
      </w:r>
    </w:p>
    <w:p w:rsidR="00D864FF" w:rsidRPr="008632E8" w:rsidRDefault="00D864FF" w:rsidP="00D864FF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8632E8">
        <w:rPr>
          <w:bCs/>
          <w:lang w:eastAsia="ru-RU"/>
        </w:rPr>
        <w:t>г.  Югорск, ул. 40 лет Победы, д. 11.</w:t>
      </w:r>
    </w:p>
    <w:p w:rsidR="00D864FF" w:rsidRPr="008632E8" w:rsidRDefault="00D864FF" w:rsidP="00D864FF">
      <w:pPr>
        <w:suppressAutoHyphens w:val="0"/>
        <w:autoSpaceDE w:val="0"/>
        <w:autoSpaceDN w:val="0"/>
        <w:adjustRightInd w:val="0"/>
        <w:jc w:val="both"/>
        <w:rPr>
          <w:snapToGrid w:val="0"/>
          <w:lang w:val="x-none" w:eastAsia="ru-RU"/>
        </w:rPr>
      </w:pPr>
      <w:r w:rsidRPr="008632E8">
        <w:rPr>
          <w:bCs/>
          <w:lang w:eastAsia="ru-RU"/>
        </w:rPr>
        <w:t xml:space="preserve">2. </w:t>
      </w:r>
      <w:r w:rsidRPr="008632E8">
        <w:rPr>
          <w:snapToGrid w:val="0"/>
          <w:lang w:val="x-none" w:eastAsia="ru-RU"/>
        </w:rPr>
        <w:t xml:space="preserve">Перечень оказываемых Услуг: </w:t>
      </w:r>
    </w:p>
    <w:p w:rsidR="00D864FF" w:rsidRPr="008632E8" w:rsidRDefault="00D864FF" w:rsidP="00D864FF">
      <w:pPr>
        <w:suppressAutoHyphens w:val="0"/>
        <w:spacing w:after="60"/>
        <w:ind w:firstLine="567"/>
        <w:rPr>
          <w:snapToGrid w:val="0"/>
          <w:lang w:eastAsia="ru-RU"/>
        </w:rPr>
      </w:pPr>
      <w:r w:rsidRPr="008632E8">
        <w:rPr>
          <w:snapToGrid w:val="0"/>
          <w:lang w:eastAsia="ru-RU"/>
        </w:rPr>
        <w:t xml:space="preserve">Оказание услуг по изготовлению баннеров  включает в себя: </w:t>
      </w:r>
    </w:p>
    <w:p w:rsidR="00D864FF" w:rsidRPr="008632E8" w:rsidRDefault="00D864FF" w:rsidP="00D864FF">
      <w:pPr>
        <w:suppressAutoHyphens w:val="0"/>
        <w:spacing w:after="60"/>
        <w:ind w:firstLine="567"/>
        <w:rPr>
          <w:snapToGrid w:val="0"/>
          <w:lang w:eastAsia="ru-RU"/>
        </w:rPr>
      </w:pPr>
      <w:r w:rsidRPr="008632E8">
        <w:rPr>
          <w:snapToGrid w:val="0"/>
          <w:lang w:eastAsia="ru-RU"/>
        </w:rPr>
        <w:t>- разработку дизайн - макетов баннеров</w:t>
      </w:r>
      <w:r w:rsidR="00B8796A">
        <w:rPr>
          <w:snapToGrid w:val="0"/>
          <w:lang w:eastAsia="ru-RU"/>
        </w:rPr>
        <w:t>:</w:t>
      </w:r>
      <w:r w:rsidRPr="008632E8">
        <w:rPr>
          <w:snapToGrid w:val="0"/>
          <w:lang w:eastAsia="ru-RU"/>
        </w:rPr>
        <w:t xml:space="preserve"> «9 Мая», «Нов</w:t>
      </w:r>
      <w:r>
        <w:rPr>
          <w:snapToGrid w:val="0"/>
          <w:lang w:eastAsia="ru-RU"/>
        </w:rPr>
        <w:t>ый</w:t>
      </w:r>
      <w:r w:rsidRPr="008632E8">
        <w:rPr>
          <w:snapToGrid w:val="0"/>
          <w:lang w:eastAsia="ru-RU"/>
        </w:rPr>
        <w:t xml:space="preserve"> год»;</w:t>
      </w:r>
    </w:p>
    <w:p w:rsidR="00D864FF" w:rsidRPr="008632E8" w:rsidRDefault="00D864FF" w:rsidP="00D864FF">
      <w:pPr>
        <w:suppressAutoHyphens w:val="0"/>
        <w:spacing w:after="60"/>
        <w:ind w:firstLine="567"/>
        <w:rPr>
          <w:snapToGrid w:val="0"/>
          <w:lang w:eastAsia="ru-RU"/>
        </w:rPr>
      </w:pPr>
      <w:r w:rsidRPr="008632E8">
        <w:rPr>
          <w:snapToGrid w:val="0"/>
          <w:lang w:eastAsia="ru-RU"/>
        </w:rPr>
        <w:t>- изготовление баннеров;</w:t>
      </w:r>
    </w:p>
    <w:p w:rsidR="00D864FF" w:rsidRPr="008632E8" w:rsidRDefault="00D864FF" w:rsidP="00D864FF">
      <w:pPr>
        <w:suppressAutoHyphens w:val="0"/>
        <w:spacing w:after="60"/>
        <w:ind w:firstLine="567"/>
        <w:rPr>
          <w:snapToGrid w:val="0"/>
          <w:lang w:eastAsia="ru-RU"/>
        </w:rPr>
      </w:pPr>
      <w:r w:rsidRPr="008632E8">
        <w:rPr>
          <w:snapToGrid w:val="0"/>
          <w:lang w:eastAsia="ru-RU"/>
        </w:rPr>
        <w:t>- доставку баннеров до склада Заказчика, разгрузку.</w:t>
      </w:r>
    </w:p>
    <w:p w:rsidR="00D864FF" w:rsidRPr="008632E8" w:rsidRDefault="00D864FF" w:rsidP="00D864FF">
      <w:pPr>
        <w:widowControl w:val="0"/>
        <w:suppressAutoHyphens w:val="0"/>
        <w:autoSpaceDE w:val="0"/>
        <w:autoSpaceDN w:val="0"/>
        <w:adjustRightInd w:val="0"/>
        <w:ind w:left="567" w:firstLine="567"/>
        <w:contextualSpacing/>
        <w:outlineLvl w:val="0"/>
        <w:rPr>
          <w:lang w:eastAsia="ru-RU"/>
        </w:rPr>
      </w:pPr>
      <w:r w:rsidRPr="008632E8">
        <w:rPr>
          <w:lang w:eastAsia="ru-RU"/>
        </w:rPr>
        <w:t>3. Объём оказываемых Услуг:</w:t>
      </w:r>
    </w:p>
    <w:p w:rsidR="00D864FF" w:rsidRPr="008632E8" w:rsidRDefault="00D864FF" w:rsidP="00D864FF">
      <w:pPr>
        <w:suppressAutoHyphens w:val="0"/>
        <w:spacing w:after="60"/>
        <w:ind w:firstLine="567"/>
        <w:contextualSpacing/>
        <w:jc w:val="center"/>
        <w:outlineLvl w:val="0"/>
        <w:rPr>
          <w:lang w:eastAsia="ru-RU"/>
        </w:rPr>
      </w:pPr>
      <w:r w:rsidRPr="008632E8">
        <w:rPr>
          <w:lang w:eastAsia="ru-RU"/>
        </w:rPr>
        <w:t xml:space="preserve">                                                                                                                Таблица № 1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5421"/>
        <w:gridCol w:w="1958"/>
        <w:gridCol w:w="1436"/>
      </w:tblGrid>
      <w:tr w:rsidR="00D864FF" w:rsidRPr="008632E8" w:rsidTr="00D864FF">
        <w:tc>
          <w:tcPr>
            <w:tcW w:w="541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8632E8">
              <w:rPr>
                <w:lang w:eastAsia="ru-RU"/>
              </w:rPr>
              <w:t>п</w:t>
            </w:r>
            <w:proofErr w:type="gramEnd"/>
            <w:r w:rsidRPr="008632E8">
              <w:rPr>
                <w:lang w:eastAsia="ru-RU"/>
              </w:rPr>
              <w:t>/п</w:t>
            </w:r>
          </w:p>
        </w:tc>
        <w:tc>
          <w:tcPr>
            <w:tcW w:w="5421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spacing w:after="60"/>
              <w:ind w:firstLine="567"/>
              <w:jc w:val="center"/>
              <w:rPr>
                <w:lang w:eastAsia="ru-RU"/>
              </w:rPr>
            </w:pPr>
            <w:r w:rsidRPr="008632E8">
              <w:rPr>
                <w:lang w:eastAsia="ru-RU"/>
              </w:rPr>
              <w:t>Наименование услуги</w:t>
            </w:r>
          </w:p>
        </w:tc>
        <w:tc>
          <w:tcPr>
            <w:tcW w:w="1958" w:type="dxa"/>
          </w:tcPr>
          <w:p w:rsidR="00D864FF" w:rsidRPr="008632E8" w:rsidRDefault="00D864FF" w:rsidP="00923B10">
            <w:pPr>
              <w:suppressAutoHyphens w:val="0"/>
              <w:spacing w:after="60"/>
              <w:ind w:firstLine="567"/>
              <w:jc w:val="center"/>
              <w:rPr>
                <w:lang w:eastAsia="ru-RU"/>
              </w:rPr>
            </w:pPr>
            <w:r w:rsidRPr="008632E8">
              <w:rPr>
                <w:lang w:eastAsia="ru-RU"/>
              </w:rPr>
              <w:t>Ед. изм.</w:t>
            </w:r>
          </w:p>
        </w:tc>
        <w:tc>
          <w:tcPr>
            <w:tcW w:w="1436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ind w:hanging="74"/>
              <w:jc w:val="center"/>
              <w:rPr>
                <w:lang w:eastAsia="ru-RU"/>
              </w:rPr>
            </w:pPr>
            <w:r w:rsidRPr="008632E8">
              <w:rPr>
                <w:lang w:eastAsia="ru-RU"/>
              </w:rPr>
              <w:t>Количество</w:t>
            </w:r>
          </w:p>
        </w:tc>
      </w:tr>
      <w:tr w:rsidR="00D864FF" w:rsidRPr="008632E8" w:rsidTr="00D864FF">
        <w:tc>
          <w:tcPr>
            <w:tcW w:w="541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jc w:val="center"/>
              <w:rPr>
                <w:lang w:eastAsia="ru-RU"/>
              </w:rPr>
            </w:pPr>
            <w:r w:rsidRPr="008632E8">
              <w:rPr>
                <w:lang w:eastAsia="ru-RU"/>
              </w:rPr>
              <w:t>1.</w:t>
            </w:r>
          </w:p>
        </w:tc>
        <w:tc>
          <w:tcPr>
            <w:tcW w:w="5421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spacing w:after="60"/>
              <w:ind w:firstLine="567"/>
              <w:jc w:val="both"/>
              <w:rPr>
                <w:lang w:eastAsia="ru-RU"/>
              </w:rPr>
            </w:pPr>
            <w:r w:rsidRPr="008632E8">
              <w:rPr>
                <w:lang w:eastAsia="ru-RU"/>
              </w:rPr>
              <w:t>Изготовление баннеров</w:t>
            </w:r>
          </w:p>
        </w:tc>
        <w:tc>
          <w:tcPr>
            <w:tcW w:w="1958" w:type="dxa"/>
          </w:tcPr>
          <w:p w:rsidR="00D864FF" w:rsidRPr="008632E8" w:rsidRDefault="00D864FF" w:rsidP="00923B10">
            <w:pPr>
              <w:suppressAutoHyphens w:val="0"/>
              <w:spacing w:after="60"/>
              <w:ind w:firstLine="567"/>
              <w:jc w:val="center"/>
              <w:rPr>
                <w:lang w:eastAsia="ru-RU"/>
              </w:rPr>
            </w:pPr>
            <w:r w:rsidRPr="008632E8">
              <w:rPr>
                <w:lang w:eastAsia="ru-RU"/>
              </w:rPr>
              <w:t>шт.</w:t>
            </w:r>
          </w:p>
        </w:tc>
        <w:tc>
          <w:tcPr>
            <w:tcW w:w="1436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spacing w:after="60"/>
              <w:ind w:firstLine="567"/>
              <w:jc w:val="center"/>
              <w:rPr>
                <w:color w:val="FF0000"/>
                <w:lang w:eastAsia="ru-RU"/>
              </w:rPr>
            </w:pPr>
            <w:r w:rsidRPr="008632E8">
              <w:rPr>
                <w:lang w:eastAsia="ru-RU"/>
              </w:rPr>
              <w:t>2</w:t>
            </w:r>
          </w:p>
        </w:tc>
      </w:tr>
    </w:tbl>
    <w:p w:rsidR="00D864FF" w:rsidRPr="008632E8" w:rsidRDefault="00D864FF" w:rsidP="00D864FF">
      <w:pPr>
        <w:suppressAutoHyphens w:val="0"/>
        <w:ind w:firstLine="567"/>
        <w:rPr>
          <w:snapToGrid w:val="0"/>
          <w:lang w:eastAsia="ru-RU"/>
        </w:rPr>
      </w:pPr>
    </w:p>
    <w:p w:rsidR="00D864FF" w:rsidRPr="008632E8" w:rsidRDefault="00D864FF" w:rsidP="00D864FF">
      <w:pPr>
        <w:suppressAutoHyphens w:val="0"/>
        <w:autoSpaceDE w:val="0"/>
        <w:autoSpaceDN w:val="0"/>
        <w:adjustRightInd w:val="0"/>
        <w:ind w:firstLine="1134"/>
        <w:contextualSpacing/>
        <w:outlineLvl w:val="0"/>
        <w:rPr>
          <w:rFonts w:eastAsia="Calibri"/>
          <w:bCs/>
          <w:lang w:eastAsia="ru-RU"/>
        </w:rPr>
      </w:pPr>
      <w:r w:rsidRPr="008632E8">
        <w:rPr>
          <w:rFonts w:eastAsia="Calibri"/>
          <w:bCs/>
          <w:lang w:eastAsia="ru-RU"/>
        </w:rPr>
        <w:t>4. Порядок и условия оказания Услуг:</w:t>
      </w:r>
    </w:p>
    <w:p w:rsidR="00D864FF" w:rsidRPr="008632E8" w:rsidRDefault="00D864FF" w:rsidP="00D864FF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8632E8">
        <w:rPr>
          <w:rFonts w:eastAsia="Calibri"/>
          <w:bCs/>
          <w:lang w:eastAsia="ru-RU"/>
        </w:rPr>
        <w:t>4.1. Разработка дизайн – макетов баннеров.</w:t>
      </w:r>
    </w:p>
    <w:p w:rsidR="00D864FF" w:rsidRPr="008632E8" w:rsidRDefault="00D864FF" w:rsidP="00D864FF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8632E8">
        <w:rPr>
          <w:rFonts w:eastAsia="Calibri"/>
          <w:bCs/>
          <w:lang w:eastAsia="ru-RU"/>
        </w:rPr>
        <w:t xml:space="preserve">Заказчик предоставляет Исполнителю материалы (текст, порядок </w:t>
      </w:r>
      <w:proofErr w:type="spellStart"/>
      <w:r w:rsidRPr="008632E8">
        <w:rPr>
          <w:rFonts w:eastAsia="Calibri"/>
          <w:bCs/>
          <w:lang w:eastAsia="ru-RU"/>
        </w:rPr>
        <w:t>цветокомпозиции</w:t>
      </w:r>
      <w:proofErr w:type="spellEnd"/>
      <w:r w:rsidRPr="008632E8">
        <w:rPr>
          <w:rFonts w:eastAsia="Calibri"/>
          <w:bCs/>
          <w:lang w:eastAsia="ru-RU"/>
        </w:rPr>
        <w:t xml:space="preserve">, элементы геральдики) в электронной форме в формате файлов </w:t>
      </w:r>
      <w:proofErr w:type="spellStart"/>
      <w:r w:rsidRPr="008632E8">
        <w:rPr>
          <w:rFonts w:eastAsia="Calibri"/>
          <w:bCs/>
          <w:lang w:eastAsia="ru-RU"/>
        </w:rPr>
        <w:t>jp</w:t>
      </w:r>
      <w:proofErr w:type="spellEnd"/>
      <w:r w:rsidRPr="008632E8">
        <w:rPr>
          <w:rFonts w:eastAsia="Calibri"/>
          <w:bCs/>
          <w:lang w:val="en-US" w:eastAsia="ru-RU"/>
        </w:rPr>
        <w:t>e</w:t>
      </w:r>
      <w:r w:rsidRPr="008632E8">
        <w:rPr>
          <w:rFonts w:eastAsia="Calibri"/>
          <w:bCs/>
          <w:lang w:eastAsia="ru-RU"/>
        </w:rPr>
        <w:t>g, в течение 2 рабочих дней с момента заключения контракта.</w:t>
      </w:r>
    </w:p>
    <w:p w:rsidR="00D864FF" w:rsidRPr="008632E8" w:rsidRDefault="00D864FF" w:rsidP="00D864FF">
      <w:pPr>
        <w:suppressAutoHyphens w:val="0"/>
        <w:spacing w:after="60"/>
        <w:ind w:firstLine="567"/>
        <w:jc w:val="both"/>
        <w:outlineLvl w:val="0"/>
        <w:rPr>
          <w:lang w:eastAsia="ru-RU"/>
        </w:rPr>
      </w:pPr>
      <w:r w:rsidRPr="008632E8">
        <w:rPr>
          <w:rFonts w:eastAsia="Calibri"/>
          <w:bCs/>
          <w:lang w:eastAsia="ru-RU"/>
        </w:rPr>
        <w:t xml:space="preserve">Исполнитель в течение 3 рабочих дней </w:t>
      </w:r>
      <w:proofErr w:type="gramStart"/>
      <w:r w:rsidRPr="008632E8">
        <w:rPr>
          <w:rFonts w:eastAsia="Calibri"/>
          <w:bCs/>
          <w:lang w:eastAsia="ru-RU"/>
        </w:rPr>
        <w:t>с даты получения</w:t>
      </w:r>
      <w:proofErr w:type="gramEnd"/>
      <w:r w:rsidRPr="008632E8">
        <w:rPr>
          <w:rFonts w:eastAsia="Calibri"/>
          <w:bCs/>
          <w:lang w:eastAsia="ru-RU"/>
        </w:rPr>
        <w:t xml:space="preserve"> от Заказчика материалов разрабатывает не менее 2 вариантов дизайн – макетов баннера. Исполнитель представляет Заказчику дизайн - макеты на бумажном носителе в виде полноцветных изображений (каждый на отдельном листе), а также в электронной форме в формате файлов </w:t>
      </w:r>
      <w:proofErr w:type="spellStart"/>
      <w:r w:rsidRPr="008632E8">
        <w:rPr>
          <w:rFonts w:eastAsia="Calibri"/>
          <w:bCs/>
          <w:lang w:eastAsia="ru-RU"/>
        </w:rPr>
        <w:t>jp</w:t>
      </w:r>
      <w:proofErr w:type="spellEnd"/>
      <w:r w:rsidRPr="008632E8">
        <w:rPr>
          <w:rFonts w:eastAsia="Calibri"/>
          <w:bCs/>
          <w:lang w:val="en-US" w:eastAsia="ru-RU"/>
        </w:rPr>
        <w:t>e</w:t>
      </w:r>
      <w:r w:rsidRPr="008632E8">
        <w:rPr>
          <w:rFonts w:eastAsia="Calibri"/>
          <w:bCs/>
          <w:lang w:eastAsia="ru-RU"/>
        </w:rPr>
        <w:t xml:space="preserve">g. </w:t>
      </w:r>
      <w:r w:rsidRPr="008632E8">
        <w:rPr>
          <w:lang w:eastAsia="ru-RU"/>
        </w:rPr>
        <w:t xml:space="preserve">Цветовое пространство </w:t>
      </w:r>
      <w:proofErr w:type="gramStart"/>
      <w:r w:rsidRPr="008632E8">
        <w:rPr>
          <w:lang w:eastAsia="ru-RU"/>
        </w:rPr>
        <w:t>дизайн-макетов</w:t>
      </w:r>
      <w:proofErr w:type="gramEnd"/>
      <w:r w:rsidRPr="008632E8">
        <w:rPr>
          <w:lang w:eastAsia="ru-RU"/>
        </w:rPr>
        <w:t xml:space="preserve"> выполняется с разрешением не менее 360 </w:t>
      </w:r>
      <w:proofErr w:type="spellStart"/>
      <w:r w:rsidRPr="008632E8">
        <w:rPr>
          <w:lang w:eastAsia="ru-RU"/>
        </w:rPr>
        <w:t>dpi</w:t>
      </w:r>
      <w:proofErr w:type="spellEnd"/>
      <w:r w:rsidRPr="008632E8">
        <w:rPr>
          <w:lang w:eastAsia="ru-RU"/>
        </w:rPr>
        <w:t>.</w:t>
      </w:r>
    </w:p>
    <w:p w:rsidR="00D864FF" w:rsidRPr="008632E8" w:rsidRDefault="00D864FF" w:rsidP="00D864FF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8632E8">
        <w:rPr>
          <w:rFonts w:eastAsia="Calibri"/>
          <w:bCs/>
          <w:lang w:eastAsia="ru-RU"/>
        </w:rPr>
        <w:t>Заказчик в течение 1 рабочего дня вносит корректировки в представленные дизайн – макеты или согласовывает окончательные варианты. Общий срок согласования не превышает 6 рабочих дней.</w:t>
      </w:r>
    </w:p>
    <w:p w:rsidR="00D864FF" w:rsidRPr="008632E8" w:rsidRDefault="00D864FF" w:rsidP="00D864FF">
      <w:pPr>
        <w:suppressAutoHyphens w:val="0"/>
        <w:spacing w:after="60"/>
        <w:ind w:firstLine="567"/>
        <w:jc w:val="both"/>
        <w:outlineLvl w:val="0"/>
        <w:rPr>
          <w:lang w:eastAsia="ru-RU"/>
        </w:rPr>
      </w:pPr>
      <w:r w:rsidRPr="008632E8">
        <w:rPr>
          <w:rFonts w:eastAsia="Calibri"/>
          <w:bCs/>
          <w:lang w:eastAsia="ru-RU"/>
        </w:rPr>
        <w:t xml:space="preserve">Исполнитель в течение 1 дня со дня согласования дизайн – макетов предоставляет Заказчику для согласования </w:t>
      </w:r>
      <w:proofErr w:type="spellStart"/>
      <w:r w:rsidRPr="008632E8">
        <w:rPr>
          <w:rFonts w:eastAsia="Calibri"/>
          <w:bCs/>
          <w:lang w:eastAsia="ru-RU"/>
        </w:rPr>
        <w:t>цветопробы</w:t>
      </w:r>
      <w:proofErr w:type="spellEnd"/>
      <w:r w:rsidRPr="008632E8">
        <w:rPr>
          <w:rFonts w:eastAsia="Calibri"/>
          <w:bCs/>
          <w:lang w:eastAsia="ru-RU"/>
        </w:rPr>
        <w:t xml:space="preserve"> печати на баннерной ткани размером 50мм*50мм с разрешением не менее </w:t>
      </w:r>
      <w:r w:rsidRPr="008632E8">
        <w:rPr>
          <w:lang w:eastAsia="ru-RU"/>
        </w:rPr>
        <w:t xml:space="preserve">360х720 </w:t>
      </w:r>
      <w:proofErr w:type="spellStart"/>
      <w:r w:rsidRPr="008632E8">
        <w:rPr>
          <w:lang w:eastAsia="ru-RU"/>
        </w:rPr>
        <w:t>dp</w:t>
      </w:r>
      <w:r w:rsidRPr="008632E8">
        <w:rPr>
          <w:lang w:val="en-US" w:eastAsia="ru-RU"/>
        </w:rPr>
        <w:t>i</w:t>
      </w:r>
      <w:proofErr w:type="spellEnd"/>
      <w:r w:rsidRPr="008632E8">
        <w:rPr>
          <w:lang w:eastAsia="ru-RU"/>
        </w:rPr>
        <w:t>.</w:t>
      </w:r>
    </w:p>
    <w:p w:rsidR="00D864FF" w:rsidRPr="008632E8" w:rsidRDefault="00D864FF" w:rsidP="00D864FF">
      <w:pPr>
        <w:suppressAutoHyphens w:val="0"/>
        <w:ind w:firstLine="567"/>
        <w:outlineLvl w:val="0"/>
        <w:rPr>
          <w:rFonts w:eastAsia="Calibri"/>
          <w:bCs/>
          <w:lang w:eastAsia="ru-RU"/>
        </w:rPr>
      </w:pPr>
      <w:r w:rsidRPr="008632E8">
        <w:rPr>
          <w:rFonts w:eastAsia="Calibri"/>
          <w:bCs/>
          <w:lang w:eastAsia="ru-RU"/>
        </w:rPr>
        <w:t>4.2. Изготовление баннера</w:t>
      </w:r>
    </w:p>
    <w:p w:rsidR="00D864FF" w:rsidRPr="008632E8" w:rsidRDefault="00D864FF" w:rsidP="00D864FF">
      <w:pPr>
        <w:suppressAutoHyphens w:val="0"/>
        <w:spacing w:line="0" w:lineRule="atLeast"/>
        <w:ind w:firstLine="567"/>
        <w:jc w:val="right"/>
        <w:rPr>
          <w:snapToGrid w:val="0"/>
          <w:lang w:eastAsia="ru-RU"/>
        </w:rPr>
      </w:pPr>
      <w:r w:rsidRPr="008632E8">
        <w:rPr>
          <w:snapToGrid w:val="0"/>
          <w:lang w:eastAsia="ru-RU"/>
        </w:rPr>
        <w:t>Таблица № 2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134"/>
        <w:gridCol w:w="3402"/>
        <w:gridCol w:w="1134"/>
        <w:gridCol w:w="1559"/>
      </w:tblGrid>
      <w:tr w:rsidR="00D864FF" w:rsidRPr="008632E8" w:rsidTr="00D864FF">
        <w:tc>
          <w:tcPr>
            <w:tcW w:w="1276" w:type="dxa"/>
            <w:vMerge w:val="restart"/>
            <w:shd w:val="clear" w:color="auto" w:fill="auto"/>
            <w:vAlign w:val="center"/>
          </w:tcPr>
          <w:p w:rsidR="00D864FF" w:rsidRPr="008632E8" w:rsidRDefault="00D864FF" w:rsidP="00923B10">
            <w:pPr>
              <w:suppressAutoHyphens w:val="0"/>
              <w:ind w:firstLine="34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Наименование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864FF" w:rsidRPr="008632E8" w:rsidRDefault="00D864FF" w:rsidP="00923B10">
            <w:pPr>
              <w:suppressAutoHyphens w:val="0"/>
              <w:ind w:firstLine="567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Размер баннера, (</w:t>
            </w:r>
            <w:proofErr w:type="gramStart"/>
            <w:r w:rsidRPr="008632E8">
              <w:rPr>
                <w:rFonts w:eastAsia="Calibri"/>
                <w:bCs/>
                <w:lang w:eastAsia="ru-RU"/>
              </w:rPr>
              <w:t>мм</w:t>
            </w:r>
            <w:proofErr w:type="gramEnd"/>
            <w:r w:rsidRPr="008632E8">
              <w:rPr>
                <w:rFonts w:eastAsia="Calibri"/>
                <w:bCs/>
                <w:lang w:eastAsia="ru-RU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D864FF" w:rsidRPr="008632E8" w:rsidRDefault="00D864FF" w:rsidP="00923B10">
            <w:pPr>
              <w:suppressAutoHyphens w:val="0"/>
              <w:ind w:firstLine="175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 xml:space="preserve"> Технические характеристики</w:t>
            </w:r>
          </w:p>
        </w:tc>
        <w:tc>
          <w:tcPr>
            <w:tcW w:w="1134" w:type="dxa"/>
            <w:vMerge w:val="restart"/>
            <w:vAlign w:val="center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 xml:space="preserve">Количество, (шт.) </w:t>
            </w:r>
          </w:p>
        </w:tc>
        <w:tc>
          <w:tcPr>
            <w:tcW w:w="1559" w:type="dxa"/>
            <w:vMerge w:val="restart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Сроки изготовления</w:t>
            </w:r>
          </w:p>
        </w:tc>
      </w:tr>
      <w:tr w:rsidR="00D864FF" w:rsidRPr="008632E8" w:rsidTr="00D864FF">
        <w:tc>
          <w:tcPr>
            <w:tcW w:w="1276" w:type="dxa"/>
            <w:vMerge/>
            <w:shd w:val="clear" w:color="auto" w:fill="auto"/>
          </w:tcPr>
          <w:p w:rsidR="00D864FF" w:rsidRPr="008632E8" w:rsidRDefault="00D864FF" w:rsidP="00923B10">
            <w:pPr>
              <w:suppressAutoHyphens w:val="0"/>
              <w:ind w:firstLine="567"/>
              <w:jc w:val="both"/>
              <w:outlineLvl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ind w:firstLine="33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Ширина</w:t>
            </w:r>
          </w:p>
        </w:tc>
        <w:tc>
          <w:tcPr>
            <w:tcW w:w="1134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ind w:firstLine="33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Высота</w:t>
            </w:r>
          </w:p>
        </w:tc>
        <w:tc>
          <w:tcPr>
            <w:tcW w:w="3402" w:type="dxa"/>
            <w:vMerge/>
            <w:shd w:val="clear" w:color="auto" w:fill="auto"/>
          </w:tcPr>
          <w:p w:rsidR="00D864FF" w:rsidRPr="008632E8" w:rsidRDefault="00D864FF" w:rsidP="00923B10">
            <w:pPr>
              <w:suppressAutoHyphens w:val="0"/>
              <w:ind w:firstLine="567"/>
              <w:jc w:val="both"/>
              <w:outlineLvl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D864FF" w:rsidRPr="008632E8" w:rsidRDefault="00D864FF" w:rsidP="00923B10">
            <w:pPr>
              <w:suppressAutoHyphens w:val="0"/>
              <w:ind w:firstLine="567"/>
              <w:jc w:val="both"/>
              <w:outlineLvl w:val="0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D864FF" w:rsidRPr="008632E8" w:rsidRDefault="00D864FF" w:rsidP="00923B10">
            <w:pPr>
              <w:suppressAutoHyphens w:val="0"/>
              <w:ind w:firstLine="567"/>
              <w:jc w:val="both"/>
              <w:outlineLvl w:val="0"/>
              <w:rPr>
                <w:rFonts w:eastAsia="Calibri"/>
                <w:bCs/>
                <w:lang w:eastAsia="ru-RU"/>
              </w:rPr>
            </w:pPr>
          </w:p>
        </w:tc>
      </w:tr>
      <w:tr w:rsidR="00D864FF" w:rsidRPr="008632E8" w:rsidTr="00D864FF">
        <w:tc>
          <w:tcPr>
            <w:tcW w:w="1276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1.Сетка баннерная</w:t>
            </w:r>
          </w:p>
          <w:p w:rsidR="00D864FF" w:rsidRPr="008632E8" w:rsidRDefault="00D864FF" w:rsidP="00923B10">
            <w:pPr>
              <w:suppressAutoHyphens w:val="0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«9 Мая»</w:t>
            </w:r>
          </w:p>
        </w:tc>
        <w:tc>
          <w:tcPr>
            <w:tcW w:w="993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10 000</w:t>
            </w:r>
          </w:p>
        </w:tc>
        <w:tc>
          <w:tcPr>
            <w:tcW w:w="1134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5 000</w:t>
            </w:r>
          </w:p>
        </w:tc>
        <w:tc>
          <w:tcPr>
            <w:tcW w:w="3402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 xml:space="preserve">Основа: 100 % </w:t>
            </w:r>
            <w:proofErr w:type="spellStart"/>
            <w:r w:rsidRPr="008632E8">
              <w:rPr>
                <w:lang w:eastAsia="ru-RU"/>
              </w:rPr>
              <w:t>полиэстеровая</w:t>
            </w:r>
            <w:proofErr w:type="spellEnd"/>
            <w:r w:rsidRPr="008632E8">
              <w:rPr>
                <w:lang w:eastAsia="ru-RU"/>
              </w:rPr>
              <w:t>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Покрытие: П.В.Х;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Плотность: 500 ± 5 % грамм / м</w:t>
            </w:r>
            <w:proofErr w:type="gramStart"/>
            <w:r w:rsidRPr="008632E8">
              <w:rPr>
                <w:lang w:eastAsia="ru-RU"/>
              </w:rPr>
              <w:t>2</w:t>
            </w:r>
            <w:proofErr w:type="gramEnd"/>
            <w:r w:rsidRPr="008632E8">
              <w:rPr>
                <w:lang w:eastAsia="ru-RU"/>
              </w:rPr>
              <w:t>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 xml:space="preserve">Светоотражение: не меньше 300 </w:t>
            </w:r>
            <w:proofErr w:type="spellStart"/>
            <w:r w:rsidRPr="008632E8">
              <w:rPr>
                <w:lang w:eastAsia="ru-RU"/>
              </w:rPr>
              <w:t>cd</w:t>
            </w:r>
            <w:proofErr w:type="spellEnd"/>
            <w:r w:rsidRPr="008632E8">
              <w:rPr>
                <w:lang w:eastAsia="ru-RU"/>
              </w:rPr>
              <w:t xml:space="preserve"> (кандел)/(</w:t>
            </w:r>
            <w:proofErr w:type="spellStart"/>
            <w:r w:rsidRPr="008632E8">
              <w:rPr>
                <w:lang w:eastAsia="ru-RU"/>
              </w:rPr>
              <w:t>lx</w:t>
            </w:r>
            <w:proofErr w:type="spellEnd"/>
            <w:r w:rsidRPr="008632E8">
              <w:rPr>
                <w:lang w:eastAsia="ru-RU"/>
              </w:rPr>
              <w:t xml:space="preserve"> (люкс)*m2);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Толщина: 525  мкм;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 xml:space="preserve">Применение: наружная реклама; постеры, </w:t>
            </w:r>
            <w:proofErr w:type="spellStart"/>
            <w:r w:rsidRPr="008632E8">
              <w:rPr>
                <w:lang w:eastAsia="ru-RU"/>
              </w:rPr>
              <w:t>билборды</w:t>
            </w:r>
            <w:proofErr w:type="spellEnd"/>
            <w:r w:rsidRPr="008632E8">
              <w:rPr>
                <w:lang w:eastAsia="ru-RU"/>
              </w:rPr>
              <w:t xml:space="preserve">, настенная реклама, оформление торговых </w:t>
            </w:r>
            <w:r w:rsidRPr="008632E8">
              <w:rPr>
                <w:lang w:eastAsia="ru-RU"/>
              </w:rPr>
              <w:lastRenderedPageBreak/>
              <w:t>площадей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Печать: струйная широкоформатная (</w:t>
            </w:r>
            <w:proofErr w:type="spellStart"/>
            <w:r w:rsidRPr="008632E8">
              <w:rPr>
                <w:lang w:eastAsia="ru-RU"/>
              </w:rPr>
              <w:t>сольвентная</w:t>
            </w:r>
            <w:proofErr w:type="spellEnd"/>
            <w:r w:rsidRPr="008632E8">
              <w:rPr>
                <w:lang w:eastAsia="ru-RU"/>
              </w:rPr>
              <w:t xml:space="preserve"> и эко - </w:t>
            </w:r>
            <w:proofErr w:type="spellStart"/>
            <w:r w:rsidRPr="008632E8">
              <w:rPr>
                <w:lang w:eastAsia="ru-RU"/>
              </w:rPr>
              <w:t>сольвентная</w:t>
            </w:r>
            <w:proofErr w:type="spellEnd"/>
            <w:r w:rsidRPr="008632E8">
              <w:rPr>
                <w:lang w:eastAsia="ru-RU"/>
              </w:rPr>
              <w:t>);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Защита: У.Ф., влагостойкость;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rFonts w:eastAsia="Calibri"/>
                <w:bCs/>
                <w:highlight w:val="yellow"/>
                <w:lang w:eastAsia="ru-RU"/>
              </w:rPr>
            </w:pPr>
            <w:r w:rsidRPr="008632E8">
              <w:rPr>
                <w:lang w:eastAsia="ru-RU"/>
              </w:rPr>
              <w:t xml:space="preserve">Люверсы: 60 </w:t>
            </w:r>
            <w:proofErr w:type="spellStart"/>
            <w:proofErr w:type="gramStart"/>
            <w:r w:rsidRPr="008632E8">
              <w:rPr>
                <w:lang w:eastAsia="ru-RU"/>
              </w:rPr>
              <w:t>шт</w:t>
            </w:r>
            <w:proofErr w:type="spellEnd"/>
            <w:proofErr w:type="gramEnd"/>
            <w:r w:rsidRPr="008632E8">
              <w:rPr>
                <w:lang w:eastAsia="ru-RU"/>
              </w:rPr>
              <w:t xml:space="preserve"> по периметру.</w:t>
            </w:r>
          </w:p>
        </w:tc>
        <w:tc>
          <w:tcPr>
            <w:tcW w:w="1134" w:type="dxa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С момента заключения муниципального контракта до 01.05.2021</w:t>
            </w:r>
          </w:p>
        </w:tc>
      </w:tr>
      <w:tr w:rsidR="00D864FF" w:rsidRPr="008632E8" w:rsidTr="00D864FF">
        <w:tc>
          <w:tcPr>
            <w:tcW w:w="1276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jc w:val="both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lastRenderedPageBreak/>
              <w:t>2.Сетка баннерная «Новый год»</w:t>
            </w:r>
          </w:p>
        </w:tc>
        <w:tc>
          <w:tcPr>
            <w:tcW w:w="993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10 000</w:t>
            </w:r>
          </w:p>
        </w:tc>
        <w:tc>
          <w:tcPr>
            <w:tcW w:w="1134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 xml:space="preserve">5 000 </w:t>
            </w:r>
          </w:p>
        </w:tc>
        <w:tc>
          <w:tcPr>
            <w:tcW w:w="3402" w:type="dxa"/>
            <w:shd w:val="clear" w:color="auto" w:fill="auto"/>
          </w:tcPr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 xml:space="preserve">Основа: 100 % </w:t>
            </w:r>
            <w:proofErr w:type="spellStart"/>
            <w:r w:rsidRPr="008632E8">
              <w:rPr>
                <w:lang w:eastAsia="ru-RU"/>
              </w:rPr>
              <w:t>полиэстеровая</w:t>
            </w:r>
            <w:proofErr w:type="spellEnd"/>
            <w:r w:rsidRPr="008632E8">
              <w:rPr>
                <w:lang w:eastAsia="ru-RU"/>
              </w:rPr>
              <w:t>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Покрытие: П.В.Х;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Плотность: 500 ± 5 % грамм / м</w:t>
            </w:r>
            <w:proofErr w:type="gramStart"/>
            <w:r w:rsidRPr="008632E8">
              <w:rPr>
                <w:lang w:eastAsia="ru-RU"/>
              </w:rPr>
              <w:t>2</w:t>
            </w:r>
            <w:proofErr w:type="gramEnd"/>
            <w:r w:rsidRPr="008632E8">
              <w:rPr>
                <w:lang w:eastAsia="ru-RU"/>
              </w:rPr>
              <w:t>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 xml:space="preserve">Светоотражение: не меньше 300 </w:t>
            </w:r>
            <w:proofErr w:type="spellStart"/>
            <w:r w:rsidRPr="008632E8">
              <w:rPr>
                <w:lang w:eastAsia="ru-RU"/>
              </w:rPr>
              <w:t>cd</w:t>
            </w:r>
            <w:proofErr w:type="spellEnd"/>
            <w:r w:rsidRPr="008632E8">
              <w:rPr>
                <w:lang w:eastAsia="ru-RU"/>
              </w:rPr>
              <w:t xml:space="preserve"> (кандел)/(</w:t>
            </w:r>
            <w:proofErr w:type="spellStart"/>
            <w:r w:rsidRPr="008632E8">
              <w:rPr>
                <w:lang w:eastAsia="ru-RU"/>
              </w:rPr>
              <w:t>lx</w:t>
            </w:r>
            <w:proofErr w:type="spellEnd"/>
            <w:r w:rsidRPr="008632E8">
              <w:rPr>
                <w:lang w:eastAsia="ru-RU"/>
              </w:rPr>
              <w:t xml:space="preserve"> (люкс)*m2);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Толщина: 525  мкм;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 xml:space="preserve">Применение: наружная реклама; постеры, </w:t>
            </w:r>
            <w:proofErr w:type="spellStart"/>
            <w:r w:rsidRPr="008632E8">
              <w:rPr>
                <w:lang w:eastAsia="ru-RU"/>
              </w:rPr>
              <w:t>билборды</w:t>
            </w:r>
            <w:proofErr w:type="spellEnd"/>
            <w:r w:rsidRPr="008632E8">
              <w:rPr>
                <w:lang w:eastAsia="ru-RU"/>
              </w:rPr>
              <w:t>, настенная реклама, оформление торговых площадей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Печать: струйная широкоформатная (</w:t>
            </w:r>
            <w:proofErr w:type="spellStart"/>
            <w:r w:rsidRPr="008632E8">
              <w:rPr>
                <w:lang w:eastAsia="ru-RU"/>
              </w:rPr>
              <w:t>сольвентная</w:t>
            </w:r>
            <w:proofErr w:type="spellEnd"/>
            <w:r w:rsidRPr="008632E8">
              <w:rPr>
                <w:lang w:eastAsia="ru-RU"/>
              </w:rPr>
              <w:t xml:space="preserve"> и эко - </w:t>
            </w:r>
            <w:proofErr w:type="spellStart"/>
            <w:r w:rsidRPr="008632E8">
              <w:rPr>
                <w:lang w:eastAsia="ru-RU"/>
              </w:rPr>
              <w:t>сольвентная</w:t>
            </w:r>
            <w:proofErr w:type="spellEnd"/>
            <w:r w:rsidRPr="008632E8">
              <w:rPr>
                <w:lang w:eastAsia="ru-RU"/>
              </w:rPr>
              <w:t>);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lang w:eastAsia="ru-RU"/>
              </w:rPr>
            </w:pPr>
            <w:r w:rsidRPr="008632E8">
              <w:rPr>
                <w:lang w:eastAsia="ru-RU"/>
              </w:rPr>
              <w:t>Защита: У.Ф., влагостойкость;</w:t>
            </w:r>
          </w:p>
          <w:p w:rsidR="00D864FF" w:rsidRPr="008632E8" w:rsidRDefault="00D864FF" w:rsidP="00923B10">
            <w:pPr>
              <w:suppressAutoHyphens w:val="0"/>
              <w:outlineLvl w:val="0"/>
              <w:rPr>
                <w:rFonts w:eastAsia="Calibri"/>
                <w:bCs/>
                <w:highlight w:val="yellow"/>
                <w:lang w:eastAsia="ru-RU"/>
              </w:rPr>
            </w:pPr>
            <w:r w:rsidRPr="008632E8">
              <w:rPr>
                <w:lang w:eastAsia="ru-RU"/>
              </w:rPr>
              <w:t xml:space="preserve">Люверсы: 60 </w:t>
            </w:r>
            <w:proofErr w:type="spellStart"/>
            <w:proofErr w:type="gramStart"/>
            <w:r w:rsidRPr="008632E8">
              <w:rPr>
                <w:lang w:eastAsia="ru-RU"/>
              </w:rPr>
              <w:t>шт</w:t>
            </w:r>
            <w:proofErr w:type="spellEnd"/>
            <w:proofErr w:type="gramEnd"/>
            <w:r w:rsidRPr="008632E8">
              <w:rPr>
                <w:lang w:eastAsia="ru-RU"/>
              </w:rPr>
              <w:t xml:space="preserve"> по периметру.</w:t>
            </w:r>
          </w:p>
        </w:tc>
        <w:tc>
          <w:tcPr>
            <w:tcW w:w="1134" w:type="dxa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1559" w:type="dxa"/>
          </w:tcPr>
          <w:p w:rsidR="00D864FF" w:rsidRPr="008632E8" w:rsidRDefault="00D864FF" w:rsidP="00923B10">
            <w:pPr>
              <w:suppressAutoHyphens w:val="0"/>
              <w:ind w:firstLine="33"/>
              <w:jc w:val="center"/>
              <w:outlineLvl w:val="0"/>
              <w:rPr>
                <w:rFonts w:eastAsia="Calibri"/>
                <w:bCs/>
                <w:lang w:eastAsia="ru-RU"/>
              </w:rPr>
            </w:pPr>
            <w:r w:rsidRPr="008632E8">
              <w:rPr>
                <w:rFonts w:eastAsia="Calibri"/>
                <w:bCs/>
                <w:lang w:eastAsia="ru-RU"/>
              </w:rPr>
              <w:t>С момента заключения муниципального контракта до 30.11.2021</w:t>
            </w:r>
          </w:p>
        </w:tc>
      </w:tr>
    </w:tbl>
    <w:p w:rsidR="00D864FF" w:rsidRPr="008632E8" w:rsidRDefault="00D864FF" w:rsidP="00D864FF">
      <w:pPr>
        <w:suppressAutoHyphens w:val="0"/>
        <w:spacing w:after="60"/>
        <w:ind w:firstLine="567"/>
        <w:contextualSpacing/>
        <w:jc w:val="both"/>
        <w:rPr>
          <w:snapToGrid w:val="0"/>
          <w:lang w:eastAsia="ru-RU"/>
        </w:rPr>
      </w:pPr>
    </w:p>
    <w:p w:rsidR="00D864FF" w:rsidRPr="008632E8" w:rsidRDefault="00D864FF" w:rsidP="00D864FF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8632E8">
        <w:rPr>
          <w:rFonts w:eastAsia="Calibri"/>
          <w:bCs/>
          <w:lang w:eastAsia="ru-RU"/>
        </w:rPr>
        <w:t xml:space="preserve">Исполнитель осуществляет доставку баннеров, указанного в Таблице № 2,  до склада Заказчика, расположенного по адресу: </w:t>
      </w:r>
      <w:r w:rsidRPr="008632E8">
        <w:rPr>
          <w:lang w:eastAsia="ru-RU"/>
        </w:rPr>
        <w:t>Ханты-Мансийский автономный округ – Югра, г. Югорск, ул.40 лет Победы, д.11.</w:t>
      </w:r>
    </w:p>
    <w:p w:rsidR="00D864FF" w:rsidRPr="008632E8" w:rsidRDefault="00D864FF" w:rsidP="00D864FF">
      <w:pPr>
        <w:suppressAutoHyphens w:val="0"/>
        <w:spacing w:after="60"/>
        <w:ind w:firstLine="567"/>
        <w:jc w:val="both"/>
        <w:outlineLvl w:val="0"/>
        <w:rPr>
          <w:rFonts w:eastAsia="Calibri"/>
          <w:bCs/>
          <w:lang w:eastAsia="ru-RU"/>
        </w:rPr>
      </w:pPr>
      <w:r w:rsidRPr="008632E8">
        <w:rPr>
          <w:rFonts w:eastAsia="Calibri"/>
          <w:bCs/>
          <w:lang w:eastAsia="ru-RU"/>
        </w:rPr>
        <w:t>Исполнитель осуществляет доставку, разгрузку собственными силами и средствами.</w:t>
      </w:r>
    </w:p>
    <w:p w:rsidR="00D864FF" w:rsidRPr="008632E8" w:rsidRDefault="00D864FF" w:rsidP="00D864FF">
      <w:pPr>
        <w:suppressAutoHyphens w:val="0"/>
        <w:spacing w:after="60"/>
        <w:ind w:firstLine="567"/>
        <w:jc w:val="both"/>
        <w:rPr>
          <w:lang w:eastAsia="ru-RU"/>
        </w:rPr>
      </w:pPr>
      <w:r w:rsidRPr="008632E8">
        <w:rPr>
          <w:lang w:eastAsia="ru-RU"/>
        </w:rPr>
        <w:t>Исполнитель самостоятельно и за свой счет привлекает специалистов, имеющих необходимые навыки и средства для оказания услуг, являющихся предметом контракта.</w:t>
      </w:r>
    </w:p>
    <w:p w:rsidR="00D864FF" w:rsidRPr="008632E8" w:rsidRDefault="00D864FF" w:rsidP="00D864FF">
      <w:pPr>
        <w:suppressAutoHyphens w:val="0"/>
        <w:ind w:right="566" w:firstLine="567"/>
        <w:contextualSpacing/>
        <w:rPr>
          <w:lang w:eastAsia="ru-RU"/>
        </w:rPr>
      </w:pPr>
      <w:r w:rsidRPr="008632E8">
        <w:rPr>
          <w:lang w:eastAsia="ru-RU"/>
        </w:rPr>
        <w:t>5. Требования к результатам закупки.</w:t>
      </w:r>
    </w:p>
    <w:p w:rsidR="00D864FF" w:rsidRPr="008632E8" w:rsidRDefault="00D864FF" w:rsidP="00D864FF">
      <w:pPr>
        <w:suppressAutoHyphens w:val="0"/>
        <w:spacing w:after="60"/>
        <w:ind w:firstLine="567"/>
        <w:jc w:val="both"/>
        <w:rPr>
          <w:lang w:eastAsia="ru-RU"/>
        </w:rPr>
      </w:pPr>
      <w:r w:rsidRPr="008632E8">
        <w:rPr>
          <w:lang w:eastAsia="ru-RU"/>
        </w:rPr>
        <w:t>Результатом закупки является оказание услуг по изготовлению баннеров</w:t>
      </w:r>
      <w:r w:rsidR="00B8796A">
        <w:rPr>
          <w:lang w:eastAsia="ru-RU"/>
        </w:rPr>
        <w:t>:</w:t>
      </w:r>
      <w:bookmarkStart w:id="0" w:name="_GoBack"/>
      <w:bookmarkEnd w:id="0"/>
      <w:r w:rsidRPr="008632E8">
        <w:rPr>
          <w:lang w:eastAsia="ru-RU"/>
        </w:rPr>
        <w:t xml:space="preserve"> «9 мая», «Нов</w:t>
      </w:r>
      <w:r>
        <w:rPr>
          <w:lang w:eastAsia="ru-RU"/>
        </w:rPr>
        <w:t>ый</w:t>
      </w:r>
      <w:r w:rsidRPr="008632E8">
        <w:rPr>
          <w:lang w:eastAsia="ru-RU"/>
        </w:rPr>
        <w:t xml:space="preserve"> год» в полном объёме в соответствии с Техническим заданием.</w:t>
      </w:r>
    </w:p>
    <w:p w:rsidR="00D864FF" w:rsidRPr="008632E8" w:rsidRDefault="00D864FF" w:rsidP="00D864FF">
      <w:pPr>
        <w:suppressAutoHyphens w:val="0"/>
        <w:spacing w:after="60"/>
        <w:jc w:val="both"/>
        <w:rPr>
          <w:lang w:eastAsia="ru-RU"/>
        </w:rPr>
      </w:pPr>
    </w:p>
    <w:p w:rsidR="00D864FF" w:rsidRPr="008632E8" w:rsidRDefault="00D864FF" w:rsidP="00D864FF">
      <w:pPr>
        <w:suppressAutoHyphens w:val="0"/>
        <w:spacing w:after="60"/>
        <w:jc w:val="right"/>
        <w:rPr>
          <w:lang w:eastAsia="ru-RU"/>
        </w:rPr>
      </w:pPr>
    </w:p>
    <w:p w:rsidR="00D864FF" w:rsidRPr="008632E8" w:rsidRDefault="00D864FF" w:rsidP="00D864FF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632E8">
        <w:rPr>
          <w:lang w:eastAsia="ru-RU"/>
        </w:rPr>
        <w:t xml:space="preserve">Заведующий по АХР                      </w:t>
      </w:r>
      <w:r>
        <w:rPr>
          <w:lang w:eastAsia="ru-RU"/>
        </w:rPr>
        <w:t xml:space="preserve">              </w:t>
      </w:r>
      <w:r w:rsidRPr="008632E8">
        <w:rPr>
          <w:lang w:eastAsia="ru-RU"/>
        </w:rPr>
        <w:t xml:space="preserve">                                                    А.И. Брусникин</w:t>
      </w:r>
    </w:p>
    <w:p w:rsidR="00CB66FB" w:rsidRDefault="00CB66FB" w:rsidP="00D864FF">
      <w:pPr>
        <w:spacing w:after="60"/>
        <w:jc w:val="center"/>
      </w:pPr>
    </w:p>
    <w:sectPr w:rsidR="00CB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49" w:rsidRDefault="00D40449" w:rsidP="00CB66FB">
      <w:r>
        <w:separator/>
      </w:r>
    </w:p>
  </w:endnote>
  <w:endnote w:type="continuationSeparator" w:id="0">
    <w:p w:rsidR="00D40449" w:rsidRDefault="00D40449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49" w:rsidRDefault="00D40449" w:rsidP="00CB66FB">
      <w:r>
        <w:separator/>
      </w:r>
    </w:p>
  </w:footnote>
  <w:footnote w:type="continuationSeparator" w:id="0">
    <w:p w:rsidR="00D40449" w:rsidRDefault="00D40449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4A19"/>
    <w:multiLevelType w:val="hybridMultilevel"/>
    <w:tmpl w:val="F078AF5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37B4B"/>
    <w:rsid w:val="00055FE7"/>
    <w:rsid w:val="00076F1D"/>
    <w:rsid w:val="000C1935"/>
    <w:rsid w:val="000D3D55"/>
    <w:rsid w:val="000F430E"/>
    <w:rsid w:val="001066C1"/>
    <w:rsid w:val="00110C0C"/>
    <w:rsid w:val="00111B54"/>
    <w:rsid w:val="001624C2"/>
    <w:rsid w:val="002726F8"/>
    <w:rsid w:val="002C1DAD"/>
    <w:rsid w:val="002E1ABF"/>
    <w:rsid w:val="003026E8"/>
    <w:rsid w:val="00360428"/>
    <w:rsid w:val="003C3B78"/>
    <w:rsid w:val="00483135"/>
    <w:rsid w:val="004E7034"/>
    <w:rsid w:val="004F30DC"/>
    <w:rsid w:val="00504254"/>
    <w:rsid w:val="00512947"/>
    <w:rsid w:val="0056159C"/>
    <w:rsid w:val="00580C00"/>
    <w:rsid w:val="005973F1"/>
    <w:rsid w:val="005D3B3C"/>
    <w:rsid w:val="005F1603"/>
    <w:rsid w:val="0062348E"/>
    <w:rsid w:val="006823B1"/>
    <w:rsid w:val="006A1137"/>
    <w:rsid w:val="00717967"/>
    <w:rsid w:val="007F3634"/>
    <w:rsid w:val="008161AD"/>
    <w:rsid w:val="00825CFA"/>
    <w:rsid w:val="008430C6"/>
    <w:rsid w:val="00846743"/>
    <w:rsid w:val="00847210"/>
    <w:rsid w:val="00881035"/>
    <w:rsid w:val="008B2F2F"/>
    <w:rsid w:val="00904861"/>
    <w:rsid w:val="00942284"/>
    <w:rsid w:val="0094355D"/>
    <w:rsid w:val="00960B2E"/>
    <w:rsid w:val="009766AE"/>
    <w:rsid w:val="009D0848"/>
    <w:rsid w:val="00A03505"/>
    <w:rsid w:val="00A06042"/>
    <w:rsid w:val="00AB0168"/>
    <w:rsid w:val="00B06332"/>
    <w:rsid w:val="00B16C95"/>
    <w:rsid w:val="00B74C47"/>
    <w:rsid w:val="00B8796A"/>
    <w:rsid w:val="00BA33EB"/>
    <w:rsid w:val="00BD3347"/>
    <w:rsid w:val="00BF5592"/>
    <w:rsid w:val="00C66243"/>
    <w:rsid w:val="00CB2C4C"/>
    <w:rsid w:val="00CB66FB"/>
    <w:rsid w:val="00D01F18"/>
    <w:rsid w:val="00D40449"/>
    <w:rsid w:val="00D42A64"/>
    <w:rsid w:val="00D864FF"/>
    <w:rsid w:val="00D96938"/>
    <w:rsid w:val="00DE1394"/>
    <w:rsid w:val="00DF3DC3"/>
    <w:rsid w:val="00E663B6"/>
    <w:rsid w:val="00EE5783"/>
    <w:rsid w:val="00EF33C0"/>
    <w:rsid w:val="00F6359F"/>
    <w:rsid w:val="00F9649E"/>
    <w:rsid w:val="00F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A6A4-5291-4C6B-96E4-90235592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Захарова Наталья Борисовна</cp:lastModifiedBy>
  <cp:revision>6</cp:revision>
  <cp:lastPrinted>2021-03-19T06:22:00Z</cp:lastPrinted>
  <dcterms:created xsi:type="dcterms:W3CDTF">2021-03-18T10:10:00Z</dcterms:created>
  <dcterms:modified xsi:type="dcterms:W3CDTF">2021-03-19T09:23:00Z</dcterms:modified>
</cp:coreProperties>
</file>