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C0C" w:rsidRPr="00733265" w:rsidRDefault="00676C0C" w:rsidP="00676C0C">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 xml:space="preserve">Муниципальное образование  городской округ – город </w:t>
      </w:r>
      <w:proofErr w:type="spellStart"/>
      <w:r w:rsidRPr="00733265">
        <w:rPr>
          <w:rFonts w:ascii="Times New Roman" w:hAnsi="Times New Roman" w:cs="Times New Roman"/>
          <w:b/>
          <w:sz w:val="24"/>
          <w:szCs w:val="24"/>
        </w:rPr>
        <w:t>Югорск</w:t>
      </w:r>
      <w:proofErr w:type="spellEnd"/>
    </w:p>
    <w:p w:rsidR="00676C0C" w:rsidRPr="00733265" w:rsidRDefault="00676C0C" w:rsidP="00676C0C">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 xml:space="preserve">Администрация города </w:t>
      </w:r>
      <w:proofErr w:type="spellStart"/>
      <w:r w:rsidRPr="00733265">
        <w:rPr>
          <w:rFonts w:ascii="Times New Roman" w:hAnsi="Times New Roman" w:cs="Times New Roman"/>
          <w:b/>
          <w:sz w:val="24"/>
          <w:szCs w:val="24"/>
        </w:rPr>
        <w:t>Югорска</w:t>
      </w:r>
      <w:proofErr w:type="spellEnd"/>
    </w:p>
    <w:p w:rsidR="00676C0C" w:rsidRPr="00733265" w:rsidRDefault="00676C0C" w:rsidP="00676C0C">
      <w:pPr>
        <w:spacing w:after="0"/>
        <w:jc w:val="center"/>
        <w:rPr>
          <w:rFonts w:ascii="Times New Roman" w:hAnsi="Times New Roman" w:cs="Times New Roman"/>
          <w:b/>
          <w:bCs/>
          <w:sz w:val="24"/>
          <w:szCs w:val="24"/>
        </w:rPr>
      </w:pPr>
      <w:r w:rsidRPr="00733265">
        <w:rPr>
          <w:rFonts w:ascii="Times New Roman" w:hAnsi="Times New Roman" w:cs="Times New Roman"/>
          <w:b/>
          <w:bCs/>
          <w:sz w:val="24"/>
          <w:szCs w:val="24"/>
        </w:rPr>
        <w:t>ПРОТОКОЛ</w:t>
      </w:r>
    </w:p>
    <w:p w:rsidR="00676C0C" w:rsidRPr="00733265" w:rsidRDefault="00676C0C" w:rsidP="00676C0C">
      <w:pPr>
        <w:spacing w:after="0"/>
        <w:jc w:val="center"/>
        <w:rPr>
          <w:rFonts w:ascii="Times New Roman" w:hAnsi="Times New Roman" w:cs="Times New Roman"/>
          <w:b/>
          <w:sz w:val="24"/>
          <w:szCs w:val="24"/>
        </w:rPr>
      </w:pPr>
      <w:r w:rsidRPr="00733265">
        <w:rPr>
          <w:rFonts w:ascii="Times New Roman" w:hAnsi="Times New Roman" w:cs="Times New Roman"/>
          <w:b/>
          <w:sz w:val="24"/>
          <w:szCs w:val="24"/>
        </w:rPr>
        <w:t>рассмотрения единственной заявки на участие в аукционе в электронной форме</w:t>
      </w:r>
    </w:p>
    <w:p w:rsidR="00676C0C" w:rsidRPr="00733265" w:rsidRDefault="00676C0C" w:rsidP="00676C0C">
      <w:pPr>
        <w:spacing w:after="0"/>
        <w:ind w:left="-993"/>
        <w:jc w:val="both"/>
        <w:rPr>
          <w:rFonts w:ascii="Times New Roman" w:hAnsi="Times New Roman" w:cs="Times New Roman"/>
          <w:sz w:val="24"/>
        </w:rPr>
      </w:pPr>
    </w:p>
    <w:p w:rsidR="00676C0C" w:rsidRPr="00733265" w:rsidRDefault="00676C0C" w:rsidP="00676C0C">
      <w:pPr>
        <w:spacing w:after="0" w:line="240" w:lineRule="auto"/>
        <w:ind w:left="426"/>
        <w:jc w:val="both"/>
        <w:rPr>
          <w:rFonts w:ascii="Times New Roman" w:hAnsi="Times New Roman" w:cs="Times New Roman"/>
          <w:sz w:val="24"/>
          <w:szCs w:val="24"/>
        </w:rPr>
      </w:pPr>
      <w:r w:rsidRPr="00733265">
        <w:rPr>
          <w:rFonts w:ascii="Times New Roman" w:hAnsi="Times New Roman" w:cs="Times New Roman"/>
          <w:sz w:val="24"/>
          <w:szCs w:val="24"/>
        </w:rPr>
        <w:t xml:space="preserve">«19» июля 2018 г.                                                 </w:t>
      </w:r>
      <w:r>
        <w:rPr>
          <w:rFonts w:ascii="Times New Roman" w:hAnsi="Times New Roman" w:cs="Times New Roman"/>
          <w:sz w:val="24"/>
          <w:szCs w:val="24"/>
        </w:rPr>
        <w:t xml:space="preserve">                              </w:t>
      </w:r>
      <w:r w:rsidRPr="00733265">
        <w:rPr>
          <w:rFonts w:ascii="Times New Roman" w:hAnsi="Times New Roman" w:cs="Times New Roman"/>
          <w:sz w:val="24"/>
          <w:szCs w:val="24"/>
        </w:rPr>
        <w:t xml:space="preserve">           № 01873000058180002</w:t>
      </w:r>
      <w:r w:rsidR="00E9329D">
        <w:rPr>
          <w:rFonts w:ascii="Times New Roman" w:hAnsi="Times New Roman" w:cs="Times New Roman"/>
          <w:sz w:val="24"/>
          <w:szCs w:val="24"/>
        </w:rPr>
        <w:t>70</w:t>
      </w:r>
      <w:r w:rsidRPr="00733265">
        <w:rPr>
          <w:rFonts w:ascii="Times New Roman" w:hAnsi="Times New Roman" w:cs="Times New Roman"/>
          <w:sz w:val="24"/>
          <w:szCs w:val="24"/>
        </w:rPr>
        <w:t>-1</w:t>
      </w:r>
    </w:p>
    <w:p w:rsidR="00676C0C" w:rsidRPr="00733265" w:rsidRDefault="00676C0C" w:rsidP="00676C0C">
      <w:pPr>
        <w:spacing w:after="0" w:line="240" w:lineRule="auto"/>
        <w:ind w:left="426"/>
        <w:jc w:val="both"/>
        <w:rPr>
          <w:rFonts w:ascii="Times New Roman" w:hAnsi="Times New Roman" w:cs="Times New Roman"/>
          <w:sz w:val="24"/>
          <w:szCs w:val="24"/>
        </w:rPr>
      </w:pPr>
    </w:p>
    <w:p w:rsidR="00676C0C" w:rsidRPr="00E9329D" w:rsidRDefault="00676C0C" w:rsidP="00676C0C">
      <w:pPr>
        <w:spacing w:after="0" w:line="240" w:lineRule="auto"/>
        <w:ind w:left="426"/>
        <w:jc w:val="both"/>
        <w:rPr>
          <w:rFonts w:ascii="Times New Roman" w:hAnsi="Times New Roman" w:cs="Times New Roman"/>
          <w:sz w:val="24"/>
          <w:szCs w:val="24"/>
        </w:rPr>
      </w:pPr>
      <w:r w:rsidRPr="00E9329D">
        <w:rPr>
          <w:rFonts w:ascii="Times New Roman" w:hAnsi="Times New Roman" w:cs="Times New Roman"/>
          <w:sz w:val="24"/>
          <w:szCs w:val="24"/>
        </w:rPr>
        <w:t xml:space="preserve">ПРИСУТСТВОВАЛИ: </w:t>
      </w:r>
    </w:p>
    <w:p w:rsidR="00676C0C" w:rsidRPr="00E9329D" w:rsidRDefault="00676C0C" w:rsidP="00676C0C">
      <w:pPr>
        <w:spacing w:after="0" w:line="240" w:lineRule="auto"/>
        <w:ind w:left="426"/>
        <w:jc w:val="both"/>
        <w:rPr>
          <w:rFonts w:ascii="Times New Roman" w:hAnsi="Times New Roman" w:cs="Times New Roman"/>
          <w:sz w:val="24"/>
          <w:szCs w:val="24"/>
        </w:rPr>
      </w:pPr>
      <w:r w:rsidRPr="00E9329D">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E9329D">
        <w:rPr>
          <w:rFonts w:ascii="Times New Roman" w:hAnsi="Times New Roman" w:cs="Times New Roman"/>
          <w:sz w:val="24"/>
          <w:szCs w:val="24"/>
        </w:rPr>
        <w:t>Югорска</w:t>
      </w:r>
      <w:proofErr w:type="spellEnd"/>
      <w:r w:rsidRPr="00E9329D">
        <w:rPr>
          <w:rFonts w:ascii="Times New Roman" w:hAnsi="Times New Roman" w:cs="Times New Roman"/>
          <w:sz w:val="24"/>
          <w:szCs w:val="24"/>
        </w:rPr>
        <w:t xml:space="preserve"> (далее - комиссия) в следующем  составе:</w:t>
      </w:r>
    </w:p>
    <w:p w:rsidR="00676C0C" w:rsidRPr="00E9329D" w:rsidRDefault="00676C0C" w:rsidP="00676C0C">
      <w:pPr>
        <w:pStyle w:val="a6"/>
        <w:numPr>
          <w:ilvl w:val="0"/>
          <w:numId w:val="2"/>
        </w:numPr>
        <w:tabs>
          <w:tab w:val="left" w:pos="426"/>
        </w:tabs>
        <w:ind w:left="426" w:firstLine="0"/>
        <w:jc w:val="both"/>
      </w:pPr>
      <w:r w:rsidRPr="00E9329D">
        <w:t xml:space="preserve">В.К. </w:t>
      </w:r>
      <w:proofErr w:type="spellStart"/>
      <w:r w:rsidRPr="00E9329D">
        <w:t>Бандурин</w:t>
      </w:r>
      <w:proofErr w:type="spellEnd"/>
      <w:r w:rsidRPr="00E9329D">
        <w:t xml:space="preserve">  - заместитель председателя комиссии, заместитель главы города - директор  департамента </w:t>
      </w:r>
      <w:proofErr w:type="spellStart"/>
      <w:r w:rsidRPr="00E9329D">
        <w:t>жилищно</w:t>
      </w:r>
      <w:proofErr w:type="spellEnd"/>
      <w:r w:rsidRPr="00E9329D">
        <w:t xml:space="preserve"> - коммунального и строительного комплекса администрации города </w:t>
      </w:r>
      <w:proofErr w:type="spellStart"/>
      <w:r w:rsidRPr="00E9329D">
        <w:t>Югорска</w:t>
      </w:r>
      <w:proofErr w:type="spellEnd"/>
      <w:r w:rsidRPr="00E9329D">
        <w:t>;</w:t>
      </w:r>
    </w:p>
    <w:p w:rsidR="00676C0C" w:rsidRPr="00E9329D" w:rsidRDefault="00676C0C" w:rsidP="00676C0C">
      <w:pPr>
        <w:pStyle w:val="a6"/>
        <w:numPr>
          <w:ilvl w:val="0"/>
          <w:numId w:val="2"/>
        </w:numPr>
        <w:tabs>
          <w:tab w:val="left" w:pos="426"/>
        </w:tabs>
        <w:ind w:left="426" w:firstLine="0"/>
        <w:jc w:val="both"/>
      </w:pPr>
      <w:r w:rsidRPr="00E9329D">
        <w:t xml:space="preserve">В.А. </w:t>
      </w:r>
      <w:proofErr w:type="spellStart"/>
      <w:r w:rsidRPr="00E9329D">
        <w:t>Климин</w:t>
      </w:r>
      <w:proofErr w:type="spellEnd"/>
      <w:r w:rsidRPr="00E9329D">
        <w:t xml:space="preserve"> - председатель Думы города </w:t>
      </w:r>
      <w:proofErr w:type="spellStart"/>
      <w:r w:rsidRPr="00E9329D">
        <w:t>Югорска</w:t>
      </w:r>
      <w:proofErr w:type="spellEnd"/>
      <w:r w:rsidRPr="00E9329D">
        <w:t>;</w:t>
      </w:r>
    </w:p>
    <w:p w:rsidR="00676C0C" w:rsidRPr="00E9329D" w:rsidRDefault="00676C0C" w:rsidP="00676C0C">
      <w:pPr>
        <w:pStyle w:val="a6"/>
        <w:numPr>
          <w:ilvl w:val="0"/>
          <w:numId w:val="2"/>
        </w:numPr>
        <w:tabs>
          <w:tab w:val="left" w:pos="426"/>
        </w:tabs>
        <w:ind w:left="426" w:firstLine="0"/>
        <w:jc w:val="both"/>
      </w:pPr>
      <w:r w:rsidRPr="00E9329D">
        <w:t>Н.А. Морозова – советник руководителя;</w:t>
      </w:r>
    </w:p>
    <w:p w:rsidR="00676C0C" w:rsidRPr="00E9329D" w:rsidRDefault="00676C0C" w:rsidP="00676C0C">
      <w:pPr>
        <w:pStyle w:val="a6"/>
        <w:numPr>
          <w:ilvl w:val="0"/>
          <w:numId w:val="2"/>
        </w:numPr>
        <w:tabs>
          <w:tab w:val="left" w:pos="426"/>
        </w:tabs>
        <w:ind w:left="426" w:firstLine="0"/>
        <w:jc w:val="both"/>
      </w:pPr>
      <w:r w:rsidRPr="00E9329D">
        <w:t xml:space="preserve">Т.И. </w:t>
      </w:r>
      <w:proofErr w:type="spellStart"/>
      <w:r w:rsidRPr="00E9329D">
        <w:t>Долгодворова</w:t>
      </w:r>
      <w:proofErr w:type="spellEnd"/>
      <w:r w:rsidRPr="00E9329D">
        <w:t xml:space="preserve"> - заместитель главы города </w:t>
      </w:r>
      <w:proofErr w:type="spellStart"/>
      <w:r w:rsidRPr="00E9329D">
        <w:t>Югорска</w:t>
      </w:r>
      <w:proofErr w:type="spellEnd"/>
      <w:r w:rsidRPr="00E9329D">
        <w:t>;</w:t>
      </w:r>
    </w:p>
    <w:p w:rsidR="00676C0C" w:rsidRPr="00E9329D" w:rsidRDefault="00676C0C" w:rsidP="00676C0C">
      <w:pPr>
        <w:pStyle w:val="a6"/>
        <w:numPr>
          <w:ilvl w:val="0"/>
          <w:numId w:val="2"/>
        </w:numPr>
        <w:tabs>
          <w:tab w:val="left" w:pos="426"/>
        </w:tabs>
        <w:ind w:left="426" w:firstLine="0"/>
        <w:jc w:val="both"/>
      </w:pPr>
      <w:r w:rsidRPr="00E9329D">
        <w:t xml:space="preserve">Ж.В. </w:t>
      </w:r>
      <w:proofErr w:type="spellStart"/>
      <w:r w:rsidRPr="00E9329D">
        <w:t>Резинкина</w:t>
      </w:r>
      <w:proofErr w:type="spellEnd"/>
      <w:r w:rsidRPr="00E9329D">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9329D">
        <w:t>Югорска</w:t>
      </w:r>
      <w:proofErr w:type="spellEnd"/>
      <w:r w:rsidRPr="00E9329D">
        <w:t>;</w:t>
      </w:r>
    </w:p>
    <w:p w:rsidR="00676C0C" w:rsidRPr="00E9329D" w:rsidRDefault="00676C0C" w:rsidP="00676C0C">
      <w:pPr>
        <w:pStyle w:val="a6"/>
        <w:numPr>
          <w:ilvl w:val="0"/>
          <w:numId w:val="2"/>
        </w:numPr>
        <w:tabs>
          <w:tab w:val="left" w:pos="426"/>
        </w:tabs>
        <w:ind w:left="426" w:firstLine="0"/>
        <w:jc w:val="both"/>
      </w:pPr>
      <w:r w:rsidRPr="00E9329D">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9329D">
        <w:t>Югорска</w:t>
      </w:r>
      <w:proofErr w:type="spellEnd"/>
      <w:r w:rsidRPr="00E9329D">
        <w:t>.</w:t>
      </w:r>
    </w:p>
    <w:p w:rsidR="00676C0C" w:rsidRPr="00E9329D" w:rsidRDefault="00676C0C" w:rsidP="00676C0C">
      <w:pPr>
        <w:pStyle w:val="a6"/>
        <w:autoSpaceDE w:val="0"/>
        <w:autoSpaceDN w:val="0"/>
        <w:adjustRightInd w:val="0"/>
        <w:ind w:left="426"/>
        <w:jc w:val="both"/>
      </w:pPr>
      <w:r w:rsidRPr="00E9329D">
        <w:t>Всего присутствовали 6 членов комиссии из 8.</w:t>
      </w:r>
    </w:p>
    <w:p w:rsidR="00676C0C" w:rsidRPr="00733265" w:rsidRDefault="00676C0C" w:rsidP="00676C0C">
      <w:pPr>
        <w:snapToGrid w:val="0"/>
        <w:spacing w:after="0" w:line="240" w:lineRule="auto"/>
        <w:ind w:left="426"/>
        <w:jc w:val="both"/>
        <w:rPr>
          <w:rFonts w:ascii="Times New Roman" w:hAnsi="Times New Roman" w:cs="Times New Roman"/>
          <w:kern w:val="2"/>
          <w:sz w:val="24"/>
          <w:szCs w:val="24"/>
        </w:rPr>
      </w:pPr>
      <w:r w:rsidRPr="00E9329D">
        <w:rPr>
          <w:rFonts w:ascii="Times New Roman" w:hAnsi="Times New Roman" w:cs="Times New Roman"/>
          <w:spacing w:val="-6"/>
          <w:sz w:val="24"/>
          <w:szCs w:val="24"/>
        </w:rPr>
        <w:t xml:space="preserve">Представитель </w:t>
      </w:r>
      <w:r w:rsidRPr="00E9329D">
        <w:rPr>
          <w:rFonts w:ascii="Times New Roman" w:hAnsi="Times New Roman" w:cs="Times New Roman"/>
          <w:sz w:val="24"/>
          <w:szCs w:val="24"/>
        </w:rPr>
        <w:t xml:space="preserve">заказчика: Скороходова Людмила </w:t>
      </w:r>
      <w:proofErr w:type="spellStart"/>
      <w:r w:rsidRPr="00E9329D">
        <w:rPr>
          <w:rFonts w:ascii="Times New Roman" w:hAnsi="Times New Roman" w:cs="Times New Roman"/>
          <w:sz w:val="24"/>
          <w:szCs w:val="24"/>
        </w:rPr>
        <w:t>Сабитовна</w:t>
      </w:r>
      <w:proofErr w:type="spellEnd"/>
      <w:r w:rsidRPr="00E9329D">
        <w:rPr>
          <w:rFonts w:ascii="Times New Roman" w:hAnsi="Times New Roman" w:cs="Times New Roman"/>
          <w:sz w:val="24"/>
          <w:szCs w:val="24"/>
        </w:rPr>
        <w:t>, специалист-эксперт отдела экономики в строительстве департамента жил</w:t>
      </w:r>
      <w:r w:rsidRPr="00733265">
        <w:rPr>
          <w:rFonts w:ascii="Times New Roman" w:hAnsi="Times New Roman" w:cs="Times New Roman"/>
          <w:sz w:val="24"/>
          <w:szCs w:val="24"/>
        </w:rPr>
        <w:t xml:space="preserve">ищно-коммунального и строительного комплекса администрации города </w:t>
      </w:r>
      <w:proofErr w:type="spellStart"/>
      <w:r w:rsidRPr="00733265">
        <w:rPr>
          <w:rFonts w:ascii="Times New Roman" w:hAnsi="Times New Roman" w:cs="Times New Roman"/>
          <w:sz w:val="24"/>
          <w:szCs w:val="24"/>
        </w:rPr>
        <w:t>Югорска</w:t>
      </w:r>
      <w:proofErr w:type="spellEnd"/>
      <w:r w:rsidRPr="00733265">
        <w:rPr>
          <w:rFonts w:ascii="Times New Roman" w:hAnsi="Times New Roman" w:cs="Times New Roman"/>
          <w:sz w:val="24"/>
          <w:szCs w:val="24"/>
        </w:rPr>
        <w:t xml:space="preserve">. </w:t>
      </w:r>
    </w:p>
    <w:p w:rsidR="00676C0C" w:rsidRPr="00676C0C" w:rsidRDefault="00676C0C" w:rsidP="00676C0C">
      <w:pPr>
        <w:spacing w:after="0" w:line="240" w:lineRule="auto"/>
        <w:ind w:left="426"/>
        <w:jc w:val="both"/>
        <w:rPr>
          <w:rFonts w:ascii="Times New Roman" w:hAnsi="Times New Roman" w:cs="Times New Roman"/>
          <w:sz w:val="24"/>
          <w:szCs w:val="24"/>
        </w:rPr>
      </w:pPr>
      <w:r w:rsidRPr="00676C0C">
        <w:rPr>
          <w:rFonts w:ascii="Times New Roman" w:hAnsi="Times New Roman" w:cs="Times New Roman"/>
          <w:sz w:val="24"/>
          <w:szCs w:val="24"/>
        </w:rPr>
        <w:t xml:space="preserve">1. Наименование аукциона: аукцион в электронной форме № 0187300005818000270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w:t>
      </w:r>
      <w:r w:rsidRPr="00676C0C">
        <w:rPr>
          <w:rFonts w:ascii="Times New Roman" w:hAnsi="Times New Roman" w:cs="Times New Roman"/>
          <w:sz w:val="24"/>
          <w:szCs w:val="24"/>
          <w:lang w:eastAsia="ru-RU"/>
        </w:rPr>
        <w:t xml:space="preserve">по устройству автомобильной стоянки между жилыми домами по ул. Никольская, 3 и ул. Газовиков, 6 в городе </w:t>
      </w:r>
      <w:proofErr w:type="spellStart"/>
      <w:r w:rsidRPr="00676C0C">
        <w:rPr>
          <w:rFonts w:ascii="Times New Roman" w:hAnsi="Times New Roman" w:cs="Times New Roman"/>
          <w:sz w:val="24"/>
          <w:szCs w:val="24"/>
          <w:lang w:eastAsia="ru-RU"/>
        </w:rPr>
        <w:t>Югорске</w:t>
      </w:r>
      <w:proofErr w:type="spellEnd"/>
      <w:r w:rsidRPr="00676C0C">
        <w:rPr>
          <w:rFonts w:ascii="Times New Roman" w:hAnsi="Times New Roman" w:cs="Times New Roman"/>
          <w:sz w:val="24"/>
          <w:szCs w:val="24"/>
          <w:lang w:eastAsia="ru-RU"/>
        </w:rPr>
        <w:t>.</w:t>
      </w:r>
    </w:p>
    <w:p w:rsidR="00676C0C" w:rsidRPr="00676C0C" w:rsidRDefault="00676C0C" w:rsidP="00676C0C">
      <w:pPr>
        <w:spacing w:after="0" w:line="240" w:lineRule="auto"/>
        <w:ind w:left="426"/>
        <w:jc w:val="both"/>
        <w:rPr>
          <w:rFonts w:ascii="Times New Roman" w:hAnsi="Times New Roman" w:cs="Times New Roman"/>
          <w:sz w:val="24"/>
          <w:szCs w:val="24"/>
        </w:rPr>
      </w:pPr>
      <w:r w:rsidRPr="00676C0C">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676C0C">
          <w:rPr>
            <w:rFonts w:ascii="Times New Roman" w:hAnsi="Times New Roman" w:cs="Times New Roman"/>
            <w:sz w:val="24"/>
            <w:szCs w:val="24"/>
          </w:rPr>
          <w:t>http://zakupki.gov.ru/</w:t>
        </w:r>
      </w:hyperlink>
      <w:r w:rsidRPr="00676C0C">
        <w:rPr>
          <w:rFonts w:ascii="Times New Roman" w:hAnsi="Times New Roman" w:cs="Times New Roman"/>
          <w:sz w:val="24"/>
          <w:szCs w:val="24"/>
        </w:rPr>
        <w:t xml:space="preserve">, код аукциона 0187300005818000270, дата публикации 09.07.2018. </w:t>
      </w:r>
    </w:p>
    <w:p w:rsidR="00676C0C" w:rsidRPr="00676C0C" w:rsidRDefault="00676C0C" w:rsidP="00676C0C">
      <w:pPr>
        <w:spacing w:after="0" w:line="240" w:lineRule="auto"/>
        <w:ind w:left="426"/>
        <w:rPr>
          <w:rFonts w:ascii="Times New Roman" w:hAnsi="Times New Roman" w:cs="Times New Roman"/>
          <w:sz w:val="24"/>
          <w:szCs w:val="24"/>
        </w:rPr>
      </w:pPr>
      <w:r w:rsidRPr="00676C0C">
        <w:rPr>
          <w:rFonts w:ascii="Times New Roman" w:hAnsi="Times New Roman" w:cs="Times New Roman"/>
          <w:sz w:val="24"/>
          <w:szCs w:val="24"/>
        </w:rPr>
        <w:t>Идентификационный код закупки: 183862201231086220100100610024211244.</w:t>
      </w:r>
    </w:p>
    <w:p w:rsidR="00676C0C" w:rsidRPr="00676C0C" w:rsidRDefault="00676C0C" w:rsidP="00676C0C">
      <w:pPr>
        <w:spacing w:after="0" w:line="240" w:lineRule="auto"/>
        <w:ind w:left="426"/>
        <w:jc w:val="both"/>
        <w:rPr>
          <w:rFonts w:ascii="Times New Roman" w:hAnsi="Times New Roman" w:cs="Times New Roman"/>
          <w:sz w:val="24"/>
          <w:szCs w:val="24"/>
        </w:rPr>
      </w:pPr>
      <w:r w:rsidRPr="00676C0C">
        <w:rPr>
          <w:rFonts w:ascii="Times New Roman" w:hAnsi="Times New Roman" w:cs="Times New Roman"/>
          <w:sz w:val="24"/>
          <w:szCs w:val="24"/>
        </w:rPr>
        <w:t xml:space="preserve">2. Заказчик: Департамент жилищно-коммунального и строительного комплекса администрации города </w:t>
      </w:r>
      <w:proofErr w:type="spellStart"/>
      <w:r w:rsidRPr="00676C0C">
        <w:rPr>
          <w:rFonts w:ascii="Times New Roman" w:hAnsi="Times New Roman" w:cs="Times New Roman"/>
          <w:sz w:val="24"/>
          <w:szCs w:val="24"/>
        </w:rPr>
        <w:t>Югорска</w:t>
      </w:r>
      <w:proofErr w:type="spellEnd"/>
      <w:r w:rsidRPr="00676C0C">
        <w:rPr>
          <w:rFonts w:ascii="Times New Roman" w:hAnsi="Times New Roman" w:cs="Times New Roman"/>
          <w:sz w:val="24"/>
          <w:szCs w:val="24"/>
        </w:rPr>
        <w:t xml:space="preserve">. Почтовый адрес: 628260, г. </w:t>
      </w:r>
      <w:proofErr w:type="spellStart"/>
      <w:r w:rsidRPr="00676C0C">
        <w:rPr>
          <w:rFonts w:ascii="Times New Roman" w:hAnsi="Times New Roman" w:cs="Times New Roman"/>
          <w:sz w:val="24"/>
          <w:szCs w:val="24"/>
        </w:rPr>
        <w:t>Югорск</w:t>
      </w:r>
      <w:proofErr w:type="spellEnd"/>
      <w:r w:rsidRPr="00676C0C">
        <w:rPr>
          <w:rFonts w:ascii="Times New Roman" w:hAnsi="Times New Roman" w:cs="Times New Roman"/>
          <w:sz w:val="24"/>
          <w:szCs w:val="24"/>
        </w:rPr>
        <w:t>, ул. Механизаторов, 22, Ханты-Мансийский  автономный  округ-Югра, Тюменская область.</w:t>
      </w:r>
    </w:p>
    <w:p w:rsidR="00676C0C" w:rsidRPr="00676C0C" w:rsidRDefault="00676C0C" w:rsidP="00676C0C">
      <w:pPr>
        <w:spacing w:after="0" w:line="240" w:lineRule="auto"/>
        <w:ind w:left="426"/>
        <w:jc w:val="both"/>
        <w:rPr>
          <w:rFonts w:ascii="Times New Roman" w:hAnsi="Times New Roman" w:cs="Times New Roman"/>
          <w:sz w:val="24"/>
          <w:szCs w:val="24"/>
        </w:rPr>
      </w:pPr>
      <w:r w:rsidRPr="00676C0C">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19 июля 2018 года, по адресу: ул. 40 лет Победы, 11, г. </w:t>
      </w:r>
      <w:proofErr w:type="spellStart"/>
      <w:r w:rsidRPr="00676C0C">
        <w:rPr>
          <w:rFonts w:ascii="Times New Roman" w:hAnsi="Times New Roman" w:cs="Times New Roman"/>
          <w:sz w:val="24"/>
          <w:szCs w:val="24"/>
        </w:rPr>
        <w:t>Югорск</w:t>
      </w:r>
      <w:proofErr w:type="spellEnd"/>
      <w:r w:rsidRPr="00676C0C">
        <w:rPr>
          <w:rFonts w:ascii="Times New Roman" w:hAnsi="Times New Roman" w:cs="Times New Roman"/>
          <w:sz w:val="24"/>
          <w:szCs w:val="24"/>
        </w:rPr>
        <w:t>, Ханты-Мансийский  автономный  округ-Югра, Тюменская область.</w:t>
      </w:r>
    </w:p>
    <w:p w:rsidR="00676C0C" w:rsidRPr="00733265" w:rsidRDefault="00676C0C" w:rsidP="00676C0C">
      <w:pPr>
        <w:spacing w:after="0" w:line="240" w:lineRule="auto"/>
        <w:ind w:left="426"/>
        <w:jc w:val="both"/>
        <w:rPr>
          <w:rFonts w:ascii="Times New Roman" w:hAnsi="Times New Roman" w:cs="Times New Roman"/>
          <w:sz w:val="24"/>
        </w:rPr>
      </w:pPr>
      <w:r w:rsidRPr="00733265">
        <w:rPr>
          <w:rFonts w:ascii="Times New Roman" w:hAnsi="Times New Roman" w:cs="Times New Roman"/>
          <w:b/>
          <w:sz w:val="24"/>
          <w:szCs w:val="24"/>
        </w:rPr>
        <w:t xml:space="preserve"> </w:t>
      </w:r>
      <w:r w:rsidRPr="00733265">
        <w:rPr>
          <w:rFonts w:ascii="Times New Roman" w:hAnsi="Times New Roman" w:cs="Times New Roman"/>
          <w:sz w:val="24"/>
        </w:rPr>
        <w:t>4. </w:t>
      </w:r>
      <w:proofErr w:type="gramStart"/>
      <w:r w:rsidRPr="00733265">
        <w:rPr>
          <w:rFonts w:ascii="Times New Roman" w:hAnsi="Times New Roman" w:cs="Times New Roman"/>
          <w:sz w:val="24"/>
        </w:rPr>
        <w:t>До окончания указанного в извещении о проведении аукциона срока подачи заявок на участие в аукционе</w:t>
      </w:r>
      <w:proofErr w:type="gramEnd"/>
      <w:r w:rsidRPr="00733265">
        <w:rPr>
          <w:rFonts w:ascii="Times New Roman" w:hAnsi="Times New Roman" w:cs="Times New Roman"/>
          <w:sz w:val="24"/>
        </w:rPr>
        <w:t xml:space="preserve"> «18» июля 2018г. 10 часов 00 минут была подана: 1 (одна) заявка на участие в аукционе (под номером №3</w:t>
      </w:r>
      <w:r w:rsidR="00812FDF">
        <w:rPr>
          <w:rFonts w:ascii="Times New Roman" w:hAnsi="Times New Roman" w:cs="Times New Roman"/>
          <w:sz w:val="24"/>
        </w:rPr>
        <w:t>2</w:t>
      </w:r>
      <w:r w:rsidRPr="00733265">
        <w:rPr>
          <w:rFonts w:ascii="Times New Roman" w:hAnsi="Times New Roman" w:cs="Times New Roman"/>
          <w:sz w:val="24"/>
        </w:rPr>
        <w:t>).</w:t>
      </w:r>
    </w:p>
    <w:p w:rsidR="00676C0C" w:rsidRPr="00733265" w:rsidRDefault="00676C0C" w:rsidP="00676C0C">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76C0C" w:rsidRPr="00733265" w:rsidRDefault="00676C0C" w:rsidP="00676C0C">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76C0C" w:rsidRPr="00733265" w:rsidRDefault="00676C0C" w:rsidP="00676C0C">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t xml:space="preserve">6.1) о соответствии участника аукциона, подавшего единственную заявку на участие в аукционе, и поданной им заявки № </w:t>
      </w:r>
      <w:r w:rsidRPr="00733265">
        <w:rPr>
          <w:rFonts w:ascii="Times New Roman" w:hAnsi="Times New Roman" w:cs="Times New Roman"/>
          <w:spacing w:val="-6"/>
          <w:sz w:val="24"/>
          <w:szCs w:val="24"/>
        </w:rPr>
        <w:t>3</w:t>
      </w:r>
      <w:r w:rsidR="00812FDF">
        <w:rPr>
          <w:rFonts w:ascii="Times New Roman" w:hAnsi="Times New Roman" w:cs="Times New Roman"/>
          <w:spacing w:val="-6"/>
          <w:sz w:val="24"/>
          <w:szCs w:val="24"/>
        </w:rPr>
        <w:t>2</w:t>
      </w:r>
      <w:r w:rsidRPr="00733265">
        <w:rPr>
          <w:rFonts w:ascii="Times New Roman" w:hAnsi="Times New Roman" w:cs="Times New Roman"/>
          <w:spacing w:val="-6"/>
          <w:sz w:val="24"/>
          <w:szCs w:val="24"/>
        </w:rPr>
        <w:t xml:space="preserve"> </w:t>
      </w:r>
      <w:r w:rsidRPr="00733265">
        <w:rPr>
          <w:rFonts w:ascii="Times New Roman" w:hAnsi="Times New Roman" w:cs="Times New Roman"/>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676C0C" w:rsidRPr="00733265" w:rsidRDefault="00676C0C" w:rsidP="00676C0C">
      <w:pPr>
        <w:spacing w:after="0" w:line="240" w:lineRule="auto"/>
        <w:ind w:left="426"/>
        <w:jc w:val="both"/>
        <w:rPr>
          <w:rFonts w:ascii="Times New Roman" w:hAnsi="Times New Roman" w:cs="Times New Roman"/>
          <w:sz w:val="24"/>
        </w:rPr>
      </w:pPr>
    </w:p>
    <w:p w:rsidR="00676C0C" w:rsidRPr="00733265" w:rsidRDefault="00676C0C" w:rsidP="00676C0C">
      <w:pPr>
        <w:spacing w:after="0" w:line="240" w:lineRule="auto"/>
        <w:ind w:left="426"/>
        <w:jc w:val="both"/>
        <w:rPr>
          <w:rFonts w:ascii="Times New Roman" w:hAnsi="Times New Roman" w:cs="Times New Roman"/>
          <w:sz w:val="24"/>
        </w:rPr>
      </w:pPr>
      <w:r w:rsidRPr="00733265">
        <w:rPr>
          <w:rFonts w:ascii="Times New Roman" w:hAnsi="Times New Roman" w:cs="Times New Roman"/>
          <w:sz w:val="24"/>
        </w:rPr>
        <w:lastRenderedPageBreak/>
        <w:t>8. Сведения об участнике закупки, подавшем единственную заявку на участие в аукционе в электронной форме:</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676C0C" w:rsidRPr="00FB3485" w:rsidTr="006D504D">
        <w:trPr>
          <w:trHeight w:val="302"/>
        </w:trPr>
        <w:tc>
          <w:tcPr>
            <w:tcW w:w="1732" w:type="dxa"/>
            <w:vAlign w:val="center"/>
          </w:tcPr>
          <w:p w:rsidR="00676C0C" w:rsidRPr="00FB3485" w:rsidRDefault="00676C0C" w:rsidP="006D504D">
            <w:pPr>
              <w:pStyle w:val="a6"/>
              <w:tabs>
                <w:tab w:val="num" w:pos="567"/>
              </w:tabs>
              <w:ind w:left="0"/>
              <w:jc w:val="center"/>
              <w:rPr>
                <w:spacing w:val="-6"/>
              </w:rPr>
            </w:pPr>
            <w:r w:rsidRPr="00FB3485">
              <w:rPr>
                <w:spacing w:val="-6"/>
              </w:rPr>
              <w:t>Номер заявки</w:t>
            </w:r>
          </w:p>
        </w:tc>
        <w:tc>
          <w:tcPr>
            <w:tcW w:w="8441" w:type="dxa"/>
            <w:vAlign w:val="center"/>
          </w:tcPr>
          <w:p w:rsidR="00676C0C" w:rsidRPr="00FB3485" w:rsidRDefault="00676C0C" w:rsidP="006D504D">
            <w:pPr>
              <w:pStyle w:val="a6"/>
              <w:tabs>
                <w:tab w:val="num" w:pos="567"/>
              </w:tabs>
              <w:ind w:left="0"/>
              <w:jc w:val="center"/>
              <w:rPr>
                <w:spacing w:val="-6"/>
              </w:rPr>
            </w:pPr>
            <w:r w:rsidRPr="00FB3485">
              <w:rPr>
                <w:spacing w:val="-6"/>
              </w:rPr>
              <w:t xml:space="preserve">Наименование участника </w:t>
            </w:r>
            <w:r>
              <w:rPr>
                <w:spacing w:val="-6"/>
              </w:rPr>
              <w:t>закупки</w:t>
            </w:r>
          </w:p>
        </w:tc>
      </w:tr>
      <w:tr w:rsidR="00676C0C" w:rsidRPr="00FB3485" w:rsidTr="006D504D">
        <w:trPr>
          <w:trHeight w:val="2025"/>
        </w:trPr>
        <w:tc>
          <w:tcPr>
            <w:tcW w:w="1732" w:type="dxa"/>
          </w:tcPr>
          <w:p w:rsidR="00676C0C" w:rsidRPr="00FB3485" w:rsidRDefault="00676C0C" w:rsidP="006D504D">
            <w:pPr>
              <w:pStyle w:val="a6"/>
              <w:tabs>
                <w:tab w:val="num" w:pos="567"/>
              </w:tabs>
              <w:ind w:left="0"/>
              <w:jc w:val="center"/>
              <w:rPr>
                <w:spacing w:val="-6"/>
              </w:rPr>
            </w:pPr>
            <w:r>
              <w:rPr>
                <w:spacing w:val="-6"/>
              </w:rPr>
              <w:t>3</w:t>
            </w:r>
            <w:r w:rsidR="00812FDF">
              <w:rPr>
                <w:spacing w:val="-6"/>
              </w:rPr>
              <w:t>2</w:t>
            </w:r>
          </w:p>
        </w:tc>
        <w:tc>
          <w:tcPr>
            <w:tcW w:w="8441" w:type="dxa"/>
          </w:tcPr>
          <w:tbl>
            <w:tblPr>
              <w:tblW w:w="8225" w:type="dxa"/>
              <w:tblCellSpacing w:w="15" w:type="dxa"/>
              <w:tblLook w:val="00A0" w:firstRow="1" w:lastRow="0" w:firstColumn="1" w:lastColumn="0" w:noHBand="0" w:noVBand="0"/>
            </w:tblPr>
            <w:tblGrid>
              <w:gridCol w:w="2970"/>
              <w:gridCol w:w="5255"/>
            </w:tblGrid>
            <w:tr w:rsidR="00676C0C" w:rsidRPr="00FB3485" w:rsidTr="006D504D">
              <w:trPr>
                <w:tblCellSpacing w:w="15" w:type="dxa"/>
              </w:trPr>
              <w:tc>
                <w:tcPr>
                  <w:tcW w:w="0" w:type="auto"/>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Наименование участника </w:t>
                  </w:r>
                </w:p>
              </w:tc>
              <w:tc>
                <w:tcPr>
                  <w:tcW w:w="5210" w:type="dxa"/>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b/>
                      <w:bCs/>
                    </w:rPr>
                    <w:t>Общество с ограниченной ответственностью "</w:t>
                  </w:r>
                  <w:proofErr w:type="spellStart"/>
                  <w:r w:rsidRPr="00733265">
                    <w:rPr>
                      <w:rFonts w:ascii="Times New Roman" w:eastAsia="Times New Roman" w:hAnsi="Times New Roman" w:cs="Times New Roman"/>
                      <w:b/>
                      <w:bCs/>
                    </w:rPr>
                    <w:t>Доринвест</w:t>
                  </w:r>
                  <w:proofErr w:type="spellEnd"/>
                  <w:r w:rsidRPr="00733265">
                    <w:rPr>
                      <w:rFonts w:ascii="Times New Roman" w:eastAsia="Times New Roman" w:hAnsi="Times New Roman" w:cs="Times New Roman"/>
                      <w:b/>
                      <w:bCs/>
                    </w:rPr>
                    <w:t>"</w:t>
                  </w:r>
                </w:p>
              </w:tc>
            </w:tr>
            <w:tr w:rsidR="00676C0C" w:rsidRPr="00FB3485" w:rsidTr="006D504D">
              <w:trPr>
                <w:tblCellSpacing w:w="15" w:type="dxa"/>
              </w:trPr>
              <w:tc>
                <w:tcPr>
                  <w:tcW w:w="0" w:type="auto"/>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Дата подтверждения аккредитации </w:t>
                  </w:r>
                </w:p>
              </w:tc>
              <w:tc>
                <w:tcPr>
                  <w:tcW w:w="5210" w:type="dxa"/>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30.06.2016</w:t>
                  </w:r>
                </w:p>
              </w:tc>
            </w:tr>
            <w:tr w:rsidR="00676C0C" w:rsidRPr="00FB3485" w:rsidTr="006D504D">
              <w:trPr>
                <w:tblCellSpacing w:w="15" w:type="dxa"/>
              </w:trPr>
              <w:tc>
                <w:tcPr>
                  <w:tcW w:w="0" w:type="auto"/>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ИНН </w:t>
                  </w:r>
                </w:p>
              </w:tc>
              <w:tc>
                <w:tcPr>
                  <w:tcW w:w="5210" w:type="dxa"/>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8615011795</w:t>
                  </w:r>
                </w:p>
              </w:tc>
            </w:tr>
            <w:tr w:rsidR="00676C0C" w:rsidRPr="00FB3485" w:rsidTr="006D504D">
              <w:trPr>
                <w:tblCellSpacing w:w="15" w:type="dxa"/>
              </w:trPr>
              <w:tc>
                <w:tcPr>
                  <w:tcW w:w="0" w:type="auto"/>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КПП </w:t>
                  </w:r>
                </w:p>
              </w:tc>
              <w:tc>
                <w:tcPr>
                  <w:tcW w:w="5210" w:type="dxa"/>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861501001</w:t>
                  </w:r>
                </w:p>
              </w:tc>
            </w:tr>
            <w:tr w:rsidR="00676C0C" w:rsidRPr="00FB3485" w:rsidTr="006D504D">
              <w:trPr>
                <w:tblCellSpacing w:w="15" w:type="dxa"/>
              </w:trPr>
              <w:tc>
                <w:tcPr>
                  <w:tcW w:w="0" w:type="auto"/>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Юридический адрес </w:t>
                  </w:r>
                </w:p>
              </w:tc>
              <w:tc>
                <w:tcPr>
                  <w:tcW w:w="5210" w:type="dxa"/>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628242, Ханты-Мансийский </w:t>
                  </w:r>
                  <w:r>
                    <w:rPr>
                      <w:rFonts w:ascii="Times New Roman" w:eastAsia="Times New Roman" w:hAnsi="Times New Roman" w:cs="Times New Roman"/>
                    </w:rPr>
                    <w:t>автономный округ - Югра</w:t>
                  </w:r>
                  <w:r w:rsidRPr="00733265">
                    <w:rPr>
                      <w:rFonts w:ascii="Times New Roman" w:eastAsia="Times New Roman" w:hAnsi="Times New Roman" w:cs="Times New Roman"/>
                    </w:rPr>
                    <w:t xml:space="preserve">, Советский р-н, Советский </w:t>
                  </w:r>
                  <w:proofErr w:type="gramStart"/>
                  <w:r w:rsidRPr="00733265">
                    <w:rPr>
                      <w:rFonts w:ascii="Times New Roman" w:eastAsia="Times New Roman" w:hAnsi="Times New Roman" w:cs="Times New Roman"/>
                    </w:rPr>
                    <w:t>г</w:t>
                  </w:r>
                  <w:proofErr w:type="gramEnd"/>
                  <w:r w:rsidRPr="00733265">
                    <w:rPr>
                      <w:rFonts w:ascii="Times New Roman" w:eastAsia="Times New Roman" w:hAnsi="Times New Roman" w:cs="Times New Roman"/>
                    </w:rPr>
                    <w:t>, ул.</w:t>
                  </w:r>
                  <w:r>
                    <w:rPr>
                      <w:rFonts w:ascii="Times New Roman" w:eastAsia="Times New Roman" w:hAnsi="Times New Roman" w:cs="Times New Roman"/>
                    </w:rPr>
                    <w:t xml:space="preserve"> </w:t>
                  </w:r>
                  <w:r w:rsidRPr="00733265">
                    <w:rPr>
                      <w:rFonts w:ascii="Times New Roman" w:eastAsia="Times New Roman" w:hAnsi="Times New Roman" w:cs="Times New Roman"/>
                    </w:rPr>
                    <w:t>Железнодорожная, д.7а</w:t>
                  </w:r>
                </w:p>
              </w:tc>
            </w:tr>
            <w:tr w:rsidR="00676C0C" w:rsidRPr="00FB3485" w:rsidTr="006D504D">
              <w:trPr>
                <w:tblCellSpacing w:w="15" w:type="dxa"/>
              </w:trPr>
              <w:tc>
                <w:tcPr>
                  <w:tcW w:w="0" w:type="auto"/>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Почтовый адрес </w:t>
                  </w:r>
                </w:p>
              </w:tc>
              <w:tc>
                <w:tcPr>
                  <w:tcW w:w="5210" w:type="dxa"/>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628242, Ханты-Манси</w:t>
                  </w:r>
                  <w:r>
                    <w:rPr>
                      <w:rFonts w:ascii="Times New Roman" w:eastAsia="Times New Roman" w:hAnsi="Times New Roman" w:cs="Times New Roman"/>
                    </w:rPr>
                    <w:t>йский автономный округ - Югра</w:t>
                  </w:r>
                  <w:r w:rsidRPr="00733265">
                    <w:rPr>
                      <w:rFonts w:ascii="Times New Roman" w:eastAsia="Times New Roman" w:hAnsi="Times New Roman" w:cs="Times New Roman"/>
                    </w:rPr>
                    <w:t xml:space="preserve">, Советский р-н, Советский г, </w:t>
                  </w:r>
                  <w:proofErr w:type="spellStart"/>
                  <w:r w:rsidRPr="00733265">
                    <w:rPr>
                      <w:rFonts w:ascii="Times New Roman" w:eastAsia="Times New Roman" w:hAnsi="Times New Roman" w:cs="Times New Roman"/>
                    </w:rPr>
                    <w:t>ул</w:t>
                  </w:r>
                  <w:proofErr w:type="gramStart"/>
                  <w:r w:rsidRPr="00733265">
                    <w:rPr>
                      <w:rFonts w:ascii="Times New Roman" w:eastAsia="Times New Roman" w:hAnsi="Times New Roman" w:cs="Times New Roman"/>
                    </w:rPr>
                    <w:t>.Ж</w:t>
                  </w:r>
                  <w:proofErr w:type="gramEnd"/>
                  <w:r w:rsidRPr="00733265">
                    <w:rPr>
                      <w:rFonts w:ascii="Times New Roman" w:eastAsia="Times New Roman" w:hAnsi="Times New Roman" w:cs="Times New Roman"/>
                    </w:rPr>
                    <w:t>елезнодорожная</w:t>
                  </w:r>
                  <w:proofErr w:type="spellEnd"/>
                  <w:r w:rsidRPr="00733265">
                    <w:rPr>
                      <w:rFonts w:ascii="Times New Roman" w:eastAsia="Times New Roman" w:hAnsi="Times New Roman" w:cs="Times New Roman"/>
                    </w:rPr>
                    <w:t>, д.7а</w:t>
                  </w:r>
                </w:p>
              </w:tc>
            </w:tr>
            <w:tr w:rsidR="00676C0C" w:rsidRPr="00FB3485" w:rsidTr="006D504D">
              <w:trPr>
                <w:tblCellSpacing w:w="15" w:type="dxa"/>
              </w:trPr>
              <w:tc>
                <w:tcPr>
                  <w:tcW w:w="0" w:type="auto"/>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 xml:space="preserve">Контактный телефон </w:t>
                  </w:r>
                </w:p>
              </w:tc>
              <w:tc>
                <w:tcPr>
                  <w:tcW w:w="5210" w:type="dxa"/>
                  <w:tcMar>
                    <w:top w:w="15" w:type="dxa"/>
                    <w:left w:w="15" w:type="dxa"/>
                    <w:bottom w:w="15" w:type="dxa"/>
                    <w:right w:w="15" w:type="dxa"/>
                  </w:tcMar>
                </w:tcPr>
                <w:p w:rsidR="00676C0C" w:rsidRPr="00733265" w:rsidRDefault="00676C0C" w:rsidP="006D504D">
                  <w:pPr>
                    <w:spacing w:after="0" w:line="240" w:lineRule="auto"/>
                    <w:rPr>
                      <w:rFonts w:ascii="Times New Roman" w:eastAsia="Times New Roman" w:hAnsi="Times New Roman" w:cs="Times New Roman"/>
                      <w:sz w:val="24"/>
                      <w:szCs w:val="24"/>
                    </w:rPr>
                  </w:pPr>
                  <w:r w:rsidRPr="00733265">
                    <w:rPr>
                      <w:rFonts w:ascii="Times New Roman" w:eastAsia="Times New Roman" w:hAnsi="Times New Roman" w:cs="Times New Roman"/>
                    </w:rPr>
                    <w:t>(34675) 3-85-08</w:t>
                  </w:r>
                </w:p>
              </w:tc>
            </w:tr>
          </w:tbl>
          <w:p w:rsidR="00676C0C" w:rsidRPr="00FB3485" w:rsidRDefault="00676C0C" w:rsidP="006D504D">
            <w:pPr>
              <w:pStyle w:val="a6"/>
              <w:tabs>
                <w:tab w:val="num" w:pos="567"/>
              </w:tabs>
              <w:ind w:left="0"/>
              <w:jc w:val="both"/>
              <w:rPr>
                <w:spacing w:val="-6"/>
              </w:rPr>
            </w:pPr>
          </w:p>
        </w:tc>
      </w:tr>
    </w:tbl>
    <w:p w:rsidR="00676C0C" w:rsidRPr="00733265" w:rsidRDefault="00676C0C" w:rsidP="00676C0C">
      <w:pPr>
        <w:ind w:left="426"/>
        <w:jc w:val="both"/>
        <w:rPr>
          <w:rFonts w:ascii="Times New Roman" w:hAnsi="Times New Roman" w:cs="Times New Roman"/>
          <w:sz w:val="24"/>
        </w:rPr>
      </w:pPr>
      <w:r w:rsidRPr="00733265">
        <w:rPr>
          <w:rFonts w:ascii="Times New Roman" w:hAnsi="Times New Roman" w:cs="Times New Roman"/>
          <w:sz w:val="24"/>
        </w:rPr>
        <w:t xml:space="preserve">9. Настоящий протокол подлежит размещению на сайте оператора электронной площадки </w:t>
      </w:r>
      <w:hyperlink r:id="rId7" w:history="1">
        <w:r w:rsidRPr="00733265">
          <w:rPr>
            <w:rFonts w:ascii="Times New Roman" w:hAnsi="Times New Roman" w:cs="Times New Roman"/>
            <w:sz w:val="24"/>
          </w:rPr>
          <w:t>http://www.sberbank-ast.ru</w:t>
        </w:r>
      </w:hyperlink>
      <w:r w:rsidRPr="00733265">
        <w:rPr>
          <w:rFonts w:ascii="Times New Roman" w:hAnsi="Times New Roman" w:cs="Times New Roman"/>
          <w:sz w:val="24"/>
        </w:rPr>
        <w:t>.</w:t>
      </w:r>
    </w:p>
    <w:p w:rsidR="00676C0C" w:rsidRPr="00733265" w:rsidRDefault="00676C0C" w:rsidP="00676C0C">
      <w:pPr>
        <w:spacing w:after="0" w:line="240" w:lineRule="auto"/>
        <w:ind w:left="425"/>
        <w:jc w:val="center"/>
        <w:rPr>
          <w:rFonts w:ascii="Times New Roman" w:hAnsi="Times New Roman" w:cs="Times New Roman"/>
          <w:noProof/>
          <w:sz w:val="24"/>
          <w:szCs w:val="24"/>
        </w:rPr>
      </w:pPr>
      <w:r w:rsidRPr="00733265">
        <w:rPr>
          <w:rFonts w:ascii="Times New Roman" w:hAnsi="Times New Roman" w:cs="Times New Roman"/>
          <w:noProof/>
          <w:sz w:val="24"/>
          <w:szCs w:val="24"/>
        </w:rPr>
        <w:t>Сведения о решении</w:t>
      </w:r>
    </w:p>
    <w:p w:rsidR="00676C0C" w:rsidRPr="00733265" w:rsidRDefault="00676C0C" w:rsidP="00676C0C">
      <w:pPr>
        <w:spacing w:after="0" w:line="240" w:lineRule="auto"/>
        <w:ind w:left="425"/>
        <w:jc w:val="center"/>
        <w:rPr>
          <w:rFonts w:ascii="Times New Roman" w:hAnsi="Times New Roman" w:cs="Times New Roman"/>
          <w:noProof/>
          <w:sz w:val="24"/>
          <w:szCs w:val="24"/>
        </w:rPr>
      </w:pPr>
      <w:r w:rsidRPr="00733265">
        <w:rPr>
          <w:rFonts w:ascii="Times New Roman" w:hAnsi="Times New Roman" w:cs="Times New Roman"/>
          <w:noProof/>
          <w:sz w:val="24"/>
          <w:szCs w:val="24"/>
        </w:rPr>
        <w:t xml:space="preserve">членов комиссии о соответствии участника аукциона и поданной им заявки требованиям Федерального закона </w:t>
      </w:r>
      <w:r w:rsidRPr="00733265">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733265">
        <w:rPr>
          <w:rFonts w:ascii="Times New Roman" w:hAnsi="Times New Roman" w:cs="Times New Roman"/>
          <w:noProof/>
          <w:sz w:val="24"/>
          <w:szCs w:val="24"/>
        </w:rPr>
        <w:t xml:space="preserve">и документации об аукционе </w:t>
      </w:r>
    </w:p>
    <w:tbl>
      <w:tblPr>
        <w:tblW w:w="10347" w:type="dxa"/>
        <w:tblInd w:w="534" w:type="dxa"/>
        <w:tblLayout w:type="fixed"/>
        <w:tblLook w:val="01E0" w:firstRow="1" w:lastRow="1" w:firstColumn="1" w:lastColumn="1" w:noHBand="0" w:noVBand="0"/>
      </w:tblPr>
      <w:tblGrid>
        <w:gridCol w:w="6378"/>
        <w:gridCol w:w="1843"/>
        <w:gridCol w:w="2126"/>
      </w:tblGrid>
      <w:tr w:rsidR="00676C0C" w:rsidRPr="00733265" w:rsidTr="006D504D">
        <w:tc>
          <w:tcPr>
            <w:tcW w:w="6378" w:type="dxa"/>
            <w:tcBorders>
              <w:top w:val="single" w:sz="4" w:space="0" w:color="auto"/>
              <w:left w:val="single" w:sz="4" w:space="0" w:color="auto"/>
              <w:bottom w:val="single" w:sz="4" w:space="0" w:color="auto"/>
              <w:right w:val="single" w:sz="4" w:space="0" w:color="auto"/>
            </w:tcBorders>
            <w:vAlign w:val="center"/>
            <w:hideMark/>
          </w:tcPr>
          <w:p w:rsidR="00676C0C" w:rsidRPr="00733265" w:rsidRDefault="00676C0C" w:rsidP="006D504D">
            <w:pPr>
              <w:spacing w:after="60"/>
              <w:jc w:val="center"/>
              <w:rPr>
                <w:rFonts w:ascii="Times New Roman" w:hAnsi="Times New Roman" w:cs="Times New Roman"/>
                <w:noProof/>
              </w:rPr>
            </w:pPr>
            <w:r w:rsidRPr="00733265">
              <w:rPr>
                <w:rFonts w:ascii="Times New Roman" w:hAnsi="Times New Roman" w:cs="Times New Roman"/>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676C0C" w:rsidRPr="00733265" w:rsidRDefault="00676C0C" w:rsidP="006D504D">
            <w:pPr>
              <w:spacing w:after="60"/>
              <w:jc w:val="center"/>
              <w:rPr>
                <w:rFonts w:ascii="Times New Roman" w:hAnsi="Times New Roman" w:cs="Times New Roman"/>
                <w:noProof/>
              </w:rPr>
            </w:pPr>
            <w:r w:rsidRPr="00733265">
              <w:rPr>
                <w:rFonts w:ascii="Times New Roman" w:hAnsi="Times New Roman" w:cs="Times New Roman"/>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76C0C" w:rsidRPr="00733265" w:rsidRDefault="00676C0C" w:rsidP="006D504D">
            <w:pPr>
              <w:spacing w:after="60"/>
              <w:jc w:val="center"/>
              <w:rPr>
                <w:rFonts w:ascii="Times New Roman" w:hAnsi="Times New Roman" w:cs="Times New Roman"/>
                <w:noProof/>
              </w:rPr>
            </w:pPr>
            <w:r w:rsidRPr="00733265">
              <w:rPr>
                <w:rFonts w:ascii="Times New Roman" w:hAnsi="Times New Roman" w:cs="Times New Roman"/>
                <w:noProof/>
              </w:rPr>
              <w:t>Состав комиссии</w:t>
            </w:r>
          </w:p>
        </w:tc>
      </w:tr>
      <w:tr w:rsidR="00676C0C" w:rsidTr="006D504D">
        <w:tc>
          <w:tcPr>
            <w:tcW w:w="6378" w:type="dxa"/>
            <w:tcBorders>
              <w:top w:val="single" w:sz="4" w:space="0" w:color="auto"/>
              <w:left w:val="single" w:sz="4" w:space="0" w:color="auto"/>
              <w:bottom w:val="single" w:sz="4" w:space="0" w:color="auto"/>
              <w:right w:val="single" w:sz="4" w:space="0" w:color="auto"/>
            </w:tcBorders>
            <w:vAlign w:val="center"/>
          </w:tcPr>
          <w:p w:rsidR="00676C0C" w:rsidRPr="00733265" w:rsidRDefault="00676C0C" w:rsidP="006D504D">
            <w:pPr>
              <w:spacing w:after="60"/>
              <w:jc w:val="both"/>
              <w:rPr>
                <w:rFonts w:ascii="Times New Roman" w:hAnsi="Times New Roman" w:cs="Times New Roman"/>
                <w:noProof/>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6C0C" w:rsidRPr="00733265" w:rsidRDefault="00676C0C"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676C0C" w:rsidRPr="00733265" w:rsidRDefault="00676C0C" w:rsidP="006D504D">
            <w:pPr>
              <w:jc w:val="center"/>
              <w:rPr>
                <w:rFonts w:ascii="Times New Roman" w:hAnsi="Times New Roman" w:cs="Times New Roman"/>
              </w:rPr>
            </w:pPr>
            <w:proofErr w:type="spellStart"/>
            <w:r w:rsidRPr="00733265">
              <w:rPr>
                <w:rFonts w:ascii="Times New Roman" w:hAnsi="Times New Roman" w:cs="Times New Roman"/>
              </w:rPr>
              <w:t>В.К.Бандурин</w:t>
            </w:r>
            <w:proofErr w:type="spellEnd"/>
          </w:p>
        </w:tc>
      </w:tr>
      <w:tr w:rsidR="00676C0C" w:rsidTr="006D504D">
        <w:trPr>
          <w:trHeight w:val="883"/>
        </w:trPr>
        <w:tc>
          <w:tcPr>
            <w:tcW w:w="6378" w:type="dxa"/>
            <w:tcBorders>
              <w:top w:val="single" w:sz="4" w:space="0" w:color="auto"/>
              <w:left w:val="single" w:sz="4" w:space="0" w:color="auto"/>
              <w:bottom w:val="single" w:sz="4" w:space="0" w:color="auto"/>
              <w:right w:val="single" w:sz="4" w:space="0" w:color="auto"/>
            </w:tcBorders>
            <w:hideMark/>
          </w:tcPr>
          <w:p w:rsidR="00676C0C" w:rsidRPr="00733265" w:rsidRDefault="00676C0C"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6C0C" w:rsidRPr="00733265" w:rsidRDefault="00676C0C"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76C0C" w:rsidRPr="00733265" w:rsidRDefault="00676C0C" w:rsidP="006D504D">
            <w:pPr>
              <w:spacing w:after="60"/>
              <w:jc w:val="center"/>
              <w:rPr>
                <w:rFonts w:ascii="Times New Roman" w:hAnsi="Times New Roman" w:cs="Times New Roman"/>
                <w:noProof/>
                <w:sz w:val="24"/>
                <w:szCs w:val="24"/>
              </w:rPr>
            </w:pPr>
            <w:r w:rsidRPr="00733265">
              <w:rPr>
                <w:rFonts w:ascii="Times New Roman" w:hAnsi="Times New Roman" w:cs="Times New Roman"/>
                <w:noProof/>
                <w:sz w:val="24"/>
                <w:szCs w:val="24"/>
              </w:rPr>
              <w:t>Т.И.Долгодворова</w:t>
            </w:r>
          </w:p>
        </w:tc>
      </w:tr>
      <w:tr w:rsidR="00676C0C" w:rsidTr="006D504D">
        <w:trPr>
          <w:trHeight w:val="814"/>
        </w:trPr>
        <w:tc>
          <w:tcPr>
            <w:tcW w:w="6378" w:type="dxa"/>
            <w:tcBorders>
              <w:top w:val="single" w:sz="4" w:space="0" w:color="auto"/>
              <w:left w:val="single" w:sz="4" w:space="0" w:color="auto"/>
              <w:bottom w:val="single" w:sz="4" w:space="0" w:color="auto"/>
              <w:right w:val="single" w:sz="4" w:space="0" w:color="auto"/>
            </w:tcBorders>
            <w:hideMark/>
          </w:tcPr>
          <w:p w:rsidR="00676C0C" w:rsidRPr="00733265" w:rsidRDefault="00676C0C"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6C0C" w:rsidRPr="00733265" w:rsidRDefault="00676C0C"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76C0C" w:rsidRPr="00733265" w:rsidRDefault="00676C0C" w:rsidP="006D504D">
            <w:pPr>
              <w:spacing w:after="60"/>
              <w:jc w:val="center"/>
              <w:rPr>
                <w:rFonts w:ascii="Times New Roman" w:hAnsi="Times New Roman" w:cs="Times New Roman"/>
                <w:noProof/>
                <w:sz w:val="24"/>
                <w:szCs w:val="24"/>
              </w:rPr>
            </w:pPr>
            <w:r w:rsidRPr="00733265">
              <w:rPr>
                <w:rFonts w:ascii="Times New Roman" w:hAnsi="Times New Roman" w:cs="Times New Roman"/>
                <w:noProof/>
                <w:sz w:val="24"/>
                <w:szCs w:val="24"/>
              </w:rPr>
              <w:t>В.А. Климин</w:t>
            </w:r>
          </w:p>
        </w:tc>
      </w:tr>
      <w:tr w:rsidR="00676C0C" w:rsidTr="006D504D">
        <w:tc>
          <w:tcPr>
            <w:tcW w:w="6378" w:type="dxa"/>
            <w:tcBorders>
              <w:top w:val="single" w:sz="4" w:space="0" w:color="auto"/>
              <w:left w:val="single" w:sz="4" w:space="0" w:color="auto"/>
              <w:bottom w:val="single" w:sz="4" w:space="0" w:color="auto"/>
              <w:right w:val="single" w:sz="4" w:space="0" w:color="auto"/>
            </w:tcBorders>
            <w:hideMark/>
          </w:tcPr>
          <w:p w:rsidR="00676C0C" w:rsidRPr="00733265" w:rsidRDefault="00676C0C"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6C0C" w:rsidRPr="00733265" w:rsidRDefault="00676C0C"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76C0C" w:rsidRPr="00733265" w:rsidRDefault="00676C0C" w:rsidP="006D504D">
            <w:pPr>
              <w:jc w:val="center"/>
              <w:rPr>
                <w:rFonts w:ascii="Times New Roman" w:eastAsia="Calibri" w:hAnsi="Times New Roman" w:cs="Times New Roman"/>
                <w:sz w:val="24"/>
                <w:szCs w:val="24"/>
              </w:rPr>
            </w:pPr>
            <w:r w:rsidRPr="00733265">
              <w:rPr>
                <w:rFonts w:ascii="Times New Roman" w:hAnsi="Times New Roman" w:cs="Times New Roman"/>
                <w:noProof/>
                <w:sz w:val="24"/>
                <w:szCs w:val="24"/>
              </w:rPr>
              <w:t>Н.А. Морозова</w:t>
            </w:r>
          </w:p>
        </w:tc>
      </w:tr>
      <w:tr w:rsidR="00676C0C" w:rsidTr="006D504D">
        <w:tc>
          <w:tcPr>
            <w:tcW w:w="6378" w:type="dxa"/>
            <w:tcBorders>
              <w:top w:val="single" w:sz="4" w:space="0" w:color="auto"/>
              <w:left w:val="single" w:sz="4" w:space="0" w:color="auto"/>
              <w:bottom w:val="single" w:sz="4" w:space="0" w:color="auto"/>
              <w:right w:val="single" w:sz="4" w:space="0" w:color="auto"/>
            </w:tcBorders>
            <w:hideMark/>
          </w:tcPr>
          <w:p w:rsidR="00676C0C" w:rsidRPr="00733265" w:rsidRDefault="00676C0C"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6C0C" w:rsidRPr="00733265" w:rsidRDefault="00676C0C"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76C0C" w:rsidRPr="00733265" w:rsidRDefault="00676C0C" w:rsidP="006D504D">
            <w:pPr>
              <w:jc w:val="center"/>
              <w:rPr>
                <w:rFonts w:ascii="Times New Roman" w:eastAsia="Calibri" w:hAnsi="Times New Roman" w:cs="Times New Roman"/>
                <w:sz w:val="24"/>
                <w:szCs w:val="24"/>
              </w:rPr>
            </w:pPr>
            <w:r w:rsidRPr="00733265">
              <w:rPr>
                <w:rFonts w:ascii="Times New Roman" w:eastAsia="Calibri" w:hAnsi="Times New Roman" w:cs="Times New Roman"/>
                <w:sz w:val="24"/>
                <w:szCs w:val="24"/>
              </w:rPr>
              <w:t xml:space="preserve">Ж.В. </w:t>
            </w:r>
            <w:proofErr w:type="spellStart"/>
            <w:r w:rsidRPr="00733265">
              <w:rPr>
                <w:rFonts w:ascii="Times New Roman" w:eastAsia="Calibri" w:hAnsi="Times New Roman" w:cs="Times New Roman"/>
                <w:sz w:val="24"/>
                <w:szCs w:val="24"/>
              </w:rPr>
              <w:t>Резинкина</w:t>
            </w:r>
            <w:proofErr w:type="spellEnd"/>
          </w:p>
        </w:tc>
      </w:tr>
      <w:tr w:rsidR="00676C0C" w:rsidTr="006D504D">
        <w:tc>
          <w:tcPr>
            <w:tcW w:w="6378" w:type="dxa"/>
            <w:tcBorders>
              <w:top w:val="single" w:sz="4" w:space="0" w:color="auto"/>
              <w:left w:val="single" w:sz="4" w:space="0" w:color="auto"/>
              <w:bottom w:val="single" w:sz="4" w:space="0" w:color="auto"/>
              <w:right w:val="single" w:sz="4" w:space="0" w:color="auto"/>
            </w:tcBorders>
            <w:hideMark/>
          </w:tcPr>
          <w:p w:rsidR="00676C0C" w:rsidRPr="00733265" w:rsidRDefault="00676C0C" w:rsidP="006D504D">
            <w:pPr>
              <w:jc w:val="both"/>
              <w:rPr>
                <w:rFonts w:ascii="Times New Roman" w:hAnsi="Times New Roman" w:cs="Times New Roman"/>
                <w:noProof/>
                <w:sz w:val="16"/>
                <w:szCs w:val="16"/>
              </w:rPr>
            </w:pPr>
            <w:r w:rsidRPr="00733265">
              <w:rPr>
                <w:rFonts w:ascii="Times New Roman" w:hAnsi="Times New Roman" w:cs="Times New Roman"/>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676C0C" w:rsidRPr="00733265" w:rsidRDefault="00676C0C" w:rsidP="006D504D">
            <w:pPr>
              <w:spacing w:after="60"/>
              <w:jc w:val="center"/>
              <w:rPr>
                <w:rFonts w:ascii="Times New Roman" w:hAnsi="Times New Roman" w:cs="Times New Roman"/>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676C0C" w:rsidRPr="00733265" w:rsidRDefault="00676C0C" w:rsidP="006D504D">
            <w:pPr>
              <w:jc w:val="center"/>
              <w:rPr>
                <w:rFonts w:ascii="Times New Roman" w:eastAsia="Calibri" w:hAnsi="Times New Roman" w:cs="Times New Roman"/>
                <w:sz w:val="24"/>
                <w:szCs w:val="24"/>
              </w:rPr>
            </w:pPr>
            <w:r w:rsidRPr="00733265">
              <w:rPr>
                <w:rFonts w:ascii="Times New Roman" w:eastAsia="Calibri" w:hAnsi="Times New Roman" w:cs="Times New Roman"/>
                <w:sz w:val="24"/>
                <w:szCs w:val="24"/>
              </w:rPr>
              <w:t>Н.Б. Захарова</w:t>
            </w:r>
          </w:p>
        </w:tc>
      </w:tr>
    </w:tbl>
    <w:p w:rsidR="00676C0C" w:rsidRDefault="00676C0C" w:rsidP="00676C0C">
      <w:pPr>
        <w:ind w:left="-993"/>
        <w:jc w:val="both"/>
        <w:rPr>
          <w:b/>
          <w:sz w:val="24"/>
          <w:szCs w:val="24"/>
        </w:rPr>
      </w:pPr>
    </w:p>
    <w:p w:rsidR="00676C0C" w:rsidRPr="00733265" w:rsidRDefault="00676C0C" w:rsidP="00676C0C">
      <w:pPr>
        <w:spacing w:after="0" w:line="240" w:lineRule="auto"/>
        <w:jc w:val="both"/>
        <w:rPr>
          <w:rFonts w:ascii="Times New Roman" w:hAnsi="Times New Roman" w:cs="Times New Roman"/>
          <w:b/>
          <w:sz w:val="24"/>
          <w:szCs w:val="24"/>
        </w:rPr>
      </w:pPr>
      <w:r w:rsidRPr="002F1B70">
        <w:rPr>
          <w:b/>
          <w:sz w:val="24"/>
          <w:szCs w:val="24"/>
        </w:rPr>
        <w:lastRenderedPageBreak/>
        <w:t xml:space="preserve">  </w:t>
      </w:r>
      <w:r>
        <w:rPr>
          <w:b/>
          <w:sz w:val="24"/>
          <w:szCs w:val="24"/>
        </w:rPr>
        <w:tab/>
      </w:r>
      <w:r w:rsidRPr="00733265">
        <w:rPr>
          <w:rFonts w:ascii="Times New Roman" w:hAnsi="Times New Roman" w:cs="Times New Roman"/>
          <w:b/>
          <w:sz w:val="24"/>
          <w:szCs w:val="24"/>
        </w:rPr>
        <w:t xml:space="preserve">Заместитель председателя комиссии:                                                     </w:t>
      </w:r>
      <w:proofErr w:type="spellStart"/>
      <w:r w:rsidRPr="00733265">
        <w:rPr>
          <w:rFonts w:ascii="Times New Roman" w:hAnsi="Times New Roman" w:cs="Times New Roman"/>
          <w:b/>
          <w:sz w:val="24"/>
          <w:szCs w:val="24"/>
        </w:rPr>
        <w:t>В.К.Бандурин</w:t>
      </w:r>
      <w:proofErr w:type="spellEnd"/>
      <w:r w:rsidRPr="00733265">
        <w:rPr>
          <w:rFonts w:ascii="Times New Roman" w:hAnsi="Times New Roman" w:cs="Times New Roman"/>
          <w:b/>
          <w:sz w:val="24"/>
          <w:szCs w:val="24"/>
        </w:rPr>
        <w:t xml:space="preserve">                                                                 </w:t>
      </w:r>
    </w:p>
    <w:p w:rsidR="00676C0C" w:rsidRPr="00733265" w:rsidRDefault="00676C0C" w:rsidP="00676C0C">
      <w:pPr>
        <w:tabs>
          <w:tab w:val="left" w:pos="7144"/>
          <w:tab w:val="right" w:pos="10348"/>
        </w:tabs>
        <w:spacing w:after="0" w:line="240" w:lineRule="auto"/>
        <w:rPr>
          <w:rFonts w:ascii="Times New Roman" w:hAnsi="Times New Roman" w:cs="Times New Roman"/>
          <w:b/>
          <w:sz w:val="24"/>
          <w:szCs w:val="24"/>
        </w:rPr>
      </w:pPr>
      <w:r w:rsidRPr="00733265">
        <w:rPr>
          <w:rFonts w:ascii="Times New Roman" w:hAnsi="Times New Roman" w:cs="Times New Roman"/>
          <w:b/>
          <w:sz w:val="24"/>
          <w:szCs w:val="24"/>
        </w:rPr>
        <w:t xml:space="preserve">  </w:t>
      </w:r>
    </w:p>
    <w:p w:rsidR="00676C0C" w:rsidRPr="00733265" w:rsidRDefault="00676C0C" w:rsidP="00676C0C">
      <w:pPr>
        <w:tabs>
          <w:tab w:val="left" w:pos="7144"/>
          <w:tab w:val="right" w:pos="10348"/>
        </w:tabs>
        <w:spacing w:after="0" w:line="240" w:lineRule="auto"/>
        <w:rPr>
          <w:rFonts w:ascii="Times New Roman" w:hAnsi="Times New Roman" w:cs="Times New Roman"/>
          <w:b/>
          <w:sz w:val="24"/>
          <w:szCs w:val="24"/>
        </w:rPr>
      </w:pPr>
      <w:r w:rsidRPr="00733265">
        <w:rPr>
          <w:rFonts w:ascii="Times New Roman" w:hAnsi="Times New Roman" w:cs="Times New Roman"/>
          <w:b/>
          <w:sz w:val="24"/>
          <w:szCs w:val="24"/>
        </w:rPr>
        <w:t xml:space="preserve">             Члены  комиссии</w:t>
      </w:r>
    </w:p>
    <w:p w:rsidR="00676C0C" w:rsidRPr="00733265" w:rsidRDefault="00676C0C" w:rsidP="00676C0C">
      <w:pPr>
        <w:tabs>
          <w:tab w:val="left" w:pos="7144"/>
          <w:tab w:val="right" w:pos="10348"/>
        </w:tabs>
        <w:spacing w:after="0" w:line="240" w:lineRule="auto"/>
        <w:jc w:val="right"/>
        <w:rPr>
          <w:rFonts w:ascii="Times New Roman" w:hAnsi="Times New Roman" w:cs="Times New Roman"/>
          <w:sz w:val="24"/>
          <w:szCs w:val="24"/>
        </w:rPr>
      </w:pPr>
      <w:r w:rsidRPr="00733265">
        <w:rPr>
          <w:rFonts w:ascii="Times New Roman" w:hAnsi="Times New Roman" w:cs="Times New Roman"/>
          <w:b/>
          <w:sz w:val="24"/>
          <w:szCs w:val="24"/>
        </w:rPr>
        <w:t xml:space="preserve">                                                                                               __________</w:t>
      </w:r>
      <w:r w:rsidRPr="00733265">
        <w:rPr>
          <w:rFonts w:ascii="Times New Roman" w:hAnsi="Times New Roman" w:cs="Times New Roman"/>
          <w:sz w:val="24"/>
          <w:szCs w:val="24"/>
        </w:rPr>
        <w:t xml:space="preserve"> Т.И. </w:t>
      </w:r>
      <w:proofErr w:type="spellStart"/>
      <w:r w:rsidRPr="00733265">
        <w:rPr>
          <w:rFonts w:ascii="Times New Roman" w:hAnsi="Times New Roman" w:cs="Times New Roman"/>
          <w:sz w:val="24"/>
          <w:szCs w:val="24"/>
        </w:rPr>
        <w:t>Долгодворова</w:t>
      </w:r>
      <w:proofErr w:type="spellEnd"/>
      <w:r w:rsidRPr="00733265">
        <w:rPr>
          <w:rFonts w:ascii="Times New Roman" w:hAnsi="Times New Roman" w:cs="Times New Roman"/>
          <w:b/>
          <w:sz w:val="24"/>
          <w:szCs w:val="24"/>
        </w:rPr>
        <w:t xml:space="preserve">            </w:t>
      </w:r>
    </w:p>
    <w:p w:rsidR="00676C0C" w:rsidRPr="00733265" w:rsidRDefault="00676C0C" w:rsidP="00676C0C">
      <w:pPr>
        <w:tabs>
          <w:tab w:val="left" w:pos="7144"/>
          <w:tab w:val="right" w:pos="10348"/>
        </w:tabs>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 xml:space="preserve">________________В.А. </w:t>
      </w:r>
      <w:proofErr w:type="spellStart"/>
      <w:r w:rsidRPr="00733265">
        <w:rPr>
          <w:rFonts w:ascii="Times New Roman" w:hAnsi="Times New Roman" w:cs="Times New Roman"/>
          <w:sz w:val="24"/>
          <w:szCs w:val="24"/>
        </w:rPr>
        <w:t>Климин</w:t>
      </w:r>
      <w:proofErr w:type="spellEnd"/>
    </w:p>
    <w:p w:rsidR="00676C0C" w:rsidRPr="00733265" w:rsidRDefault="00676C0C" w:rsidP="00676C0C">
      <w:pPr>
        <w:tabs>
          <w:tab w:val="left" w:pos="7144"/>
          <w:tab w:val="right" w:pos="10348"/>
        </w:tabs>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 xml:space="preserve">_______________Н.А. Морозова </w:t>
      </w:r>
    </w:p>
    <w:p w:rsidR="00676C0C" w:rsidRPr="00733265" w:rsidRDefault="00676C0C" w:rsidP="00676C0C">
      <w:pPr>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 xml:space="preserve">______________Ж.В. </w:t>
      </w:r>
      <w:proofErr w:type="spellStart"/>
      <w:r w:rsidRPr="00733265">
        <w:rPr>
          <w:rFonts w:ascii="Times New Roman" w:hAnsi="Times New Roman" w:cs="Times New Roman"/>
          <w:sz w:val="24"/>
          <w:szCs w:val="24"/>
        </w:rPr>
        <w:t>Резинкина</w:t>
      </w:r>
      <w:proofErr w:type="spellEnd"/>
    </w:p>
    <w:p w:rsidR="00676C0C" w:rsidRPr="00733265" w:rsidRDefault="00676C0C" w:rsidP="00676C0C">
      <w:pPr>
        <w:spacing w:after="0" w:line="240" w:lineRule="auto"/>
        <w:ind w:left="-851"/>
        <w:jc w:val="right"/>
        <w:rPr>
          <w:rFonts w:ascii="Times New Roman" w:hAnsi="Times New Roman" w:cs="Times New Roman"/>
          <w:sz w:val="24"/>
          <w:szCs w:val="24"/>
        </w:rPr>
      </w:pPr>
      <w:r w:rsidRPr="00733265">
        <w:rPr>
          <w:rFonts w:ascii="Times New Roman" w:hAnsi="Times New Roman" w:cs="Times New Roman"/>
          <w:sz w:val="24"/>
          <w:szCs w:val="24"/>
        </w:rPr>
        <w:t>_______________</w:t>
      </w:r>
      <w:r w:rsidRPr="00733265">
        <w:rPr>
          <w:rFonts w:ascii="Times New Roman" w:eastAsia="Calibri" w:hAnsi="Times New Roman" w:cs="Times New Roman"/>
          <w:sz w:val="24"/>
          <w:szCs w:val="24"/>
        </w:rPr>
        <w:t>Н.Б. Захарова</w:t>
      </w:r>
    </w:p>
    <w:p w:rsidR="00676C0C" w:rsidRPr="00733265" w:rsidRDefault="00676C0C" w:rsidP="00676C0C">
      <w:pPr>
        <w:ind w:left="709"/>
        <w:jc w:val="both"/>
        <w:rPr>
          <w:rFonts w:ascii="Times New Roman" w:hAnsi="Times New Roman" w:cs="Times New Roman"/>
          <w:sz w:val="24"/>
          <w:szCs w:val="24"/>
        </w:rPr>
      </w:pPr>
      <w:r w:rsidRPr="00733265">
        <w:rPr>
          <w:rFonts w:ascii="Times New Roman" w:hAnsi="Times New Roman" w:cs="Times New Roman"/>
          <w:sz w:val="24"/>
          <w:szCs w:val="24"/>
        </w:rPr>
        <w:t xml:space="preserve">                                                                                  </w:t>
      </w:r>
    </w:p>
    <w:p w:rsidR="00676C0C" w:rsidRPr="00733265" w:rsidRDefault="00676C0C" w:rsidP="00676C0C">
      <w:pPr>
        <w:ind w:left="709"/>
        <w:rPr>
          <w:rFonts w:ascii="Times New Roman" w:hAnsi="Times New Roman" w:cs="Times New Roman"/>
          <w:color w:val="FF0000"/>
          <w:sz w:val="24"/>
        </w:rPr>
      </w:pPr>
      <w:r w:rsidRPr="00733265">
        <w:rPr>
          <w:rFonts w:ascii="Times New Roman" w:hAnsi="Times New Roman" w:cs="Times New Roman"/>
          <w:sz w:val="24"/>
          <w:szCs w:val="24"/>
        </w:rPr>
        <w:t xml:space="preserve">Представитель заказчика </w:t>
      </w:r>
      <w:r w:rsidRPr="00733265">
        <w:rPr>
          <w:rFonts w:ascii="Times New Roman" w:hAnsi="Times New Roman" w:cs="Times New Roman"/>
        </w:rPr>
        <w:t xml:space="preserve">                                   </w:t>
      </w:r>
      <w:r>
        <w:rPr>
          <w:rFonts w:ascii="Times New Roman" w:hAnsi="Times New Roman" w:cs="Times New Roman"/>
        </w:rPr>
        <w:t xml:space="preserve">                         </w:t>
      </w:r>
      <w:r w:rsidRPr="00733265">
        <w:rPr>
          <w:rFonts w:ascii="Times New Roman" w:hAnsi="Times New Roman" w:cs="Times New Roman"/>
        </w:rPr>
        <w:t>__________________</w:t>
      </w:r>
      <w:r w:rsidRPr="00733265">
        <w:rPr>
          <w:rFonts w:ascii="Times New Roman" w:hAnsi="Times New Roman" w:cs="Times New Roman"/>
          <w:sz w:val="24"/>
        </w:rPr>
        <w:t>Л.С.</w:t>
      </w:r>
      <w:r>
        <w:rPr>
          <w:rFonts w:ascii="Times New Roman" w:hAnsi="Times New Roman" w:cs="Times New Roman"/>
          <w:sz w:val="24"/>
        </w:rPr>
        <w:t xml:space="preserve"> </w:t>
      </w:r>
      <w:r w:rsidRPr="00733265">
        <w:rPr>
          <w:rFonts w:ascii="Times New Roman" w:hAnsi="Times New Roman" w:cs="Times New Roman"/>
          <w:sz w:val="24"/>
        </w:rPr>
        <w:t xml:space="preserve">Скороходова </w:t>
      </w:r>
    </w:p>
    <w:p w:rsidR="000E5D30" w:rsidRDefault="000E5D30"/>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p w:rsidR="00C503B0" w:rsidRDefault="00C503B0" w:rsidP="000E5D30">
      <w:pPr>
        <w:spacing w:after="0" w:line="240" w:lineRule="auto"/>
        <w:jc w:val="right"/>
        <w:rPr>
          <w:rFonts w:ascii="Times New Roman" w:eastAsia="BatangChe" w:hAnsi="Times New Roman" w:cs="Times New Roman"/>
          <w:sz w:val="20"/>
          <w:szCs w:val="20"/>
        </w:rPr>
      </w:pPr>
    </w:p>
    <w:p w:rsidR="00900A33" w:rsidRDefault="00900A33" w:rsidP="00900A33">
      <w:pPr>
        <w:ind w:right="23"/>
        <w:jc w:val="right"/>
        <w:rPr>
          <w:sz w:val="16"/>
          <w:szCs w:val="16"/>
        </w:rPr>
        <w:sectPr w:rsidR="00900A33" w:rsidSect="005814E2">
          <w:pgSz w:w="11906" w:h="16838"/>
          <w:pgMar w:top="426" w:right="850" w:bottom="1134" w:left="567" w:header="708" w:footer="708" w:gutter="0"/>
          <w:cols w:space="708"/>
          <w:docGrid w:linePitch="360"/>
        </w:sectPr>
      </w:pPr>
    </w:p>
    <w:p w:rsidR="00812FDF" w:rsidRPr="00812FDF" w:rsidRDefault="00812FDF" w:rsidP="00812FDF">
      <w:pPr>
        <w:spacing w:after="0" w:line="240" w:lineRule="auto"/>
        <w:ind w:right="18" w:hanging="426"/>
        <w:jc w:val="right"/>
        <w:rPr>
          <w:rFonts w:ascii="Times New Roman" w:hAnsi="Times New Roman" w:cs="Times New Roman"/>
          <w:color w:val="000000"/>
          <w:sz w:val="16"/>
          <w:szCs w:val="16"/>
        </w:rPr>
      </w:pPr>
      <w:r w:rsidRPr="00812FDF">
        <w:rPr>
          <w:rFonts w:ascii="Times New Roman" w:hAnsi="Times New Roman" w:cs="Times New Roman"/>
          <w:sz w:val="16"/>
          <w:szCs w:val="16"/>
        </w:rPr>
        <w:lastRenderedPageBreak/>
        <w:t xml:space="preserve">                                                                                                                                                            </w:t>
      </w:r>
      <w:r>
        <w:rPr>
          <w:rFonts w:ascii="Times New Roman" w:hAnsi="Times New Roman" w:cs="Times New Roman"/>
          <w:color w:val="000000"/>
          <w:sz w:val="16"/>
          <w:szCs w:val="16"/>
        </w:rPr>
        <w:t xml:space="preserve">Приложение </w:t>
      </w:r>
      <w:r w:rsidRPr="00812FDF">
        <w:rPr>
          <w:rFonts w:ascii="Times New Roman" w:hAnsi="Times New Roman" w:cs="Times New Roman"/>
          <w:color w:val="000000"/>
          <w:sz w:val="16"/>
          <w:szCs w:val="16"/>
        </w:rPr>
        <w:t xml:space="preserve">                                                                                                                                         к протоколу рассмотрения единственной заявки</w:t>
      </w:r>
    </w:p>
    <w:p w:rsidR="00812FDF" w:rsidRPr="00812FDF" w:rsidRDefault="00812FDF" w:rsidP="00812FDF">
      <w:pPr>
        <w:spacing w:after="0" w:line="240" w:lineRule="auto"/>
        <w:ind w:right="18"/>
        <w:jc w:val="right"/>
        <w:rPr>
          <w:rFonts w:ascii="Times New Roman" w:hAnsi="Times New Roman" w:cs="Times New Roman"/>
          <w:color w:val="000000"/>
          <w:sz w:val="16"/>
          <w:szCs w:val="16"/>
        </w:rPr>
      </w:pPr>
      <w:r w:rsidRPr="00812FDF">
        <w:rPr>
          <w:rFonts w:ascii="Times New Roman" w:hAnsi="Times New Roman" w:cs="Times New Roman"/>
          <w:color w:val="000000"/>
          <w:sz w:val="16"/>
          <w:szCs w:val="16"/>
        </w:rPr>
        <w:t xml:space="preserve">                                                                                          на участие в  аукционе в электронной форме</w:t>
      </w:r>
    </w:p>
    <w:p w:rsidR="00812FDF" w:rsidRPr="00812FDF" w:rsidRDefault="00812FDF" w:rsidP="00812FDF">
      <w:pPr>
        <w:spacing w:after="0" w:line="240" w:lineRule="auto"/>
        <w:ind w:right="23"/>
        <w:jc w:val="right"/>
        <w:rPr>
          <w:rFonts w:ascii="Times New Roman" w:hAnsi="Times New Roman" w:cs="Times New Roman"/>
          <w:sz w:val="16"/>
          <w:szCs w:val="16"/>
        </w:rPr>
      </w:pPr>
      <w:r w:rsidRPr="00812FDF">
        <w:rPr>
          <w:rFonts w:ascii="Times New Roman" w:hAnsi="Times New Roman" w:cs="Times New Roman"/>
          <w:sz w:val="16"/>
          <w:szCs w:val="16"/>
        </w:rPr>
        <w:t xml:space="preserve">        от «19»  июля  2018 г. № 0187300005818000270-1</w:t>
      </w:r>
    </w:p>
    <w:p w:rsidR="00812FDF" w:rsidRPr="00812FDF" w:rsidRDefault="00812FDF" w:rsidP="00812FDF">
      <w:pPr>
        <w:spacing w:after="0" w:line="240" w:lineRule="auto"/>
        <w:ind w:left="-1134" w:right="-146"/>
        <w:jc w:val="center"/>
        <w:rPr>
          <w:rFonts w:ascii="Times New Roman" w:hAnsi="Times New Roman" w:cs="Times New Roman"/>
          <w:color w:val="000000"/>
          <w:sz w:val="20"/>
          <w:szCs w:val="20"/>
        </w:rPr>
      </w:pPr>
    </w:p>
    <w:p w:rsidR="00812FDF" w:rsidRPr="00812FDF" w:rsidRDefault="00812FDF" w:rsidP="00812FDF">
      <w:pPr>
        <w:spacing w:after="0" w:line="240" w:lineRule="auto"/>
        <w:ind w:left="-1134" w:right="-146"/>
        <w:jc w:val="center"/>
        <w:rPr>
          <w:rFonts w:ascii="Times New Roman" w:hAnsi="Times New Roman" w:cs="Times New Roman"/>
          <w:color w:val="000000"/>
        </w:rPr>
      </w:pPr>
      <w:r>
        <w:rPr>
          <w:rFonts w:ascii="Times New Roman" w:hAnsi="Times New Roman" w:cs="Times New Roman"/>
          <w:color w:val="000000"/>
        </w:rPr>
        <w:t xml:space="preserve">                     </w:t>
      </w:r>
      <w:r w:rsidRPr="00812FDF">
        <w:rPr>
          <w:rFonts w:ascii="Times New Roman" w:hAnsi="Times New Roman" w:cs="Times New Roman"/>
          <w:color w:val="000000"/>
        </w:rPr>
        <w:t>Таблица рассмотрения единственной заявки</w:t>
      </w:r>
    </w:p>
    <w:p w:rsidR="00812FDF" w:rsidRPr="00812FDF" w:rsidRDefault="00812FDF" w:rsidP="00812FDF">
      <w:pPr>
        <w:spacing w:after="0" w:line="240" w:lineRule="auto"/>
        <w:ind w:left="284" w:right="-31"/>
        <w:jc w:val="center"/>
        <w:rPr>
          <w:rFonts w:ascii="Times New Roman" w:hAnsi="Times New Roman" w:cs="Times New Roman"/>
          <w:color w:val="000000"/>
          <w:sz w:val="20"/>
          <w:szCs w:val="20"/>
        </w:rPr>
      </w:pPr>
      <w:r w:rsidRPr="00812FDF">
        <w:rPr>
          <w:rFonts w:ascii="Times New Roman" w:hAnsi="Times New Roman" w:cs="Times New Roman"/>
          <w:color w:val="000000"/>
        </w:rPr>
        <w:t xml:space="preserve">на участие в аукционе в электронной форме </w:t>
      </w:r>
      <w:r w:rsidRPr="00812FDF">
        <w:rPr>
          <w:rFonts w:ascii="Times New Roman" w:hAnsi="Times New Roman" w:cs="Times New Roman"/>
        </w:rPr>
        <w:t xml:space="preserve">среди субъектов малого предпринимательства и социально ориентированных некоммерческих организаций </w:t>
      </w:r>
      <w:r w:rsidRPr="00812FDF">
        <w:rPr>
          <w:rFonts w:ascii="Times New Roman" w:hAnsi="Times New Roman" w:cs="Times New Roman"/>
          <w:color w:val="000000"/>
        </w:rPr>
        <w:t xml:space="preserve">на право заключения муниципального контракта </w:t>
      </w:r>
      <w:r w:rsidRPr="00812FDF">
        <w:rPr>
          <w:rFonts w:ascii="Times New Roman" w:hAnsi="Times New Roman" w:cs="Times New Roman"/>
        </w:rPr>
        <w:t xml:space="preserve">на выполнение работ </w:t>
      </w:r>
      <w:r w:rsidRPr="00812FDF">
        <w:rPr>
          <w:rFonts w:ascii="Times New Roman" w:hAnsi="Times New Roman" w:cs="Times New Roman"/>
          <w:lang w:eastAsia="ru-RU"/>
        </w:rPr>
        <w:t xml:space="preserve">по устройству автомобильной стоянки между жилыми домами по ул. Никольская, 3 и ул. Газовиков, 6 в городе </w:t>
      </w:r>
      <w:proofErr w:type="spellStart"/>
      <w:r w:rsidRPr="00812FDF">
        <w:rPr>
          <w:rFonts w:ascii="Times New Roman" w:hAnsi="Times New Roman" w:cs="Times New Roman"/>
          <w:lang w:eastAsia="ru-RU"/>
        </w:rPr>
        <w:t>Югорске</w:t>
      </w:r>
      <w:proofErr w:type="spellEnd"/>
    </w:p>
    <w:p w:rsidR="00812FDF" w:rsidRPr="00812FDF" w:rsidRDefault="00812FDF" w:rsidP="00812FDF">
      <w:pPr>
        <w:autoSpaceDE w:val="0"/>
        <w:autoSpaceDN w:val="0"/>
        <w:adjustRightInd w:val="0"/>
        <w:spacing w:after="0" w:line="240" w:lineRule="auto"/>
        <w:ind w:left="-142"/>
        <w:jc w:val="center"/>
        <w:rPr>
          <w:rFonts w:ascii="Times New Roman" w:hAnsi="Times New Roman" w:cs="Times New Roman"/>
          <w:color w:val="000000"/>
          <w:sz w:val="10"/>
          <w:szCs w:val="10"/>
        </w:rPr>
      </w:pPr>
    </w:p>
    <w:p w:rsidR="00812FDF" w:rsidRPr="00812FDF" w:rsidRDefault="00812FDF" w:rsidP="00812FDF">
      <w:pPr>
        <w:autoSpaceDE w:val="0"/>
        <w:autoSpaceDN w:val="0"/>
        <w:adjustRightInd w:val="0"/>
        <w:spacing w:after="0" w:line="240" w:lineRule="auto"/>
        <w:ind w:left="-426"/>
        <w:rPr>
          <w:rFonts w:ascii="Times New Roman" w:hAnsi="Times New Roman" w:cs="Times New Roman"/>
          <w:color w:val="000000"/>
          <w:sz w:val="18"/>
          <w:szCs w:val="18"/>
        </w:rPr>
      </w:pPr>
      <w:r w:rsidRPr="00812FDF">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Pr="00812FDF">
        <w:rPr>
          <w:rFonts w:ascii="Times New Roman" w:hAnsi="Times New Roman" w:cs="Times New Roman"/>
          <w:color w:val="000000"/>
          <w:sz w:val="18"/>
          <w:szCs w:val="18"/>
        </w:rPr>
        <w:t xml:space="preserve">  Заказчик: Департамент жилищно-коммунального и строительного комплекса администрации города </w:t>
      </w:r>
      <w:proofErr w:type="spellStart"/>
      <w:r w:rsidRPr="00812FDF">
        <w:rPr>
          <w:rFonts w:ascii="Times New Roman" w:hAnsi="Times New Roman" w:cs="Times New Roman"/>
          <w:color w:val="000000"/>
          <w:sz w:val="18"/>
          <w:szCs w:val="18"/>
        </w:rPr>
        <w:t>Югорска</w:t>
      </w:r>
      <w:proofErr w:type="spellEnd"/>
    </w:p>
    <w:tbl>
      <w:tblPr>
        <w:tblW w:w="49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842"/>
        <w:gridCol w:w="4067"/>
        <w:gridCol w:w="2805"/>
      </w:tblGrid>
      <w:tr w:rsidR="00812FDF" w:rsidRPr="00812FDF" w:rsidTr="00812FDF">
        <w:trPr>
          <w:trHeight w:val="330"/>
        </w:trPr>
        <w:tc>
          <w:tcPr>
            <w:tcW w:w="1334" w:type="pct"/>
            <w:tcBorders>
              <w:top w:val="single" w:sz="4" w:space="0" w:color="auto"/>
              <w:left w:val="single" w:sz="4" w:space="0" w:color="auto"/>
              <w:bottom w:val="single" w:sz="4" w:space="0" w:color="auto"/>
              <w:right w:val="single" w:sz="4" w:space="0" w:color="auto"/>
            </w:tcBorders>
            <w:vAlign w:val="center"/>
            <w:hideMark/>
          </w:tcPr>
          <w:p w:rsidR="00812FDF" w:rsidRPr="00812FDF" w:rsidRDefault="00812FDF" w:rsidP="00812FDF">
            <w:pPr>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sz w:val="16"/>
                <w:szCs w:val="16"/>
              </w:rPr>
              <w:t>Обязательные требования</w:t>
            </w:r>
          </w:p>
        </w:tc>
        <w:tc>
          <w:tcPr>
            <w:tcW w:w="400" w:type="pct"/>
            <w:tcBorders>
              <w:top w:val="single" w:sz="4" w:space="0" w:color="auto"/>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 пункта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color w:val="000000"/>
                <w:sz w:val="16"/>
                <w:szCs w:val="16"/>
              </w:rPr>
              <w:t>Характеристика товара</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sz w:val="16"/>
                <w:szCs w:val="16"/>
              </w:rPr>
              <w:t>Заявка №32</w:t>
            </w:r>
          </w:p>
          <w:p w:rsidR="00812FDF" w:rsidRPr="00812FDF" w:rsidRDefault="00812FDF" w:rsidP="00812FDF">
            <w:pPr>
              <w:spacing w:after="0" w:line="240" w:lineRule="auto"/>
              <w:jc w:val="center"/>
              <w:rPr>
                <w:rFonts w:ascii="Times New Roman" w:hAnsi="Times New Roman" w:cs="Times New Roman"/>
                <w:sz w:val="16"/>
                <w:szCs w:val="16"/>
                <w:lang w:eastAsia="ru-RU"/>
              </w:rPr>
            </w:pPr>
            <w:r w:rsidRPr="00812FDF">
              <w:rPr>
                <w:rFonts w:ascii="Times New Roman" w:hAnsi="Times New Roman" w:cs="Times New Roman"/>
                <w:sz w:val="16"/>
                <w:szCs w:val="16"/>
                <w:lang w:eastAsia="ru-RU"/>
              </w:rPr>
              <w:t>Общество с ограниченной ответственностью</w:t>
            </w:r>
          </w:p>
          <w:p w:rsidR="00812FDF" w:rsidRPr="00812FDF" w:rsidRDefault="00812FDF" w:rsidP="00812FDF">
            <w:pPr>
              <w:spacing w:after="0" w:line="240" w:lineRule="auto"/>
              <w:jc w:val="center"/>
              <w:rPr>
                <w:rFonts w:ascii="Times New Roman" w:hAnsi="Times New Roman" w:cs="Times New Roman"/>
                <w:sz w:val="16"/>
                <w:szCs w:val="16"/>
                <w:lang w:eastAsia="ru-RU"/>
              </w:rPr>
            </w:pPr>
            <w:r w:rsidRPr="00812FDF">
              <w:rPr>
                <w:rFonts w:ascii="Times New Roman" w:hAnsi="Times New Roman" w:cs="Times New Roman"/>
                <w:sz w:val="16"/>
                <w:szCs w:val="16"/>
                <w:lang w:eastAsia="ru-RU"/>
              </w:rPr>
              <w:t xml:space="preserve"> «</w:t>
            </w:r>
            <w:proofErr w:type="spellStart"/>
            <w:r w:rsidRPr="00812FDF">
              <w:rPr>
                <w:rFonts w:ascii="Times New Roman" w:hAnsi="Times New Roman" w:cs="Times New Roman"/>
                <w:sz w:val="16"/>
                <w:szCs w:val="16"/>
                <w:lang w:eastAsia="ru-RU"/>
              </w:rPr>
              <w:t>Доринвест</w:t>
            </w:r>
            <w:proofErr w:type="spellEnd"/>
            <w:r w:rsidRPr="00812FDF">
              <w:rPr>
                <w:rFonts w:ascii="Times New Roman" w:hAnsi="Times New Roman" w:cs="Times New Roman"/>
                <w:sz w:val="16"/>
                <w:szCs w:val="16"/>
                <w:lang w:eastAsia="ru-RU"/>
              </w:rPr>
              <w:t>»,</w:t>
            </w:r>
          </w:p>
          <w:p w:rsidR="00812FDF" w:rsidRPr="00812FDF" w:rsidRDefault="00812FDF" w:rsidP="00812FDF">
            <w:pPr>
              <w:spacing w:after="0" w:line="240" w:lineRule="auto"/>
              <w:jc w:val="center"/>
              <w:rPr>
                <w:rFonts w:ascii="Times New Roman" w:hAnsi="Times New Roman" w:cs="Times New Roman"/>
                <w:b/>
                <w:sz w:val="16"/>
                <w:szCs w:val="16"/>
                <w:lang w:eastAsia="ru-RU"/>
              </w:rPr>
            </w:pPr>
            <w:r w:rsidRPr="00812FDF">
              <w:rPr>
                <w:rFonts w:ascii="Times New Roman" w:hAnsi="Times New Roman" w:cs="Times New Roman"/>
                <w:sz w:val="16"/>
                <w:szCs w:val="16"/>
                <w:lang w:eastAsia="ru-RU"/>
              </w:rPr>
              <w:t xml:space="preserve">г. </w:t>
            </w:r>
            <w:r>
              <w:rPr>
                <w:rFonts w:ascii="Times New Roman" w:hAnsi="Times New Roman" w:cs="Times New Roman"/>
                <w:sz w:val="16"/>
                <w:szCs w:val="16"/>
                <w:lang w:eastAsia="ru-RU"/>
              </w:rPr>
              <w:t>Советский</w:t>
            </w:r>
          </w:p>
        </w:tc>
      </w:tr>
      <w:tr w:rsidR="00812FDF" w:rsidRPr="00812FDF" w:rsidTr="00812FDF">
        <w:trPr>
          <w:trHeight w:val="330"/>
        </w:trPr>
        <w:tc>
          <w:tcPr>
            <w:tcW w:w="1334" w:type="pct"/>
            <w:vMerge w:val="restart"/>
            <w:tcBorders>
              <w:top w:val="single" w:sz="4" w:space="0" w:color="auto"/>
              <w:left w:val="single" w:sz="4" w:space="0" w:color="auto"/>
              <w:right w:val="single" w:sz="4" w:space="0" w:color="auto"/>
            </w:tcBorders>
          </w:tcPr>
          <w:p w:rsidR="00812FDF" w:rsidRPr="00E05A94" w:rsidRDefault="00812FDF" w:rsidP="00812FDF">
            <w:pPr>
              <w:snapToGrid w:val="0"/>
              <w:spacing w:after="0" w:line="240" w:lineRule="auto"/>
              <w:jc w:val="both"/>
              <w:rPr>
                <w:rFonts w:ascii="Times New Roman" w:hAnsi="Times New Roman" w:cs="Times New Roman"/>
                <w:sz w:val="17"/>
                <w:szCs w:val="17"/>
              </w:rPr>
            </w:pPr>
            <w:r w:rsidRPr="00E05A94">
              <w:rPr>
                <w:rFonts w:ascii="Times New Roman" w:hAnsi="Times New Roman" w:cs="Times New Roman"/>
                <w:sz w:val="17"/>
                <w:szCs w:val="17"/>
              </w:rPr>
              <w:t>Первая часть заявки на участие в электронном аукционе должна содержать следующие сведения:</w:t>
            </w:r>
          </w:p>
          <w:p w:rsidR="00812FDF" w:rsidRPr="00812FDF" w:rsidRDefault="00812FDF" w:rsidP="00812FDF">
            <w:pPr>
              <w:spacing w:after="0" w:line="240" w:lineRule="auto"/>
              <w:jc w:val="both"/>
              <w:rPr>
                <w:rFonts w:ascii="Times New Roman" w:hAnsi="Times New Roman" w:cs="Times New Roman"/>
                <w:color w:val="000000"/>
                <w:sz w:val="16"/>
                <w:szCs w:val="16"/>
              </w:rPr>
            </w:pPr>
            <w:r w:rsidRPr="00E05A94">
              <w:rPr>
                <w:rFonts w:ascii="Times New Roman" w:hAnsi="Times New Roman" w:cs="Times New Roman"/>
                <w:sz w:val="17"/>
                <w:szCs w:val="17"/>
              </w:rPr>
              <w:t>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00" w:type="pct"/>
            <w:tcBorders>
              <w:top w:val="single" w:sz="4" w:space="0" w:color="auto"/>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1</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812FDF" w:rsidRPr="00812FDF" w:rsidRDefault="00812FDF" w:rsidP="00812FDF">
            <w:pPr>
              <w:spacing w:after="0" w:line="240" w:lineRule="auto"/>
              <w:rPr>
                <w:rFonts w:ascii="Times New Roman" w:eastAsia="Calibri" w:hAnsi="Times New Roman" w:cs="Times New Roman"/>
                <w:sz w:val="16"/>
                <w:szCs w:val="16"/>
              </w:rPr>
            </w:pPr>
            <w:r w:rsidRPr="00812FDF">
              <w:rPr>
                <w:rFonts w:ascii="Times New Roman" w:eastAsia="Calibri" w:hAnsi="Times New Roman" w:cs="Times New Roman"/>
                <w:sz w:val="16"/>
                <w:szCs w:val="16"/>
              </w:rPr>
              <w:t xml:space="preserve">Камень бортовой с техническими характеристиками: камень бортовой прямой рядовой </w:t>
            </w:r>
            <w:r w:rsidRPr="00812FDF">
              <w:rPr>
                <w:rStyle w:val="ad"/>
                <w:rFonts w:ascii="Times New Roman" w:hAnsi="Times New Roman" w:cs="Times New Roman"/>
                <w:b w:val="0"/>
                <w:sz w:val="16"/>
                <w:szCs w:val="16"/>
              </w:rPr>
              <w:t xml:space="preserve">длиной не менее 1000 мм и не более 1110 мм, высотой не менее 300 мм и не более 310 мм, шириной не менее 180 мм и не более 190 мм; объем бетона – не менее 0,052 м3. </w:t>
            </w:r>
            <w:r w:rsidRPr="00812FDF">
              <w:rPr>
                <w:rFonts w:ascii="Times New Roman" w:eastAsia="Calibri" w:hAnsi="Times New Roman" w:cs="Times New Roman"/>
                <w:sz w:val="16"/>
                <w:szCs w:val="16"/>
              </w:rPr>
              <w:t xml:space="preserve">Класс бетона по прочности на сжатие – не ниже В30. В соответствии с </w:t>
            </w:r>
            <w:r w:rsidRPr="00812FDF">
              <w:rPr>
                <w:rFonts w:ascii="Times New Roman" w:hAnsi="Times New Roman" w:cs="Times New Roman"/>
                <w:sz w:val="16"/>
                <w:szCs w:val="16"/>
              </w:rPr>
              <w:t>ГОСТ 6665-91.</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соответствует</w:t>
            </w:r>
          </w:p>
        </w:tc>
      </w:tr>
      <w:tr w:rsidR="00812FDF" w:rsidRPr="00812FDF" w:rsidTr="00812FDF">
        <w:trPr>
          <w:trHeight w:val="627"/>
        </w:trPr>
        <w:tc>
          <w:tcPr>
            <w:tcW w:w="1334" w:type="pct"/>
            <w:vMerge/>
            <w:tcBorders>
              <w:left w:val="single" w:sz="4" w:space="0" w:color="auto"/>
              <w:right w:val="single" w:sz="4" w:space="0" w:color="auto"/>
            </w:tcBorders>
            <w:vAlign w:val="center"/>
          </w:tcPr>
          <w:p w:rsidR="00812FDF" w:rsidRPr="00812FDF" w:rsidRDefault="00812FDF" w:rsidP="00812FDF">
            <w:pPr>
              <w:spacing w:after="0" w:line="240" w:lineRule="auto"/>
              <w:jc w:val="both"/>
              <w:rPr>
                <w:rFonts w:ascii="Times New Roman" w:hAnsi="Times New Roman" w:cs="Times New Roman"/>
                <w:color w:val="000000"/>
                <w:sz w:val="16"/>
                <w:szCs w:val="16"/>
              </w:rPr>
            </w:pPr>
          </w:p>
        </w:tc>
        <w:tc>
          <w:tcPr>
            <w:tcW w:w="400" w:type="pct"/>
            <w:tcBorders>
              <w:top w:val="single" w:sz="4" w:space="0" w:color="auto"/>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2</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812FDF" w:rsidRPr="00812FDF" w:rsidRDefault="00812FDF" w:rsidP="00812FDF">
            <w:pPr>
              <w:spacing w:after="0" w:line="240" w:lineRule="auto"/>
              <w:rPr>
                <w:rFonts w:ascii="Times New Roman" w:eastAsia="Calibri" w:hAnsi="Times New Roman" w:cs="Times New Roman"/>
                <w:kern w:val="2"/>
                <w:sz w:val="16"/>
                <w:szCs w:val="16"/>
              </w:rPr>
            </w:pPr>
            <w:r w:rsidRPr="00812FDF">
              <w:rPr>
                <w:rFonts w:ascii="Times New Roman" w:hAnsi="Times New Roman" w:cs="Times New Roman"/>
                <w:sz w:val="16"/>
                <w:szCs w:val="16"/>
                <w:lang w:eastAsia="ru-RU"/>
              </w:rPr>
              <w:t>Смеси асфальтобетонные дорожные в соответствии с ГОСТ 9128-2013</w:t>
            </w:r>
            <w:r w:rsidRPr="00812FDF">
              <w:rPr>
                <w:rFonts w:ascii="Times New Roman" w:hAnsi="Times New Roman" w:cs="Times New Roman"/>
                <w:sz w:val="16"/>
                <w:szCs w:val="16"/>
              </w:rPr>
              <w:t xml:space="preserve">. </w:t>
            </w:r>
            <w:r w:rsidRPr="00812FDF">
              <w:rPr>
                <w:rFonts w:ascii="Times New Roman" w:hAnsi="Times New Roman" w:cs="Times New Roman"/>
                <w:sz w:val="16"/>
                <w:szCs w:val="16"/>
                <w:lang w:eastAsia="ru-RU"/>
              </w:rPr>
              <w:t>Размер минеральных зерен (мелкозернистые)</w:t>
            </w:r>
            <w:r w:rsidRPr="00812FDF">
              <w:rPr>
                <w:rFonts w:ascii="Times New Roman" w:hAnsi="Times New Roman" w:cs="Times New Roman"/>
                <w:sz w:val="16"/>
                <w:szCs w:val="16"/>
              </w:rPr>
              <w:t xml:space="preserve"> </w:t>
            </w:r>
            <w:r w:rsidRPr="00812FDF">
              <w:rPr>
                <w:rFonts w:ascii="Times New Roman" w:hAnsi="Times New Roman" w:cs="Times New Roman"/>
                <w:sz w:val="16"/>
                <w:szCs w:val="16"/>
                <w:lang w:eastAsia="ru-RU"/>
              </w:rPr>
              <w:t>не более 20 мм</w:t>
            </w:r>
            <w:r w:rsidRPr="00812FDF">
              <w:rPr>
                <w:rFonts w:ascii="Times New Roman" w:hAnsi="Times New Roman" w:cs="Times New Roman"/>
                <w:sz w:val="16"/>
                <w:szCs w:val="16"/>
              </w:rPr>
              <w:t xml:space="preserve">. </w:t>
            </w:r>
            <w:r w:rsidRPr="00812FDF">
              <w:rPr>
                <w:rFonts w:ascii="Times New Roman" w:hAnsi="Times New Roman" w:cs="Times New Roman"/>
                <w:sz w:val="16"/>
                <w:szCs w:val="16"/>
                <w:lang w:eastAsia="ru-RU"/>
              </w:rPr>
              <w:t xml:space="preserve">Содержание щебня диапазон должен быть  не менее 40 % и не более 50 %. </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соответствует</w:t>
            </w:r>
          </w:p>
        </w:tc>
      </w:tr>
      <w:tr w:rsidR="00812FDF" w:rsidRPr="00812FDF" w:rsidTr="00812FDF">
        <w:trPr>
          <w:trHeight w:val="655"/>
        </w:trPr>
        <w:tc>
          <w:tcPr>
            <w:tcW w:w="1334" w:type="pct"/>
            <w:vMerge/>
            <w:tcBorders>
              <w:left w:val="single" w:sz="4" w:space="0" w:color="auto"/>
              <w:right w:val="single" w:sz="4" w:space="0" w:color="auto"/>
            </w:tcBorders>
            <w:vAlign w:val="center"/>
          </w:tcPr>
          <w:p w:rsidR="00812FDF" w:rsidRPr="00812FDF" w:rsidRDefault="00812FDF" w:rsidP="00812FDF">
            <w:pPr>
              <w:spacing w:after="0" w:line="240" w:lineRule="auto"/>
              <w:jc w:val="both"/>
              <w:rPr>
                <w:rFonts w:ascii="Times New Roman" w:hAnsi="Times New Roman" w:cs="Times New Roman"/>
                <w:color w:val="000000"/>
                <w:sz w:val="16"/>
                <w:szCs w:val="16"/>
              </w:rPr>
            </w:pPr>
          </w:p>
        </w:tc>
        <w:tc>
          <w:tcPr>
            <w:tcW w:w="400" w:type="pct"/>
            <w:tcBorders>
              <w:top w:val="single" w:sz="4" w:space="0" w:color="auto"/>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3</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812FDF" w:rsidRPr="00812FDF" w:rsidRDefault="00812FDF" w:rsidP="00812FDF">
            <w:pPr>
              <w:spacing w:after="0" w:line="240" w:lineRule="auto"/>
              <w:rPr>
                <w:rFonts w:ascii="Times New Roman" w:eastAsia="Calibri" w:hAnsi="Times New Roman" w:cs="Times New Roman"/>
                <w:kern w:val="2"/>
                <w:sz w:val="16"/>
                <w:szCs w:val="16"/>
              </w:rPr>
            </w:pPr>
            <w:r w:rsidRPr="00812FDF">
              <w:rPr>
                <w:rFonts w:ascii="Times New Roman" w:hAnsi="Times New Roman" w:cs="Times New Roman"/>
                <w:sz w:val="16"/>
                <w:szCs w:val="16"/>
                <w:lang w:eastAsia="ru-RU"/>
              </w:rPr>
              <w:t>Смеси асфальтобетонные дорожные в соответствии с ГОСТ 9128-2013</w:t>
            </w:r>
            <w:r w:rsidRPr="00812FDF">
              <w:rPr>
                <w:rFonts w:ascii="Times New Roman" w:hAnsi="Times New Roman" w:cs="Times New Roman"/>
                <w:sz w:val="16"/>
                <w:szCs w:val="16"/>
              </w:rPr>
              <w:t xml:space="preserve">. </w:t>
            </w:r>
            <w:r w:rsidRPr="00812FDF">
              <w:rPr>
                <w:rFonts w:ascii="Times New Roman" w:hAnsi="Times New Roman" w:cs="Times New Roman"/>
                <w:sz w:val="16"/>
                <w:szCs w:val="16"/>
                <w:lang w:eastAsia="ru-RU"/>
              </w:rPr>
              <w:t>Размер минеральных зерен (крупнозернистые)</w:t>
            </w:r>
            <w:r w:rsidRPr="00812FDF">
              <w:rPr>
                <w:rFonts w:ascii="Times New Roman" w:hAnsi="Times New Roman" w:cs="Times New Roman"/>
                <w:sz w:val="16"/>
                <w:szCs w:val="16"/>
              </w:rPr>
              <w:t xml:space="preserve"> </w:t>
            </w:r>
            <w:r w:rsidRPr="00812FDF">
              <w:rPr>
                <w:rFonts w:ascii="Times New Roman" w:hAnsi="Times New Roman" w:cs="Times New Roman"/>
                <w:sz w:val="16"/>
                <w:szCs w:val="16"/>
                <w:lang w:eastAsia="ru-RU"/>
              </w:rPr>
              <w:t>не более 40 мм</w:t>
            </w:r>
            <w:r w:rsidRPr="00812FDF">
              <w:rPr>
                <w:rFonts w:ascii="Times New Roman" w:hAnsi="Times New Roman" w:cs="Times New Roman"/>
                <w:sz w:val="16"/>
                <w:szCs w:val="16"/>
              </w:rPr>
              <w:t xml:space="preserve">. </w:t>
            </w:r>
            <w:r w:rsidRPr="00812FDF">
              <w:rPr>
                <w:rFonts w:ascii="Times New Roman" w:hAnsi="Times New Roman" w:cs="Times New Roman"/>
                <w:sz w:val="16"/>
                <w:szCs w:val="16"/>
                <w:lang w:eastAsia="ru-RU"/>
              </w:rPr>
              <w:t xml:space="preserve">Содержание щебня диапазон должен быть  не менее 40 % и не более 50 %. </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color w:val="000000"/>
                <w:sz w:val="16"/>
                <w:szCs w:val="16"/>
              </w:rPr>
              <w:t>соответствует</w:t>
            </w:r>
          </w:p>
        </w:tc>
      </w:tr>
      <w:tr w:rsidR="00812FDF" w:rsidRPr="00812FDF" w:rsidTr="00812FDF">
        <w:trPr>
          <w:trHeight w:val="786"/>
        </w:trPr>
        <w:tc>
          <w:tcPr>
            <w:tcW w:w="1334" w:type="pct"/>
            <w:vMerge/>
            <w:tcBorders>
              <w:left w:val="single" w:sz="4" w:space="0" w:color="auto"/>
              <w:right w:val="single" w:sz="4" w:space="0" w:color="auto"/>
            </w:tcBorders>
            <w:vAlign w:val="center"/>
          </w:tcPr>
          <w:p w:rsidR="00812FDF" w:rsidRPr="00812FDF" w:rsidRDefault="00812FDF" w:rsidP="00812FDF">
            <w:pPr>
              <w:spacing w:after="0" w:line="240" w:lineRule="auto"/>
              <w:jc w:val="both"/>
              <w:rPr>
                <w:rFonts w:ascii="Times New Roman" w:hAnsi="Times New Roman" w:cs="Times New Roman"/>
                <w:color w:val="000000"/>
                <w:sz w:val="16"/>
                <w:szCs w:val="16"/>
              </w:rPr>
            </w:pPr>
          </w:p>
        </w:tc>
        <w:tc>
          <w:tcPr>
            <w:tcW w:w="400" w:type="pct"/>
            <w:tcBorders>
              <w:top w:val="single" w:sz="4" w:space="0" w:color="auto"/>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4</w:t>
            </w:r>
          </w:p>
        </w:tc>
        <w:tc>
          <w:tcPr>
            <w:tcW w:w="1933" w:type="pct"/>
            <w:tcBorders>
              <w:top w:val="single" w:sz="4" w:space="0" w:color="auto"/>
              <w:left w:val="single" w:sz="4" w:space="0" w:color="auto"/>
              <w:bottom w:val="single" w:sz="4" w:space="0" w:color="auto"/>
              <w:right w:val="single" w:sz="4" w:space="0" w:color="auto"/>
            </w:tcBorders>
            <w:shd w:val="clear" w:color="auto" w:fill="FFFFFF"/>
          </w:tcPr>
          <w:p w:rsidR="00812FDF" w:rsidRPr="00812FDF" w:rsidRDefault="00812FDF" w:rsidP="00812FDF">
            <w:pPr>
              <w:spacing w:after="0" w:line="240" w:lineRule="auto"/>
              <w:rPr>
                <w:rFonts w:ascii="Times New Roman" w:hAnsi="Times New Roman" w:cs="Times New Roman"/>
                <w:kern w:val="2"/>
                <w:sz w:val="16"/>
                <w:szCs w:val="16"/>
                <w:lang w:eastAsia="ru-RU"/>
              </w:rPr>
            </w:pPr>
            <w:r w:rsidRPr="00812FDF">
              <w:rPr>
                <w:rFonts w:ascii="Times New Roman" w:hAnsi="Times New Roman" w:cs="Times New Roman"/>
                <w:sz w:val="16"/>
                <w:szCs w:val="16"/>
                <w:lang w:eastAsia="ru-RU"/>
              </w:rPr>
              <w:t>Смеси асфальтобетонные дорожные в соответствии с ГОСТ 9128-2013</w:t>
            </w:r>
            <w:r w:rsidRPr="00812FDF">
              <w:rPr>
                <w:rFonts w:ascii="Times New Roman" w:hAnsi="Times New Roman" w:cs="Times New Roman"/>
                <w:sz w:val="16"/>
                <w:szCs w:val="16"/>
              </w:rPr>
              <w:t xml:space="preserve">. </w:t>
            </w:r>
            <w:r w:rsidRPr="00812FDF">
              <w:rPr>
                <w:rFonts w:ascii="Times New Roman" w:hAnsi="Times New Roman" w:cs="Times New Roman"/>
                <w:sz w:val="16"/>
                <w:szCs w:val="16"/>
                <w:lang w:eastAsia="ru-RU"/>
              </w:rPr>
              <w:t>Размер минеральных зерен (песчаные)</w:t>
            </w:r>
            <w:r w:rsidRPr="00812FDF">
              <w:rPr>
                <w:rFonts w:ascii="Times New Roman" w:hAnsi="Times New Roman" w:cs="Times New Roman"/>
                <w:sz w:val="16"/>
                <w:szCs w:val="16"/>
              </w:rPr>
              <w:t xml:space="preserve"> </w:t>
            </w:r>
            <w:r w:rsidRPr="00812FDF">
              <w:rPr>
                <w:rFonts w:ascii="Times New Roman" w:hAnsi="Times New Roman" w:cs="Times New Roman"/>
                <w:sz w:val="16"/>
                <w:szCs w:val="16"/>
                <w:lang w:eastAsia="ru-RU"/>
              </w:rPr>
              <w:t>не более 10 мм</w:t>
            </w:r>
            <w:r w:rsidRPr="00812FDF">
              <w:rPr>
                <w:rFonts w:ascii="Times New Roman" w:hAnsi="Times New Roman" w:cs="Times New Roman"/>
                <w:sz w:val="16"/>
                <w:szCs w:val="16"/>
              </w:rPr>
              <w:t xml:space="preserve">. </w:t>
            </w:r>
            <w:r w:rsidRPr="00812FDF">
              <w:rPr>
                <w:rFonts w:ascii="Times New Roman" w:hAnsi="Times New Roman" w:cs="Times New Roman"/>
                <w:sz w:val="16"/>
                <w:szCs w:val="16"/>
                <w:lang w:eastAsia="ru-RU"/>
              </w:rPr>
              <w:t xml:space="preserve">Содержание щебня диапазон должен быть  не менее 40 % и не более 50 %. </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color w:val="000000"/>
                <w:sz w:val="16"/>
                <w:szCs w:val="16"/>
              </w:rPr>
              <w:t>соответствует</w:t>
            </w:r>
          </w:p>
        </w:tc>
      </w:tr>
      <w:tr w:rsidR="00812FDF" w:rsidRPr="00812FDF" w:rsidTr="00812FDF">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center"/>
              <w:rPr>
                <w:rFonts w:ascii="Times New Roman" w:hAnsi="Times New Roman" w:cs="Times New Roman"/>
                <w:b/>
                <w:color w:val="000000"/>
                <w:kern w:val="2"/>
                <w:sz w:val="16"/>
                <w:szCs w:val="16"/>
              </w:rPr>
            </w:pPr>
            <w:r w:rsidRPr="00812FDF">
              <w:rPr>
                <w:rFonts w:ascii="Times New Roman" w:hAnsi="Times New Roman" w:cs="Times New Roman"/>
                <w:b/>
                <w:color w:val="000000"/>
                <w:sz w:val="16"/>
                <w:szCs w:val="16"/>
              </w:rPr>
              <w:t>Показатель</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pacing w:after="0" w:line="240" w:lineRule="auto"/>
              <w:jc w:val="center"/>
              <w:rPr>
                <w:rFonts w:ascii="Times New Roman" w:hAnsi="Times New Roman" w:cs="Times New Roman"/>
                <w:b/>
                <w:kern w:val="2"/>
                <w:sz w:val="16"/>
                <w:szCs w:val="16"/>
              </w:rPr>
            </w:pPr>
            <w:r w:rsidRPr="00812FDF">
              <w:rPr>
                <w:rFonts w:ascii="Times New Roman" w:hAnsi="Times New Roman" w:cs="Times New Roman"/>
                <w:b/>
                <w:sz w:val="16"/>
                <w:szCs w:val="16"/>
              </w:rPr>
              <w:t>Обязательные требования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pacing w:after="0" w:line="240" w:lineRule="auto"/>
              <w:jc w:val="center"/>
              <w:rPr>
                <w:rFonts w:ascii="Times New Roman" w:hAnsi="Times New Roman" w:cs="Times New Roman"/>
                <w:b/>
                <w:sz w:val="16"/>
                <w:szCs w:val="16"/>
                <w:lang w:eastAsia="ru-RU"/>
              </w:rPr>
            </w:pPr>
            <w:r w:rsidRPr="00812FDF">
              <w:rPr>
                <w:rFonts w:ascii="Times New Roman" w:hAnsi="Times New Roman" w:cs="Times New Roman"/>
                <w:b/>
                <w:sz w:val="16"/>
                <w:szCs w:val="16"/>
                <w:lang w:eastAsia="ru-RU"/>
              </w:rPr>
              <w:t>Общество с ограниченной ответственностью</w:t>
            </w:r>
          </w:p>
          <w:p w:rsidR="00812FDF" w:rsidRPr="00812FDF" w:rsidRDefault="00812FDF" w:rsidP="00812FDF">
            <w:pPr>
              <w:spacing w:after="0" w:line="240" w:lineRule="auto"/>
              <w:jc w:val="center"/>
              <w:rPr>
                <w:rFonts w:ascii="Times New Roman" w:hAnsi="Times New Roman" w:cs="Times New Roman"/>
                <w:b/>
                <w:sz w:val="16"/>
                <w:szCs w:val="16"/>
                <w:lang w:eastAsia="ru-RU"/>
              </w:rPr>
            </w:pPr>
            <w:r w:rsidRPr="00812FDF">
              <w:rPr>
                <w:rFonts w:ascii="Times New Roman" w:hAnsi="Times New Roman" w:cs="Times New Roman"/>
                <w:b/>
                <w:sz w:val="16"/>
                <w:szCs w:val="16"/>
                <w:lang w:eastAsia="ru-RU"/>
              </w:rPr>
              <w:t xml:space="preserve"> «</w:t>
            </w:r>
            <w:proofErr w:type="spellStart"/>
            <w:r w:rsidRPr="00812FDF">
              <w:rPr>
                <w:rFonts w:ascii="Times New Roman" w:hAnsi="Times New Roman" w:cs="Times New Roman"/>
                <w:b/>
                <w:sz w:val="16"/>
                <w:szCs w:val="16"/>
                <w:lang w:eastAsia="ru-RU"/>
              </w:rPr>
              <w:t>Доринвест</w:t>
            </w:r>
            <w:proofErr w:type="spellEnd"/>
            <w:r w:rsidRPr="00812FDF">
              <w:rPr>
                <w:rFonts w:ascii="Times New Roman" w:hAnsi="Times New Roman" w:cs="Times New Roman"/>
                <w:b/>
                <w:sz w:val="16"/>
                <w:szCs w:val="16"/>
                <w:lang w:eastAsia="ru-RU"/>
              </w:rPr>
              <w:t>»,</w:t>
            </w:r>
          </w:p>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b/>
                <w:sz w:val="16"/>
                <w:szCs w:val="16"/>
                <w:lang w:eastAsia="ru-RU"/>
              </w:rPr>
              <w:t xml:space="preserve">г. </w:t>
            </w:r>
            <w:proofErr w:type="spellStart"/>
            <w:r w:rsidRPr="00812FDF">
              <w:rPr>
                <w:rFonts w:ascii="Times New Roman" w:hAnsi="Times New Roman" w:cs="Times New Roman"/>
                <w:b/>
                <w:sz w:val="16"/>
                <w:szCs w:val="16"/>
                <w:lang w:eastAsia="ru-RU"/>
              </w:rPr>
              <w:t>Югорск</w:t>
            </w:r>
            <w:proofErr w:type="spellEnd"/>
          </w:p>
        </w:tc>
      </w:tr>
      <w:tr w:rsidR="00812FDF" w:rsidRPr="00812FDF" w:rsidTr="00812FDF">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both"/>
              <w:rPr>
                <w:rFonts w:ascii="Times New Roman" w:hAnsi="Times New Roman" w:cs="Times New Roman"/>
                <w:color w:val="000000"/>
                <w:sz w:val="16"/>
                <w:szCs w:val="16"/>
              </w:rPr>
            </w:pPr>
            <w:r w:rsidRPr="00812FDF">
              <w:rPr>
                <w:rFonts w:ascii="Times New Roman" w:hAnsi="Times New Roman" w:cs="Times New Roman"/>
                <w:color w:val="000000"/>
                <w:sz w:val="16"/>
                <w:szCs w:val="16"/>
              </w:rPr>
              <w:t xml:space="preserve">1.Непроведение ликвидации участника </w:t>
            </w:r>
            <w:r w:rsidRPr="00812FDF">
              <w:rPr>
                <w:rFonts w:ascii="Times New Roman" w:hAnsi="Times New Roman" w:cs="Times New Roman"/>
                <w:bCs/>
                <w:color w:val="000000"/>
                <w:sz w:val="16"/>
                <w:szCs w:val="16"/>
              </w:rPr>
              <w:t>закупки -</w:t>
            </w:r>
            <w:r w:rsidRPr="00812FDF">
              <w:rPr>
                <w:rFonts w:ascii="Times New Roman" w:hAnsi="Times New Roman" w:cs="Times New Roman"/>
                <w:color w:val="000000"/>
                <w:sz w:val="16"/>
                <w:szCs w:val="16"/>
              </w:rPr>
              <w:t xml:space="preserve"> юридического лица и отсутствие решения арбитражного суда о признании участника </w:t>
            </w:r>
            <w:r w:rsidRPr="00812FDF">
              <w:rPr>
                <w:rFonts w:ascii="Times New Roman" w:hAnsi="Times New Roman" w:cs="Times New Roman"/>
                <w:bCs/>
                <w:color w:val="000000"/>
                <w:sz w:val="16"/>
                <w:szCs w:val="16"/>
              </w:rPr>
              <w:t>закупки</w:t>
            </w:r>
            <w:r w:rsidRPr="00812FDF">
              <w:rPr>
                <w:rFonts w:ascii="Times New Roman" w:hAnsi="Times New Roman" w:cs="Times New Roman"/>
                <w:color w:val="000000"/>
                <w:sz w:val="16"/>
                <w:szCs w:val="16"/>
              </w:rPr>
              <w:t xml:space="preserve"> - юридического лица, индивидуального предпринимателя </w:t>
            </w:r>
            <w:r w:rsidRPr="00812FDF">
              <w:rPr>
                <w:rFonts w:ascii="Times New Roman" w:hAnsi="Times New Roman" w:cs="Times New Roman"/>
                <w:bCs/>
                <w:color w:val="000000"/>
                <w:sz w:val="16"/>
                <w:szCs w:val="16"/>
              </w:rPr>
              <w:t>несостоятельным (</w:t>
            </w:r>
            <w:r w:rsidRPr="00812FDF">
              <w:rPr>
                <w:rFonts w:ascii="Times New Roman" w:hAnsi="Times New Roman" w:cs="Times New Roman"/>
                <w:color w:val="000000"/>
                <w:sz w:val="16"/>
                <w:szCs w:val="16"/>
              </w:rPr>
              <w:t>банкротом</w:t>
            </w:r>
            <w:r w:rsidRPr="00812FDF">
              <w:rPr>
                <w:rFonts w:ascii="Times New Roman" w:hAnsi="Times New Roman" w:cs="Times New Roman"/>
                <w:bCs/>
                <w:color w:val="000000"/>
                <w:sz w:val="16"/>
                <w:szCs w:val="16"/>
              </w:rPr>
              <w:t>)</w:t>
            </w:r>
            <w:r w:rsidRPr="00812FDF">
              <w:rPr>
                <w:rFonts w:ascii="Times New Roman" w:hAnsi="Times New Roman" w:cs="Times New Roman"/>
                <w:color w:val="000000"/>
                <w:sz w:val="16"/>
                <w:szCs w:val="16"/>
              </w:rPr>
              <w:t xml:space="preserve"> и об открытии конкурсного производства.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sz w:val="16"/>
                <w:szCs w:val="16"/>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napToGrid w:val="0"/>
              <w:spacing w:after="0" w:line="240" w:lineRule="auto"/>
              <w:jc w:val="center"/>
              <w:rPr>
                <w:rFonts w:ascii="Times New Roman" w:hAnsi="Times New Roman" w:cs="Times New Roman"/>
                <w:color w:val="000000"/>
                <w:kern w:val="2"/>
                <w:sz w:val="16"/>
                <w:szCs w:val="16"/>
              </w:rPr>
            </w:pPr>
            <w:r w:rsidRPr="00812FDF">
              <w:rPr>
                <w:rFonts w:ascii="Times New Roman" w:hAnsi="Times New Roman" w:cs="Times New Roman"/>
                <w:color w:val="000000"/>
                <w:sz w:val="16"/>
                <w:szCs w:val="16"/>
              </w:rPr>
              <w:t xml:space="preserve">информация </w:t>
            </w:r>
          </w:p>
          <w:p w:rsidR="00812FDF" w:rsidRPr="00812FDF" w:rsidRDefault="00812FDF" w:rsidP="00812FDF">
            <w:pPr>
              <w:spacing w:after="0" w:line="240" w:lineRule="auto"/>
              <w:jc w:val="center"/>
              <w:rPr>
                <w:rFonts w:ascii="Times New Roman" w:hAnsi="Times New Roman" w:cs="Times New Roman"/>
                <w:color w:val="000000"/>
                <w:sz w:val="16"/>
                <w:szCs w:val="16"/>
                <w:lang w:eastAsia="ru-RU"/>
              </w:rPr>
            </w:pPr>
            <w:r w:rsidRPr="00812FDF">
              <w:rPr>
                <w:rFonts w:ascii="Times New Roman" w:hAnsi="Times New Roman" w:cs="Times New Roman"/>
                <w:color w:val="000000"/>
                <w:sz w:val="16"/>
                <w:szCs w:val="16"/>
              </w:rPr>
              <w:t>продекларирована</w:t>
            </w:r>
          </w:p>
        </w:tc>
      </w:tr>
      <w:tr w:rsidR="00812FDF" w:rsidRPr="00812FDF" w:rsidTr="00812FDF">
        <w:trPr>
          <w:trHeight w:val="330"/>
        </w:trPr>
        <w:tc>
          <w:tcPr>
            <w:tcW w:w="1734" w:type="pct"/>
            <w:gridSpan w:val="2"/>
            <w:tcBorders>
              <w:top w:val="nil"/>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both"/>
              <w:rPr>
                <w:rFonts w:ascii="Times New Roman" w:hAnsi="Times New Roman" w:cs="Times New Roman"/>
                <w:sz w:val="16"/>
                <w:szCs w:val="16"/>
              </w:rPr>
            </w:pPr>
            <w:r w:rsidRPr="00812FDF">
              <w:rPr>
                <w:rFonts w:ascii="Times New Roman" w:hAnsi="Times New Roman" w:cs="Times New Roman"/>
                <w:color w:val="000000"/>
                <w:sz w:val="16"/>
                <w:szCs w:val="16"/>
              </w:rPr>
              <w:t>2.</w:t>
            </w:r>
            <w:r w:rsidRPr="00812FDF">
              <w:rPr>
                <w:rFonts w:ascii="Times New Roman" w:hAnsi="Times New Roman" w:cs="Times New Roman"/>
                <w:sz w:val="16"/>
                <w:szCs w:val="16"/>
              </w:rPr>
              <w:t xml:space="preserve">Неприостановление деятельности участника </w:t>
            </w:r>
            <w:r w:rsidRPr="00812FDF">
              <w:rPr>
                <w:rFonts w:ascii="Times New Roman" w:hAnsi="Times New Roman" w:cs="Times New Roman"/>
                <w:bCs/>
                <w:sz w:val="16"/>
                <w:szCs w:val="16"/>
              </w:rPr>
              <w:t>закупки</w:t>
            </w:r>
            <w:r w:rsidRPr="00812FDF">
              <w:rPr>
                <w:rFonts w:ascii="Times New Roman" w:hAnsi="Times New Roman" w:cs="Times New Roman"/>
                <w:sz w:val="16"/>
                <w:szCs w:val="16"/>
              </w:rPr>
              <w:t xml:space="preserve"> в порядке, </w:t>
            </w:r>
            <w:r w:rsidRPr="00812FDF">
              <w:rPr>
                <w:rFonts w:ascii="Times New Roman" w:hAnsi="Times New Roman" w:cs="Times New Roman"/>
                <w:bCs/>
                <w:sz w:val="16"/>
                <w:szCs w:val="16"/>
              </w:rPr>
              <w:t>установленном</w:t>
            </w:r>
            <w:r w:rsidRPr="00812FDF">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p w:rsidR="00812FDF" w:rsidRPr="00812FDF" w:rsidRDefault="00812FDF" w:rsidP="00812FDF">
            <w:pPr>
              <w:spacing w:after="0" w:line="240" w:lineRule="auto"/>
              <w:jc w:val="both"/>
              <w:rPr>
                <w:rFonts w:ascii="Times New Roman" w:hAnsi="Times New Roman" w:cs="Times New Roman"/>
                <w:kern w:val="2"/>
                <w:sz w:val="16"/>
                <w:szCs w:val="16"/>
              </w:rPr>
            </w:pPr>
          </w:p>
        </w:tc>
        <w:tc>
          <w:tcPr>
            <w:tcW w:w="1933" w:type="pct"/>
            <w:tcBorders>
              <w:top w:val="nil"/>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sz w:val="16"/>
                <w:szCs w:val="16"/>
              </w:rPr>
              <w:t>декларация</w:t>
            </w:r>
          </w:p>
        </w:tc>
        <w:tc>
          <w:tcPr>
            <w:tcW w:w="1333" w:type="pct"/>
            <w:tcBorders>
              <w:top w:val="nil"/>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napToGrid w:val="0"/>
              <w:spacing w:after="0" w:line="240" w:lineRule="auto"/>
              <w:jc w:val="center"/>
              <w:rPr>
                <w:rFonts w:ascii="Times New Roman" w:hAnsi="Times New Roman" w:cs="Times New Roman"/>
                <w:color w:val="000000"/>
                <w:kern w:val="2"/>
                <w:sz w:val="16"/>
                <w:szCs w:val="16"/>
              </w:rPr>
            </w:pPr>
            <w:r w:rsidRPr="00812FDF">
              <w:rPr>
                <w:rFonts w:ascii="Times New Roman" w:hAnsi="Times New Roman" w:cs="Times New Roman"/>
                <w:color w:val="000000"/>
                <w:sz w:val="16"/>
                <w:szCs w:val="16"/>
              </w:rPr>
              <w:t xml:space="preserve">информация </w:t>
            </w:r>
          </w:p>
          <w:p w:rsidR="00812FDF" w:rsidRPr="00812FDF" w:rsidRDefault="00812FDF" w:rsidP="00812FDF">
            <w:pPr>
              <w:spacing w:after="0" w:line="240" w:lineRule="auto"/>
              <w:jc w:val="center"/>
              <w:rPr>
                <w:rFonts w:ascii="Times New Roman" w:hAnsi="Times New Roman" w:cs="Times New Roman"/>
                <w:color w:val="000000"/>
                <w:sz w:val="16"/>
                <w:szCs w:val="16"/>
                <w:lang w:eastAsia="ru-RU"/>
              </w:rPr>
            </w:pPr>
            <w:r w:rsidRPr="00812FDF">
              <w:rPr>
                <w:rFonts w:ascii="Times New Roman" w:hAnsi="Times New Roman" w:cs="Times New Roman"/>
                <w:color w:val="000000"/>
                <w:sz w:val="16"/>
                <w:szCs w:val="16"/>
              </w:rPr>
              <w:t>продекларирована</w:t>
            </w:r>
          </w:p>
        </w:tc>
      </w:tr>
      <w:tr w:rsidR="00812FDF" w:rsidRPr="00812FDF" w:rsidTr="00812FDF">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both"/>
              <w:rPr>
                <w:rFonts w:ascii="Times New Roman" w:hAnsi="Times New Roman" w:cs="Times New Roman"/>
                <w:kern w:val="2"/>
                <w:sz w:val="16"/>
                <w:szCs w:val="16"/>
              </w:rPr>
            </w:pPr>
            <w:r w:rsidRPr="00812FDF">
              <w:rPr>
                <w:rFonts w:ascii="Times New Roman" w:hAnsi="Times New Roman" w:cs="Times New Roman"/>
                <w:color w:val="000000"/>
                <w:sz w:val="16"/>
                <w:szCs w:val="16"/>
              </w:rPr>
              <w:t xml:space="preserve">3. </w:t>
            </w:r>
            <w:proofErr w:type="gramStart"/>
            <w:r w:rsidRPr="00812FDF">
              <w:rPr>
                <w:rFonts w:ascii="Times New Roman" w:hAnsi="Times New Roman" w:cs="Times New Roman"/>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12FDF">
              <w:rPr>
                <w:rFonts w:ascii="Times New Roman" w:hAnsi="Times New Roman" w:cs="Times New Roman"/>
                <w:color w:val="000000"/>
                <w:sz w:val="16"/>
                <w:szCs w:val="16"/>
              </w:rPr>
              <w:t xml:space="preserve"> </w:t>
            </w:r>
            <w:proofErr w:type="gramStart"/>
            <w:r w:rsidRPr="00812FDF">
              <w:rPr>
                <w:rFonts w:ascii="Times New Roman" w:hAnsi="Times New Roman" w:cs="Times New Roman"/>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12FDF">
              <w:rPr>
                <w:rFonts w:ascii="Times New Roman" w:hAnsi="Times New Roman" w:cs="Times New Roman"/>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12FDF">
              <w:rPr>
                <w:rFonts w:ascii="Times New Roman" w:hAnsi="Times New Roman" w:cs="Times New Roman"/>
                <w:color w:val="000000"/>
                <w:sz w:val="16"/>
                <w:szCs w:val="16"/>
              </w:rPr>
              <w:t>указанных</w:t>
            </w:r>
            <w:proofErr w:type="gramEnd"/>
            <w:r w:rsidRPr="00812FDF">
              <w:rPr>
                <w:rFonts w:ascii="Times New Roman" w:hAnsi="Times New Roman" w:cs="Times New Roman"/>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Pr="00812FDF">
              <w:rPr>
                <w:rFonts w:ascii="Times New Roman" w:hAnsi="Times New Roman" w:cs="Times New Roman"/>
                <w:color w:val="000000"/>
                <w:sz w:val="16"/>
                <w:szCs w:val="16"/>
              </w:rPr>
              <w:lastRenderedPageBreak/>
              <w:t>исполнителя) не принято.</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pacing w:after="0" w:line="240" w:lineRule="auto"/>
              <w:jc w:val="center"/>
              <w:rPr>
                <w:rFonts w:ascii="Times New Roman" w:hAnsi="Times New Roman" w:cs="Times New Roman"/>
                <w:sz w:val="16"/>
                <w:szCs w:val="16"/>
              </w:rPr>
            </w:pPr>
          </w:p>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sz w:val="16"/>
                <w:szCs w:val="16"/>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p>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p>
          <w:p w:rsidR="00812FDF" w:rsidRPr="00812FDF" w:rsidRDefault="00812FDF" w:rsidP="00812FDF">
            <w:pPr>
              <w:snapToGrid w:val="0"/>
              <w:spacing w:after="0" w:line="240" w:lineRule="auto"/>
              <w:jc w:val="center"/>
              <w:rPr>
                <w:rFonts w:ascii="Times New Roman" w:hAnsi="Times New Roman" w:cs="Times New Roman"/>
                <w:color w:val="000000"/>
                <w:kern w:val="2"/>
                <w:sz w:val="16"/>
                <w:szCs w:val="16"/>
              </w:rPr>
            </w:pPr>
            <w:r w:rsidRPr="00812FDF">
              <w:rPr>
                <w:rFonts w:ascii="Times New Roman" w:hAnsi="Times New Roman" w:cs="Times New Roman"/>
                <w:color w:val="000000"/>
                <w:sz w:val="16"/>
                <w:szCs w:val="16"/>
              </w:rPr>
              <w:t>информация</w:t>
            </w:r>
          </w:p>
          <w:p w:rsidR="00812FDF" w:rsidRPr="00812FDF" w:rsidRDefault="00812FDF" w:rsidP="00812FDF">
            <w:pPr>
              <w:spacing w:after="0" w:line="240" w:lineRule="auto"/>
              <w:jc w:val="center"/>
              <w:rPr>
                <w:rFonts w:ascii="Times New Roman" w:hAnsi="Times New Roman" w:cs="Times New Roman"/>
                <w:color w:val="FF0000"/>
                <w:kern w:val="2"/>
                <w:sz w:val="16"/>
                <w:szCs w:val="16"/>
              </w:rPr>
            </w:pPr>
            <w:r w:rsidRPr="00812FDF">
              <w:rPr>
                <w:rFonts w:ascii="Times New Roman" w:hAnsi="Times New Roman" w:cs="Times New Roman"/>
                <w:color w:val="000000"/>
                <w:sz w:val="16"/>
                <w:szCs w:val="16"/>
              </w:rPr>
              <w:t>продекларирована</w:t>
            </w:r>
          </w:p>
        </w:tc>
      </w:tr>
      <w:tr w:rsidR="00812FDF" w:rsidRPr="00812FDF" w:rsidTr="00812FDF">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both"/>
              <w:rPr>
                <w:rFonts w:ascii="Times New Roman" w:hAnsi="Times New Roman" w:cs="Times New Roman"/>
                <w:kern w:val="2"/>
                <w:sz w:val="16"/>
                <w:szCs w:val="16"/>
              </w:rPr>
            </w:pPr>
            <w:r w:rsidRPr="00812FDF">
              <w:rPr>
                <w:rFonts w:ascii="Times New Roman" w:hAnsi="Times New Roman" w:cs="Times New Roman"/>
                <w:color w:val="000000"/>
                <w:sz w:val="16"/>
                <w:szCs w:val="16"/>
              </w:rPr>
              <w:lastRenderedPageBreak/>
              <w:t xml:space="preserve">4. </w:t>
            </w:r>
            <w:proofErr w:type="gramStart"/>
            <w:r w:rsidRPr="00812FDF">
              <w:rPr>
                <w:rFonts w:ascii="Times New Roman" w:hAnsi="Times New Roman" w:cs="Times New Roman"/>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12FDF">
              <w:rPr>
                <w:rFonts w:ascii="Times New Roman" w:hAnsi="Times New Roman" w:cs="Times New Roman"/>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sz w:val="16"/>
                <w:szCs w:val="16"/>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napToGrid w:val="0"/>
              <w:spacing w:after="0" w:line="240" w:lineRule="auto"/>
              <w:jc w:val="center"/>
              <w:rPr>
                <w:rFonts w:ascii="Times New Roman" w:hAnsi="Times New Roman" w:cs="Times New Roman"/>
                <w:color w:val="000000"/>
                <w:kern w:val="2"/>
                <w:sz w:val="16"/>
                <w:szCs w:val="16"/>
              </w:rPr>
            </w:pPr>
            <w:r w:rsidRPr="00812FDF">
              <w:rPr>
                <w:rFonts w:ascii="Times New Roman" w:hAnsi="Times New Roman" w:cs="Times New Roman"/>
                <w:color w:val="000000"/>
                <w:sz w:val="16"/>
                <w:szCs w:val="16"/>
              </w:rPr>
              <w:t xml:space="preserve">информация </w:t>
            </w:r>
          </w:p>
          <w:p w:rsidR="00812FDF" w:rsidRPr="00812FDF" w:rsidRDefault="00812FDF" w:rsidP="00812FDF">
            <w:pPr>
              <w:spacing w:after="0" w:line="240" w:lineRule="auto"/>
              <w:jc w:val="center"/>
              <w:rPr>
                <w:rFonts w:ascii="Times New Roman" w:hAnsi="Times New Roman" w:cs="Times New Roman"/>
                <w:color w:val="FF0000"/>
                <w:kern w:val="2"/>
                <w:sz w:val="16"/>
                <w:szCs w:val="16"/>
              </w:rPr>
            </w:pPr>
            <w:r w:rsidRPr="00812FDF">
              <w:rPr>
                <w:rFonts w:ascii="Times New Roman" w:hAnsi="Times New Roman" w:cs="Times New Roman"/>
                <w:color w:val="000000"/>
                <w:sz w:val="16"/>
                <w:szCs w:val="16"/>
              </w:rPr>
              <w:t>продекларирована</w:t>
            </w:r>
          </w:p>
        </w:tc>
      </w:tr>
      <w:tr w:rsidR="00812FDF" w:rsidRPr="00812FDF" w:rsidTr="00812FDF">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both"/>
              <w:rPr>
                <w:rFonts w:ascii="Times New Roman" w:hAnsi="Times New Roman" w:cs="Times New Roman"/>
                <w:color w:val="000000"/>
                <w:sz w:val="16"/>
                <w:szCs w:val="16"/>
              </w:rPr>
            </w:pPr>
            <w:r w:rsidRPr="00812FDF">
              <w:rPr>
                <w:rFonts w:ascii="Times New Roman" w:hAnsi="Times New Roman" w:cs="Times New Roman"/>
                <w:color w:val="000000"/>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sz w:val="16"/>
                <w:szCs w:val="16"/>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информация</w:t>
            </w:r>
          </w:p>
          <w:p w:rsidR="00812FDF" w:rsidRPr="00812FDF" w:rsidRDefault="00812FDF" w:rsidP="00812FDF">
            <w:pPr>
              <w:spacing w:after="0" w:line="240" w:lineRule="auto"/>
              <w:jc w:val="center"/>
              <w:rPr>
                <w:rFonts w:ascii="Times New Roman" w:hAnsi="Times New Roman" w:cs="Times New Roman"/>
                <w:color w:val="FF0000"/>
                <w:kern w:val="2"/>
                <w:sz w:val="16"/>
                <w:szCs w:val="16"/>
              </w:rPr>
            </w:pPr>
            <w:r w:rsidRPr="00812FDF">
              <w:rPr>
                <w:rFonts w:ascii="Times New Roman" w:hAnsi="Times New Roman" w:cs="Times New Roman"/>
                <w:color w:val="000000"/>
                <w:sz w:val="16"/>
                <w:szCs w:val="16"/>
              </w:rPr>
              <w:t>не продекларирована</w:t>
            </w:r>
          </w:p>
        </w:tc>
      </w:tr>
      <w:tr w:rsidR="00812FDF" w:rsidRPr="00812FDF" w:rsidTr="00812FDF">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812FDF" w:rsidRPr="00812FDF" w:rsidRDefault="00812FDF" w:rsidP="00812FDF">
            <w:pPr>
              <w:spacing w:after="0" w:line="240" w:lineRule="auto"/>
              <w:jc w:val="both"/>
              <w:rPr>
                <w:rFonts w:ascii="Times New Roman" w:hAnsi="Times New Roman" w:cs="Times New Roman"/>
                <w:color w:val="000000"/>
                <w:sz w:val="16"/>
                <w:szCs w:val="16"/>
              </w:rPr>
            </w:pPr>
            <w:r w:rsidRPr="00812FDF">
              <w:rPr>
                <w:rFonts w:ascii="Times New Roman" w:hAnsi="Times New Roman" w:cs="Times New Roman"/>
                <w:color w:val="000000"/>
                <w:sz w:val="16"/>
                <w:szCs w:val="16"/>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sz w:val="16"/>
                <w:szCs w:val="16"/>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napToGrid w:val="0"/>
              <w:spacing w:after="0" w:line="240" w:lineRule="auto"/>
              <w:jc w:val="center"/>
              <w:rPr>
                <w:rFonts w:ascii="Times New Roman" w:hAnsi="Times New Roman" w:cs="Times New Roman"/>
                <w:color w:val="000000"/>
                <w:kern w:val="2"/>
                <w:sz w:val="16"/>
                <w:szCs w:val="16"/>
              </w:rPr>
            </w:pPr>
            <w:r w:rsidRPr="00812FDF">
              <w:rPr>
                <w:rFonts w:ascii="Times New Roman" w:hAnsi="Times New Roman" w:cs="Times New Roman"/>
                <w:color w:val="000000"/>
                <w:sz w:val="16"/>
                <w:szCs w:val="16"/>
              </w:rPr>
              <w:t xml:space="preserve">информация </w:t>
            </w:r>
          </w:p>
          <w:p w:rsidR="00812FDF" w:rsidRPr="00812FDF" w:rsidRDefault="00812FDF" w:rsidP="00812FDF">
            <w:pPr>
              <w:spacing w:after="0" w:line="240" w:lineRule="auto"/>
              <w:jc w:val="center"/>
              <w:rPr>
                <w:rFonts w:ascii="Times New Roman" w:hAnsi="Times New Roman" w:cs="Times New Roman"/>
                <w:color w:val="FF0000"/>
                <w:kern w:val="2"/>
                <w:sz w:val="16"/>
                <w:szCs w:val="16"/>
              </w:rPr>
            </w:pPr>
            <w:r w:rsidRPr="00812FDF">
              <w:rPr>
                <w:rFonts w:ascii="Times New Roman" w:hAnsi="Times New Roman" w:cs="Times New Roman"/>
                <w:color w:val="000000"/>
                <w:sz w:val="16"/>
                <w:szCs w:val="16"/>
              </w:rPr>
              <w:t>продекларирована</w:t>
            </w:r>
          </w:p>
        </w:tc>
      </w:tr>
      <w:tr w:rsidR="00812FDF" w:rsidRPr="00812FDF" w:rsidTr="00812FDF">
        <w:trPr>
          <w:trHeight w:val="702"/>
        </w:trPr>
        <w:tc>
          <w:tcPr>
            <w:tcW w:w="1734" w:type="pct"/>
            <w:gridSpan w:val="2"/>
            <w:tcBorders>
              <w:top w:val="single" w:sz="4" w:space="0" w:color="auto"/>
              <w:left w:val="single" w:sz="4" w:space="0" w:color="auto"/>
              <w:bottom w:val="single" w:sz="4" w:space="0" w:color="auto"/>
              <w:right w:val="single" w:sz="4" w:space="0" w:color="auto"/>
            </w:tcBorders>
            <w:hideMark/>
          </w:tcPr>
          <w:p w:rsidR="00812FDF" w:rsidRPr="00812FDF" w:rsidRDefault="00812FDF" w:rsidP="00812FDF">
            <w:pPr>
              <w:spacing w:after="0" w:line="240" w:lineRule="auto"/>
              <w:ind w:left="34"/>
              <w:jc w:val="both"/>
              <w:rPr>
                <w:rFonts w:ascii="Times New Roman" w:hAnsi="Times New Roman" w:cs="Times New Roman"/>
                <w:color w:val="000000"/>
                <w:sz w:val="16"/>
                <w:szCs w:val="16"/>
              </w:rPr>
            </w:pPr>
            <w:r w:rsidRPr="00812FDF">
              <w:rPr>
                <w:rFonts w:ascii="Times New Roman" w:hAnsi="Times New Roman" w:cs="Times New Roman"/>
                <w:color w:val="000000"/>
                <w:sz w:val="16"/>
                <w:szCs w:val="16"/>
              </w:rPr>
              <w:t xml:space="preserve">7. </w:t>
            </w:r>
            <w:proofErr w:type="gramStart"/>
            <w:r w:rsidRPr="00812FDF">
              <w:rPr>
                <w:rFonts w:ascii="Times New Roman" w:hAnsi="Times New Roman" w:cs="Times New Roman"/>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12FDF">
              <w:rPr>
                <w:rFonts w:ascii="Times New Roman" w:hAnsi="Times New Roman" w:cs="Times New Roman"/>
                <w:color w:val="000000"/>
                <w:sz w:val="16"/>
                <w:szCs w:val="16"/>
              </w:rPr>
              <w:t xml:space="preserve"> </w:t>
            </w:r>
            <w:proofErr w:type="gramStart"/>
            <w:r w:rsidRPr="00812FDF">
              <w:rPr>
                <w:rFonts w:ascii="Times New Roman" w:hAnsi="Times New Roman" w:cs="Times New Roman"/>
                <w:color w:val="000000"/>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12FDF">
              <w:rPr>
                <w:rFonts w:ascii="Times New Roman" w:hAnsi="Times New Roman" w:cs="Times New Roman"/>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 xml:space="preserve">информация </w:t>
            </w:r>
          </w:p>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продекларирована</w:t>
            </w:r>
          </w:p>
        </w:tc>
      </w:tr>
      <w:tr w:rsidR="00812FDF" w:rsidRPr="00812FDF" w:rsidTr="00812FDF">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tcPr>
          <w:p w:rsidR="00812FDF" w:rsidRPr="00812FDF" w:rsidRDefault="00812FDF" w:rsidP="00812FDF">
            <w:pPr>
              <w:spacing w:after="0" w:line="240" w:lineRule="auto"/>
              <w:jc w:val="both"/>
              <w:rPr>
                <w:rFonts w:ascii="Times New Roman" w:hAnsi="Times New Roman" w:cs="Times New Roman"/>
                <w:kern w:val="2"/>
                <w:sz w:val="16"/>
                <w:szCs w:val="16"/>
              </w:rPr>
            </w:pPr>
            <w:r w:rsidRPr="00812FDF">
              <w:rPr>
                <w:rFonts w:ascii="Times New Roman" w:hAnsi="Times New Roman" w:cs="Times New Roman"/>
                <w:color w:val="000000"/>
                <w:sz w:val="16"/>
                <w:szCs w:val="16"/>
              </w:rPr>
              <w:t xml:space="preserve">8. </w:t>
            </w:r>
            <w:r w:rsidRPr="00812FDF">
              <w:rPr>
                <w:rFonts w:ascii="Times New Roman" w:hAnsi="Times New Roman" w:cs="Times New Roman"/>
                <w:sz w:val="16"/>
                <w:szCs w:val="16"/>
              </w:rPr>
              <w:t xml:space="preserve">Отсутствие в реестре недобросовестных поставщиков сведений об участнике </w:t>
            </w:r>
            <w:r w:rsidRPr="00812FDF">
              <w:rPr>
                <w:rFonts w:ascii="Times New Roman" w:hAnsi="Times New Roman" w:cs="Times New Roman"/>
                <w:bCs/>
                <w:sz w:val="16"/>
                <w:szCs w:val="16"/>
              </w:rPr>
              <w:t>закупки – юридическом лице</w:t>
            </w:r>
            <w:r w:rsidRPr="00812FDF">
              <w:rPr>
                <w:rFonts w:ascii="Times New Roman" w:hAnsi="Times New Roman" w:cs="Times New Roman"/>
                <w:sz w:val="16"/>
                <w:szCs w:val="16"/>
              </w:rPr>
              <w:t xml:space="preserve">, </w:t>
            </w:r>
            <w:r w:rsidRPr="00812FDF">
              <w:rPr>
                <w:rFonts w:ascii="Times New Roman" w:hAnsi="Times New Roman" w:cs="Times New Roman"/>
                <w:bCs/>
                <w:sz w:val="16"/>
                <w:szCs w:val="16"/>
              </w:rPr>
              <w:t>в том числе</w:t>
            </w:r>
            <w:r w:rsidRPr="00812FDF">
              <w:rPr>
                <w:rFonts w:ascii="Times New Roman" w:hAnsi="Times New Roman" w:cs="Times New Roman"/>
                <w:sz w:val="16"/>
                <w:szCs w:val="16"/>
              </w:rPr>
              <w:t xml:space="preserve"> сведений об учредителях, </w:t>
            </w:r>
            <w:r w:rsidRPr="00812FDF">
              <w:rPr>
                <w:rFonts w:ascii="Times New Roman" w:hAnsi="Times New Roman" w:cs="Times New Roman"/>
                <w:bCs/>
                <w:sz w:val="16"/>
                <w:szCs w:val="16"/>
              </w:rPr>
              <w:t>о</w:t>
            </w:r>
            <w:r w:rsidRPr="00812FDF">
              <w:rPr>
                <w:rFonts w:ascii="Times New Roman" w:hAnsi="Times New Roman" w:cs="Times New Roman"/>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812FDF">
              <w:rPr>
                <w:rFonts w:ascii="Times New Roman" w:hAnsi="Times New Roman" w:cs="Times New Roman"/>
                <w:bCs/>
                <w:sz w:val="16"/>
                <w:szCs w:val="16"/>
              </w:rPr>
              <w:t>закупки – для юридического лица.</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color w:val="000000"/>
                <w:sz w:val="16"/>
                <w:szCs w:val="16"/>
              </w:rPr>
              <w:t>отсутствие</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napToGrid w:val="0"/>
              <w:spacing w:after="0" w:line="240" w:lineRule="auto"/>
              <w:jc w:val="center"/>
              <w:rPr>
                <w:rFonts w:ascii="Times New Roman" w:hAnsi="Times New Roman" w:cs="Times New Roman"/>
                <w:color w:val="000000"/>
                <w:kern w:val="2"/>
                <w:sz w:val="16"/>
                <w:szCs w:val="16"/>
              </w:rPr>
            </w:pPr>
            <w:r w:rsidRPr="00812FDF">
              <w:rPr>
                <w:rFonts w:ascii="Times New Roman" w:hAnsi="Times New Roman" w:cs="Times New Roman"/>
                <w:color w:val="000000"/>
                <w:sz w:val="16"/>
                <w:szCs w:val="16"/>
              </w:rPr>
              <w:t>информация</w:t>
            </w:r>
          </w:p>
          <w:p w:rsidR="00812FDF" w:rsidRPr="00812FDF" w:rsidRDefault="00812FDF" w:rsidP="00812FDF">
            <w:pPr>
              <w:spacing w:after="0" w:line="240" w:lineRule="auto"/>
              <w:jc w:val="center"/>
              <w:rPr>
                <w:rFonts w:ascii="Times New Roman" w:hAnsi="Times New Roman" w:cs="Times New Roman"/>
                <w:color w:val="FF0000"/>
                <w:kern w:val="2"/>
                <w:sz w:val="16"/>
                <w:szCs w:val="16"/>
              </w:rPr>
            </w:pPr>
            <w:r w:rsidRPr="00812FDF">
              <w:rPr>
                <w:rFonts w:ascii="Times New Roman" w:hAnsi="Times New Roman" w:cs="Times New Roman"/>
                <w:color w:val="000000"/>
                <w:sz w:val="16"/>
                <w:szCs w:val="16"/>
              </w:rPr>
              <w:t>отсутствует</w:t>
            </w:r>
          </w:p>
        </w:tc>
      </w:tr>
      <w:tr w:rsidR="00812FDF" w:rsidRPr="00812FDF" w:rsidTr="00812FDF">
        <w:trPr>
          <w:trHeight w:val="330"/>
        </w:trPr>
        <w:tc>
          <w:tcPr>
            <w:tcW w:w="1734" w:type="pct"/>
            <w:gridSpan w:val="2"/>
            <w:tcBorders>
              <w:top w:val="single" w:sz="4" w:space="0" w:color="auto"/>
              <w:left w:val="single" w:sz="4" w:space="0" w:color="auto"/>
              <w:bottom w:val="single" w:sz="4" w:space="0" w:color="auto"/>
              <w:right w:val="single" w:sz="4" w:space="0" w:color="auto"/>
            </w:tcBorders>
          </w:tcPr>
          <w:p w:rsidR="00812FDF" w:rsidRPr="00812FDF" w:rsidRDefault="00812FDF" w:rsidP="00812FDF">
            <w:pPr>
              <w:snapToGrid w:val="0"/>
              <w:spacing w:after="0" w:line="240" w:lineRule="auto"/>
              <w:ind w:right="-23"/>
              <w:jc w:val="both"/>
              <w:rPr>
                <w:rFonts w:ascii="Times New Roman" w:hAnsi="Times New Roman" w:cs="Times New Roman"/>
                <w:color w:val="000000"/>
                <w:sz w:val="16"/>
                <w:szCs w:val="16"/>
              </w:rPr>
            </w:pPr>
            <w:r w:rsidRPr="00812FDF">
              <w:rPr>
                <w:rFonts w:ascii="Times New Roman" w:hAnsi="Times New Roman" w:cs="Times New Roman"/>
                <w:color w:val="000000"/>
                <w:sz w:val="16"/>
                <w:szCs w:val="16"/>
              </w:rPr>
              <w:lastRenderedPageBreak/>
              <w:t>9.</w:t>
            </w:r>
            <w:r w:rsidRPr="00812FDF">
              <w:rPr>
                <w:rFonts w:ascii="Times New Roman" w:hAnsi="Times New Roman" w:cs="Times New Roman"/>
                <w:sz w:val="16"/>
                <w:szCs w:val="16"/>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декларация</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tcPr>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 xml:space="preserve">информация </w:t>
            </w:r>
          </w:p>
          <w:p w:rsidR="00812FDF" w:rsidRPr="00812FDF" w:rsidRDefault="00812FDF" w:rsidP="00812FDF">
            <w:pPr>
              <w:snapToGrid w:val="0"/>
              <w:spacing w:after="0" w:line="240" w:lineRule="auto"/>
              <w:jc w:val="center"/>
              <w:rPr>
                <w:rFonts w:ascii="Times New Roman" w:hAnsi="Times New Roman" w:cs="Times New Roman"/>
                <w:color w:val="000000"/>
                <w:sz w:val="16"/>
                <w:szCs w:val="16"/>
              </w:rPr>
            </w:pPr>
            <w:r w:rsidRPr="00812FDF">
              <w:rPr>
                <w:rFonts w:ascii="Times New Roman" w:hAnsi="Times New Roman" w:cs="Times New Roman"/>
                <w:color w:val="000000"/>
                <w:sz w:val="16"/>
                <w:szCs w:val="16"/>
              </w:rPr>
              <w:t>продекларирована</w:t>
            </w:r>
          </w:p>
        </w:tc>
      </w:tr>
      <w:tr w:rsidR="00812FDF" w:rsidRPr="00812FDF" w:rsidTr="00812FDF">
        <w:trPr>
          <w:trHeight w:val="330"/>
        </w:trPr>
        <w:tc>
          <w:tcPr>
            <w:tcW w:w="1734" w:type="pct"/>
            <w:gridSpan w:val="2"/>
            <w:tcBorders>
              <w:top w:val="single" w:sz="4" w:space="0" w:color="auto"/>
              <w:left w:val="single" w:sz="4" w:space="0" w:color="auto"/>
              <w:bottom w:val="single" w:sz="4" w:space="0" w:color="auto"/>
              <w:right w:val="single" w:sz="4" w:space="0" w:color="auto"/>
            </w:tcBorders>
            <w:hideMark/>
          </w:tcPr>
          <w:p w:rsidR="00812FDF" w:rsidRPr="00812FDF" w:rsidRDefault="00812FDF" w:rsidP="00812FDF">
            <w:pPr>
              <w:tabs>
                <w:tab w:val="left" w:pos="114"/>
              </w:tabs>
              <w:snapToGrid w:val="0"/>
              <w:spacing w:after="0" w:line="240" w:lineRule="auto"/>
              <w:ind w:right="113"/>
              <w:jc w:val="both"/>
              <w:rPr>
                <w:rFonts w:ascii="Times New Roman" w:hAnsi="Times New Roman" w:cs="Times New Roman"/>
                <w:color w:val="000000"/>
                <w:kern w:val="2"/>
                <w:sz w:val="16"/>
                <w:szCs w:val="16"/>
              </w:rPr>
            </w:pPr>
            <w:r w:rsidRPr="00812FDF">
              <w:rPr>
                <w:rFonts w:ascii="Times New Roman" w:hAnsi="Times New Roman" w:cs="Times New Roman"/>
                <w:color w:val="000000"/>
                <w:sz w:val="16"/>
                <w:szCs w:val="16"/>
              </w:rPr>
              <w:t>10. Принадлежность участника  закупки к офшорным компаниям</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pacing w:after="0" w:line="240" w:lineRule="auto"/>
              <w:jc w:val="center"/>
              <w:rPr>
                <w:rFonts w:ascii="Times New Roman" w:hAnsi="Times New Roman" w:cs="Times New Roman"/>
                <w:color w:val="000000"/>
                <w:kern w:val="2"/>
                <w:sz w:val="16"/>
                <w:szCs w:val="16"/>
              </w:rPr>
            </w:pPr>
            <w:r w:rsidRPr="00812FDF">
              <w:rPr>
                <w:rFonts w:ascii="Times New Roman" w:hAnsi="Times New Roman" w:cs="Times New Roman"/>
                <w:color w:val="000000"/>
                <w:sz w:val="16"/>
                <w:szCs w:val="16"/>
              </w:rPr>
              <w:t>непринадлежность</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napToGrid w:val="0"/>
              <w:spacing w:after="0" w:line="240" w:lineRule="auto"/>
              <w:jc w:val="center"/>
              <w:rPr>
                <w:rFonts w:ascii="Times New Roman" w:hAnsi="Times New Roman" w:cs="Times New Roman"/>
                <w:color w:val="000000"/>
                <w:kern w:val="2"/>
                <w:sz w:val="16"/>
                <w:szCs w:val="16"/>
              </w:rPr>
            </w:pPr>
            <w:r w:rsidRPr="00812FDF">
              <w:rPr>
                <w:rFonts w:ascii="Times New Roman" w:hAnsi="Times New Roman" w:cs="Times New Roman"/>
                <w:color w:val="000000"/>
                <w:sz w:val="16"/>
                <w:szCs w:val="16"/>
              </w:rPr>
              <w:t>не принадлежит</w:t>
            </w:r>
          </w:p>
        </w:tc>
      </w:tr>
      <w:tr w:rsidR="00812FDF" w:rsidRPr="00812FDF" w:rsidTr="00812FDF">
        <w:trPr>
          <w:trHeight w:val="330"/>
        </w:trPr>
        <w:tc>
          <w:tcPr>
            <w:tcW w:w="1734" w:type="pct"/>
            <w:gridSpan w:val="2"/>
            <w:tcBorders>
              <w:top w:val="single" w:sz="4" w:space="0" w:color="auto"/>
              <w:left w:val="single" w:sz="4" w:space="0" w:color="auto"/>
              <w:bottom w:val="single" w:sz="4" w:space="0" w:color="auto"/>
              <w:right w:val="single" w:sz="4" w:space="0" w:color="auto"/>
            </w:tcBorders>
            <w:vAlign w:val="center"/>
            <w:hideMark/>
          </w:tcPr>
          <w:p w:rsidR="00812FDF" w:rsidRPr="00812FDF" w:rsidRDefault="00812FDF" w:rsidP="00812FDF">
            <w:pPr>
              <w:spacing w:after="0" w:line="240" w:lineRule="auto"/>
              <w:rPr>
                <w:rFonts w:ascii="Times New Roman" w:hAnsi="Times New Roman" w:cs="Times New Roman"/>
                <w:kern w:val="2"/>
                <w:sz w:val="16"/>
                <w:szCs w:val="16"/>
              </w:rPr>
            </w:pPr>
            <w:r w:rsidRPr="00812FDF">
              <w:rPr>
                <w:rFonts w:ascii="Times New Roman" w:hAnsi="Times New Roman" w:cs="Times New Roman"/>
                <w:color w:val="000000"/>
                <w:sz w:val="16"/>
                <w:szCs w:val="16"/>
              </w:rPr>
              <w:t>11. Объем предоставленных документов и  сведений для участия в аукционе</w:t>
            </w:r>
          </w:p>
        </w:tc>
        <w:tc>
          <w:tcPr>
            <w:tcW w:w="19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pacing w:after="0" w:line="240" w:lineRule="auto"/>
              <w:jc w:val="center"/>
              <w:rPr>
                <w:rFonts w:ascii="Times New Roman" w:hAnsi="Times New Roman" w:cs="Times New Roman"/>
                <w:sz w:val="16"/>
                <w:szCs w:val="16"/>
              </w:rPr>
            </w:pPr>
            <w:r w:rsidRPr="00812FDF">
              <w:rPr>
                <w:rFonts w:ascii="Times New Roman" w:hAnsi="Times New Roman" w:cs="Times New Roman"/>
                <w:color w:val="000000"/>
                <w:sz w:val="16"/>
                <w:szCs w:val="16"/>
              </w:rPr>
              <w:t>в  объеме, указанном  в  документации  об  аукционе</w:t>
            </w:r>
          </w:p>
        </w:tc>
        <w:tc>
          <w:tcPr>
            <w:tcW w:w="13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12FDF" w:rsidRPr="00812FDF" w:rsidRDefault="00812FDF" w:rsidP="00812FDF">
            <w:pPr>
              <w:spacing w:after="0" w:line="240" w:lineRule="auto"/>
              <w:jc w:val="center"/>
              <w:rPr>
                <w:rFonts w:ascii="Times New Roman" w:hAnsi="Times New Roman" w:cs="Times New Roman"/>
                <w:color w:val="000000"/>
                <w:kern w:val="2"/>
                <w:sz w:val="16"/>
                <w:szCs w:val="16"/>
              </w:rPr>
            </w:pPr>
            <w:r w:rsidRPr="00812FDF">
              <w:rPr>
                <w:rFonts w:ascii="Times New Roman" w:hAnsi="Times New Roman" w:cs="Times New Roman"/>
                <w:color w:val="000000"/>
                <w:sz w:val="16"/>
                <w:szCs w:val="16"/>
              </w:rPr>
              <w:t xml:space="preserve">в полном  объеме </w:t>
            </w:r>
          </w:p>
        </w:tc>
      </w:tr>
      <w:tr w:rsidR="00812FDF" w:rsidRPr="00812FDF" w:rsidTr="00812FDF">
        <w:trPr>
          <w:trHeight w:val="33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12FDF" w:rsidRPr="00812FDF" w:rsidRDefault="00812FDF" w:rsidP="00812FDF">
            <w:pPr>
              <w:tabs>
                <w:tab w:val="num" w:pos="148"/>
              </w:tabs>
              <w:autoSpaceDE w:val="0"/>
              <w:autoSpaceDN w:val="0"/>
              <w:adjustRightInd w:val="0"/>
              <w:spacing w:after="0" w:line="240" w:lineRule="auto"/>
              <w:ind w:left="6"/>
              <w:rPr>
                <w:rFonts w:ascii="Times New Roman" w:hAnsi="Times New Roman" w:cs="Times New Roman"/>
                <w:b/>
                <w:sz w:val="16"/>
                <w:szCs w:val="16"/>
              </w:rPr>
            </w:pPr>
            <w:r w:rsidRPr="00812FDF">
              <w:rPr>
                <w:rFonts w:ascii="Times New Roman" w:hAnsi="Times New Roman" w:cs="Times New Roman"/>
                <w:color w:val="000000"/>
                <w:sz w:val="16"/>
                <w:szCs w:val="16"/>
              </w:rPr>
              <w:t>12. Начальная (максимальная) цена контракта</w:t>
            </w:r>
            <w:r w:rsidRPr="00812FDF">
              <w:rPr>
                <w:rFonts w:ascii="Times New Roman" w:hAnsi="Times New Roman" w:cs="Times New Roman"/>
                <w:b/>
                <w:color w:val="000000"/>
                <w:sz w:val="16"/>
                <w:szCs w:val="16"/>
              </w:rPr>
              <w:t xml:space="preserve"> -  </w:t>
            </w:r>
            <w:r w:rsidRPr="00812FDF">
              <w:rPr>
                <w:rFonts w:ascii="Times New Roman" w:hAnsi="Times New Roman" w:cs="Times New Roman"/>
                <w:b/>
                <w:sz w:val="16"/>
                <w:szCs w:val="16"/>
              </w:rPr>
              <w:t>498 800,40</w:t>
            </w:r>
            <w:r w:rsidRPr="00812FDF">
              <w:rPr>
                <w:rFonts w:ascii="Times New Roman" w:hAnsi="Times New Roman" w:cs="Times New Roman"/>
              </w:rPr>
              <w:t xml:space="preserve"> </w:t>
            </w:r>
            <w:r w:rsidRPr="00812FDF">
              <w:rPr>
                <w:rFonts w:ascii="Times New Roman" w:hAnsi="Times New Roman" w:cs="Times New Roman"/>
                <w:b/>
                <w:color w:val="000000"/>
                <w:sz w:val="16"/>
                <w:szCs w:val="16"/>
              </w:rPr>
              <w:t>рублей</w:t>
            </w:r>
          </w:p>
        </w:tc>
      </w:tr>
    </w:tbl>
    <w:p w:rsidR="00D0306B" w:rsidRPr="00D0306B" w:rsidRDefault="00D0306B" w:rsidP="000E5D30">
      <w:pPr>
        <w:spacing w:after="0" w:line="240" w:lineRule="auto"/>
        <w:jc w:val="right"/>
        <w:rPr>
          <w:rFonts w:ascii="Times New Roman" w:eastAsia="Times New Roman" w:hAnsi="Times New Roman" w:cs="Times New Roman"/>
          <w:sz w:val="20"/>
          <w:szCs w:val="20"/>
        </w:rPr>
      </w:pPr>
      <w:bookmarkStart w:id="0" w:name="_GoBack"/>
      <w:bookmarkEnd w:id="0"/>
    </w:p>
    <w:sectPr w:rsidR="00D0306B" w:rsidRPr="00D0306B" w:rsidSect="005814E2">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B4B57"/>
    <w:multiLevelType w:val="hybridMultilevel"/>
    <w:tmpl w:val="534AC640"/>
    <w:lvl w:ilvl="0" w:tplc="45AE8262">
      <w:start w:val="2"/>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
    <w:nsid w:val="1418230F"/>
    <w:multiLevelType w:val="multilevel"/>
    <w:tmpl w:val="0419001F"/>
    <w:lvl w:ilvl="0">
      <w:start w:val="1"/>
      <w:numFmt w:val="decimal"/>
      <w:lvlText w:val="%1."/>
      <w:lvlJc w:val="left"/>
      <w:pPr>
        <w:tabs>
          <w:tab w:val="num" w:pos="502"/>
        </w:tabs>
        <w:ind w:left="502"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4">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D5"/>
    <w:rsid w:val="000559AF"/>
    <w:rsid w:val="000E5D30"/>
    <w:rsid w:val="0029757F"/>
    <w:rsid w:val="002F646F"/>
    <w:rsid w:val="003805AC"/>
    <w:rsid w:val="003E6D43"/>
    <w:rsid w:val="00465A39"/>
    <w:rsid w:val="005814E2"/>
    <w:rsid w:val="005C4851"/>
    <w:rsid w:val="005E153E"/>
    <w:rsid w:val="00676C0C"/>
    <w:rsid w:val="00714AAE"/>
    <w:rsid w:val="007639C3"/>
    <w:rsid w:val="007B750F"/>
    <w:rsid w:val="00812FDF"/>
    <w:rsid w:val="00823F29"/>
    <w:rsid w:val="008A6782"/>
    <w:rsid w:val="00900A33"/>
    <w:rsid w:val="009C0F5E"/>
    <w:rsid w:val="00A16F57"/>
    <w:rsid w:val="00AE78B2"/>
    <w:rsid w:val="00BB75D2"/>
    <w:rsid w:val="00C503B0"/>
    <w:rsid w:val="00C75173"/>
    <w:rsid w:val="00CE78D5"/>
    <w:rsid w:val="00D0306B"/>
    <w:rsid w:val="00D37EBB"/>
    <w:rsid w:val="00DB0077"/>
    <w:rsid w:val="00E03C43"/>
    <w:rsid w:val="00E26D4D"/>
    <w:rsid w:val="00E35D33"/>
    <w:rsid w:val="00E808EB"/>
    <w:rsid w:val="00E9329D"/>
    <w:rsid w:val="00F01658"/>
    <w:rsid w:val="00F6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character" w:customStyle="1" w:styleId="ad">
    <w:name w:val="Цветовое выделение"/>
    <w:uiPriority w:val="99"/>
    <w:rsid w:val="00812FDF"/>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4E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900A33"/>
    <w:pPr>
      <w:keepNext/>
      <w:numPr>
        <w:numId w:val="3"/>
      </w:numPr>
      <w:tabs>
        <w:tab w:val="left" w:pos="0"/>
      </w:tabs>
      <w:suppressAutoHyphens/>
      <w:spacing w:after="0" w:line="240" w:lineRule="auto"/>
      <w:jc w:val="center"/>
      <w:outlineLvl w:val="0"/>
    </w:pPr>
    <w:rPr>
      <w:rFonts w:ascii="Times New Roman" w:eastAsia="Times New Roman" w:hAnsi="Times New Roman" w:cs="Times New Roman"/>
      <w:b/>
      <w:bCs/>
      <w:kern w:val="1"/>
      <w:szCs w:val="24"/>
      <w:lang w:val="x-none" w:eastAsia="ar-SA"/>
    </w:rPr>
  </w:style>
  <w:style w:type="paragraph" w:styleId="2">
    <w:name w:val="heading 2"/>
    <w:basedOn w:val="a"/>
    <w:next w:val="a"/>
    <w:link w:val="20"/>
    <w:qFormat/>
    <w:rsid w:val="00900A33"/>
    <w:pPr>
      <w:keepNext/>
      <w:numPr>
        <w:ilvl w:val="1"/>
        <w:numId w:val="3"/>
      </w:numPr>
      <w:tabs>
        <w:tab w:val="left" w:pos="0"/>
      </w:tabs>
      <w:suppressAutoHyphens/>
      <w:spacing w:after="0" w:line="240" w:lineRule="auto"/>
      <w:jc w:val="center"/>
      <w:outlineLvl w:val="1"/>
    </w:pPr>
    <w:rPr>
      <w:rFonts w:ascii="Times New Roman" w:eastAsia="Arial Unicode MS" w:hAnsi="Times New Roman" w:cs="Times New Roman"/>
      <w:b/>
      <w:bCs/>
      <w:kern w:val="1"/>
      <w:sz w:val="24"/>
      <w:szCs w:val="24"/>
      <w:lang w:val="x-none" w:eastAsia="ar-SA"/>
    </w:rPr>
  </w:style>
  <w:style w:type="paragraph" w:styleId="3">
    <w:name w:val="heading 3"/>
    <w:basedOn w:val="a"/>
    <w:next w:val="a"/>
    <w:link w:val="30"/>
    <w:uiPriority w:val="9"/>
    <w:qFormat/>
    <w:rsid w:val="00900A33"/>
    <w:pPr>
      <w:keepNext/>
      <w:numPr>
        <w:ilvl w:val="2"/>
        <w:numId w:val="3"/>
      </w:numPr>
      <w:suppressAutoHyphens/>
      <w:spacing w:before="240" w:after="60" w:line="240" w:lineRule="auto"/>
      <w:outlineLvl w:val="2"/>
    </w:pPr>
    <w:rPr>
      <w:rFonts w:ascii="Arial" w:eastAsia="Times New Roman" w:hAnsi="Arial" w:cs="Arial"/>
      <w:b/>
      <w:bCs/>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814E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5814E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814E2"/>
    <w:pPr>
      <w:widowControl w:val="0"/>
      <w:spacing w:after="120" w:line="240" w:lineRule="auto"/>
    </w:pPr>
  </w:style>
  <w:style w:type="character" w:customStyle="1" w:styleId="11">
    <w:name w:val="Основной текст Знак1"/>
    <w:basedOn w:val="a0"/>
    <w:uiPriority w:val="99"/>
    <w:semiHidden/>
    <w:rsid w:val="005814E2"/>
  </w:style>
  <w:style w:type="paragraph" w:styleId="a6">
    <w:name w:val="List Paragraph"/>
    <w:basedOn w:val="a"/>
    <w:link w:val="a7"/>
    <w:uiPriority w:val="34"/>
    <w:qFormat/>
    <w:rsid w:val="005814E2"/>
    <w:pPr>
      <w:spacing w:after="0" w:line="240" w:lineRule="auto"/>
      <w:ind w:left="720"/>
    </w:pPr>
    <w:rPr>
      <w:rFonts w:ascii="Times New Roman" w:eastAsia="Times New Roman" w:hAnsi="Times New Roman" w:cs="Times New Roman"/>
      <w:sz w:val="24"/>
      <w:szCs w:val="24"/>
      <w:lang w:eastAsia="ru-RU"/>
    </w:rPr>
  </w:style>
  <w:style w:type="character" w:customStyle="1" w:styleId="a7">
    <w:name w:val="Абзац списка Знак"/>
    <w:link w:val="a6"/>
    <w:uiPriority w:val="99"/>
    <w:locked/>
    <w:rsid w:val="00D0306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B75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B750F"/>
    <w:rPr>
      <w:rFonts w:ascii="Tahoma" w:hAnsi="Tahoma" w:cs="Tahoma"/>
      <w:sz w:val="16"/>
      <w:szCs w:val="16"/>
    </w:rPr>
  </w:style>
  <w:style w:type="paragraph" w:customStyle="1" w:styleId="ConsPlusNormal">
    <w:name w:val="ConsPlusNormal"/>
    <w:link w:val="ConsPlusNormal0"/>
    <w:uiPriority w:val="99"/>
    <w:rsid w:val="002F646F"/>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2F646F"/>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00A3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900A3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900A33"/>
    <w:rPr>
      <w:rFonts w:ascii="Arial" w:eastAsia="Times New Roman" w:hAnsi="Arial" w:cs="Arial"/>
      <w:b/>
      <w:bCs/>
      <w:kern w:val="1"/>
      <w:sz w:val="24"/>
      <w:szCs w:val="24"/>
      <w:lang w:eastAsia="ar-SA"/>
    </w:rPr>
  </w:style>
  <w:style w:type="paragraph" w:styleId="aa">
    <w:name w:val="No Spacing"/>
    <w:uiPriority w:val="1"/>
    <w:qFormat/>
    <w:rsid w:val="00900A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b">
    <w:name w:val="Таблицы (моноширинный)"/>
    <w:basedOn w:val="a"/>
    <w:next w:val="a"/>
    <w:uiPriority w:val="99"/>
    <w:rsid w:val="00900A33"/>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character" w:customStyle="1" w:styleId="ac">
    <w:name w:val="Гипертекстовая ссылка"/>
    <w:uiPriority w:val="99"/>
    <w:rsid w:val="00900A33"/>
    <w:rPr>
      <w:color w:val="106BBE"/>
    </w:rPr>
  </w:style>
  <w:style w:type="character" w:customStyle="1" w:styleId="ad">
    <w:name w:val="Цветовое выделение"/>
    <w:uiPriority w:val="99"/>
    <w:rsid w:val="00812FDF"/>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042">
      <w:bodyDiv w:val="1"/>
      <w:marLeft w:val="0"/>
      <w:marRight w:val="0"/>
      <w:marTop w:val="0"/>
      <w:marBottom w:val="0"/>
      <w:divBdr>
        <w:top w:val="none" w:sz="0" w:space="0" w:color="auto"/>
        <w:left w:val="none" w:sz="0" w:space="0" w:color="auto"/>
        <w:bottom w:val="none" w:sz="0" w:space="0" w:color="auto"/>
        <w:right w:val="none" w:sz="0" w:space="0" w:color="auto"/>
      </w:divBdr>
    </w:div>
    <w:div w:id="1116944166">
      <w:bodyDiv w:val="1"/>
      <w:marLeft w:val="0"/>
      <w:marRight w:val="0"/>
      <w:marTop w:val="0"/>
      <w:marBottom w:val="0"/>
      <w:divBdr>
        <w:top w:val="none" w:sz="0" w:space="0" w:color="auto"/>
        <w:left w:val="none" w:sz="0" w:space="0" w:color="auto"/>
        <w:bottom w:val="none" w:sz="0" w:space="0" w:color="auto"/>
        <w:right w:val="none" w:sz="0" w:space="0" w:color="auto"/>
      </w:divBdr>
    </w:div>
    <w:div w:id="1411150680">
      <w:bodyDiv w:val="1"/>
      <w:marLeft w:val="0"/>
      <w:marRight w:val="0"/>
      <w:marTop w:val="0"/>
      <w:marBottom w:val="0"/>
      <w:divBdr>
        <w:top w:val="none" w:sz="0" w:space="0" w:color="auto"/>
        <w:left w:val="none" w:sz="0" w:space="0" w:color="auto"/>
        <w:bottom w:val="none" w:sz="0" w:space="0" w:color="auto"/>
        <w:right w:val="none" w:sz="0" w:space="0" w:color="auto"/>
      </w:divBdr>
    </w:div>
    <w:div w:id="1588542522">
      <w:bodyDiv w:val="1"/>
      <w:marLeft w:val="0"/>
      <w:marRight w:val="0"/>
      <w:marTop w:val="0"/>
      <w:marBottom w:val="0"/>
      <w:divBdr>
        <w:top w:val="none" w:sz="0" w:space="0" w:color="auto"/>
        <w:left w:val="none" w:sz="0" w:space="0" w:color="auto"/>
        <w:bottom w:val="none" w:sz="0" w:space="0" w:color="auto"/>
        <w:right w:val="none" w:sz="0" w:space="0" w:color="auto"/>
      </w:divBdr>
    </w:div>
    <w:div w:id="1761676321">
      <w:bodyDiv w:val="1"/>
      <w:marLeft w:val="0"/>
      <w:marRight w:val="0"/>
      <w:marTop w:val="0"/>
      <w:marBottom w:val="0"/>
      <w:divBdr>
        <w:top w:val="none" w:sz="0" w:space="0" w:color="auto"/>
        <w:left w:val="none" w:sz="0" w:space="0" w:color="auto"/>
        <w:bottom w:val="none" w:sz="0" w:space="0" w:color="auto"/>
        <w:right w:val="none" w:sz="0" w:space="0" w:color="auto"/>
      </w:divBdr>
    </w:div>
    <w:div w:id="18126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2325</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20</cp:revision>
  <cp:lastPrinted>2018-07-19T04:24:00Z</cp:lastPrinted>
  <dcterms:created xsi:type="dcterms:W3CDTF">2018-06-26T04:23:00Z</dcterms:created>
  <dcterms:modified xsi:type="dcterms:W3CDTF">2018-07-19T04:26:00Z</dcterms:modified>
</cp:coreProperties>
</file>