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CE" w:rsidRPr="00DF1857" w:rsidRDefault="00940CCE" w:rsidP="00940CCE">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940CCE" w:rsidRPr="00DF1857" w:rsidRDefault="00940CCE" w:rsidP="00940CCE">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940CCE" w:rsidRPr="00DF1857" w:rsidRDefault="00940CCE" w:rsidP="00940CCE">
      <w:pPr>
        <w:jc w:val="center"/>
        <w:rPr>
          <w:b/>
          <w:bCs/>
          <w:sz w:val="24"/>
          <w:szCs w:val="24"/>
        </w:rPr>
      </w:pPr>
      <w:r w:rsidRPr="00DF1857">
        <w:rPr>
          <w:b/>
          <w:bCs/>
          <w:sz w:val="24"/>
          <w:szCs w:val="24"/>
        </w:rPr>
        <w:t>ПРОТОКОЛ</w:t>
      </w:r>
    </w:p>
    <w:p w:rsidR="00940CCE" w:rsidRPr="00DF1857" w:rsidRDefault="00940CCE" w:rsidP="00940CCE">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940CCE" w:rsidRPr="00DF1857" w:rsidRDefault="00940CCE" w:rsidP="00940CCE">
      <w:pPr>
        <w:ind w:left="-993"/>
        <w:jc w:val="both"/>
        <w:rPr>
          <w:sz w:val="24"/>
        </w:rPr>
      </w:pPr>
    </w:p>
    <w:p w:rsidR="00940CCE" w:rsidRPr="00CC2282" w:rsidRDefault="00940CCE" w:rsidP="00940CCE">
      <w:pPr>
        <w:ind w:left="-567"/>
        <w:jc w:val="both"/>
        <w:rPr>
          <w:sz w:val="24"/>
        </w:rPr>
      </w:pPr>
      <w:r w:rsidRPr="00CC2282">
        <w:rPr>
          <w:sz w:val="24"/>
        </w:rPr>
        <w:t>«</w:t>
      </w:r>
      <w:r>
        <w:rPr>
          <w:sz w:val="24"/>
        </w:rPr>
        <w:t>19</w:t>
      </w:r>
      <w:r w:rsidRPr="00CC2282">
        <w:rPr>
          <w:sz w:val="24"/>
        </w:rPr>
        <w:t xml:space="preserve">» </w:t>
      </w:r>
      <w:r>
        <w:rPr>
          <w:sz w:val="24"/>
        </w:rPr>
        <w:t>мая</w:t>
      </w:r>
      <w:r w:rsidRPr="00CC2282">
        <w:rPr>
          <w:sz w:val="24"/>
        </w:rPr>
        <w:t xml:space="preserve"> 2017 г.                                              </w:t>
      </w:r>
      <w:r>
        <w:rPr>
          <w:sz w:val="24"/>
        </w:rPr>
        <w:t xml:space="preserve">                             </w:t>
      </w:r>
      <w:r w:rsidRPr="00CC2282">
        <w:rPr>
          <w:sz w:val="24"/>
        </w:rPr>
        <w:t xml:space="preserve"> </w:t>
      </w:r>
      <w:r>
        <w:rPr>
          <w:sz w:val="24"/>
        </w:rPr>
        <w:t xml:space="preserve">             </w:t>
      </w:r>
      <w:r w:rsidRPr="00CC2282">
        <w:rPr>
          <w:sz w:val="24"/>
        </w:rPr>
        <w:t xml:space="preserve"> № 018730000581</w:t>
      </w:r>
      <w:r>
        <w:rPr>
          <w:sz w:val="24"/>
        </w:rPr>
        <w:t>7</w:t>
      </w:r>
      <w:r w:rsidRPr="00CC2282">
        <w:rPr>
          <w:sz w:val="24"/>
        </w:rPr>
        <w:t>000</w:t>
      </w:r>
      <w:r>
        <w:rPr>
          <w:sz w:val="24"/>
        </w:rPr>
        <w:t>095</w:t>
      </w:r>
      <w:r w:rsidRPr="00CC2282">
        <w:rPr>
          <w:sz w:val="24"/>
        </w:rPr>
        <w:t>-1</w:t>
      </w:r>
    </w:p>
    <w:p w:rsidR="00940CCE" w:rsidRPr="00580C26" w:rsidRDefault="00940CCE" w:rsidP="00940CCE">
      <w:pPr>
        <w:widowControl/>
        <w:suppressAutoHyphens/>
        <w:ind w:left="-567"/>
        <w:jc w:val="both"/>
        <w:rPr>
          <w:rFonts w:eastAsia="Andale Sans UI" w:cs="Tahoma"/>
          <w:noProof/>
          <w:kern w:val="2"/>
          <w:sz w:val="24"/>
          <w:szCs w:val="24"/>
          <w:lang w:eastAsia="fa-IR" w:bidi="fa-IR"/>
        </w:rPr>
      </w:pPr>
      <w:r w:rsidRPr="00580C26">
        <w:rPr>
          <w:rFonts w:eastAsia="Andale Sans UI" w:cs="Tahoma"/>
          <w:noProof/>
          <w:kern w:val="2"/>
          <w:sz w:val="24"/>
          <w:szCs w:val="24"/>
          <w:lang w:eastAsia="fa-IR" w:bidi="fa-IR"/>
        </w:rPr>
        <w:t xml:space="preserve">ПРИСУТСТВОВАЛИ: </w:t>
      </w:r>
    </w:p>
    <w:p w:rsidR="00940CCE" w:rsidRPr="00580C26" w:rsidRDefault="00940CCE" w:rsidP="00940CCE">
      <w:pPr>
        <w:widowControl/>
        <w:suppressAutoHyphens/>
        <w:ind w:left="-567"/>
        <w:jc w:val="both"/>
        <w:rPr>
          <w:rFonts w:eastAsia="Andale Sans UI" w:cs="Tahoma"/>
          <w:noProof/>
          <w:kern w:val="2"/>
          <w:sz w:val="24"/>
          <w:szCs w:val="24"/>
          <w:lang w:eastAsia="fa-IR" w:bidi="fa-IR"/>
        </w:rPr>
      </w:pPr>
      <w:r w:rsidRPr="00580C2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40CCE" w:rsidRPr="00580C26" w:rsidRDefault="00940CCE" w:rsidP="00940CCE">
      <w:pPr>
        <w:ind w:left="-567"/>
        <w:rPr>
          <w:sz w:val="24"/>
          <w:szCs w:val="24"/>
        </w:rPr>
      </w:pPr>
      <w:r w:rsidRPr="00580C26">
        <w:rPr>
          <w:sz w:val="24"/>
          <w:szCs w:val="24"/>
        </w:rPr>
        <w:t xml:space="preserve">1. В.К. </w:t>
      </w:r>
      <w:proofErr w:type="spellStart"/>
      <w:r w:rsidRPr="00580C26">
        <w:rPr>
          <w:sz w:val="24"/>
          <w:szCs w:val="24"/>
        </w:rPr>
        <w:t>Бандурин</w:t>
      </w:r>
      <w:proofErr w:type="spellEnd"/>
      <w:r w:rsidRPr="00580C26">
        <w:rPr>
          <w:sz w:val="24"/>
          <w:szCs w:val="24"/>
        </w:rPr>
        <w:t xml:space="preserve">  - заместитель председателя комиссии, заместитель главы города - директор  департамента </w:t>
      </w:r>
      <w:proofErr w:type="spellStart"/>
      <w:r w:rsidRPr="00580C26">
        <w:rPr>
          <w:sz w:val="24"/>
          <w:szCs w:val="24"/>
        </w:rPr>
        <w:t>жилищно</w:t>
      </w:r>
      <w:proofErr w:type="spellEnd"/>
      <w:r w:rsidRPr="00580C26">
        <w:rPr>
          <w:sz w:val="24"/>
          <w:szCs w:val="24"/>
        </w:rPr>
        <w:t xml:space="preserve"> - коммунального и строительного комплекса администрации города </w:t>
      </w:r>
      <w:proofErr w:type="spellStart"/>
      <w:r w:rsidRPr="00580C26">
        <w:rPr>
          <w:sz w:val="24"/>
          <w:szCs w:val="24"/>
        </w:rPr>
        <w:t>Югорска</w:t>
      </w:r>
      <w:proofErr w:type="spellEnd"/>
      <w:r w:rsidRPr="00580C26">
        <w:rPr>
          <w:sz w:val="24"/>
          <w:szCs w:val="24"/>
        </w:rPr>
        <w:t>;</w:t>
      </w:r>
    </w:p>
    <w:p w:rsidR="00940CCE" w:rsidRPr="00580C26" w:rsidRDefault="00940CCE" w:rsidP="00580C26">
      <w:pPr>
        <w:ind w:left="-567"/>
        <w:rPr>
          <w:sz w:val="24"/>
          <w:szCs w:val="24"/>
        </w:rPr>
      </w:pPr>
      <w:r w:rsidRPr="00580C26">
        <w:rPr>
          <w:sz w:val="24"/>
          <w:szCs w:val="24"/>
        </w:rPr>
        <w:t>2. Н.А. Морозова – советник руководителя;</w:t>
      </w:r>
    </w:p>
    <w:p w:rsidR="00940CCE" w:rsidRPr="00580C26" w:rsidRDefault="00580C26" w:rsidP="00940CCE">
      <w:pPr>
        <w:ind w:left="-567"/>
        <w:rPr>
          <w:sz w:val="24"/>
          <w:szCs w:val="24"/>
        </w:rPr>
      </w:pPr>
      <w:r w:rsidRPr="00580C26">
        <w:rPr>
          <w:sz w:val="24"/>
          <w:szCs w:val="24"/>
        </w:rPr>
        <w:t>3</w:t>
      </w:r>
      <w:r w:rsidR="00940CCE" w:rsidRPr="00580C26">
        <w:rPr>
          <w:sz w:val="24"/>
          <w:szCs w:val="24"/>
        </w:rPr>
        <w:t xml:space="preserve">. Т.И. </w:t>
      </w:r>
      <w:proofErr w:type="spellStart"/>
      <w:r w:rsidR="00940CCE" w:rsidRPr="00580C26">
        <w:rPr>
          <w:sz w:val="24"/>
          <w:szCs w:val="24"/>
        </w:rPr>
        <w:t>Долгодворова</w:t>
      </w:r>
      <w:proofErr w:type="spellEnd"/>
      <w:r w:rsidR="00940CCE" w:rsidRPr="00580C26">
        <w:rPr>
          <w:sz w:val="24"/>
          <w:szCs w:val="24"/>
        </w:rPr>
        <w:t xml:space="preserve"> - заместитель главы города </w:t>
      </w:r>
      <w:proofErr w:type="spellStart"/>
      <w:r w:rsidR="00940CCE" w:rsidRPr="00580C26">
        <w:rPr>
          <w:sz w:val="24"/>
          <w:szCs w:val="24"/>
        </w:rPr>
        <w:t>Югорска</w:t>
      </w:r>
      <w:proofErr w:type="spellEnd"/>
      <w:r w:rsidR="00940CCE" w:rsidRPr="00580C26">
        <w:rPr>
          <w:sz w:val="24"/>
          <w:szCs w:val="24"/>
        </w:rPr>
        <w:t>;</w:t>
      </w:r>
    </w:p>
    <w:p w:rsidR="00940CCE" w:rsidRPr="00580C26" w:rsidRDefault="00580C26" w:rsidP="00940CCE">
      <w:pPr>
        <w:ind w:left="-567"/>
        <w:rPr>
          <w:sz w:val="24"/>
          <w:szCs w:val="24"/>
        </w:rPr>
      </w:pPr>
      <w:r w:rsidRPr="00580C26">
        <w:rPr>
          <w:sz w:val="24"/>
          <w:szCs w:val="24"/>
        </w:rPr>
        <w:t>4</w:t>
      </w:r>
      <w:r w:rsidR="00940CCE" w:rsidRPr="00580C26">
        <w:rPr>
          <w:sz w:val="24"/>
          <w:szCs w:val="24"/>
        </w:rPr>
        <w:t xml:space="preserve">. Ж.В. </w:t>
      </w:r>
      <w:proofErr w:type="spellStart"/>
      <w:r w:rsidR="00940CCE" w:rsidRPr="00580C26">
        <w:rPr>
          <w:sz w:val="24"/>
          <w:szCs w:val="24"/>
        </w:rPr>
        <w:t>Резинкина</w:t>
      </w:r>
      <w:proofErr w:type="spellEnd"/>
      <w:r w:rsidR="00940CCE" w:rsidRPr="00580C26">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940CCE" w:rsidRPr="00580C26">
        <w:rPr>
          <w:sz w:val="24"/>
          <w:szCs w:val="24"/>
        </w:rPr>
        <w:t>Югорска</w:t>
      </w:r>
      <w:proofErr w:type="spellEnd"/>
      <w:r w:rsidR="00940CCE" w:rsidRPr="00580C26">
        <w:rPr>
          <w:sz w:val="24"/>
          <w:szCs w:val="24"/>
        </w:rPr>
        <w:t>;</w:t>
      </w:r>
    </w:p>
    <w:p w:rsidR="00940CCE" w:rsidRPr="00580C26" w:rsidRDefault="00580C26" w:rsidP="00940CCE">
      <w:pPr>
        <w:ind w:left="-567"/>
        <w:rPr>
          <w:sz w:val="24"/>
          <w:szCs w:val="24"/>
        </w:rPr>
      </w:pPr>
      <w:r w:rsidRPr="00580C26">
        <w:rPr>
          <w:sz w:val="24"/>
          <w:szCs w:val="24"/>
        </w:rPr>
        <w:t>5</w:t>
      </w:r>
      <w:r w:rsidR="00940CCE" w:rsidRPr="00580C26">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940CCE" w:rsidRPr="00580C26">
        <w:rPr>
          <w:sz w:val="24"/>
          <w:szCs w:val="24"/>
        </w:rPr>
        <w:t>Югорска</w:t>
      </w:r>
      <w:proofErr w:type="spellEnd"/>
      <w:r w:rsidR="00940CCE" w:rsidRPr="00580C26">
        <w:rPr>
          <w:sz w:val="24"/>
          <w:szCs w:val="24"/>
        </w:rPr>
        <w:t>;</w:t>
      </w:r>
    </w:p>
    <w:p w:rsidR="00940CCE" w:rsidRPr="00580C26" w:rsidRDefault="00580C26" w:rsidP="00940CCE">
      <w:pPr>
        <w:widowControl/>
        <w:suppressAutoHyphens/>
        <w:ind w:left="-567"/>
        <w:jc w:val="both"/>
        <w:rPr>
          <w:sz w:val="24"/>
          <w:szCs w:val="24"/>
        </w:rPr>
      </w:pPr>
      <w:r w:rsidRPr="00580C26">
        <w:rPr>
          <w:sz w:val="24"/>
          <w:szCs w:val="24"/>
        </w:rPr>
        <w:t>6</w:t>
      </w:r>
      <w:r w:rsidR="00940CCE" w:rsidRPr="00580C26">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940CCE" w:rsidRPr="00580C26">
        <w:rPr>
          <w:sz w:val="24"/>
          <w:szCs w:val="24"/>
        </w:rPr>
        <w:t>Югорска</w:t>
      </w:r>
      <w:proofErr w:type="spellEnd"/>
      <w:r w:rsidR="00940CCE" w:rsidRPr="00580C26">
        <w:rPr>
          <w:sz w:val="24"/>
          <w:szCs w:val="24"/>
        </w:rPr>
        <w:t>.</w:t>
      </w:r>
    </w:p>
    <w:p w:rsidR="00940CCE" w:rsidRPr="00580C26" w:rsidRDefault="00940CCE" w:rsidP="00940CCE">
      <w:pPr>
        <w:ind w:left="-567"/>
        <w:jc w:val="both"/>
        <w:rPr>
          <w:noProof/>
          <w:sz w:val="24"/>
          <w:szCs w:val="24"/>
        </w:rPr>
      </w:pPr>
      <w:r w:rsidRPr="00580C26">
        <w:rPr>
          <w:noProof/>
          <w:sz w:val="24"/>
        </w:rPr>
        <w:t xml:space="preserve">Всего присутствовали </w:t>
      </w:r>
      <w:r w:rsidR="00580C26" w:rsidRPr="00580C26">
        <w:rPr>
          <w:noProof/>
          <w:sz w:val="24"/>
        </w:rPr>
        <w:t>6</w:t>
      </w:r>
      <w:r w:rsidRPr="00580C26">
        <w:rPr>
          <w:noProof/>
          <w:sz w:val="24"/>
        </w:rPr>
        <w:t xml:space="preserve"> членов комиссии из 8.</w:t>
      </w:r>
    </w:p>
    <w:p w:rsidR="00940CCE" w:rsidRPr="00580C26" w:rsidRDefault="00940CCE" w:rsidP="00940CCE">
      <w:pPr>
        <w:ind w:left="-567"/>
        <w:jc w:val="both"/>
        <w:rPr>
          <w:sz w:val="24"/>
        </w:rPr>
      </w:pPr>
      <w:r w:rsidRPr="00580C26">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580C26">
        <w:rPr>
          <w:sz w:val="24"/>
        </w:rPr>
        <w:t>Югорска</w:t>
      </w:r>
      <w:proofErr w:type="spellEnd"/>
      <w:r w:rsidRPr="00580C26">
        <w:rPr>
          <w:sz w:val="24"/>
        </w:rPr>
        <w:t xml:space="preserve">. </w:t>
      </w:r>
    </w:p>
    <w:p w:rsidR="00940CCE" w:rsidRPr="003475FF" w:rsidRDefault="00940CCE" w:rsidP="00940CCE">
      <w:pPr>
        <w:autoSpaceDE w:val="0"/>
        <w:autoSpaceDN w:val="0"/>
        <w:adjustRightInd w:val="0"/>
        <w:ind w:left="-567"/>
        <w:jc w:val="both"/>
        <w:rPr>
          <w:sz w:val="24"/>
          <w:szCs w:val="24"/>
        </w:rPr>
      </w:pPr>
      <w:r w:rsidRPr="00580C26">
        <w:rPr>
          <w:sz w:val="24"/>
          <w:szCs w:val="24"/>
        </w:rPr>
        <w:t>1. Наименование аукциона: аукцион в электронной форме № 0187300005817000095 среди субъектов малого предпринимательства и социально ориентированных некоммерческих</w:t>
      </w:r>
      <w:r w:rsidRPr="003475FF">
        <w:rPr>
          <w:sz w:val="24"/>
          <w:szCs w:val="24"/>
        </w:rPr>
        <w:t xml:space="preserve"> организаций </w:t>
      </w:r>
      <w:r w:rsidRPr="003475FF">
        <w:rPr>
          <w:color w:val="000000"/>
          <w:sz w:val="24"/>
          <w:szCs w:val="24"/>
        </w:rPr>
        <w:t>на право заключения муниципального контракта</w:t>
      </w:r>
      <w:r w:rsidRPr="003475FF">
        <w:rPr>
          <w:sz w:val="24"/>
          <w:szCs w:val="24"/>
        </w:rPr>
        <w:t xml:space="preserve"> на </w:t>
      </w:r>
      <w:r w:rsidRPr="003475FF">
        <w:rPr>
          <w:color w:val="000000"/>
          <w:sz w:val="24"/>
          <w:szCs w:val="24"/>
        </w:rPr>
        <w:t xml:space="preserve">выполнение работ </w:t>
      </w:r>
      <w:r w:rsidRPr="003475FF">
        <w:rPr>
          <w:sz w:val="24"/>
          <w:szCs w:val="24"/>
        </w:rPr>
        <w:t xml:space="preserve">по устройству светофорной сигнализации на перекрестке улиц Попова – Механизаторов в городе </w:t>
      </w:r>
      <w:proofErr w:type="spellStart"/>
      <w:r w:rsidRPr="003475FF">
        <w:rPr>
          <w:sz w:val="24"/>
          <w:szCs w:val="24"/>
        </w:rPr>
        <w:t>Югорске</w:t>
      </w:r>
      <w:proofErr w:type="spellEnd"/>
      <w:r w:rsidRPr="003475FF">
        <w:rPr>
          <w:sz w:val="24"/>
          <w:szCs w:val="24"/>
        </w:rPr>
        <w:t>.</w:t>
      </w:r>
    </w:p>
    <w:p w:rsidR="00940CCE" w:rsidRPr="003475FF" w:rsidRDefault="00940CCE" w:rsidP="00940CCE">
      <w:pPr>
        <w:pStyle w:val="ConsPlusNormal"/>
        <w:widowControl/>
        <w:ind w:left="-567" w:firstLine="0"/>
        <w:jc w:val="both"/>
        <w:outlineLvl w:val="0"/>
        <w:rPr>
          <w:rFonts w:ascii="Times New Roman" w:hAnsi="Times New Roman" w:cs="Times New Roman"/>
          <w:sz w:val="24"/>
          <w:szCs w:val="24"/>
        </w:rPr>
      </w:pPr>
      <w:r w:rsidRPr="003475FF">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3475FF">
          <w:rPr>
            <w:rStyle w:val="a3"/>
            <w:color w:val="auto"/>
            <w:sz w:val="24"/>
            <w:szCs w:val="24"/>
            <w:u w:val="none"/>
          </w:rPr>
          <w:t>http://zakupki.gov.ru/</w:t>
        </w:r>
      </w:hyperlink>
      <w:r w:rsidRPr="003475FF">
        <w:rPr>
          <w:rFonts w:ascii="Times New Roman" w:hAnsi="Times New Roman" w:cs="Times New Roman"/>
          <w:sz w:val="24"/>
          <w:szCs w:val="24"/>
        </w:rPr>
        <w:t>, код аукциона 0187300005817000095, дата публикации 10.05.2017. Идентификационный код закупки:  173862201231086220100100110034211244</w:t>
      </w:r>
    </w:p>
    <w:p w:rsidR="00940CCE" w:rsidRDefault="00940CCE" w:rsidP="00940CCE">
      <w:pPr>
        <w:pStyle w:val="parametervalue"/>
        <w:spacing w:before="0" w:beforeAutospacing="0" w:after="0" w:afterAutospacing="0"/>
        <w:ind w:left="-567"/>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940CCE" w:rsidRPr="00CC2282" w:rsidRDefault="00940CCE" w:rsidP="00940CCE">
      <w:pPr>
        <w:pStyle w:val="parametervalue"/>
        <w:spacing w:before="0" w:beforeAutospacing="0" w:after="0" w:afterAutospacing="0"/>
        <w:ind w:left="-567"/>
        <w:jc w:val="both"/>
      </w:pPr>
      <w:r w:rsidRPr="00CC2282">
        <w:t>3. Процедура рассмотрения первых частей заявок на участие в аукционе была проведена комиссией в 10.00 часов</w:t>
      </w:r>
      <w:r>
        <w:t xml:space="preserve"> 19 </w:t>
      </w:r>
      <w:r w:rsidRPr="00CC2282">
        <w:t xml:space="preserve"> </w:t>
      </w:r>
      <w:r>
        <w:t>мая</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940CCE" w:rsidRPr="00094DF7" w:rsidRDefault="00940CCE" w:rsidP="00940CCE">
      <w:pPr>
        <w:ind w:left="-567"/>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«1</w:t>
      </w:r>
      <w:r w:rsidR="00C77A26">
        <w:rPr>
          <w:sz w:val="24"/>
        </w:rPr>
        <w:t xml:space="preserve">8» мая </w:t>
      </w:r>
      <w:r w:rsidRPr="00094DF7">
        <w:rPr>
          <w:sz w:val="24"/>
        </w:rPr>
        <w:t>201</w:t>
      </w:r>
      <w:r w:rsidR="00C77A26">
        <w:rPr>
          <w:sz w:val="24"/>
        </w:rPr>
        <w:t>7</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940CCE" w:rsidRPr="00094DF7" w:rsidRDefault="00940CCE" w:rsidP="00940CCE">
      <w:pPr>
        <w:ind w:left="-567"/>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40CCE" w:rsidRPr="00580C26" w:rsidRDefault="00940CCE" w:rsidP="00940CCE">
      <w:pPr>
        <w:ind w:left="-567"/>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w:t>
      </w:r>
      <w:r w:rsidRPr="00580C26">
        <w:rPr>
          <w:sz w:val="24"/>
        </w:rPr>
        <w:t>товаров, работ, услуг для обеспечения государственных и муниципальных нужд» и документации об аукционе, и приняла решение:</w:t>
      </w:r>
    </w:p>
    <w:p w:rsidR="00940CCE" w:rsidRPr="00094DF7" w:rsidRDefault="00940CCE" w:rsidP="00940CCE">
      <w:pPr>
        <w:ind w:left="-567" w:firstLine="567"/>
        <w:jc w:val="both"/>
        <w:rPr>
          <w:sz w:val="24"/>
        </w:rPr>
      </w:pPr>
      <w:r w:rsidRPr="00580C26">
        <w:rPr>
          <w:sz w:val="24"/>
        </w:rPr>
        <w:t>6.1) о соответствии участника аукциона,</w:t>
      </w:r>
      <w:r>
        <w:rPr>
          <w:sz w:val="24"/>
        </w:rPr>
        <w:t xml:space="preserve">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940CCE" w:rsidRDefault="00940CCE" w:rsidP="00C77A26">
      <w:pPr>
        <w:ind w:left="-567"/>
        <w:jc w:val="both"/>
        <w:rPr>
          <w:sz w:val="24"/>
        </w:rPr>
      </w:pPr>
      <w:r>
        <w:rPr>
          <w:sz w:val="24"/>
        </w:rPr>
        <w:lastRenderedPageBreak/>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w:t>
      </w:r>
      <w:r>
        <w:rPr>
          <w:sz w:val="24"/>
        </w:rPr>
        <w:t xml:space="preserve"> в аукционе в электронной форме:</w:t>
      </w:r>
    </w:p>
    <w:p w:rsidR="00940CCE" w:rsidRPr="00094DF7" w:rsidRDefault="00940CCE" w:rsidP="00940CCE">
      <w:pPr>
        <w:jc w:val="both"/>
        <w:rPr>
          <w:sz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789"/>
      </w:tblGrid>
      <w:tr w:rsidR="00940CCE" w:rsidRPr="00FB3485" w:rsidTr="00940CCE">
        <w:trPr>
          <w:trHeight w:val="302"/>
        </w:trPr>
        <w:tc>
          <w:tcPr>
            <w:tcW w:w="1701" w:type="dxa"/>
            <w:vAlign w:val="center"/>
          </w:tcPr>
          <w:p w:rsidR="00940CCE" w:rsidRPr="00FB3485" w:rsidRDefault="00940CCE" w:rsidP="00E55293">
            <w:pPr>
              <w:pStyle w:val="a6"/>
              <w:tabs>
                <w:tab w:val="num" w:pos="567"/>
              </w:tabs>
              <w:ind w:left="0"/>
              <w:jc w:val="center"/>
              <w:rPr>
                <w:spacing w:val="-6"/>
                <w:sz w:val="24"/>
                <w:szCs w:val="24"/>
              </w:rPr>
            </w:pPr>
            <w:r w:rsidRPr="00FB3485">
              <w:rPr>
                <w:spacing w:val="-6"/>
                <w:sz w:val="24"/>
                <w:szCs w:val="24"/>
              </w:rPr>
              <w:t>Номер заявки</w:t>
            </w:r>
          </w:p>
        </w:tc>
        <w:tc>
          <w:tcPr>
            <w:tcW w:w="8789" w:type="dxa"/>
            <w:vAlign w:val="center"/>
          </w:tcPr>
          <w:p w:rsidR="00940CCE" w:rsidRPr="00FB3485" w:rsidRDefault="00940CCE" w:rsidP="00E55293">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940CCE" w:rsidRPr="00FB3485" w:rsidTr="00940CCE">
        <w:trPr>
          <w:trHeight w:val="2025"/>
        </w:trPr>
        <w:tc>
          <w:tcPr>
            <w:tcW w:w="1701" w:type="dxa"/>
          </w:tcPr>
          <w:p w:rsidR="00940CCE" w:rsidRPr="00FB3485" w:rsidRDefault="00940CCE" w:rsidP="00E55293">
            <w:pPr>
              <w:pStyle w:val="a6"/>
              <w:tabs>
                <w:tab w:val="num" w:pos="567"/>
              </w:tabs>
              <w:ind w:left="0"/>
              <w:jc w:val="center"/>
              <w:rPr>
                <w:spacing w:val="-6"/>
                <w:sz w:val="24"/>
                <w:szCs w:val="24"/>
              </w:rPr>
            </w:pPr>
            <w:r>
              <w:rPr>
                <w:spacing w:val="-6"/>
                <w:sz w:val="24"/>
                <w:szCs w:val="24"/>
              </w:rPr>
              <w:t>1</w:t>
            </w:r>
          </w:p>
        </w:tc>
        <w:tc>
          <w:tcPr>
            <w:tcW w:w="8789" w:type="dxa"/>
          </w:tcPr>
          <w:tbl>
            <w:tblPr>
              <w:tblW w:w="8225" w:type="dxa"/>
              <w:tblCellSpacing w:w="15" w:type="dxa"/>
              <w:tblLayout w:type="fixed"/>
              <w:tblLook w:val="00A0" w:firstRow="1" w:lastRow="0" w:firstColumn="1" w:lastColumn="0" w:noHBand="0" w:noVBand="0"/>
            </w:tblPr>
            <w:tblGrid>
              <w:gridCol w:w="2970"/>
              <w:gridCol w:w="5255"/>
            </w:tblGrid>
            <w:tr w:rsidR="00940CCE" w:rsidRPr="00FB3485" w:rsidTr="00940CCE">
              <w:trPr>
                <w:tblCellSpacing w:w="15" w:type="dxa"/>
              </w:trPr>
              <w:tc>
                <w:tcPr>
                  <w:tcW w:w="2925" w:type="dxa"/>
                  <w:tcMar>
                    <w:top w:w="15" w:type="dxa"/>
                    <w:left w:w="15" w:type="dxa"/>
                    <w:bottom w:w="15" w:type="dxa"/>
                    <w:right w:w="15" w:type="dxa"/>
                  </w:tcMar>
                </w:tcPr>
                <w:p w:rsidR="00940CCE" w:rsidRPr="00940CCE" w:rsidRDefault="00940CCE" w:rsidP="00E55293">
                  <w:pPr>
                    <w:rPr>
                      <w:sz w:val="24"/>
                      <w:szCs w:val="24"/>
                    </w:rPr>
                  </w:pPr>
                  <w:r w:rsidRPr="00940CCE">
                    <w:t xml:space="preserve">Наименование участника </w:t>
                  </w:r>
                </w:p>
              </w:tc>
              <w:tc>
                <w:tcPr>
                  <w:tcW w:w="5210" w:type="dxa"/>
                  <w:tcMar>
                    <w:top w:w="15" w:type="dxa"/>
                    <w:left w:w="15" w:type="dxa"/>
                    <w:bottom w:w="15" w:type="dxa"/>
                    <w:right w:w="15" w:type="dxa"/>
                  </w:tcMar>
                </w:tcPr>
                <w:p w:rsidR="00940CCE" w:rsidRPr="00940CCE" w:rsidRDefault="00940CCE" w:rsidP="00940CCE">
                  <w:pPr>
                    <w:rPr>
                      <w:sz w:val="24"/>
                      <w:szCs w:val="24"/>
                    </w:rPr>
                  </w:pPr>
                  <w:r w:rsidRPr="00940CCE">
                    <w:rPr>
                      <w:b/>
                      <w:bCs/>
                    </w:rPr>
                    <w:t>Индивидуальный предприниматель Малышев Владимир Николаевич</w:t>
                  </w:r>
                </w:p>
              </w:tc>
            </w:tr>
            <w:tr w:rsidR="00940CCE" w:rsidRPr="00FB3485" w:rsidTr="00940CCE">
              <w:trPr>
                <w:tblCellSpacing w:w="15" w:type="dxa"/>
              </w:trPr>
              <w:tc>
                <w:tcPr>
                  <w:tcW w:w="2925" w:type="dxa"/>
                  <w:tcMar>
                    <w:top w:w="15" w:type="dxa"/>
                    <w:left w:w="15" w:type="dxa"/>
                    <w:bottom w:w="15" w:type="dxa"/>
                    <w:right w:w="15" w:type="dxa"/>
                  </w:tcMar>
                </w:tcPr>
                <w:p w:rsidR="00940CCE" w:rsidRPr="00940CCE" w:rsidRDefault="00940CCE" w:rsidP="00E55293">
                  <w:pPr>
                    <w:rPr>
                      <w:sz w:val="24"/>
                      <w:szCs w:val="24"/>
                    </w:rPr>
                  </w:pPr>
                  <w:r w:rsidRPr="00940CCE">
                    <w:t xml:space="preserve">Дата подтверждения аккредитации </w:t>
                  </w:r>
                </w:p>
              </w:tc>
              <w:tc>
                <w:tcPr>
                  <w:tcW w:w="5210" w:type="dxa"/>
                  <w:tcMar>
                    <w:top w:w="15" w:type="dxa"/>
                    <w:left w:w="15" w:type="dxa"/>
                    <w:bottom w:w="15" w:type="dxa"/>
                    <w:right w:w="15" w:type="dxa"/>
                  </w:tcMar>
                </w:tcPr>
                <w:p w:rsidR="00940CCE" w:rsidRPr="00940CCE" w:rsidRDefault="00940CCE" w:rsidP="00E55293">
                  <w:pPr>
                    <w:rPr>
                      <w:sz w:val="24"/>
                      <w:szCs w:val="24"/>
                    </w:rPr>
                  </w:pPr>
                  <w:r w:rsidRPr="00940CCE">
                    <w:t>01.12.2016</w:t>
                  </w:r>
                </w:p>
              </w:tc>
            </w:tr>
            <w:tr w:rsidR="00940CCE" w:rsidRPr="00FB3485" w:rsidTr="00940CCE">
              <w:trPr>
                <w:tblCellSpacing w:w="15" w:type="dxa"/>
              </w:trPr>
              <w:tc>
                <w:tcPr>
                  <w:tcW w:w="2925" w:type="dxa"/>
                  <w:tcMar>
                    <w:top w:w="15" w:type="dxa"/>
                    <w:left w:w="15" w:type="dxa"/>
                    <w:bottom w:w="15" w:type="dxa"/>
                    <w:right w:w="15" w:type="dxa"/>
                  </w:tcMar>
                </w:tcPr>
                <w:p w:rsidR="00940CCE" w:rsidRPr="00940CCE" w:rsidRDefault="00940CCE" w:rsidP="00E55293">
                  <w:pPr>
                    <w:rPr>
                      <w:sz w:val="24"/>
                      <w:szCs w:val="24"/>
                    </w:rPr>
                  </w:pPr>
                  <w:r w:rsidRPr="00940CCE">
                    <w:t xml:space="preserve">ИНН </w:t>
                  </w:r>
                </w:p>
              </w:tc>
              <w:tc>
                <w:tcPr>
                  <w:tcW w:w="5210" w:type="dxa"/>
                  <w:tcMar>
                    <w:top w:w="15" w:type="dxa"/>
                    <w:left w:w="15" w:type="dxa"/>
                    <w:bottom w:w="15" w:type="dxa"/>
                    <w:right w:w="15" w:type="dxa"/>
                  </w:tcMar>
                </w:tcPr>
                <w:p w:rsidR="00940CCE" w:rsidRPr="00940CCE" w:rsidRDefault="00940CCE" w:rsidP="00E55293">
                  <w:pPr>
                    <w:rPr>
                      <w:sz w:val="24"/>
                      <w:szCs w:val="24"/>
                    </w:rPr>
                  </w:pPr>
                  <w:r w:rsidRPr="00940CCE">
                    <w:t>862200439960</w:t>
                  </w:r>
                </w:p>
              </w:tc>
            </w:tr>
            <w:tr w:rsidR="00940CCE" w:rsidRPr="00FB3485" w:rsidTr="00940CCE">
              <w:trPr>
                <w:tblCellSpacing w:w="15" w:type="dxa"/>
              </w:trPr>
              <w:tc>
                <w:tcPr>
                  <w:tcW w:w="2925" w:type="dxa"/>
                  <w:tcMar>
                    <w:top w:w="15" w:type="dxa"/>
                    <w:left w:w="15" w:type="dxa"/>
                    <w:bottom w:w="15" w:type="dxa"/>
                    <w:right w:w="15" w:type="dxa"/>
                  </w:tcMar>
                </w:tcPr>
                <w:p w:rsidR="00940CCE" w:rsidRPr="00940CCE" w:rsidRDefault="00940CCE" w:rsidP="00E55293">
                  <w:pPr>
                    <w:rPr>
                      <w:sz w:val="24"/>
                      <w:szCs w:val="24"/>
                    </w:rPr>
                  </w:pPr>
                  <w:r w:rsidRPr="00940CCE">
                    <w:t xml:space="preserve">Юридический адрес </w:t>
                  </w:r>
                </w:p>
              </w:tc>
              <w:tc>
                <w:tcPr>
                  <w:tcW w:w="5210" w:type="dxa"/>
                  <w:tcMar>
                    <w:top w:w="15" w:type="dxa"/>
                    <w:left w:w="15" w:type="dxa"/>
                    <w:bottom w:w="15" w:type="dxa"/>
                    <w:right w:w="15" w:type="dxa"/>
                  </w:tcMar>
                </w:tcPr>
                <w:p w:rsidR="00940CCE" w:rsidRPr="00940CCE" w:rsidRDefault="00940CCE" w:rsidP="00940CCE">
                  <w:pPr>
                    <w:rPr>
                      <w:sz w:val="24"/>
                      <w:szCs w:val="24"/>
                    </w:rPr>
                  </w:pPr>
                  <w:r w:rsidRPr="00940CCE">
                    <w:t>628260, Ханты-Мансийский автономный округ - Югра</w:t>
                  </w:r>
                  <w:r w:rsidR="00C77A26">
                    <w:t xml:space="preserve">, </w:t>
                  </w:r>
                  <w:proofErr w:type="spellStart"/>
                  <w:r w:rsidR="00C77A26">
                    <w:t>Югорск</w:t>
                  </w:r>
                  <w:proofErr w:type="spellEnd"/>
                  <w:r w:rsidR="00C77A26">
                    <w:t xml:space="preserve"> </w:t>
                  </w:r>
                  <w:proofErr w:type="gramStart"/>
                  <w:r w:rsidR="00C77A26">
                    <w:t>г</w:t>
                  </w:r>
                  <w:proofErr w:type="gramEnd"/>
                  <w:r w:rsidR="00C77A26">
                    <w:t>, ул.</w:t>
                  </w:r>
                  <w:r w:rsidRPr="00940CCE">
                    <w:t xml:space="preserve"> Дружбы Народов, д.5А - 1</w:t>
                  </w:r>
                </w:p>
              </w:tc>
            </w:tr>
            <w:tr w:rsidR="00940CCE" w:rsidRPr="00FB3485" w:rsidTr="00940CCE">
              <w:trPr>
                <w:tblCellSpacing w:w="15" w:type="dxa"/>
              </w:trPr>
              <w:tc>
                <w:tcPr>
                  <w:tcW w:w="2925" w:type="dxa"/>
                  <w:tcMar>
                    <w:top w:w="15" w:type="dxa"/>
                    <w:left w:w="15" w:type="dxa"/>
                    <w:bottom w:w="15" w:type="dxa"/>
                    <w:right w:w="15" w:type="dxa"/>
                  </w:tcMar>
                </w:tcPr>
                <w:p w:rsidR="00940CCE" w:rsidRPr="00940CCE" w:rsidRDefault="00940CCE" w:rsidP="00E55293">
                  <w:pPr>
                    <w:rPr>
                      <w:sz w:val="24"/>
                      <w:szCs w:val="24"/>
                    </w:rPr>
                  </w:pPr>
                  <w:r w:rsidRPr="00940CCE">
                    <w:t xml:space="preserve">Почтовый адрес </w:t>
                  </w:r>
                </w:p>
              </w:tc>
              <w:tc>
                <w:tcPr>
                  <w:tcW w:w="5210" w:type="dxa"/>
                  <w:tcMar>
                    <w:top w:w="15" w:type="dxa"/>
                    <w:left w:w="15" w:type="dxa"/>
                    <w:bottom w:w="15" w:type="dxa"/>
                    <w:right w:w="15" w:type="dxa"/>
                  </w:tcMar>
                </w:tcPr>
                <w:p w:rsidR="00940CCE" w:rsidRPr="00940CCE" w:rsidRDefault="00940CCE" w:rsidP="00940CCE">
                  <w:pPr>
                    <w:rPr>
                      <w:sz w:val="24"/>
                      <w:szCs w:val="24"/>
                    </w:rPr>
                  </w:pPr>
                  <w:r w:rsidRPr="00940CCE">
                    <w:t>628260, Ханты-Мансийский автономный округ - Югра</w:t>
                  </w:r>
                  <w:r w:rsidR="00C77A26">
                    <w:t xml:space="preserve">, </w:t>
                  </w:r>
                  <w:proofErr w:type="spellStart"/>
                  <w:r w:rsidR="00C77A26">
                    <w:t>Югорск</w:t>
                  </w:r>
                  <w:proofErr w:type="spellEnd"/>
                  <w:r w:rsidR="00C77A26">
                    <w:t xml:space="preserve"> </w:t>
                  </w:r>
                  <w:proofErr w:type="gramStart"/>
                  <w:r w:rsidR="00C77A26">
                    <w:t>г</w:t>
                  </w:r>
                  <w:proofErr w:type="gramEnd"/>
                  <w:r w:rsidR="00C77A26">
                    <w:t>, ул.</w:t>
                  </w:r>
                  <w:r w:rsidRPr="00940CCE">
                    <w:t xml:space="preserve"> Дружбы Народов, д.5А - 1</w:t>
                  </w:r>
                </w:p>
              </w:tc>
            </w:tr>
            <w:tr w:rsidR="00940CCE" w:rsidRPr="00FB3485" w:rsidTr="00940CCE">
              <w:trPr>
                <w:tblCellSpacing w:w="15" w:type="dxa"/>
              </w:trPr>
              <w:tc>
                <w:tcPr>
                  <w:tcW w:w="2925" w:type="dxa"/>
                  <w:tcMar>
                    <w:top w:w="15" w:type="dxa"/>
                    <w:left w:w="15" w:type="dxa"/>
                    <w:bottom w:w="15" w:type="dxa"/>
                    <w:right w:w="15" w:type="dxa"/>
                  </w:tcMar>
                </w:tcPr>
                <w:p w:rsidR="00940CCE" w:rsidRPr="00940CCE" w:rsidRDefault="00940CCE" w:rsidP="00E55293">
                  <w:pPr>
                    <w:rPr>
                      <w:sz w:val="24"/>
                      <w:szCs w:val="24"/>
                    </w:rPr>
                  </w:pPr>
                  <w:r w:rsidRPr="00940CCE">
                    <w:t xml:space="preserve">Контактный телефон </w:t>
                  </w:r>
                </w:p>
              </w:tc>
              <w:tc>
                <w:tcPr>
                  <w:tcW w:w="5210" w:type="dxa"/>
                  <w:tcMar>
                    <w:top w:w="15" w:type="dxa"/>
                    <w:left w:w="15" w:type="dxa"/>
                    <w:bottom w:w="15" w:type="dxa"/>
                    <w:right w:w="15" w:type="dxa"/>
                  </w:tcMar>
                </w:tcPr>
                <w:p w:rsidR="00940CCE" w:rsidRPr="00940CCE" w:rsidRDefault="00940CCE" w:rsidP="00E55293">
                  <w:pPr>
                    <w:rPr>
                      <w:sz w:val="24"/>
                      <w:szCs w:val="24"/>
                    </w:rPr>
                  </w:pPr>
                  <w:r w:rsidRPr="00940CCE">
                    <w:t>+7 (34675) 75164</w:t>
                  </w:r>
                </w:p>
              </w:tc>
            </w:tr>
          </w:tbl>
          <w:p w:rsidR="00940CCE" w:rsidRPr="00FB3485" w:rsidRDefault="00940CCE" w:rsidP="00E55293">
            <w:pPr>
              <w:pStyle w:val="a6"/>
              <w:tabs>
                <w:tab w:val="num" w:pos="567"/>
              </w:tabs>
              <w:ind w:left="0"/>
              <w:jc w:val="both"/>
              <w:rPr>
                <w:spacing w:val="-6"/>
                <w:sz w:val="24"/>
                <w:szCs w:val="24"/>
              </w:rPr>
            </w:pPr>
          </w:p>
        </w:tc>
      </w:tr>
    </w:tbl>
    <w:p w:rsidR="00940CCE" w:rsidRDefault="00940CCE" w:rsidP="00940CCE">
      <w:pPr>
        <w:jc w:val="both"/>
        <w:rPr>
          <w:sz w:val="24"/>
        </w:rPr>
      </w:pPr>
    </w:p>
    <w:p w:rsidR="00940CCE" w:rsidRPr="00094DF7" w:rsidRDefault="00940CCE" w:rsidP="00940CCE">
      <w:pPr>
        <w:ind w:left="-567"/>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8" w:history="1">
        <w:r w:rsidRPr="00094DF7">
          <w:rPr>
            <w:sz w:val="24"/>
          </w:rPr>
          <w:t>http://www.sberbank-ast.ru</w:t>
        </w:r>
      </w:hyperlink>
      <w:r w:rsidRPr="00094DF7">
        <w:rPr>
          <w:sz w:val="24"/>
        </w:rPr>
        <w:t>.</w:t>
      </w:r>
    </w:p>
    <w:p w:rsidR="00940CCE" w:rsidRPr="00FB3485" w:rsidRDefault="00940CCE" w:rsidP="00940CCE">
      <w:pPr>
        <w:pStyle w:val="a6"/>
        <w:tabs>
          <w:tab w:val="num" w:pos="567"/>
        </w:tabs>
        <w:ind w:left="-567"/>
        <w:jc w:val="both"/>
        <w:rPr>
          <w:spacing w:val="-6"/>
          <w:sz w:val="24"/>
          <w:szCs w:val="24"/>
        </w:rPr>
      </w:pPr>
    </w:p>
    <w:p w:rsidR="00940CCE" w:rsidRDefault="00940CCE" w:rsidP="00940CCE">
      <w:pPr>
        <w:ind w:left="-567"/>
        <w:jc w:val="center"/>
        <w:rPr>
          <w:noProof/>
          <w:sz w:val="24"/>
          <w:szCs w:val="24"/>
        </w:rPr>
      </w:pPr>
      <w:r>
        <w:rPr>
          <w:noProof/>
          <w:sz w:val="24"/>
          <w:szCs w:val="24"/>
        </w:rPr>
        <w:t>Сведения о решении</w:t>
      </w:r>
    </w:p>
    <w:p w:rsidR="00940CCE" w:rsidRDefault="00940CCE" w:rsidP="00940CCE">
      <w:pPr>
        <w:ind w:left="-567"/>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940CCE" w:rsidRDefault="00940CCE" w:rsidP="00940CCE">
      <w:pPr>
        <w:jc w:val="center"/>
        <w:rPr>
          <w:noProof/>
          <w:sz w:val="24"/>
          <w:szCs w:val="24"/>
        </w:rPr>
      </w:pPr>
    </w:p>
    <w:tbl>
      <w:tblPr>
        <w:tblW w:w="10490" w:type="dxa"/>
        <w:tblInd w:w="-459" w:type="dxa"/>
        <w:tblLayout w:type="fixed"/>
        <w:tblLook w:val="01E0" w:firstRow="1" w:lastRow="1" w:firstColumn="1" w:lastColumn="1" w:noHBand="0" w:noVBand="0"/>
      </w:tblPr>
      <w:tblGrid>
        <w:gridCol w:w="6237"/>
        <w:gridCol w:w="1985"/>
        <w:gridCol w:w="2268"/>
      </w:tblGrid>
      <w:tr w:rsidR="00940CCE" w:rsidTr="00940CCE">
        <w:tc>
          <w:tcPr>
            <w:tcW w:w="6237" w:type="dxa"/>
            <w:tcBorders>
              <w:top w:val="single" w:sz="4" w:space="0" w:color="auto"/>
              <w:left w:val="single" w:sz="4" w:space="0" w:color="auto"/>
              <w:bottom w:val="single" w:sz="4" w:space="0" w:color="auto"/>
              <w:right w:val="single" w:sz="4" w:space="0" w:color="auto"/>
            </w:tcBorders>
            <w:vAlign w:val="center"/>
            <w:hideMark/>
          </w:tcPr>
          <w:p w:rsidR="00940CCE" w:rsidRDefault="00940CCE" w:rsidP="00E55293">
            <w:pPr>
              <w:spacing w:after="60"/>
              <w:jc w:val="center"/>
              <w:rPr>
                <w:noProof/>
              </w:rPr>
            </w:pPr>
            <w:r>
              <w:rPr>
                <w:noProof/>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40CCE" w:rsidRDefault="00940CCE" w:rsidP="00E55293">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40CCE" w:rsidRDefault="00940CCE" w:rsidP="00E55293">
            <w:pPr>
              <w:spacing w:after="60"/>
              <w:jc w:val="center"/>
              <w:rPr>
                <w:noProof/>
              </w:rPr>
            </w:pPr>
            <w:r>
              <w:rPr>
                <w:noProof/>
              </w:rPr>
              <w:t>Состав комиссии</w:t>
            </w:r>
          </w:p>
        </w:tc>
      </w:tr>
      <w:tr w:rsidR="00940CCE" w:rsidRPr="00580C26" w:rsidTr="00940CCE">
        <w:tc>
          <w:tcPr>
            <w:tcW w:w="6237" w:type="dxa"/>
            <w:tcBorders>
              <w:top w:val="single" w:sz="4" w:space="0" w:color="auto"/>
              <w:left w:val="single" w:sz="4" w:space="0" w:color="auto"/>
              <w:bottom w:val="single" w:sz="4" w:space="0" w:color="auto"/>
              <w:right w:val="single" w:sz="4" w:space="0" w:color="auto"/>
            </w:tcBorders>
            <w:hideMark/>
          </w:tcPr>
          <w:p w:rsidR="00940CCE" w:rsidRPr="00580C26" w:rsidRDefault="00940CCE" w:rsidP="00E55293">
            <w:pPr>
              <w:jc w:val="both"/>
              <w:rPr>
                <w:noProof/>
                <w:sz w:val="16"/>
                <w:szCs w:val="16"/>
              </w:rPr>
            </w:pPr>
            <w:r w:rsidRPr="00580C2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40CCE" w:rsidRPr="00580C26" w:rsidRDefault="00940CCE" w:rsidP="00E55293">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40CCE" w:rsidRPr="00580C26" w:rsidRDefault="00940CCE" w:rsidP="00E55293">
            <w:pPr>
              <w:spacing w:line="276" w:lineRule="auto"/>
              <w:jc w:val="center"/>
              <w:rPr>
                <w:sz w:val="24"/>
                <w:szCs w:val="24"/>
              </w:rPr>
            </w:pPr>
            <w:r w:rsidRPr="00580C26">
              <w:rPr>
                <w:sz w:val="24"/>
                <w:szCs w:val="24"/>
              </w:rPr>
              <w:t xml:space="preserve">В.К. </w:t>
            </w:r>
            <w:proofErr w:type="spellStart"/>
            <w:r w:rsidRPr="00580C26">
              <w:rPr>
                <w:sz w:val="24"/>
                <w:szCs w:val="24"/>
              </w:rPr>
              <w:t>Бандурин</w:t>
            </w:r>
            <w:proofErr w:type="spellEnd"/>
          </w:p>
        </w:tc>
      </w:tr>
      <w:tr w:rsidR="00940CCE" w:rsidRPr="00580C26" w:rsidTr="00940CCE">
        <w:tc>
          <w:tcPr>
            <w:tcW w:w="6237" w:type="dxa"/>
            <w:tcBorders>
              <w:top w:val="single" w:sz="4" w:space="0" w:color="auto"/>
              <w:left w:val="single" w:sz="4" w:space="0" w:color="auto"/>
              <w:bottom w:val="single" w:sz="4" w:space="0" w:color="auto"/>
              <w:right w:val="single" w:sz="4" w:space="0" w:color="auto"/>
            </w:tcBorders>
            <w:hideMark/>
          </w:tcPr>
          <w:p w:rsidR="00940CCE" w:rsidRPr="00580C26" w:rsidRDefault="00940CCE" w:rsidP="00E55293">
            <w:pPr>
              <w:jc w:val="both"/>
              <w:rPr>
                <w:noProof/>
                <w:sz w:val="16"/>
                <w:szCs w:val="16"/>
              </w:rPr>
            </w:pPr>
            <w:r w:rsidRPr="00580C2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40CCE" w:rsidRPr="00580C26" w:rsidRDefault="00940CCE" w:rsidP="00E55293">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40CCE" w:rsidRPr="00580C26" w:rsidRDefault="00940CCE" w:rsidP="00E55293">
            <w:pPr>
              <w:spacing w:line="276" w:lineRule="auto"/>
              <w:jc w:val="center"/>
              <w:rPr>
                <w:sz w:val="24"/>
                <w:szCs w:val="24"/>
              </w:rPr>
            </w:pPr>
            <w:r w:rsidRPr="00580C26">
              <w:rPr>
                <w:sz w:val="24"/>
                <w:szCs w:val="24"/>
              </w:rPr>
              <w:t>Н.А. Морозова</w:t>
            </w:r>
          </w:p>
        </w:tc>
      </w:tr>
      <w:tr w:rsidR="00940CCE" w:rsidRPr="00580C26" w:rsidTr="00940CCE">
        <w:tc>
          <w:tcPr>
            <w:tcW w:w="6237" w:type="dxa"/>
            <w:tcBorders>
              <w:top w:val="single" w:sz="4" w:space="0" w:color="auto"/>
              <w:left w:val="single" w:sz="4" w:space="0" w:color="auto"/>
              <w:bottom w:val="single" w:sz="4" w:space="0" w:color="auto"/>
              <w:right w:val="single" w:sz="4" w:space="0" w:color="auto"/>
            </w:tcBorders>
            <w:hideMark/>
          </w:tcPr>
          <w:p w:rsidR="00940CCE" w:rsidRPr="00580C26" w:rsidRDefault="00940CCE" w:rsidP="00E55293">
            <w:pPr>
              <w:jc w:val="both"/>
              <w:rPr>
                <w:noProof/>
                <w:sz w:val="16"/>
                <w:szCs w:val="16"/>
              </w:rPr>
            </w:pPr>
            <w:r w:rsidRPr="00580C2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40CCE" w:rsidRPr="00580C26" w:rsidRDefault="00940CCE" w:rsidP="00E55293">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40CCE" w:rsidRPr="00580C26" w:rsidRDefault="00940CCE" w:rsidP="00E55293">
            <w:pPr>
              <w:spacing w:line="276" w:lineRule="auto"/>
              <w:jc w:val="center"/>
              <w:rPr>
                <w:sz w:val="24"/>
                <w:szCs w:val="24"/>
              </w:rPr>
            </w:pPr>
            <w:r w:rsidRPr="00580C26">
              <w:rPr>
                <w:sz w:val="24"/>
                <w:szCs w:val="24"/>
              </w:rPr>
              <w:t xml:space="preserve">Т.И. </w:t>
            </w:r>
            <w:proofErr w:type="spellStart"/>
            <w:r w:rsidRPr="00580C26">
              <w:rPr>
                <w:sz w:val="24"/>
                <w:szCs w:val="24"/>
              </w:rPr>
              <w:t>Долгодворова</w:t>
            </w:r>
            <w:proofErr w:type="spellEnd"/>
          </w:p>
        </w:tc>
      </w:tr>
      <w:tr w:rsidR="00940CCE" w:rsidRPr="00580C26" w:rsidTr="00940CCE">
        <w:tc>
          <w:tcPr>
            <w:tcW w:w="6237" w:type="dxa"/>
            <w:tcBorders>
              <w:top w:val="single" w:sz="4" w:space="0" w:color="auto"/>
              <w:left w:val="single" w:sz="4" w:space="0" w:color="auto"/>
              <w:bottom w:val="single" w:sz="4" w:space="0" w:color="auto"/>
              <w:right w:val="single" w:sz="4" w:space="0" w:color="auto"/>
            </w:tcBorders>
            <w:hideMark/>
          </w:tcPr>
          <w:p w:rsidR="00940CCE" w:rsidRPr="00580C26" w:rsidRDefault="00940CCE" w:rsidP="00E55293">
            <w:pPr>
              <w:jc w:val="both"/>
              <w:rPr>
                <w:noProof/>
                <w:sz w:val="16"/>
                <w:szCs w:val="16"/>
              </w:rPr>
            </w:pPr>
            <w:r w:rsidRPr="00580C2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40CCE" w:rsidRPr="00580C26" w:rsidRDefault="00940CCE" w:rsidP="00E55293">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40CCE" w:rsidRPr="00580C26" w:rsidRDefault="00940CCE" w:rsidP="00E55293">
            <w:pPr>
              <w:spacing w:line="276" w:lineRule="auto"/>
              <w:jc w:val="center"/>
              <w:rPr>
                <w:sz w:val="24"/>
                <w:szCs w:val="24"/>
              </w:rPr>
            </w:pPr>
            <w:r w:rsidRPr="00580C26">
              <w:rPr>
                <w:sz w:val="24"/>
                <w:szCs w:val="24"/>
              </w:rPr>
              <w:t xml:space="preserve">Ж.В. </w:t>
            </w:r>
            <w:proofErr w:type="spellStart"/>
            <w:r w:rsidRPr="00580C26">
              <w:rPr>
                <w:sz w:val="24"/>
                <w:szCs w:val="24"/>
              </w:rPr>
              <w:t>Резинкина</w:t>
            </w:r>
            <w:proofErr w:type="spellEnd"/>
          </w:p>
        </w:tc>
      </w:tr>
      <w:tr w:rsidR="00580C26" w:rsidRPr="00580C26" w:rsidTr="00940CCE">
        <w:tc>
          <w:tcPr>
            <w:tcW w:w="6237" w:type="dxa"/>
            <w:tcBorders>
              <w:top w:val="single" w:sz="4" w:space="0" w:color="auto"/>
              <w:left w:val="single" w:sz="4" w:space="0" w:color="auto"/>
              <w:bottom w:val="single" w:sz="4" w:space="0" w:color="auto"/>
              <w:right w:val="single" w:sz="4" w:space="0" w:color="auto"/>
            </w:tcBorders>
          </w:tcPr>
          <w:p w:rsidR="00580C26" w:rsidRPr="00580C26" w:rsidRDefault="00580C26" w:rsidP="00E55293">
            <w:pPr>
              <w:jc w:val="both"/>
              <w:rPr>
                <w:noProof/>
                <w:sz w:val="16"/>
                <w:szCs w:val="16"/>
              </w:rPr>
            </w:pPr>
            <w:r w:rsidRPr="00580C2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580C26" w:rsidRPr="00580C26" w:rsidRDefault="00580C26" w:rsidP="00E55293">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80C26" w:rsidRPr="00580C26" w:rsidRDefault="00580C26" w:rsidP="00E55293">
            <w:pPr>
              <w:spacing w:line="276" w:lineRule="auto"/>
              <w:jc w:val="center"/>
              <w:rPr>
                <w:sz w:val="24"/>
                <w:szCs w:val="24"/>
              </w:rPr>
            </w:pPr>
            <w:r>
              <w:rPr>
                <w:sz w:val="24"/>
                <w:szCs w:val="24"/>
              </w:rPr>
              <w:t>А.Т. Абдуллаев</w:t>
            </w:r>
          </w:p>
        </w:tc>
      </w:tr>
      <w:tr w:rsidR="00940CCE" w:rsidRPr="00580C26" w:rsidTr="00940CCE">
        <w:tc>
          <w:tcPr>
            <w:tcW w:w="6237" w:type="dxa"/>
            <w:tcBorders>
              <w:top w:val="single" w:sz="4" w:space="0" w:color="auto"/>
              <w:left w:val="single" w:sz="4" w:space="0" w:color="auto"/>
              <w:bottom w:val="single" w:sz="4" w:space="0" w:color="auto"/>
              <w:right w:val="single" w:sz="4" w:space="0" w:color="auto"/>
            </w:tcBorders>
          </w:tcPr>
          <w:p w:rsidR="00940CCE" w:rsidRPr="00580C26" w:rsidRDefault="00940CCE" w:rsidP="00E55293">
            <w:pPr>
              <w:jc w:val="both"/>
              <w:rPr>
                <w:noProof/>
                <w:sz w:val="16"/>
                <w:szCs w:val="16"/>
              </w:rPr>
            </w:pPr>
            <w:r w:rsidRPr="00580C2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40CCE" w:rsidRPr="00580C26" w:rsidRDefault="00940CCE" w:rsidP="00E55293">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940CCE" w:rsidRPr="00580C26" w:rsidRDefault="00940CCE" w:rsidP="00E55293">
            <w:pPr>
              <w:spacing w:line="276" w:lineRule="auto"/>
              <w:jc w:val="center"/>
              <w:rPr>
                <w:sz w:val="24"/>
                <w:szCs w:val="24"/>
              </w:rPr>
            </w:pPr>
            <w:proofErr w:type="spellStart"/>
            <w:r w:rsidRPr="00580C26">
              <w:rPr>
                <w:sz w:val="24"/>
                <w:szCs w:val="24"/>
              </w:rPr>
              <w:t>Н.Б.Захарова</w:t>
            </w:r>
            <w:proofErr w:type="spellEnd"/>
          </w:p>
        </w:tc>
      </w:tr>
    </w:tbl>
    <w:p w:rsidR="00940CCE" w:rsidRPr="00580C26" w:rsidRDefault="00940CCE" w:rsidP="00940CCE">
      <w:pPr>
        <w:ind w:left="-993"/>
        <w:jc w:val="both"/>
        <w:rPr>
          <w:b/>
          <w:sz w:val="24"/>
          <w:szCs w:val="24"/>
        </w:rPr>
      </w:pPr>
    </w:p>
    <w:p w:rsidR="00940CCE" w:rsidRPr="00580C26" w:rsidRDefault="00940CCE" w:rsidP="00940CCE">
      <w:pPr>
        <w:rPr>
          <w:b/>
          <w:sz w:val="24"/>
          <w:szCs w:val="24"/>
        </w:rPr>
      </w:pPr>
      <w:r w:rsidRPr="00580C26">
        <w:rPr>
          <w:b/>
          <w:sz w:val="24"/>
          <w:szCs w:val="24"/>
        </w:rPr>
        <w:t xml:space="preserve">Заместитель председателя комиссии:                                                          В.К. </w:t>
      </w:r>
      <w:proofErr w:type="spellStart"/>
      <w:r w:rsidRPr="00580C26">
        <w:rPr>
          <w:b/>
          <w:sz w:val="24"/>
          <w:szCs w:val="24"/>
        </w:rPr>
        <w:t>Бандурин</w:t>
      </w:r>
      <w:proofErr w:type="spellEnd"/>
    </w:p>
    <w:p w:rsidR="00940CCE" w:rsidRPr="00580C26" w:rsidRDefault="00940CCE" w:rsidP="00940CCE">
      <w:pPr>
        <w:rPr>
          <w:b/>
          <w:sz w:val="24"/>
          <w:szCs w:val="24"/>
        </w:rPr>
      </w:pPr>
    </w:p>
    <w:p w:rsidR="00940CCE" w:rsidRPr="00580C26" w:rsidRDefault="00940CCE" w:rsidP="00940CCE">
      <w:pPr>
        <w:jc w:val="both"/>
        <w:rPr>
          <w:sz w:val="24"/>
          <w:szCs w:val="24"/>
        </w:rPr>
      </w:pPr>
      <w:r w:rsidRPr="00580C26">
        <w:rPr>
          <w:b/>
          <w:sz w:val="24"/>
          <w:szCs w:val="24"/>
        </w:rPr>
        <w:t xml:space="preserve"> Члены  комиссии                                                                                                                                                                                                </w:t>
      </w:r>
    </w:p>
    <w:p w:rsidR="00940CCE" w:rsidRPr="00580C26" w:rsidRDefault="00940CCE" w:rsidP="00940CCE">
      <w:pPr>
        <w:ind w:left="-993"/>
        <w:jc w:val="right"/>
        <w:rPr>
          <w:sz w:val="24"/>
          <w:szCs w:val="24"/>
        </w:rPr>
      </w:pPr>
      <w:r w:rsidRPr="00580C26">
        <w:rPr>
          <w:sz w:val="24"/>
          <w:szCs w:val="24"/>
        </w:rPr>
        <w:t>__________________Н.А. Морозова</w:t>
      </w:r>
    </w:p>
    <w:p w:rsidR="00940CCE" w:rsidRPr="00580C26" w:rsidRDefault="00940CCE" w:rsidP="00940CCE">
      <w:pPr>
        <w:ind w:left="-993"/>
        <w:jc w:val="right"/>
        <w:rPr>
          <w:sz w:val="24"/>
          <w:szCs w:val="24"/>
        </w:rPr>
      </w:pPr>
      <w:r w:rsidRPr="00580C26">
        <w:rPr>
          <w:sz w:val="24"/>
          <w:szCs w:val="24"/>
        </w:rPr>
        <w:tab/>
      </w:r>
      <w:r w:rsidRPr="00580C26">
        <w:rPr>
          <w:sz w:val="24"/>
          <w:szCs w:val="24"/>
        </w:rPr>
        <w:tab/>
      </w:r>
      <w:r w:rsidRPr="00580C26">
        <w:rPr>
          <w:sz w:val="24"/>
          <w:szCs w:val="24"/>
        </w:rPr>
        <w:tab/>
      </w:r>
      <w:r w:rsidRPr="00580C26">
        <w:rPr>
          <w:sz w:val="24"/>
          <w:szCs w:val="24"/>
        </w:rPr>
        <w:tab/>
      </w:r>
      <w:r w:rsidRPr="00580C26">
        <w:rPr>
          <w:sz w:val="24"/>
          <w:szCs w:val="24"/>
        </w:rPr>
        <w:tab/>
        <w:t xml:space="preserve">______________ Т.И. </w:t>
      </w:r>
      <w:proofErr w:type="spellStart"/>
      <w:r w:rsidRPr="00580C26">
        <w:rPr>
          <w:sz w:val="24"/>
          <w:szCs w:val="24"/>
        </w:rPr>
        <w:t>Долгодворова</w:t>
      </w:r>
      <w:proofErr w:type="spellEnd"/>
    </w:p>
    <w:p w:rsidR="00940CCE" w:rsidRPr="00580C26" w:rsidRDefault="00940CCE" w:rsidP="00940CCE">
      <w:pPr>
        <w:ind w:left="-993"/>
        <w:jc w:val="right"/>
        <w:rPr>
          <w:sz w:val="24"/>
          <w:szCs w:val="24"/>
        </w:rPr>
      </w:pPr>
      <w:r w:rsidRPr="00580C26">
        <w:rPr>
          <w:sz w:val="24"/>
          <w:szCs w:val="24"/>
        </w:rPr>
        <w:t xml:space="preserve">_________________Ж.В. </w:t>
      </w:r>
      <w:proofErr w:type="spellStart"/>
      <w:r w:rsidRPr="00580C26">
        <w:rPr>
          <w:sz w:val="24"/>
          <w:szCs w:val="24"/>
        </w:rPr>
        <w:t>Резинкина</w:t>
      </w:r>
      <w:proofErr w:type="spellEnd"/>
    </w:p>
    <w:p w:rsidR="00940CCE" w:rsidRPr="00580C26" w:rsidRDefault="00940CCE" w:rsidP="00940CCE">
      <w:pPr>
        <w:ind w:left="-993"/>
        <w:jc w:val="right"/>
        <w:rPr>
          <w:sz w:val="24"/>
          <w:szCs w:val="24"/>
        </w:rPr>
      </w:pPr>
      <w:r w:rsidRPr="00580C26">
        <w:rPr>
          <w:sz w:val="24"/>
          <w:szCs w:val="24"/>
        </w:rPr>
        <w:t>_________________А.Т. Абдуллаев</w:t>
      </w:r>
    </w:p>
    <w:p w:rsidR="00940CCE" w:rsidRPr="00580C26" w:rsidRDefault="00940CCE" w:rsidP="00940CCE">
      <w:pPr>
        <w:ind w:left="-993"/>
        <w:jc w:val="right"/>
        <w:rPr>
          <w:sz w:val="24"/>
          <w:szCs w:val="24"/>
        </w:rPr>
      </w:pPr>
      <w:r w:rsidRPr="00580C26">
        <w:rPr>
          <w:sz w:val="24"/>
          <w:szCs w:val="24"/>
        </w:rPr>
        <w:t>__________________Н.Б. Захарова</w:t>
      </w:r>
    </w:p>
    <w:p w:rsidR="00940CCE" w:rsidRPr="00580C26" w:rsidRDefault="00940CCE" w:rsidP="00940CCE">
      <w:pPr>
        <w:rPr>
          <w:sz w:val="24"/>
          <w:szCs w:val="24"/>
        </w:rPr>
      </w:pPr>
      <w:r w:rsidRPr="00580C26">
        <w:rPr>
          <w:sz w:val="24"/>
          <w:szCs w:val="24"/>
        </w:rPr>
        <w:t xml:space="preserve">  Представитель заказчика </w:t>
      </w:r>
      <w:r w:rsidRPr="00580C26">
        <w:t xml:space="preserve">                                                            </w:t>
      </w:r>
      <w:r w:rsidR="00580C26">
        <w:t xml:space="preserve"> </w:t>
      </w:r>
      <w:r w:rsidRPr="00580C26">
        <w:t xml:space="preserve"> ________________</w:t>
      </w:r>
      <w:r w:rsidR="00580C26">
        <w:t>__</w:t>
      </w:r>
      <w:r w:rsidRPr="00580C26">
        <w:t xml:space="preserve"> </w:t>
      </w:r>
      <w:r w:rsidRPr="00580C26">
        <w:rPr>
          <w:sz w:val="24"/>
          <w:szCs w:val="24"/>
        </w:rPr>
        <w:t>Е.Н. Сметанина</w:t>
      </w:r>
    </w:p>
    <w:p w:rsidR="00940CCE" w:rsidRPr="00580C26" w:rsidRDefault="00940CCE" w:rsidP="00940CCE">
      <w:pPr>
        <w:rPr>
          <w:sz w:val="24"/>
          <w:szCs w:val="24"/>
        </w:rPr>
      </w:pPr>
    </w:p>
    <w:p w:rsidR="00940CCE" w:rsidRPr="00580C26" w:rsidRDefault="00940CCE" w:rsidP="00580C26">
      <w:pPr>
        <w:ind w:left="-993"/>
        <w:jc w:val="right"/>
        <w:rPr>
          <w:color w:val="000000"/>
        </w:rPr>
      </w:pPr>
      <w:r w:rsidRPr="00580C26">
        <w:rPr>
          <w:color w:val="FF0000"/>
          <w:sz w:val="24"/>
          <w:szCs w:val="24"/>
        </w:rPr>
        <w:tab/>
      </w:r>
      <w:r w:rsidRPr="00580C26">
        <w:rPr>
          <w:color w:val="FF0000"/>
          <w:sz w:val="24"/>
          <w:szCs w:val="24"/>
        </w:rPr>
        <w:tab/>
        <w:t xml:space="preserve">          </w:t>
      </w:r>
      <w:bookmarkStart w:id="0" w:name="_GoBack"/>
      <w:bookmarkEnd w:id="0"/>
      <w:r w:rsidRPr="00580C26">
        <w:rPr>
          <w:sz w:val="24"/>
          <w:szCs w:val="24"/>
        </w:rPr>
        <w:t xml:space="preserve">   </w:t>
      </w:r>
      <w:r w:rsidR="0057607C" w:rsidRPr="00580C26">
        <w:rPr>
          <w:sz w:val="24"/>
          <w:szCs w:val="24"/>
        </w:rPr>
        <w:t xml:space="preserve">                                  </w:t>
      </w:r>
      <w:r w:rsidRPr="00580C26">
        <w:rPr>
          <w:sz w:val="24"/>
          <w:szCs w:val="24"/>
        </w:rPr>
        <w:t xml:space="preserve">   </w:t>
      </w:r>
      <w:r w:rsidRPr="00580C26">
        <w:rPr>
          <w:color w:val="000000"/>
        </w:rPr>
        <w:t>Приложение 1                                                                                                                                          к протоколу рассмотрения единственной заявки</w:t>
      </w:r>
    </w:p>
    <w:p w:rsidR="00940CCE" w:rsidRPr="00580C26" w:rsidRDefault="00940CCE" w:rsidP="00940CCE">
      <w:pPr>
        <w:tabs>
          <w:tab w:val="left" w:pos="3930"/>
          <w:tab w:val="right" w:pos="9355"/>
        </w:tabs>
        <w:ind w:right="-146"/>
        <w:jc w:val="right"/>
        <w:rPr>
          <w:color w:val="000000"/>
        </w:rPr>
      </w:pPr>
      <w:r w:rsidRPr="00580C26">
        <w:rPr>
          <w:color w:val="000000"/>
        </w:rPr>
        <w:t xml:space="preserve">                                                                                          на участие в  аукционе в электронной форме</w:t>
      </w:r>
    </w:p>
    <w:p w:rsidR="00940CCE" w:rsidRPr="00580C26" w:rsidRDefault="00940CCE" w:rsidP="00940CCE">
      <w:pPr>
        <w:tabs>
          <w:tab w:val="left" w:pos="3930"/>
          <w:tab w:val="right" w:pos="9355"/>
        </w:tabs>
        <w:ind w:right="-146"/>
        <w:jc w:val="right"/>
        <w:rPr>
          <w:color w:val="000000"/>
        </w:rPr>
      </w:pPr>
      <w:r w:rsidRPr="00580C26">
        <w:rPr>
          <w:color w:val="000000"/>
        </w:rPr>
        <w:t xml:space="preserve">                                                                           от  «19» мая  2017  г. № 0187300005817000095-1</w:t>
      </w:r>
    </w:p>
    <w:p w:rsidR="00940CCE" w:rsidRPr="00580C26" w:rsidRDefault="00940CCE" w:rsidP="00940CCE">
      <w:pPr>
        <w:tabs>
          <w:tab w:val="left" w:pos="3930"/>
          <w:tab w:val="right" w:pos="9355"/>
        </w:tabs>
        <w:jc w:val="right"/>
        <w:rPr>
          <w:color w:val="000000"/>
          <w:sz w:val="16"/>
          <w:szCs w:val="16"/>
        </w:rPr>
      </w:pPr>
    </w:p>
    <w:p w:rsidR="00940CCE" w:rsidRPr="00D461C7" w:rsidRDefault="00940CCE" w:rsidP="00C77A26">
      <w:pPr>
        <w:ind w:left="-709" w:right="-146"/>
        <w:jc w:val="center"/>
        <w:rPr>
          <w:color w:val="000000"/>
        </w:rPr>
      </w:pPr>
      <w:r w:rsidRPr="00580C26">
        <w:rPr>
          <w:color w:val="000000"/>
        </w:rPr>
        <w:t>Таблица рассмотрения единственной заявки</w:t>
      </w:r>
    </w:p>
    <w:p w:rsidR="00940CCE" w:rsidRDefault="00940CCE" w:rsidP="00C77A26">
      <w:pPr>
        <w:autoSpaceDE w:val="0"/>
        <w:autoSpaceDN w:val="0"/>
        <w:adjustRightInd w:val="0"/>
        <w:ind w:left="-709"/>
        <w:jc w:val="center"/>
      </w:pPr>
      <w:r w:rsidRPr="00D461C7">
        <w:rPr>
          <w:color w:val="000000"/>
        </w:rPr>
        <w:t xml:space="preserve">на участие в </w:t>
      </w:r>
      <w:r w:rsidRPr="00A05FCC">
        <w:rPr>
          <w:color w:val="000000"/>
        </w:rPr>
        <w:t>аукцион</w:t>
      </w:r>
      <w:r>
        <w:rPr>
          <w:color w:val="000000"/>
        </w:rPr>
        <w:t>е</w:t>
      </w:r>
      <w:r w:rsidRPr="00A05FCC">
        <w:rPr>
          <w:color w:val="000000"/>
        </w:rPr>
        <w:t xml:space="preserve">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светофорной сигнализации на перекрестке улиц Попова –</w:t>
      </w:r>
      <w:r>
        <w:rPr>
          <w:color w:val="000000"/>
        </w:rPr>
        <w:t xml:space="preserve"> Механизаторов в городе </w:t>
      </w:r>
      <w:proofErr w:type="spellStart"/>
      <w:r>
        <w:rPr>
          <w:color w:val="000000"/>
        </w:rPr>
        <w:t>Югорске</w:t>
      </w:r>
      <w:proofErr w:type="spellEnd"/>
    </w:p>
    <w:p w:rsidR="00940CCE" w:rsidRPr="0072162C" w:rsidRDefault="00940CCE" w:rsidP="00940CCE">
      <w:pPr>
        <w:autoSpaceDE w:val="0"/>
        <w:autoSpaceDN w:val="0"/>
        <w:adjustRightInd w:val="0"/>
        <w:ind w:left="-1134"/>
        <w:jc w:val="center"/>
        <w:rPr>
          <w:color w:val="000000"/>
          <w:sz w:val="16"/>
          <w:szCs w:val="16"/>
        </w:rPr>
      </w:pPr>
    </w:p>
    <w:p w:rsidR="00940CCE" w:rsidRDefault="00940CCE" w:rsidP="00940CCE">
      <w:pPr>
        <w:ind w:left="-1418" w:right="-146"/>
        <w:jc w:val="center"/>
        <w:rPr>
          <w:color w:val="000000"/>
        </w:rPr>
      </w:pPr>
      <w:r>
        <w:rPr>
          <w:color w:val="000000"/>
        </w:rPr>
        <w:t xml:space="preserve">Заказчик: Департамент жилищно-коммунального и строительного комплекса администрации города </w:t>
      </w:r>
      <w:proofErr w:type="spellStart"/>
      <w:r>
        <w:rPr>
          <w:color w:val="000000"/>
        </w:rPr>
        <w:t>Югорска</w:t>
      </w:r>
      <w:proofErr w:type="spellEnd"/>
    </w:p>
    <w:p w:rsidR="0057607C" w:rsidRPr="00301E15" w:rsidRDefault="0057607C" w:rsidP="00940CCE">
      <w:pPr>
        <w:ind w:left="-1418" w:right="-146"/>
        <w:jc w:val="center"/>
        <w:rPr>
          <w:color w:val="000000"/>
        </w:rPr>
      </w:pPr>
    </w:p>
    <w:tbl>
      <w:tblPr>
        <w:tblW w:w="6743"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413"/>
        <w:gridCol w:w="2891"/>
        <w:gridCol w:w="3173"/>
        <w:gridCol w:w="2163"/>
        <w:gridCol w:w="2199"/>
      </w:tblGrid>
      <w:tr w:rsidR="00940CCE" w:rsidRPr="002E70A0" w:rsidTr="00E55293">
        <w:trPr>
          <w:gridAfter w:val="1"/>
          <w:wAfter w:w="852" w:type="pct"/>
          <w:trHeight w:val="870"/>
        </w:trPr>
        <w:tc>
          <w:tcPr>
            <w:tcW w:w="801" w:type="pct"/>
            <w:vAlign w:val="center"/>
          </w:tcPr>
          <w:p w:rsidR="00940CCE" w:rsidRPr="002E70A0" w:rsidRDefault="00940CCE" w:rsidP="00E55293">
            <w:pPr>
              <w:jc w:val="center"/>
              <w:rPr>
                <w:iCs/>
                <w:sz w:val="18"/>
                <w:szCs w:val="18"/>
              </w:rPr>
            </w:pPr>
            <w:r w:rsidRPr="002E70A0">
              <w:rPr>
                <w:iCs/>
                <w:sz w:val="18"/>
                <w:szCs w:val="18"/>
              </w:rPr>
              <w:t>Обязательные требования</w:t>
            </w:r>
          </w:p>
        </w:tc>
        <w:tc>
          <w:tcPr>
            <w:tcW w:w="160" w:type="pct"/>
            <w:shd w:val="clear" w:color="auto" w:fill="auto"/>
            <w:vAlign w:val="center"/>
            <w:hideMark/>
          </w:tcPr>
          <w:p w:rsidR="00940CCE" w:rsidRPr="002E70A0" w:rsidRDefault="00940CCE" w:rsidP="00E55293">
            <w:pPr>
              <w:ind w:left="-108" w:right="-109"/>
              <w:jc w:val="center"/>
              <w:rPr>
                <w:iCs/>
                <w:sz w:val="18"/>
                <w:szCs w:val="18"/>
              </w:rPr>
            </w:pPr>
            <w:r w:rsidRPr="002E70A0">
              <w:rPr>
                <w:iCs/>
                <w:sz w:val="18"/>
                <w:szCs w:val="18"/>
              </w:rPr>
              <w:t xml:space="preserve">№ </w:t>
            </w:r>
            <w:proofErr w:type="gramStart"/>
            <w:r w:rsidRPr="002E70A0">
              <w:rPr>
                <w:iCs/>
                <w:sz w:val="18"/>
                <w:szCs w:val="18"/>
              </w:rPr>
              <w:t>п</w:t>
            </w:r>
            <w:proofErr w:type="gramEnd"/>
            <w:r w:rsidRPr="002E70A0">
              <w:rPr>
                <w:iCs/>
                <w:sz w:val="18"/>
                <w:szCs w:val="18"/>
              </w:rPr>
              <w:t>/п</w:t>
            </w:r>
          </w:p>
        </w:tc>
        <w:tc>
          <w:tcPr>
            <w:tcW w:w="1120" w:type="pct"/>
            <w:shd w:val="clear" w:color="auto" w:fill="auto"/>
            <w:vAlign w:val="center"/>
            <w:hideMark/>
          </w:tcPr>
          <w:p w:rsidR="00940CCE" w:rsidRPr="002E70A0" w:rsidRDefault="00940CCE" w:rsidP="00E55293">
            <w:pPr>
              <w:jc w:val="center"/>
              <w:rPr>
                <w:iCs/>
                <w:sz w:val="18"/>
                <w:szCs w:val="18"/>
              </w:rPr>
            </w:pPr>
            <w:r w:rsidRPr="002E70A0">
              <w:rPr>
                <w:iCs/>
                <w:sz w:val="18"/>
                <w:szCs w:val="18"/>
              </w:rPr>
              <w:t>Наименование  товара</w:t>
            </w:r>
          </w:p>
        </w:tc>
        <w:tc>
          <w:tcPr>
            <w:tcW w:w="1229" w:type="pct"/>
            <w:shd w:val="clear" w:color="auto" w:fill="auto"/>
            <w:noWrap/>
            <w:vAlign w:val="center"/>
            <w:hideMark/>
          </w:tcPr>
          <w:p w:rsidR="00940CCE" w:rsidRPr="002E70A0" w:rsidRDefault="00940CCE" w:rsidP="00E55293">
            <w:pPr>
              <w:jc w:val="center"/>
              <w:rPr>
                <w:iCs/>
                <w:sz w:val="18"/>
                <w:szCs w:val="18"/>
              </w:rPr>
            </w:pPr>
            <w:r w:rsidRPr="002E70A0">
              <w:rPr>
                <w:iCs/>
                <w:sz w:val="18"/>
                <w:szCs w:val="18"/>
              </w:rPr>
              <w:t>Характеристика товара</w:t>
            </w:r>
          </w:p>
        </w:tc>
        <w:tc>
          <w:tcPr>
            <w:tcW w:w="838" w:type="pct"/>
            <w:vAlign w:val="center"/>
          </w:tcPr>
          <w:p w:rsidR="00940CCE" w:rsidRPr="002E70A0" w:rsidRDefault="00940CCE" w:rsidP="00E55293">
            <w:pPr>
              <w:jc w:val="center"/>
              <w:rPr>
                <w:sz w:val="18"/>
                <w:szCs w:val="18"/>
              </w:rPr>
            </w:pPr>
            <w:r>
              <w:rPr>
                <w:sz w:val="18"/>
                <w:szCs w:val="18"/>
              </w:rPr>
              <w:t>Заявка №1</w:t>
            </w:r>
          </w:p>
          <w:p w:rsidR="00940CCE" w:rsidRPr="002E70A0" w:rsidRDefault="00940CCE" w:rsidP="00E55293">
            <w:pPr>
              <w:jc w:val="center"/>
              <w:rPr>
                <w:sz w:val="18"/>
                <w:szCs w:val="18"/>
              </w:rPr>
            </w:pPr>
            <w:r>
              <w:rPr>
                <w:sz w:val="18"/>
                <w:szCs w:val="18"/>
              </w:rPr>
              <w:t>Индивидуальный предприниматель Малышев Владимир Николаевич,</w:t>
            </w:r>
          </w:p>
          <w:p w:rsidR="00940CCE" w:rsidRPr="002E70A0" w:rsidRDefault="00940CCE" w:rsidP="00E55293">
            <w:pPr>
              <w:jc w:val="center"/>
              <w:rPr>
                <w:color w:val="FF0000"/>
                <w:sz w:val="18"/>
                <w:szCs w:val="18"/>
              </w:rPr>
            </w:pPr>
            <w:r w:rsidRPr="002E70A0">
              <w:rPr>
                <w:sz w:val="18"/>
                <w:szCs w:val="18"/>
              </w:rPr>
              <w:t xml:space="preserve"> г. </w:t>
            </w:r>
            <w:proofErr w:type="spellStart"/>
            <w:r>
              <w:rPr>
                <w:sz w:val="18"/>
                <w:szCs w:val="18"/>
              </w:rPr>
              <w:t>Югорск</w:t>
            </w:r>
            <w:proofErr w:type="spellEnd"/>
          </w:p>
        </w:tc>
      </w:tr>
      <w:tr w:rsidR="00940CCE" w:rsidRPr="002E70A0" w:rsidTr="00E55293">
        <w:trPr>
          <w:gridAfter w:val="1"/>
          <w:wAfter w:w="852" w:type="pct"/>
          <w:trHeight w:val="390"/>
        </w:trPr>
        <w:tc>
          <w:tcPr>
            <w:tcW w:w="801" w:type="pct"/>
            <w:vMerge w:val="restart"/>
          </w:tcPr>
          <w:p w:rsidR="00940CCE" w:rsidRPr="002E70A0" w:rsidRDefault="00940CCE" w:rsidP="00E55293">
            <w:pPr>
              <w:snapToGrid w:val="0"/>
              <w:rPr>
                <w:sz w:val="18"/>
                <w:szCs w:val="18"/>
              </w:rPr>
            </w:pPr>
            <w:r w:rsidRPr="002E70A0">
              <w:rPr>
                <w:sz w:val="18"/>
                <w:szCs w:val="18"/>
              </w:rPr>
              <w:t>Первая часть заявки на участие в электронном аукционе должна содержать следующие сведения:</w:t>
            </w:r>
          </w:p>
          <w:p w:rsidR="00940CCE" w:rsidRPr="002E70A0" w:rsidRDefault="00940CCE" w:rsidP="00E55293">
            <w:pPr>
              <w:snapToGrid w:val="0"/>
              <w:rPr>
                <w:sz w:val="18"/>
                <w:szCs w:val="18"/>
              </w:rPr>
            </w:pPr>
            <w:proofErr w:type="gramStart"/>
            <w:r w:rsidRPr="002E70A0">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2E70A0">
              <w:rPr>
                <w:sz w:val="18"/>
                <w:szCs w:val="18"/>
                <w:lang w:val="en-US"/>
              </w:rPr>
              <w:t>II</w:t>
            </w:r>
            <w:r w:rsidRPr="002E70A0">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E70A0">
              <w:rPr>
                <w:sz w:val="18"/>
                <w:szCs w:val="18"/>
              </w:rPr>
              <w:t xml:space="preserve"> страны происхождения товара.</w:t>
            </w:r>
          </w:p>
        </w:tc>
        <w:tc>
          <w:tcPr>
            <w:tcW w:w="160" w:type="pct"/>
            <w:vAlign w:val="center"/>
          </w:tcPr>
          <w:p w:rsidR="00940CCE" w:rsidRPr="002E70A0" w:rsidRDefault="00940CCE" w:rsidP="00E55293">
            <w:pPr>
              <w:jc w:val="center"/>
              <w:rPr>
                <w:sz w:val="18"/>
                <w:szCs w:val="18"/>
              </w:rPr>
            </w:pPr>
            <w:r w:rsidRPr="002E70A0">
              <w:rPr>
                <w:sz w:val="18"/>
                <w:szCs w:val="18"/>
              </w:rPr>
              <w:t>1</w:t>
            </w:r>
          </w:p>
        </w:tc>
        <w:tc>
          <w:tcPr>
            <w:tcW w:w="1120" w:type="pct"/>
          </w:tcPr>
          <w:p w:rsidR="00940CCE" w:rsidRPr="00344E14" w:rsidRDefault="00940CCE" w:rsidP="00E55293">
            <w:pPr>
              <w:suppressAutoHyphens/>
              <w:jc w:val="center"/>
              <w:rPr>
                <w:color w:val="000000"/>
                <w:kern w:val="2"/>
                <w:sz w:val="18"/>
                <w:szCs w:val="18"/>
              </w:rPr>
            </w:pPr>
            <w:r w:rsidRPr="00344E14">
              <w:rPr>
                <w:sz w:val="18"/>
                <w:szCs w:val="18"/>
              </w:rPr>
              <w:t>Кабель силовой</w:t>
            </w:r>
          </w:p>
        </w:tc>
        <w:tc>
          <w:tcPr>
            <w:tcW w:w="1229" w:type="pct"/>
            <w:shd w:val="clear" w:color="auto" w:fill="auto"/>
          </w:tcPr>
          <w:p w:rsidR="00940CCE" w:rsidRPr="00344E14" w:rsidRDefault="00940CCE" w:rsidP="00E55293">
            <w:pPr>
              <w:rPr>
                <w:sz w:val="16"/>
                <w:szCs w:val="16"/>
              </w:rPr>
            </w:pPr>
            <w:r w:rsidRPr="00344E14">
              <w:rPr>
                <w:sz w:val="16"/>
                <w:szCs w:val="16"/>
              </w:rPr>
              <w:t>Кабель силовой с характеристиками:</w:t>
            </w:r>
          </w:p>
          <w:p w:rsidR="00940CCE" w:rsidRPr="00344E14" w:rsidRDefault="00940CCE" w:rsidP="00E55293">
            <w:pPr>
              <w:rPr>
                <w:sz w:val="16"/>
                <w:szCs w:val="16"/>
              </w:rPr>
            </w:pPr>
            <w:r w:rsidRPr="00344E14">
              <w:rPr>
                <w:sz w:val="16"/>
                <w:szCs w:val="16"/>
              </w:rPr>
              <w:t>кабель силовой с медными жилами с поливинилхлоридной изоляцией в поливинилхлоридной оболочке без защитного покрова.</w:t>
            </w:r>
          </w:p>
          <w:p w:rsidR="00940CCE" w:rsidRPr="00344E14" w:rsidRDefault="00940CCE" w:rsidP="00E55293">
            <w:pPr>
              <w:rPr>
                <w:sz w:val="16"/>
                <w:szCs w:val="16"/>
              </w:rPr>
            </w:pPr>
            <w:r w:rsidRPr="00344E14">
              <w:rPr>
                <w:sz w:val="16"/>
                <w:szCs w:val="16"/>
              </w:rPr>
              <w:t xml:space="preserve">Номинальное напряжение кабеля – 0,66 </w:t>
            </w:r>
            <w:proofErr w:type="spellStart"/>
            <w:r w:rsidRPr="00344E14">
              <w:rPr>
                <w:sz w:val="16"/>
                <w:szCs w:val="16"/>
              </w:rPr>
              <w:t>кВ</w:t>
            </w:r>
            <w:proofErr w:type="spellEnd"/>
            <w:r w:rsidRPr="00344E14">
              <w:rPr>
                <w:sz w:val="16"/>
                <w:szCs w:val="16"/>
              </w:rPr>
              <w:t xml:space="preserve"> (неизменяемое значение);</w:t>
            </w:r>
          </w:p>
          <w:p w:rsidR="00940CCE" w:rsidRPr="00344E14" w:rsidRDefault="00940CCE" w:rsidP="00E55293">
            <w:pPr>
              <w:rPr>
                <w:sz w:val="16"/>
                <w:szCs w:val="16"/>
              </w:rPr>
            </w:pPr>
            <w:r w:rsidRPr="00344E14">
              <w:rPr>
                <w:sz w:val="16"/>
                <w:szCs w:val="16"/>
              </w:rPr>
              <w:t>Число жил не менее 3 и не более 4, сечение не менее 4,0 мм</w:t>
            </w:r>
            <w:proofErr w:type="gramStart"/>
            <w:r w:rsidRPr="00344E14">
              <w:rPr>
                <w:sz w:val="16"/>
                <w:szCs w:val="16"/>
              </w:rPr>
              <w:t>2</w:t>
            </w:r>
            <w:proofErr w:type="gramEnd"/>
            <w:r w:rsidRPr="00344E14">
              <w:rPr>
                <w:sz w:val="16"/>
                <w:szCs w:val="16"/>
              </w:rPr>
              <w:t xml:space="preserve"> и не более 6 мм2. </w:t>
            </w:r>
          </w:p>
          <w:p w:rsidR="00940CCE" w:rsidRPr="00344E14" w:rsidRDefault="00940CCE" w:rsidP="00E55293">
            <w:pPr>
              <w:suppressAutoHyphens/>
              <w:rPr>
                <w:sz w:val="16"/>
                <w:szCs w:val="16"/>
              </w:rPr>
            </w:pPr>
            <w:r w:rsidRPr="00344E14">
              <w:rPr>
                <w:sz w:val="16"/>
                <w:szCs w:val="16"/>
              </w:rPr>
              <w:t>В соответствии с ГОСТ 31996-2012</w:t>
            </w:r>
          </w:p>
        </w:tc>
        <w:tc>
          <w:tcPr>
            <w:tcW w:w="838" w:type="pct"/>
            <w:vAlign w:val="center"/>
          </w:tcPr>
          <w:p w:rsidR="00940CCE" w:rsidRPr="002E70A0" w:rsidRDefault="00940CCE" w:rsidP="00E55293">
            <w:pPr>
              <w:jc w:val="center"/>
              <w:rPr>
                <w:sz w:val="18"/>
                <w:szCs w:val="18"/>
              </w:rPr>
            </w:pPr>
            <w:r w:rsidRPr="002E70A0">
              <w:rPr>
                <w:sz w:val="18"/>
                <w:szCs w:val="18"/>
              </w:rPr>
              <w:t>соответствует</w:t>
            </w:r>
          </w:p>
        </w:tc>
      </w:tr>
      <w:tr w:rsidR="00940CCE" w:rsidRPr="002E70A0" w:rsidTr="00E55293">
        <w:trPr>
          <w:gridAfter w:val="1"/>
          <w:wAfter w:w="852" w:type="pct"/>
          <w:trHeight w:val="290"/>
        </w:trPr>
        <w:tc>
          <w:tcPr>
            <w:tcW w:w="801" w:type="pct"/>
            <w:vMerge/>
          </w:tcPr>
          <w:p w:rsidR="00940CCE" w:rsidRPr="002E70A0" w:rsidRDefault="00940CCE" w:rsidP="00E55293">
            <w:pPr>
              <w:rPr>
                <w:color w:val="000000"/>
                <w:sz w:val="18"/>
                <w:szCs w:val="18"/>
              </w:rPr>
            </w:pPr>
          </w:p>
        </w:tc>
        <w:tc>
          <w:tcPr>
            <w:tcW w:w="160" w:type="pct"/>
            <w:vAlign w:val="center"/>
          </w:tcPr>
          <w:p w:rsidR="00940CCE" w:rsidRPr="002E70A0" w:rsidRDefault="00940CCE" w:rsidP="00E55293">
            <w:pPr>
              <w:jc w:val="center"/>
              <w:rPr>
                <w:sz w:val="18"/>
                <w:szCs w:val="18"/>
              </w:rPr>
            </w:pPr>
            <w:r w:rsidRPr="002E70A0">
              <w:rPr>
                <w:sz w:val="18"/>
                <w:szCs w:val="18"/>
              </w:rPr>
              <w:t>2</w:t>
            </w:r>
          </w:p>
        </w:tc>
        <w:tc>
          <w:tcPr>
            <w:tcW w:w="1120" w:type="pct"/>
          </w:tcPr>
          <w:p w:rsidR="00940CCE" w:rsidRPr="00344E14" w:rsidRDefault="00940CCE" w:rsidP="00E55293">
            <w:pPr>
              <w:suppressAutoHyphens/>
              <w:jc w:val="center"/>
              <w:rPr>
                <w:kern w:val="2"/>
                <w:sz w:val="18"/>
                <w:szCs w:val="18"/>
              </w:rPr>
            </w:pPr>
            <w:r w:rsidRPr="00344E14">
              <w:rPr>
                <w:sz w:val="18"/>
                <w:szCs w:val="18"/>
              </w:rPr>
              <w:t>Счетчик электроэнергии</w:t>
            </w:r>
          </w:p>
        </w:tc>
        <w:tc>
          <w:tcPr>
            <w:tcW w:w="1229" w:type="pct"/>
            <w:shd w:val="clear" w:color="auto" w:fill="auto"/>
          </w:tcPr>
          <w:p w:rsidR="00940CCE" w:rsidRPr="00344E14" w:rsidRDefault="00940CCE" w:rsidP="00E55293">
            <w:pPr>
              <w:rPr>
                <w:sz w:val="16"/>
                <w:szCs w:val="16"/>
              </w:rPr>
            </w:pPr>
            <w:r w:rsidRPr="00344E14">
              <w:rPr>
                <w:sz w:val="16"/>
                <w:szCs w:val="16"/>
              </w:rPr>
              <w:t>Счетчик электроэнергии с характеристиками:</w:t>
            </w:r>
          </w:p>
          <w:p w:rsidR="00940CCE" w:rsidRPr="00344E14" w:rsidRDefault="00940CCE" w:rsidP="00E55293">
            <w:pPr>
              <w:rPr>
                <w:sz w:val="16"/>
                <w:szCs w:val="16"/>
              </w:rPr>
            </w:pPr>
            <w:r w:rsidRPr="00344E14">
              <w:rPr>
                <w:sz w:val="16"/>
                <w:szCs w:val="16"/>
              </w:rPr>
              <w:t xml:space="preserve">тип счетчика – механический (индукционный); </w:t>
            </w:r>
          </w:p>
          <w:p w:rsidR="00940CCE" w:rsidRPr="00344E14" w:rsidRDefault="00940CCE" w:rsidP="00E55293">
            <w:pPr>
              <w:rPr>
                <w:sz w:val="16"/>
                <w:szCs w:val="16"/>
              </w:rPr>
            </w:pPr>
            <w:r w:rsidRPr="00344E14">
              <w:rPr>
                <w:sz w:val="16"/>
                <w:szCs w:val="16"/>
              </w:rPr>
              <w:t>корпус – прямоугольный. Однофазный.</w:t>
            </w:r>
          </w:p>
          <w:p w:rsidR="00940CCE" w:rsidRPr="00344E14" w:rsidRDefault="00940CCE" w:rsidP="00E55293">
            <w:pPr>
              <w:rPr>
                <w:sz w:val="16"/>
                <w:szCs w:val="16"/>
              </w:rPr>
            </w:pPr>
            <w:r w:rsidRPr="00344E14">
              <w:rPr>
                <w:sz w:val="16"/>
                <w:szCs w:val="16"/>
              </w:rPr>
              <w:t>Номинальный – максимальный ток, в диапазоне, не менее 10А и не более 40А</w:t>
            </w:r>
          </w:p>
          <w:p w:rsidR="00940CCE" w:rsidRPr="00344E14" w:rsidRDefault="00940CCE" w:rsidP="00E55293">
            <w:pPr>
              <w:rPr>
                <w:sz w:val="16"/>
                <w:szCs w:val="16"/>
              </w:rPr>
            </w:pPr>
            <w:r w:rsidRPr="00344E14">
              <w:rPr>
                <w:sz w:val="16"/>
                <w:szCs w:val="16"/>
              </w:rPr>
              <w:t>Номинальная частота переменного тока – 50 Гц (неизменяемое значение);</w:t>
            </w:r>
          </w:p>
          <w:p w:rsidR="00940CCE" w:rsidRPr="00344E14" w:rsidRDefault="00940CCE" w:rsidP="00E55293">
            <w:pPr>
              <w:rPr>
                <w:sz w:val="16"/>
                <w:szCs w:val="16"/>
              </w:rPr>
            </w:pPr>
            <w:r w:rsidRPr="00344E14">
              <w:rPr>
                <w:sz w:val="16"/>
                <w:szCs w:val="16"/>
              </w:rPr>
              <w:t>Класс точности – не менее 1.0 и не более 2.0</w:t>
            </w:r>
          </w:p>
          <w:p w:rsidR="00940CCE" w:rsidRPr="00344E14" w:rsidRDefault="00940CCE" w:rsidP="00E55293">
            <w:pPr>
              <w:rPr>
                <w:sz w:val="16"/>
                <w:szCs w:val="16"/>
              </w:rPr>
            </w:pPr>
            <w:r w:rsidRPr="00344E14">
              <w:rPr>
                <w:sz w:val="16"/>
                <w:szCs w:val="16"/>
              </w:rPr>
              <w:t>Диапазон рабочих температур, от -20º до +60</w:t>
            </w:r>
            <w:proofErr w:type="gramStart"/>
            <w:r w:rsidRPr="00344E14">
              <w:rPr>
                <w:sz w:val="16"/>
                <w:szCs w:val="16"/>
              </w:rPr>
              <w:t>ºС</w:t>
            </w:r>
            <w:proofErr w:type="gramEnd"/>
            <w:r w:rsidRPr="00344E14">
              <w:rPr>
                <w:sz w:val="16"/>
                <w:szCs w:val="16"/>
              </w:rPr>
              <w:t xml:space="preserve"> (неизменяемое значение);</w:t>
            </w:r>
          </w:p>
          <w:p w:rsidR="00940CCE" w:rsidRPr="00344E14" w:rsidRDefault="00940CCE" w:rsidP="00E55293">
            <w:pPr>
              <w:rPr>
                <w:sz w:val="16"/>
                <w:szCs w:val="16"/>
              </w:rPr>
            </w:pPr>
            <w:r w:rsidRPr="00344E14">
              <w:rPr>
                <w:sz w:val="16"/>
                <w:szCs w:val="16"/>
              </w:rPr>
              <w:t>Относительная влажность воздуха - не более 80%.</w:t>
            </w:r>
          </w:p>
          <w:p w:rsidR="00940CCE" w:rsidRPr="00344E14" w:rsidRDefault="00940CCE" w:rsidP="00E55293">
            <w:pPr>
              <w:suppressAutoHyphens/>
              <w:jc w:val="both"/>
              <w:rPr>
                <w:sz w:val="16"/>
                <w:szCs w:val="16"/>
              </w:rPr>
            </w:pPr>
            <w:r w:rsidRPr="00344E14">
              <w:rPr>
                <w:sz w:val="16"/>
                <w:szCs w:val="16"/>
              </w:rPr>
              <w:t>В соответствии с ГОСТ 31819.11-2012 (IEC 62053-11:2003) и ГОСТ 31818.11-2012 (IEC 62052-11:2003)</w:t>
            </w:r>
          </w:p>
        </w:tc>
        <w:tc>
          <w:tcPr>
            <w:tcW w:w="838" w:type="pct"/>
            <w:vAlign w:val="center"/>
          </w:tcPr>
          <w:p w:rsidR="00940CCE" w:rsidRPr="002E70A0" w:rsidRDefault="00940CCE" w:rsidP="00E55293">
            <w:pPr>
              <w:jc w:val="center"/>
              <w:rPr>
                <w:sz w:val="18"/>
                <w:szCs w:val="18"/>
              </w:rPr>
            </w:pPr>
            <w:r w:rsidRPr="002E70A0">
              <w:rPr>
                <w:sz w:val="18"/>
                <w:szCs w:val="18"/>
              </w:rPr>
              <w:t>соответствует</w:t>
            </w:r>
          </w:p>
        </w:tc>
      </w:tr>
      <w:tr w:rsidR="00940CCE" w:rsidRPr="002E70A0" w:rsidTr="00E55293">
        <w:trPr>
          <w:gridAfter w:val="1"/>
          <w:wAfter w:w="852" w:type="pct"/>
          <w:trHeight w:val="360"/>
        </w:trPr>
        <w:tc>
          <w:tcPr>
            <w:tcW w:w="801" w:type="pct"/>
            <w:vMerge/>
          </w:tcPr>
          <w:p w:rsidR="00940CCE" w:rsidRPr="002E70A0" w:rsidRDefault="00940CCE" w:rsidP="00E55293">
            <w:pPr>
              <w:rPr>
                <w:sz w:val="18"/>
                <w:szCs w:val="18"/>
              </w:rPr>
            </w:pPr>
          </w:p>
        </w:tc>
        <w:tc>
          <w:tcPr>
            <w:tcW w:w="160" w:type="pct"/>
            <w:vAlign w:val="center"/>
          </w:tcPr>
          <w:p w:rsidR="00940CCE" w:rsidRPr="002E70A0" w:rsidRDefault="00940CCE" w:rsidP="00E55293">
            <w:pPr>
              <w:jc w:val="center"/>
              <w:rPr>
                <w:sz w:val="18"/>
                <w:szCs w:val="18"/>
              </w:rPr>
            </w:pPr>
            <w:r w:rsidRPr="002E70A0">
              <w:rPr>
                <w:sz w:val="18"/>
                <w:szCs w:val="18"/>
              </w:rPr>
              <w:t>3</w:t>
            </w:r>
          </w:p>
        </w:tc>
        <w:tc>
          <w:tcPr>
            <w:tcW w:w="1120" w:type="pct"/>
          </w:tcPr>
          <w:p w:rsidR="00940CCE" w:rsidRPr="00344E14" w:rsidRDefault="00940CCE" w:rsidP="00E55293">
            <w:pPr>
              <w:suppressAutoHyphens/>
              <w:jc w:val="center"/>
              <w:rPr>
                <w:kern w:val="2"/>
                <w:sz w:val="18"/>
                <w:szCs w:val="18"/>
              </w:rPr>
            </w:pPr>
            <w:r w:rsidRPr="00344E14">
              <w:rPr>
                <w:sz w:val="18"/>
                <w:szCs w:val="18"/>
              </w:rPr>
              <w:t>Щебень</w:t>
            </w:r>
          </w:p>
        </w:tc>
        <w:tc>
          <w:tcPr>
            <w:tcW w:w="1229" w:type="pct"/>
            <w:shd w:val="clear" w:color="auto" w:fill="auto"/>
          </w:tcPr>
          <w:p w:rsidR="00940CCE" w:rsidRPr="00344E14" w:rsidRDefault="00940CCE" w:rsidP="00E55293">
            <w:pPr>
              <w:rPr>
                <w:sz w:val="16"/>
                <w:szCs w:val="16"/>
              </w:rPr>
            </w:pPr>
            <w:r w:rsidRPr="00344E14">
              <w:rPr>
                <w:sz w:val="16"/>
                <w:szCs w:val="16"/>
              </w:rPr>
              <w:t>Щебень из природного камня для строительных работ с характеристиками:</w:t>
            </w:r>
          </w:p>
          <w:p w:rsidR="00940CCE" w:rsidRPr="00344E14" w:rsidRDefault="00940CCE" w:rsidP="00E55293">
            <w:pPr>
              <w:rPr>
                <w:sz w:val="16"/>
                <w:szCs w:val="16"/>
              </w:rPr>
            </w:pPr>
            <w:r w:rsidRPr="00344E14">
              <w:rPr>
                <w:sz w:val="16"/>
                <w:szCs w:val="16"/>
              </w:rPr>
              <w:t xml:space="preserve">фракция диапазон не менее 10мм и не более 20мм </w:t>
            </w:r>
          </w:p>
          <w:p w:rsidR="00940CCE" w:rsidRPr="00344E14" w:rsidRDefault="00940CCE" w:rsidP="00E55293">
            <w:pPr>
              <w:rPr>
                <w:sz w:val="16"/>
                <w:szCs w:val="16"/>
              </w:rPr>
            </w:pPr>
            <w:r w:rsidRPr="00344E14">
              <w:rPr>
                <w:sz w:val="16"/>
                <w:szCs w:val="16"/>
              </w:rPr>
              <w:t>Полные остатки на ситах с диаметром отверстий контрольных сит d=10мм диапазон не менее 90% и не более 100% по массе.</w:t>
            </w:r>
          </w:p>
          <w:p w:rsidR="00940CCE" w:rsidRPr="00344E14" w:rsidRDefault="00940CCE" w:rsidP="00E55293">
            <w:pPr>
              <w:rPr>
                <w:sz w:val="16"/>
                <w:szCs w:val="16"/>
              </w:rPr>
            </w:pPr>
            <w:r w:rsidRPr="00344E14">
              <w:rPr>
                <w:sz w:val="16"/>
                <w:szCs w:val="16"/>
              </w:rPr>
              <w:t xml:space="preserve">Содержание зерен слабых пород по массе не более 10% (неизменяемое значение). </w:t>
            </w:r>
          </w:p>
          <w:p w:rsidR="00940CCE" w:rsidRPr="00344E14" w:rsidRDefault="00940CCE" w:rsidP="00E55293">
            <w:pPr>
              <w:rPr>
                <w:sz w:val="16"/>
                <w:szCs w:val="16"/>
              </w:rPr>
            </w:pPr>
            <w:r w:rsidRPr="00344E14">
              <w:rPr>
                <w:sz w:val="16"/>
                <w:szCs w:val="16"/>
              </w:rPr>
              <w:t xml:space="preserve">Содержание глины в комках по массе не более 0,25 % (неизменяемое значение). </w:t>
            </w:r>
          </w:p>
          <w:p w:rsidR="00940CCE" w:rsidRPr="00344E14" w:rsidRDefault="00940CCE" w:rsidP="00E55293">
            <w:pPr>
              <w:suppressAutoHyphens/>
              <w:rPr>
                <w:sz w:val="16"/>
                <w:szCs w:val="16"/>
              </w:rPr>
            </w:pPr>
            <w:r w:rsidRPr="00344E14">
              <w:rPr>
                <w:sz w:val="16"/>
                <w:szCs w:val="16"/>
              </w:rPr>
              <w:t>В соответствии с ГОСТ 8267-93</w:t>
            </w:r>
          </w:p>
        </w:tc>
        <w:tc>
          <w:tcPr>
            <w:tcW w:w="838" w:type="pct"/>
            <w:vAlign w:val="center"/>
          </w:tcPr>
          <w:p w:rsidR="00940CCE" w:rsidRPr="00791D29" w:rsidRDefault="00940CCE" w:rsidP="00E55293">
            <w:pPr>
              <w:jc w:val="center"/>
              <w:rPr>
                <w:sz w:val="18"/>
                <w:szCs w:val="18"/>
              </w:rPr>
            </w:pPr>
            <w:r w:rsidRPr="00791D29">
              <w:rPr>
                <w:sz w:val="18"/>
                <w:szCs w:val="18"/>
              </w:rPr>
              <w:t>соответствует</w:t>
            </w:r>
          </w:p>
        </w:tc>
      </w:tr>
      <w:tr w:rsidR="00940CCE" w:rsidRPr="002E70A0" w:rsidTr="00E55293">
        <w:trPr>
          <w:gridAfter w:val="1"/>
          <w:wAfter w:w="852" w:type="pct"/>
          <w:trHeight w:val="360"/>
        </w:trPr>
        <w:tc>
          <w:tcPr>
            <w:tcW w:w="801" w:type="pct"/>
            <w:vMerge/>
          </w:tcPr>
          <w:p w:rsidR="00940CCE" w:rsidRPr="002E70A0" w:rsidRDefault="00940CCE" w:rsidP="00E55293">
            <w:pPr>
              <w:rPr>
                <w:sz w:val="18"/>
                <w:szCs w:val="18"/>
              </w:rPr>
            </w:pPr>
          </w:p>
        </w:tc>
        <w:tc>
          <w:tcPr>
            <w:tcW w:w="160" w:type="pct"/>
            <w:vAlign w:val="center"/>
          </w:tcPr>
          <w:p w:rsidR="00940CCE" w:rsidRPr="002E70A0" w:rsidRDefault="00940CCE" w:rsidP="00E55293">
            <w:pPr>
              <w:jc w:val="center"/>
              <w:rPr>
                <w:sz w:val="18"/>
                <w:szCs w:val="18"/>
              </w:rPr>
            </w:pPr>
            <w:r w:rsidRPr="002E70A0">
              <w:rPr>
                <w:sz w:val="18"/>
                <w:szCs w:val="18"/>
              </w:rPr>
              <w:t>4</w:t>
            </w:r>
          </w:p>
        </w:tc>
        <w:tc>
          <w:tcPr>
            <w:tcW w:w="1120" w:type="pct"/>
          </w:tcPr>
          <w:p w:rsidR="00940CCE" w:rsidRPr="00344E14" w:rsidRDefault="00940CCE" w:rsidP="00E55293">
            <w:pPr>
              <w:suppressAutoHyphens/>
              <w:jc w:val="center"/>
              <w:rPr>
                <w:kern w:val="2"/>
                <w:sz w:val="18"/>
                <w:szCs w:val="18"/>
              </w:rPr>
            </w:pPr>
            <w:r w:rsidRPr="00344E14">
              <w:rPr>
                <w:sz w:val="18"/>
                <w:szCs w:val="18"/>
              </w:rPr>
              <w:t>Кабель силовой</w:t>
            </w:r>
          </w:p>
        </w:tc>
        <w:tc>
          <w:tcPr>
            <w:tcW w:w="1229" w:type="pct"/>
            <w:shd w:val="clear" w:color="auto" w:fill="auto"/>
          </w:tcPr>
          <w:p w:rsidR="00940CCE" w:rsidRPr="00344E14" w:rsidRDefault="00940CCE" w:rsidP="00E55293">
            <w:pPr>
              <w:rPr>
                <w:sz w:val="16"/>
                <w:szCs w:val="16"/>
              </w:rPr>
            </w:pPr>
            <w:r w:rsidRPr="00344E14">
              <w:rPr>
                <w:sz w:val="16"/>
                <w:szCs w:val="16"/>
              </w:rPr>
              <w:t>Кабель силовой с характеристиками:</w:t>
            </w:r>
          </w:p>
          <w:p w:rsidR="00940CCE" w:rsidRPr="00344E14" w:rsidRDefault="00940CCE" w:rsidP="00E55293">
            <w:pPr>
              <w:rPr>
                <w:sz w:val="16"/>
                <w:szCs w:val="16"/>
              </w:rPr>
            </w:pPr>
            <w:r w:rsidRPr="00344E14">
              <w:rPr>
                <w:sz w:val="16"/>
                <w:szCs w:val="16"/>
              </w:rPr>
              <w:t>кабель силовой с медными жилами с поливинилхлоридной изоляцией в поливинилхлоридной оболочке без защитного покрова.</w:t>
            </w:r>
          </w:p>
          <w:p w:rsidR="00940CCE" w:rsidRPr="00344E14" w:rsidRDefault="00940CCE" w:rsidP="00E55293">
            <w:pPr>
              <w:rPr>
                <w:sz w:val="16"/>
                <w:szCs w:val="16"/>
              </w:rPr>
            </w:pPr>
            <w:r w:rsidRPr="00344E14">
              <w:rPr>
                <w:sz w:val="16"/>
                <w:szCs w:val="16"/>
              </w:rPr>
              <w:t xml:space="preserve">Номинальное напряжение кабеля – 0,66 </w:t>
            </w:r>
            <w:proofErr w:type="spellStart"/>
            <w:r w:rsidRPr="00344E14">
              <w:rPr>
                <w:sz w:val="16"/>
                <w:szCs w:val="16"/>
              </w:rPr>
              <w:t>кВ</w:t>
            </w:r>
            <w:proofErr w:type="spellEnd"/>
            <w:r w:rsidRPr="00344E14">
              <w:rPr>
                <w:sz w:val="16"/>
                <w:szCs w:val="16"/>
              </w:rPr>
              <w:t xml:space="preserve"> (неизменяемое значение);</w:t>
            </w:r>
          </w:p>
          <w:p w:rsidR="00940CCE" w:rsidRPr="00344E14" w:rsidRDefault="00940CCE" w:rsidP="00E55293">
            <w:pPr>
              <w:rPr>
                <w:sz w:val="16"/>
                <w:szCs w:val="16"/>
              </w:rPr>
            </w:pPr>
            <w:r w:rsidRPr="00344E14">
              <w:rPr>
                <w:sz w:val="16"/>
                <w:szCs w:val="16"/>
              </w:rPr>
              <w:t xml:space="preserve">Число жил не менее 4 и не более 5; </w:t>
            </w:r>
          </w:p>
          <w:p w:rsidR="00940CCE" w:rsidRPr="00344E14" w:rsidRDefault="00940CCE" w:rsidP="00E55293">
            <w:pPr>
              <w:rPr>
                <w:sz w:val="16"/>
                <w:szCs w:val="16"/>
              </w:rPr>
            </w:pPr>
            <w:r w:rsidRPr="00344E14">
              <w:rPr>
                <w:sz w:val="16"/>
                <w:szCs w:val="16"/>
              </w:rPr>
              <w:t>Сечение не менее 1,5 мм</w:t>
            </w:r>
            <w:proofErr w:type="gramStart"/>
            <w:r w:rsidRPr="00344E14">
              <w:rPr>
                <w:sz w:val="16"/>
                <w:szCs w:val="16"/>
              </w:rPr>
              <w:t>2</w:t>
            </w:r>
            <w:proofErr w:type="gramEnd"/>
            <w:r w:rsidRPr="00344E14">
              <w:rPr>
                <w:sz w:val="16"/>
                <w:szCs w:val="16"/>
              </w:rPr>
              <w:t xml:space="preserve"> и не более 2,5 мм2. </w:t>
            </w:r>
          </w:p>
          <w:p w:rsidR="00940CCE" w:rsidRPr="00344E14" w:rsidRDefault="00940CCE" w:rsidP="00E55293">
            <w:pPr>
              <w:suppressAutoHyphens/>
              <w:rPr>
                <w:sz w:val="16"/>
                <w:szCs w:val="16"/>
              </w:rPr>
            </w:pPr>
            <w:r w:rsidRPr="00344E14">
              <w:rPr>
                <w:sz w:val="16"/>
                <w:szCs w:val="16"/>
              </w:rPr>
              <w:t>В соответствии с ГОСТ 31996-2012</w:t>
            </w:r>
          </w:p>
        </w:tc>
        <w:tc>
          <w:tcPr>
            <w:tcW w:w="838" w:type="pct"/>
            <w:vAlign w:val="center"/>
          </w:tcPr>
          <w:p w:rsidR="00940CCE" w:rsidRPr="00791D29" w:rsidRDefault="00940CCE" w:rsidP="00E55293">
            <w:pPr>
              <w:jc w:val="center"/>
              <w:rPr>
                <w:sz w:val="18"/>
                <w:szCs w:val="18"/>
              </w:rPr>
            </w:pPr>
            <w:r w:rsidRPr="00791D29">
              <w:rPr>
                <w:sz w:val="18"/>
                <w:szCs w:val="18"/>
              </w:rPr>
              <w:t>соответствует</w:t>
            </w:r>
          </w:p>
        </w:tc>
      </w:tr>
      <w:tr w:rsidR="00940CCE" w:rsidRPr="002E70A0" w:rsidTr="00E55293">
        <w:trPr>
          <w:gridAfter w:val="1"/>
          <w:wAfter w:w="852" w:type="pct"/>
          <w:trHeight w:val="315"/>
        </w:trPr>
        <w:tc>
          <w:tcPr>
            <w:tcW w:w="801" w:type="pct"/>
            <w:vMerge/>
          </w:tcPr>
          <w:p w:rsidR="00940CCE" w:rsidRPr="002E70A0" w:rsidRDefault="00940CCE" w:rsidP="00E55293">
            <w:pPr>
              <w:rPr>
                <w:sz w:val="18"/>
                <w:szCs w:val="18"/>
              </w:rPr>
            </w:pPr>
          </w:p>
        </w:tc>
        <w:tc>
          <w:tcPr>
            <w:tcW w:w="160" w:type="pct"/>
            <w:vAlign w:val="center"/>
          </w:tcPr>
          <w:p w:rsidR="00940CCE" w:rsidRPr="002E70A0" w:rsidRDefault="00940CCE" w:rsidP="00E55293">
            <w:pPr>
              <w:jc w:val="center"/>
              <w:rPr>
                <w:sz w:val="18"/>
                <w:szCs w:val="18"/>
              </w:rPr>
            </w:pPr>
            <w:r w:rsidRPr="002E70A0">
              <w:rPr>
                <w:sz w:val="18"/>
                <w:szCs w:val="18"/>
              </w:rPr>
              <w:t>5</w:t>
            </w:r>
          </w:p>
        </w:tc>
        <w:tc>
          <w:tcPr>
            <w:tcW w:w="1120" w:type="pct"/>
          </w:tcPr>
          <w:p w:rsidR="00940CCE" w:rsidRPr="00344E14" w:rsidRDefault="00940CCE" w:rsidP="00E55293">
            <w:pPr>
              <w:suppressAutoHyphens/>
              <w:jc w:val="center"/>
              <w:rPr>
                <w:kern w:val="2"/>
                <w:sz w:val="18"/>
                <w:szCs w:val="18"/>
              </w:rPr>
            </w:pPr>
            <w:r w:rsidRPr="00344E14">
              <w:rPr>
                <w:sz w:val="18"/>
                <w:szCs w:val="18"/>
              </w:rPr>
              <w:t>Контроллер для светофора</w:t>
            </w:r>
          </w:p>
        </w:tc>
        <w:tc>
          <w:tcPr>
            <w:tcW w:w="1229" w:type="pct"/>
            <w:shd w:val="clear" w:color="auto" w:fill="auto"/>
          </w:tcPr>
          <w:p w:rsidR="00940CCE" w:rsidRPr="00344E14" w:rsidRDefault="00940CCE" w:rsidP="00E55293">
            <w:pPr>
              <w:rPr>
                <w:sz w:val="16"/>
                <w:szCs w:val="16"/>
              </w:rPr>
            </w:pPr>
            <w:r w:rsidRPr="00344E14">
              <w:rPr>
                <w:sz w:val="16"/>
                <w:szCs w:val="16"/>
              </w:rPr>
              <w:t>Контроллер для светофора с характеристиками:</w:t>
            </w:r>
          </w:p>
          <w:p w:rsidR="00940CCE" w:rsidRPr="00344E14" w:rsidRDefault="00940CCE" w:rsidP="00E55293">
            <w:pPr>
              <w:rPr>
                <w:sz w:val="16"/>
                <w:szCs w:val="16"/>
              </w:rPr>
            </w:pPr>
            <w:r w:rsidRPr="00344E14">
              <w:rPr>
                <w:sz w:val="16"/>
                <w:szCs w:val="16"/>
              </w:rPr>
              <w:t>изделие в виде герметичного шкафа, который размещает внутри себя каркас с блоками платы процессора, управления и питания.</w:t>
            </w:r>
          </w:p>
          <w:p w:rsidR="00940CCE" w:rsidRPr="00344E14" w:rsidRDefault="00940CCE" w:rsidP="00E55293">
            <w:pPr>
              <w:rPr>
                <w:sz w:val="16"/>
                <w:szCs w:val="16"/>
              </w:rPr>
            </w:pPr>
            <w:r w:rsidRPr="00344E14">
              <w:rPr>
                <w:sz w:val="16"/>
                <w:szCs w:val="16"/>
              </w:rPr>
              <w:lastRenderedPageBreak/>
              <w:t>Число автотранспортных потоков и их направлений –16 (неизменяемое значение)</w:t>
            </w:r>
          </w:p>
          <w:p w:rsidR="00940CCE" w:rsidRPr="00344E14" w:rsidRDefault="00940CCE" w:rsidP="00E55293">
            <w:pPr>
              <w:rPr>
                <w:sz w:val="16"/>
                <w:szCs w:val="16"/>
              </w:rPr>
            </w:pPr>
            <w:r w:rsidRPr="00344E14">
              <w:rPr>
                <w:sz w:val="16"/>
                <w:szCs w:val="16"/>
              </w:rPr>
              <w:t>предельная продолжительность одной фазы – не более 128 с.</w:t>
            </w:r>
          </w:p>
          <w:p w:rsidR="00940CCE" w:rsidRPr="00344E14" w:rsidRDefault="00940CCE" w:rsidP="00E55293">
            <w:pPr>
              <w:rPr>
                <w:sz w:val="16"/>
                <w:szCs w:val="16"/>
              </w:rPr>
            </w:pPr>
            <w:r w:rsidRPr="00344E14">
              <w:rPr>
                <w:sz w:val="16"/>
                <w:szCs w:val="16"/>
              </w:rPr>
              <w:t>временной шаг регулирования фазы движения – не более 0,5 с.</w:t>
            </w:r>
          </w:p>
          <w:p w:rsidR="00940CCE" w:rsidRPr="00344E14" w:rsidRDefault="00940CCE" w:rsidP="00E55293">
            <w:pPr>
              <w:rPr>
                <w:sz w:val="16"/>
                <w:szCs w:val="16"/>
              </w:rPr>
            </w:pPr>
            <w:r w:rsidRPr="00344E14">
              <w:rPr>
                <w:sz w:val="16"/>
                <w:szCs w:val="16"/>
              </w:rPr>
              <w:t>Количество запрограммированных режимов движения –16 (неизменяемое значение)</w:t>
            </w:r>
          </w:p>
          <w:p w:rsidR="00940CCE" w:rsidRPr="00344E14" w:rsidRDefault="00940CCE" w:rsidP="00E55293">
            <w:pPr>
              <w:rPr>
                <w:sz w:val="16"/>
                <w:szCs w:val="16"/>
              </w:rPr>
            </w:pPr>
            <w:r w:rsidRPr="00344E14">
              <w:rPr>
                <w:sz w:val="16"/>
                <w:szCs w:val="16"/>
              </w:rPr>
              <w:t>Электропитание от сети – 220</w:t>
            </w:r>
            <w:proofErr w:type="gramStart"/>
            <w:r w:rsidRPr="00344E14">
              <w:rPr>
                <w:sz w:val="16"/>
                <w:szCs w:val="16"/>
              </w:rPr>
              <w:t xml:space="preserve"> В</w:t>
            </w:r>
            <w:proofErr w:type="gramEnd"/>
            <w:r w:rsidRPr="00344E14">
              <w:rPr>
                <w:sz w:val="16"/>
                <w:szCs w:val="16"/>
              </w:rPr>
              <w:t xml:space="preserve">, 50 Гц (неизменяемое </w:t>
            </w:r>
            <w:proofErr w:type="spellStart"/>
            <w:r w:rsidRPr="00344E14">
              <w:rPr>
                <w:sz w:val="16"/>
                <w:szCs w:val="16"/>
              </w:rPr>
              <w:t>занчение</w:t>
            </w:r>
            <w:proofErr w:type="spellEnd"/>
            <w:r w:rsidRPr="00344E14">
              <w:rPr>
                <w:sz w:val="16"/>
                <w:szCs w:val="16"/>
              </w:rPr>
              <w:t>)</w:t>
            </w:r>
          </w:p>
          <w:p w:rsidR="00940CCE" w:rsidRPr="00344E14" w:rsidRDefault="00940CCE" w:rsidP="00E55293">
            <w:pPr>
              <w:rPr>
                <w:sz w:val="16"/>
                <w:szCs w:val="16"/>
              </w:rPr>
            </w:pPr>
            <w:r w:rsidRPr="00344E14">
              <w:rPr>
                <w:sz w:val="16"/>
                <w:szCs w:val="16"/>
              </w:rPr>
              <w:t>минимальная мощность ламп накаливания светофора – не менее 45 Вт</w:t>
            </w:r>
          </w:p>
          <w:p w:rsidR="00940CCE" w:rsidRPr="00344E14" w:rsidRDefault="00940CCE" w:rsidP="00E55293">
            <w:pPr>
              <w:rPr>
                <w:sz w:val="16"/>
                <w:szCs w:val="16"/>
              </w:rPr>
            </w:pPr>
            <w:r w:rsidRPr="00344E14">
              <w:rPr>
                <w:sz w:val="16"/>
                <w:szCs w:val="16"/>
              </w:rPr>
              <w:t>Допустимая погрешность при отсчете времени – не более 1%</w:t>
            </w:r>
          </w:p>
          <w:p w:rsidR="00940CCE" w:rsidRPr="00344E14" w:rsidRDefault="00940CCE" w:rsidP="00E55293">
            <w:pPr>
              <w:rPr>
                <w:sz w:val="16"/>
                <w:szCs w:val="16"/>
              </w:rPr>
            </w:pPr>
            <w:r w:rsidRPr="00344E14">
              <w:rPr>
                <w:sz w:val="16"/>
                <w:szCs w:val="16"/>
              </w:rPr>
              <w:t>Гарантийный срок эксплуатации – не менее 10 лет</w:t>
            </w:r>
          </w:p>
          <w:p w:rsidR="00940CCE" w:rsidRPr="00344E14" w:rsidRDefault="00940CCE" w:rsidP="00E55293">
            <w:pPr>
              <w:rPr>
                <w:sz w:val="16"/>
                <w:szCs w:val="16"/>
              </w:rPr>
            </w:pPr>
            <w:r w:rsidRPr="00344E14">
              <w:rPr>
                <w:sz w:val="16"/>
                <w:szCs w:val="16"/>
              </w:rPr>
              <w:t>Защита от перегрузки и короткого замыкания.</w:t>
            </w:r>
          </w:p>
          <w:p w:rsidR="00940CCE" w:rsidRPr="00344E14" w:rsidRDefault="00940CCE" w:rsidP="00E55293">
            <w:pPr>
              <w:suppressAutoHyphens/>
              <w:rPr>
                <w:sz w:val="16"/>
                <w:szCs w:val="16"/>
              </w:rPr>
            </w:pPr>
            <w:r w:rsidRPr="00344E14">
              <w:rPr>
                <w:sz w:val="16"/>
                <w:szCs w:val="16"/>
              </w:rPr>
              <w:t>В соответствии с ГОСТ 34.401-90</w:t>
            </w:r>
          </w:p>
        </w:tc>
        <w:tc>
          <w:tcPr>
            <w:tcW w:w="838" w:type="pct"/>
            <w:vAlign w:val="center"/>
          </w:tcPr>
          <w:p w:rsidR="00940CCE" w:rsidRPr="002E70A0" w:rsidRDefault="00940CCE" w:rsidP="00E55293">
            <w:pPr>
              <w:jc w:val="center"/>
              <w:rPr>
                <w:sz w:val="18"/>
                <w:szCs w:val="18"/>
              </w:rPr>
            </w:pPr>
            <w:r w:rsidRPr="002E70A0">
              <w:rPr>
                <w:sz w:val="18"/>
                <w:szCs w:val="18"/>
              </w:rPr>
              <w:lastRenderedPageBreak/>
              <w:t>соответствует</w:t>
            </w:r>
          </w:p>
        </w:tc>
      </w:tr>
      <w:tr w:rsidR="00940CCE" w:rsidRPr="002E70A0" w:rsidTr="00E55293">
        <w:trPr>
          <w:gridAfter w:val="1"/>
          <w:wAfter w:w="852" w:type="pct"/>
          <w:trHeight w:val="405"/>
        </w:trPr>
        <w:tc>
          <w:tcPr>
            <w:tcW w:w="801" w:type="pct"/>
            <w:vMerge/>
          </w:tcPr>
          <w:p w:rsidR="00940CCE" w:rsidRPr="002E70A0" w:rsidRDefault="00940CCE" w:rsidP="00E55293">
            <w:pPr>
              <w:rPr>
                <w:sz w:val="18"/>
                <w:szCs w:val="18"/>
              </w:rPr>
            </w:pPr>
          </w:p>
        </w:tc>
        <w:tc>
          <w:tcPr>
            <w:tcW w:w="160" w:type="pct"/>
            <w:vAlign w:val="center"/>
          </w:tcPr>
          <w:p w:rsidR="00940CCE" w:rsidRPr="002E70A0" w:rsidRDefault="00940CCE" w:rsidP="00E55293">
            <w:pPr>
              <w:jc w:val="center"/>
              <w:rPr>
                <w:sz w:val="18"/>
                <w:szCs w:val="18"/>
              </w:rPr>
            </w:pPr>
            <w:r w:rsidRPr="002E70A0">
              <w:rPr>
                <w:sz w:val="18"/>
                <w:szCs w:val="18"/>
              </w:rPr>
              <w:t>6</w:t>
            </w:r>
          </w:p>
        </w:tc>
        <w:tc>
          <w:tcPr>
            <w:tcW w:w="1120" w:type="pct"/>
          </w:tcPr>
          <w:p w:rsidR="00940CCE" w:rsidRPr="00344E14" w:rsidRDefault="00940CCE" w:rsidP="00E55293">
            <w:pPr>
              <w:suppressAutoHyphens/>
              <w:jc w:val="center"/>
              <w:rPr>
                <w:kern w:val="2"/>
                <w:sz w:val="18"/>
                <w:szCs w:val="18"/>
              </w:rPr>
            </w:pPr>
            <w:r w:rsidRPr="00344E14">
              <w:rPr>
                <w:sz w:val="18"/>
                <w:szCs w:val="18"/>
              </w:rPr>
              <w:t>Светофор</w:t>
            </w:r>
          </w:p>
        </w:tc>
        <w:tc>
          <w:tcPr>
            <w:tcW w:w="1229" w:type="pct"/>
            <w:shd w:val="clear" w:color="auto" w:fill="auto"/>
          </w:tcPr>
          <w:p w:rsidR="00940CCE" w:rsidRPr="00344E14" w:rsidRDefault="00940CCE" w:rsidP="00E55293">
            <w:pPr>
              <w:rPr>
                <w:sz w:val="16"/>
                <w:szCs w:val="16"/>
              </w:rPr>
            </w:pPr>
            <w:r w:rsidRPr="00344E14">
              <w:rPr>
                <w:sz w:val="16"/>
                <w:szCs w:val="16"/>
              </w:rPr>
              <w:t xml:space="preserve">Светофор с характеристиками: </w:t>
            </w:r>
          </w:p>
          <w:p w:rsidR="00940CCE" w:rsidRPr="00344E14" w:rsidRDefault="00940CCE" w:rsidP="00E55293">
            <w:pPr>
              <w:rPr>
                <w:sz w:val="16"/>
                <w:szCs w:val="16"/>
              </w:rPr>
            </w:pPr>
            <w:r w:rsidRPr="00344E14">
              <w:rPr>
                <w:sz w:val="16"/>
                <w:szCs w:val="16"/>
              </w:rPr>
              <w:t xml:space="preserve">Светофор светодиодный транспортный </w:t>
            </w:r>
          </w:p>
          <w:p w:rsidR="00940CCE" w:rsidRPr="00344E14" w:rsidRDefault="00940CCE" w:rsidP="00E55293">
            <w:pPr>
              <w:rPr>
                <w:sz w:val="16"/>
                <w:szCs w:val="16"/>
              </w:rPr>
            </w:pPr>
            <w:r w:rsidRPr="00344E14">
              <w:rPr>
                <w:sz w:val="16"/>
                <w:szCs w:val="16"/>
              </w:rPr>
              <w:t>Энергопотребление – не более 30 Вт</w:t>
            </w:r>
          </w:p>
          <w:p w:rsidR="00940CCE" w:rsidRPr="00344E14" w:rsidRDefault="00940CCE" w:rsidP="00E55293">
            <w:pPr>
              <w:rPr>
                <w:sz w:val="16"/>
                <w:szCs w:val="16"/>
              </w:rPr>
            </w:pPr>
            <w:r w:rsidRPr="00344E14">
              <w:rPr>
                <w:sz w:val="16"/>
                <w:szCs w:val="16"/>
              </w:rPr>
              <w:t>Апертура – 300 мм (неизменяемое значение)</w:t>
            </w:r>
          </w:p>
          <w:p w:rsidR="00940CCE" w:rsidRPr="00344E14" w:rsidRDefault="00940CCE" w:rsidP="00E55293">
            <w:pPr>
              <w:rPr>
                <w:sz w:val="16"/>
                <w:szCs w:val="16"/>
              </w:rPr>
            </w:pPr>
            <w:r w:rsidRPr="00344E14">
              <w:rPr>
                <w:sz w:val="16"/>
                <w:szCs w:val="16"/>
              </w:rPr>
              <w:t>Габаритные размеры: 1128*376*284 мм (неизменяемое значение)</w:t>
            </w:r>
          </w:p>
          <w:p w:rsidR="00940CCE" w:rsidRPr="00344E14" w:rsidRDefault="00940CCE" w:rsidP="00E55293">
            <w:pPr>
              <w:rPr>
                <w:sz w:val="16"/>
                <w:szCs w:val="16"/>
              </w:rPr>
            </w:pPr>
            <w:r w:rsidRPr="00344E14">
              <w:rPr>
                <w:sz w:val="16"/>
                <w:szCs w:val="16"/>
              </w:rPr>
              <w:t>Материал корпуса – поликарбонат</w:t>
            </w:r>
          </w:p>
          <w:p w:rsidR="00940CCE" w:rsidRPr="00344E14" w:rsidRDefault="00940CCE" w:rsidP="00E55293">
            <w:pPr>
              <w:rPr>
                <w:sz w:val="16"/>
                <w:szCs w:val="16"/>
              </w:rPr>
            </w:pPr>
            <w:r w:rsidRPr="00344E14">
              <w:rPr>
                <w:sz w:val="16"/>
                <w:szCs w:val="16"/>
              </w:rPr>
              <w:t>Длина козырька секции светофора - не менее 240 и не более 300мм.</w:t>
            </w:r>
          </w:p>
          <w:p w:rsidR="00940CCE" w:rsidRPr="00344E14" w:rsidRDefault="00940CCE" w:rsidP="00E55293">
            <w:pPr>
              <w:rPr>
                <w:sz w:val="16"/>
                <w:szCs w:val="16"/>
              </w:rPr>
            </w:pPr>
            <w:r w:rsidRPr="00344E14">
              <w:rPr>
                <w:sz w:val="16"/>
                <w:szCs w:val="16"/>
              </w:rPr>
              <w:t>Минимальный диаметр отверстия для крепления корпуса секции светофора на опоре – не менее 28 мм.</w:t>
            </w:r>
          </w:p>
          <w:p w:rsidR="00940CCE" w:rsidRPr="00344E14" w:rsidRDefault="00940CCE" w:rsidP="00E55293">
            <w:pPr>
              <w:rPr>
                <w:sz w:val="16"/>
                <w:szCs w:val="16"/>
              </w:rPr>
            </w:pPr>
            <w:r w:rsidRPr="00344E14">
              <w:rPr>
                <w:sz w:val="16"/>
                <w:szCs w:val="16"/>
              </w:rPr>
              <w:t>Степень защиты от воздействия окружающей среды – не менее IP54 (неизменяемое значение)</w:t>
            </w:r>
          </w:p>
          <w:p w:rsidR="00940CCE" w:rsidRPr="00344E14" w:rsidRDefault="00940CCE" w:rsidP="00E55293">
            <w:pPr>
              <w:suppressAutoHyphens/>
              <w:rPr>
                <w:sz w:val="16"/>
                <w:szCs w:val="16"/>
              </w:rPr>
            </w:pPr>
            <w:r w:rsidRPr="00344E14">
              <w:rPr>
                <w:sz w:val="16"/>
                <w:szCs w:val="16"/>
              </w:rPr>
              <w:t xml:space="preserve">В соответствии с ГОСТ </w:t>
            </w:r>
            <w:proofErr w:type="gramStart"/>
            <w:r w:rsidRPr="00344E14">
              <w:rPr>
                <w:sz w:val="16"/>
                <w:szCs w:val="16"/>
              </w:rPr>
              <w:t>Р</w:t>
            </w:r>
            <w:proofErr w:type="gramEnd"/>
            <w:r w:rsidRPr="00344E14">
              <w:rPr>
                <w:sz w:val="16"/>
                <w:szCs w:val="16"/>
              </w:rPr>
              <w:t xml:space="preserve"> 52282-2004</w:t>
            </w:r>
          </w:p>
        </w:tc>
        <w:tc>
          <w:tcPr>
            <w:tcW w:w="838" w:type="pct"/>
            <w:vAlign w:val="center"/>
          </w:tcPr>
          <w:p w:rsidR="00940CCE" w:rsidRPr="002E70A0" w:rsidRDefault="00940CCE" w:rsidP="00E55293">
            <w:pPr>
              <w:jc w:val="center"/>
              <w:rPr>
                <w:sz w:val="18"/>
                <w:szCs w:val="18"/>
              </w:rPr>
            </w:pPr>
            <w:r w:rsidRPr="002E70A0">
              <w:rPr>
                <w:sz w:val="18"/>
                <w:szCs w:val="18"/>
              </w:rPr>
              <w:t>соответствует</w:t>
            </w:r>
          </w:p>
        </w:tc>
      </w:tr>
      <w:tr w:rsidR="00940CCE" w:rsidRPr="002E70A0" w:rsidTr="00E55293">
        <w:trPr>
          <w:gridAfter w:val="1"/>
          <w:wAfter w:w="852" w:type="pct"/>
          <w:trHeight w:val="360"/>
        </w:trPr>
        <w:tc>
          <w:tcPr>
            <w:tcW w:w="801" w:type="pct"/>
            <w:vMerge/>
          </w:tcPr>
          <w:p w:rsidR="00940CCE" w:rsidRPr="002E70A0" w:rsidRDefault="00940CCE" w:rsidP="00E55293">
            <w:pPr>
              <w:rPr>
                <w:sz w:val="18"/>
                <w:szCs w:val="18"/>
              </w:rPr>
            </w:pPr>
          </w:p>
        </w:tc>
        <w:tc>
          <w:tcPr>
            <w:tcW w:w="160" w:type="pct"/>
            <w:vAlign w:val="center"/>
          </w:tcPr>
          <w:p w:rsidR="00940CCE" w:rsidRPr="002E70A0" w:rsidRDefault="00940CCE" w:rsidP="00E55293">
            <w:pPr>
              <w:jc w:val="center"/>
              <w:rPr>
                <w:sz w:val="18"/>
                <w:szCs w:val="18"/>
              </w:rPr>
            </w:pPr>
            <w:r w:rsidRPr="002E70A0">
              <w:rPr>
                <w:sz w:val="18"/>
                <w:szCs w:val="18"/>
              </w:rPr>
              <w:t>7</w:t>
            </w:r>
          </w:p>
        </w:tc>
        <w:tc>
          <w:tcPr>
            <w:tcW w:w="1120" w:type="pct"/>
          </w:tcPr>
          <w:p w:rsidR="00940CCE" w:rsidRPr="00344E14" w:rsidRDefault="00940CCE" w:rsidP="00E55293">
            <w:pPr>
              <w:suppressAutoHyphens/>
              <w:jc w:val="center"/>
              <w:rPr>
                <w:kern w:val="2"/>
                <w:sz w:val="18"/>
                <w:szCs w:val="18"/>
              </w:rPr>
            </w:pPr>
            <w:r w:rsidRPr="00344E14">
              <w:rPr>
                <w:sz w:val="18"/>
                <w:szCs w:val="18"/>
              </w:rPr>
              <w:t>Светофор</w:t>
            </w:r>
          </w:p>
        </w:tc>
        <w:tc>
          <w:tcPr>
            <w:tcW w:w="1229" w:type="pct"/>
            <w:shd w:val="clear" w:color="auto" w:fill="auto"/>
          </w:tcPr>
          <w:p w:rsidR="00940CCE" w:rsidRPr="00344E14" w:rsidRDefault="00940CCE" w:rsidP="00E55293">
            <w:pPr>
              <w:rPr>
                <w:sz w:val="16"/>
                <w:szCs w:val="16"/>
              </w:rPr>
            </w:pPr>
            <w:r w:rsidRPr="00344E14">
              <w:rPr>
                <w:sz w:val="16"/>
                <w:szCs w:val="16"/>
              </w:rPr>
              <w:t xml:space="preserve">Светофор с характеристиками: </w:t>
            </w:r>
          </w:p>
          <w:p w:rsidR="00940CCE" w:rsidRPr="00344E14" w:rsidRDefault="00940CCE" w:rsidP="00E55293">
            <w:pPr>
              <w:rPr>
                <w:sz w:val="16"/>
                <w:szCs w:val="16"/>
              </w:rPr>
            </w:pPr>
            <w:r w:rsidRPr="00344E14">
              <w:rPr>
                <w:sz w:val="16"/>
                <w:szCs w:val="16"/>
              </w:rPr>
              <w:t>светофор светодиодный транспортный со встроенным индикатором обратного отсчета времени</w:t>
            </w:r>
          </w:p>
          <w:p w:rsidR="00940CCE" w:rsidRPr="00344E14" w:rsidRDefault="00940CCE" w:rsidP="00E55293">
            <w:pPr>
              <w:rPr>
                <w:sz w:val="16"/>
                <w:szCs w:val="16"/>
              </w:rPr>
            </w:pPr>
            <w:r w:rsidRPr="00344E14">
              <w:rPr>
                <w:sz w:val="16"/>
                <w:szCs w:val="16"/>
              </w:rPr>
              <w:t>Энергопотребление – не более 80 Вт</w:t>
            </w:r>
          </w:p>
          <w:p w:rsidR="00940CCE" w:rsidRPr="00344E14" w:rsidRDefault="00940CCE" w:rsidP="00E55293">
            <w:pPr>
              <w:rPr>
                <w:sz w:val="16"/>
                <w:szCs w:val="16"/>
              </w:rPr>
            </w:pPr>
            <w:r w:rsidRPr="00344E14">
              <w:rPr>
                <w:sz w:val="16"/>
                <w:szCs w:val="16"/>
              </w:rPr>
              <w:t>Апертура- 300 мм (неизменяемое значение)</w:t>
            </w:r>
          </w:p>
          <w:p w:rsidR="00940CCE" w:rsidRPr="00344E14" w:rsidRDefault="00940CCE" w:rsidP="00E55293">
            <w:pPr>
              <w:rPr>
                <w:sz w:val="16"/>
                <w:szCs w:val="16"/>
              </w:rPr>
            </w:pPr>
            <w:r w:rsidRPr="00344E14">
              <w:rPr>
                <w:sz w:val="16"/>
                <w:szCs w:val="16"/>
              </w:rPr>
              <w:t>Габаритные размеры: 1130*376*420 мм (неизменяемое значение)</w:t>
            </w:r>
          </w:p>
          <w:p w:rsidR="00940CCE" w:rsidRPr="00344E14" w:rsidRDefault="00940CCE" w:rsidP="00E55293">
            <w:pPr>
              <w:rPr>
                <w:sz w:val="16"/>
                <w:szCs w:val="16"/>
              </w:rPr>
            </w:pPr>
            <w:r w:rsidRPr="00344E14">
              <w:rPr>
                <w:sz w:val="16"/>
                <w:szCs w:val="16"/>
              </w:rPr>
              <w:t>Материал корпуса – поликарбонат</w:t>
            </w:r>
          </w:p>
          <w:p w:rsidR="00940CCE" w:rsidRPr="00344E14" w:rsidRDefault="00940CCE" w:rsidP="00E55293">
            <w:pPr>
              <w:rPr>
                <w:sz w:val="16"/>
                <w:szCs w:val="16"/>
              </w:rPr>
            </w:pPr>
            <w:r w:rsidRPr="00344E14">
              <w:rPr>
                <w:sz w:val="16"/>
                <w:szCs w:val="16"/>
              </w:rPr>
              <w:t>Минимальный диаметр отверстия для крепления корпуса секции светофора на опоре – не менее 28 мм.</w:t>
            </w:r>
          </w:p>
          <w:p w:rsidR="00940CCE" w:rsidRPr="00344E14" w:rsidRDefault="00940CCE" w:rsidP="00E55293">
            <w:pPr>
              <w:rPr>
                <w:sz w:val="16"/>
                <w:szCs w:val="16"/>
              </w:rPr>
            </w:pPr>
            <w:r w:rsidRPr="00344E14">
              <w:rPr>
                <w:sz w:val="16"/>
                <w:szCs w:val="16"/>
              </w:rPr>
              <w:t>Степень защиты от воздействия окружающей среды – не менее IP54 (неизменяемое значение)</w:t>
            </w:r>
          </w:p>
          <w:p w:rsidR="00940CCE" w:rsidRPr="00344E14" w:rsidRDefault="00940CCE" w:rsidP="00E55293">
            <w:pPr>
              <w:suppressAutoHyphens/>
              <w:rPr>
                <w:sz w:val="16"/>
                <w:szCs w:val="16"/>
              </w:rPr>
            </w:pPr>
            <w:r w:rsidRPr="00344E14">
              <w:rPr>
                <w:sz w:val="16"/>
                <w:szCs w:val="16"/>
              </w:rPr>
              <w:t xml:space="preserve">В соответствии с ГОСТ </w:t>
            </w:r>
            <w:proofErr w:type="gramStart"/>
            <w:r w:rsidRPr="00344E14">
              <w:rPr>
                <w:sz w:val="16"/>
                <w:szCs w:val="16"/>
              </w:rPr>
              <w:t>Р</w:t>
            </w:r>
            <w:proofErr w:type="gramEnd"/>
            <w:r w:rsidRPr="00344E14">
              <w:rPr>
                <w:sz w:val="16"/>
                <w:szCs w:val="16"/>
              </w:rPr>
              <w:t xml:space="preserve"> 52282-2004</w:t>
            </w:r>
          </w:p>
        </w:tc>
        <w:tc>
          <w:tcPr>
            <w:tcW w:w="838" w:type="pct"/>
            <w:vAlign w:val="center"/>
          </w:tcPr>
          <w:p w:rsidR="00940CCE" w:rsidRPr="002E70A0" w:rsidRDefault="00940CCE" w:rsidP="00E55293">
            <w:pPr>
              <w:jc w:val="center"/>
              <w:rPr>
                <w:sz w:val="18"/>
                <w:szCs w:val="18"/>
              </w:rPr>
            </w:pPr>
            <w:r w:rsidRPr="002E70A0">
              <w:rPr>
                <w:sz w:val="18"/>
                <w:szCs w:val="18"/>
              </w:rPr>
              <w:t>соответствует</w:t>
            </w:r>
          </w:p>
        </w:tc>
      </w:tr>
      <w:tr w:rsidR="00940CCE" w:rsidRPr="002E70A0" w:rsidTr="00E55293">
        <w:trPr>
          <w:trHeight w:val="330"/>
        </w:trPr>
        <w:tc>
          <w:tcPr>
            <w:tcW w:w="2081" w:type="pct"/>
            <w:gridSpan w:val="3"/>
            <w:vAlign w:val="center"/>
          </w:tcPr>
          <w:p w:rsidR="00940CCE" w:rsidRPr="002E70A0" w:rsidRDefault="00940CCE" w:rsidP="00E55293">
            <w:pPr>
              <w:suppressAutoHyphens/>
              <w:jc w:val="center"/>
              <w:rPr>
                <w:b/>
                <w:color w:val="000000"/>
                <w:sz w:val="18"/>
                <w:szCs w:val="18"/>
              </w:rPr>
            </w:pPr>
            <w:r w:rsidRPr="002E70A0">
              <w:rPr>
                <w:b/>
                <w:color w:val="000000"/>
                <w:sz w:val="18"/>
                <w:szCs w:val="18"/>
              </w:rPr>
              <w:t>Показатель</w:t>
            </w:r>
          </w:p>
        </w:tc>
        <w:tc>
          <w:tcPr>
            <w:tcW w:w="1229" w:type="pct"/>
            <w:shd w:val="clear" w:color="000000" w:fill="FFFFFF"/>
            <w:vAlign w:val="center"/>
          </w:tcPr>
          <w:p w:rsidR="00940CCE" w:rsidRPr="002E70A0" w:rsidRDefault="00940CCE" w:rsidP="00E55293">
            <w:pPr>
              <w:jc w:val="center"/>
              <w:rPr>
                <w:b/>
                <w:sz w:val="18"/>
                <w:szCs w:val="18"/>
              </w:rPr>
            </w:pPr>
            <w:r w:rsidRPr="002E70A0">
              <w:rPr>
                <w:b/>
                <w:sz w:val="18"/>
                <w:szCs w:val="18"/>
              </w:rPr>
              <w:t>Обязательные требования</w:t>
            </w:r>
          </w:p>
        </w:tc>
        <w:tc>
          <w:tcPr>
            <w:tcW w:w="838" w:type="pct"/>
            <w:shd w:val="clear" w:color="000000" w:fill="FFFFFF"/>
            <w:vAlign w:val="center"/>
          </w:tcPr>
          <w:p w:rsidR="00940CCE" w:rsidRPr="00A05FCC" w:rsidRDefault="00940CCE" w:rsidP="00E55293">
            <w:pPr>
              <w:jc w:val="center"/>
              <w:rPr>
                <w:b/>
                <w:sz w:val="18"/>
                <w:szCs w:val="18"/>
              </w:rPr>
            </w:pPr>
            <w:r w:rsidRPr="00A05FCC">
              <w:rPr>
                <w:b/>
                <w:sz w:val="18"/>
                <w:szCs w:val="18"/>
              </w:rPr>
              <w:t>Индивидуальный предприниматель Малышев Владимир Николаевич,</w:t>
            </w:r>
          </w:p>
          <w:p w:rsidR="00940CCE" w:rsidRPr="002E70A0" w:rsidRDefault="00940CCE" w:rsidP="00E55293">
            <w:pPr>
              <w:jc w:val="center"/>
              <w:rPr>
                <w:b/>
                <w:color w:val="FF0000"/>
                <w:sz w:val="18"/>
                <w:szCs w:val="18"/>
              </w:rPr>
            </w:pPr>
            <w:r w:rsidRPr="00A05FCC">
              <w:rPr>
                <w:b/>
                <w:sz w:val="18"/>
                <w:szCs w:val="18"/>
              </w:rPr>
              <w:t xml:space="preserve"> г. </w:t>
            </w:r>
            <w:proofErr w:type="spellStart"/>
            <w:r w:rsidRPr="00A05FCC">
              <w:rPr>
                <w:b/>
                <w:sz w:val="18"/>
                <w:szCs w:val="18"/>
              </w:rPr>
              <w:t>Югорск</w:t>
            </w:r>
            <w:proofErr w:type="spellEnd"/>
          </w:p>
        </w:tc>
        <w:tc>
          <w:tcPr>
            <w:tcW w:w="852" w:type="pct"/>
            <w:vMerge w:val="restart"/>
            <w:tcBorders>
              <w:top w:val="nil"/>
              <w:bottom w:val="nil"/>
            </w:tcBorders>
          </w:tcPr>
          <w:p w:rsidR="00940CCE" w:rsidRPr="002E70A0" w:rsidRDefault="00940CCE" w:rsidP="00E55293">
            <w:pPr>
              <w:jc w:val="center"/>
              <w:rPr>
                <w:sz w:val="18"/>
                <w:szCs w:val="18"/>
              </w:rPr>
            </w:pPr>
          </w:p>
          <w:p w:rsidR="00940CCE" w:rsidRPr="002E70A0" w:rsidRDefault="00940CCE" w:rsidP="00E55293">
            <w:pPr>
              <w:jc w:val="center"/>
              <w:rPr>
                <w:sz w:val="18"/>
                <w:szCs w:val="18"/>
              </w:rPr>
            </w:pPr>
          </w:p>
          <w:p w:rsidR="00940CCE" w:rsidRPr="002E70A0" w:rsidRDefault="00940CCE" w:rsidP="00E55293">
            <w:pPr>
              <w:jc w:val="center"/>
              <w:rPr>
                <w:sz w:val="18"/>
                <w:szCs w:val="18"/>
              </w:rPr>
            </w:pPr>
          </w:p>
          <w:p w:rsidR="00940CCE" w:rsidRPr="002E70A0" w:rsidRDefault="00940CCE" w:rsidP="00E55293">
            <w:pPr>
              <w:jc w:val="center"/>
              <w:rPr>
                <w:sz w:val="18"/>
                <w:szCs w:val="18"/>
              </w:rPr>
            </w:pPr>
          </w:p>
          <w:p w:rsidR="00940CCE" w:rsidRPr="002E70A0" w:rsidRDefault="00940CCE" w:rsidP="00E55293">
            <w:pPr>
              <w:jc w:val="center"/>
              <w:rPr>
                <w:sz w:val="18"/>
                <w:szCs w:val="18"/>
              </w:rPr>
            </w:pPr>
          </w:p>
          <w:p w:rsidR="00940CCE" w:rsidRPr="002E70A0" w:rsidRDefault="00940CCE" w:rsidP="00E55293">
            <w:pPr>
              <w:jc w:val="center"/>
              <w:rPr>
                <w:sz w:val="18"/>
                <w:szCs w:val="18"/>
              </w:rPr>
            </w:pPr>
          </w:p>
        </w:tc>
      </w:tr>
      <w:tr w:rsidR="00940CCE" w:rsidRPr="002E70A0" w:rsidTr="00E55293">
        <w:trPr>
          <w:trHeight w:val="330"/>
        </w:trPr>
        <w:tc>
          <w:tcPr>
            <w:tcW w:w="2081" w:type="pct"/>
            <w:gridSpan w:val="3"/>
            <w:vAlign w:val="center"/>
          </w:tcPr>
          <w:p w:rsidR="00940CCE" w:rsidRPr="002E70A0" w:rsidRDefault="00940CCE" w:rsidP="00E55293">
            <w:pPr>
              <w:suppressAutoHyphens/>
              <w:jc w:val="both"/>
              <w:rPr>
                <w:color w:val="000000"/>
                <w:sz w:val="18"/>
                <w:szCs w:val="18"/>
              </w:rPr>
            </w:pPr>
            <w:r w:rsidRPr="002E70A0">
              <w:rPr>
                <w:color w:val="000000"/>
                <w:sz w:val="18"/>
                <w:szCs w:val="18"/>
              </w:rPr>
              <w:t xml:space="preserve">1.Непроведение ликвидации участника </w:t>
            </w:r>
            <w:r w:rsidRPr="002E70A0">
              <w:rPr>
                <w:bCs/>
                <w:color w:val="000000"/>
                <w:sz w:val="18"/>
                <w:szCs w:val="18"/>
              </w:rPr>
              <w:t>закупки -</w:t>
            </w:r>
            <w:r w:rsidRPr="002E70A0">
              <w:rPr>
                <w:color w:val="000000"/>
                <w:sz w:val="18"/>
                <w:szCs w:val="18"/>
              </w:rPr>
              <w:t xml:space="preserve"> юридического лица и отсутствие решения арбитражного суда о признании участника </w:t>
            </w:r>
            <w:r w:rsidRPr="002E70A0">
              <w:rPr>
                <w:bCs/>
                <w:color w:val="000000"/>
                <w:sz w:val="18"/>
                <w:szCs w:val="18"/>
              </w:rPr>
              <w:t>закупки</w:t>
            </w:r>
            <w:r w:rsidRPr="002E70A0">
              <w:rPr>
                <w:color w:val="000000"/>
                <w:sz w:val="18"/>
                <w:szCs w:val="18"/>
              </w:rPr>
              <w:t xml:space="preserve"> - юридического лица, индивидуального предпринимателя </w:t>
            </w:r>
            <w:r w:rsidRPr="002E70A0">
              <w:rPr>
                <w:bCs/>
                <w:color w:val="000000"/>
                <w:sz w:val="18"/>
                <w:szCs w:val="18"/>
              </w:rPr>
              <w:t>несостоятельным (</w:t>
            </w:r>
            <w:r w:rsidRPr="002E70A0">
              <w:rPr>
                <w:color w:val="000000"/>
                <w:sz w:val="18"/>
                <w:szCs w:val="18"/>
              </w:rPr>
              <w:t>банкротом</w:t>
            </w:r>
            <w:r w:rsidRPr="002E70A0">
              <w:rPr>
                <w:bCs/>
                <w:color w:val="000000"/>
                <w:sz w:val="18"/>
                <w:szCs w:val="18"/>
              </w:rPr>
              <w:t>)</w:t>
            </w:r>
            <w:r w:rsidRPr="002E70A0">
              <w:rPr>
                <w:color w:val="000000"/>
                <w:sz w:val="18"/>
                <w:szCs w:val="18"/>
              </w:rPr>
              <w:t xml:space="preserve"> и об открытии конкурсного производства.</w:t>
            </w:r>
          </w:p>
        </w:tc>
        <w:tc>
          <w:tcPr>
            <w:tcW w:w="1229" w:type="pct"/>
            <w:shd w:val="clear" w:color="000000" w:fill="FFFFFF"/>
            <w:vAlign w:val="center"/>
          </w:tcPr>
          <w:p w:rsidR="00940CCE" w:rsidRPr="002E70A0" w:rsidRDefault="00940CCE" w:rsidP="00E55293">
            <w:pPr>
              <w:jc w:val="center"/>
              <w:rPr>
                <w:sz w:val="18"/>
                <w:szCs w:val="18"/>
              </w:rPr>
            </w:pPr>
            <w:r w:rsidRPr="002E70A0">
              <w:rPr>
                <w:sz w:val="18"/>
                <w:szCs w:val="18"/>
              </w:rPr>
              <w:t>декларация</w:t>
            </w:r>
          </w:p>
        </w:tc>
        <w:tc>
          <w:tcPr>
            <w:tcW w:w="838" w:type="pct"/>
            <w:shd w:val="clear" w:color="000000" w:fill="FFFFFF"/>
            <w:vAlign w:val="center"/>
          </w:tcPr>
          <w:p w:rsidR="00940CCE" w:rsidRPr="002E70A0" w:rsidRDefault="00940CCE" w:rsidP="00E55293">
            <w:pPr>
              <w:snapToGrid w:val="0"/>
              <w:jc w:val="center"/>
              <w:rPr>
                <w:color w:val="000000"/>
                <w:kern w:val="2"/>
                <w:sz w:val="18"/>
                <w:szCs w:val="18"/>
                <w:lang w:eastAsia="ar-SA"/>
              </w:rPr>
            </w:pPr>
            <w:r w:rsidRPr="002E70A0">
              <w:rPr>
                <w:color w:val="000000"/>
                <w:sz w:val="18"/>
                <w:szCs w:val="18"/>
              </w:rPr>
              <w:t xml:space="preserve">информация </w:t>
            </w:r>
          </w:p>
          <w:p w:rsidR="00940CCE" w:rsidRPr="002E70A0" w:rsidRDefault="00940CCE" w:rsidP="00E55293">
            <w:pPr>
              <w:jc w:val="center"/>
              <w:rPr>
                <w:color w:val="000000"/>
                <w:sz w:val="18"/>
                <w:szCs w:val="18"/>
              </w:rPr>
            </w:pPr>
            <w:r w:rsidRPr="002E70A0">
              <w:rPr>
                <w:color w:val="000000"/>
                <w:sz w:val="18"/>
                <w:szCs w:val="18"/>
              </w:rPr>
              <w:t>продекларирована</w:t>
            </w:r>
          </w:p>
        </w:tc>
        <w:tc>
          <w:tcPr>
            <w:tcW w:w="852" w:type="pct"/>
            <w:vMerge/>
            <w:tcBorders>
              <w:bottom w:val="nil"/>
            </w:tcBorders>
          </w:tcPr>
          <w:p w:rsidR="00940CCE" w:rsidRPr="002E70A0" w:rsidRDefault="00940CCE" w:rsidP="00E55293">
            <w:pPr>
              <w:jc w:val="center"/>
              <w:rPr>
                <w:sz w:val="18"/>
                <w:szCs w:val="18"/>
              </w:rPr>
            </w:pPr>
          </w:p>
        </w:tc>
      </w:tr>
      <w:tr w:rsidR="00940CCE" w:rsidRPr="002E70A0" w:rsidTr="00E55293">
        <w:trPr>
          <w:trHeight w:val="330"/>
        </w:trPr>
        <w:tc>
          <w:tcPr>
            <w:tcW w:w="2081" w:type="pct"/>
            <w:gridSpan w:val="3"/>
            <w:tcBorders>
              <w:top w:val="nil"/>
            </w:tcBorders>
            <w:vAlign w:val="center"/>
          </w:tcPr>
          <w:p w:rsidR="00940CCE" w:rsidRPr="002E70A0" w:rsidRDefault="00940CCE" w:rsidP="00E55293">
            <w:pPr>
              <w:suppressAutoHyphens/>
              <w:jc w:val="both"/>
              <w:rPr>
                <w:kern w:val="2"/>
                <w:sz w:val="18"/>
                <w:szCs w:val="18"/>
                <w:lang w:eastAsia="ar-SA"/>
              </w:rPr>
            </w:pPr>
            <w:r w:rsidRPr="002E70A0">
              <w:rPr>
                <w:color w:val="000000"/>
                <w:sz w:val="18"/>
                <w:szCs w:val="18"/>
              </w:rPr>
              <w:t>2.</w:t>
            </w:r>
            <w:r w:rsidRPr="002E70A0">
              <w:rPr>
                <w:sz w:val="18"/>
                <w:szCs w:val="18"/>
              </w:rPr>
              <w:t xml:space="preserve">Неприостановление деятельности участника </w:t>
            </w:r>
            <w:r w:rsidRPr="002E70A0">
              <w:rPr>
                <w:bCs/>
                <w:sz w:val="18"/>
                <w:szCs w:val="18"/>
              </w:rPr>
              <w:t>закупки</w:t>
            </w:r>
            <w:r w:rsidRPr="002E70A0">
              <w:rPr>
                <w:sz w:val="18"/>
                <w:szCs w:val="18"/>
              </w:rPr>
              <w:t xml:space="preserve"> в порядке, </w:t>
            </w:r>
            <w:r w:rsidRPr="002E70A0">
              <w:rPr>
                <w:bCs/>
                <w:sz w:val="18"/>
                <w:szCs w:val="18"/>
              </w:rPr>
              <w:t>установленном</w:t>
            </w:r>
            <w:r w:rsidRPr="002E70A0">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29" w:type="pct"/>
            <w:tcBorders>
              <w:top w:val="nil"/>
            </w:tcBorders>
            <w:shd w:val="clear" w:color="000000" w:fill="FFFFFF"/>
            <w:vAlign w:val="center"/>
          </w:tcPr>
          <w:p w:rsidR="00940CCE" w:rsidRPr="002E70A0" w:rsidRDefault="00940CCE" w:rsidP="00E55293">
            <w:pPr>
              <w:jc w:val="center"/>
              <w:rPr>
                <w:sz w:val="18"/>
                <w:szCs w:val="18"/>
              </w:rPr>
            </w:pPr>
            <w:r w:rsidRPr="002E70A0">
              <w:rPr>
                <w:sz w:val="18"/>
                <w:szCs w:val="18"/>
              </w:rPr>
              <w:t>декларация</w:t>
            </w:r>
          </w:p>
        </w:tc>
        <w:tc>
          <w:tcPr>
            <w:tcW w:w="838" w:type="pct"/>
            <w:tcBorders>
              <w:top w:val="nil"/>
            </w:tcBorders>
            <w:shd w:val="clear" w:color="000000" w:fill="FFFFFF"/>
            <w:vAlign w:val="center"/>
          </w:tcPr>
          <w:p w:rsidR="00940CCE" w:rsidRPr="002E70A0" w:rsidRDefault="00940CCE" w:rsidP="00E55293">
            <w:pPr>
              <w:snapToGrid w:val="0"/>
              <w:jc w:val="center"/>
              <w:rPr>
                <w:color w:val="000000"/>
                <w:kern w:val="2"/>
                <w:sz w:val="18"/>
                <w:szCs w:val="18"/>
                <w:lang w:eastAsia="ar-SA"/>
              </w:rPr>
            </w:pPr>
            <w:r w:rsidRPr="002E70A0">
              <w:rPr>
                <w:color w:val="000000"/>
                <w:sz w:val="18"/>
                <w:szCs w:val="18"/>
              </w:rPr>
              <w:t xml:space="preserve">информация </w:t>
            </w:r>
          </w:p>
          <w:p w:rsidR="00940CCE" w:rsidRPr="002E70A0" w:rsidRDefault="00940CCE" w:rsidP="00E55293">
            <w:pPr>
              <w:jc w:val="center"/>
              <w:rPr>
                <w:color w:val="000000"/>
                <w:sz w:val="18"/>
                <w:szCs w:val="18"/>
              </w:rPr>
            </w:pPr>
            <w:r w:rsidRPr="002E70A0">
              <w:rPr>
                <w:color w:val="000000"/>
                <w:sz w:val="18"/>
                <w:szCs w:val="18"/>
              </w:rPr>
              <w:t>продекларирована</w:t>
            </w:r>
          </w:p>
        </w:tc>
        <w:tc>
          <w:tcPr>
            <w:tcW w:w="852" w:type="pct"/>
            <w:vMerge/>
            <w:tcBorders>
              <w:top w:val="nil"/>
              <w:bottom w:val="nil"/>
            </w:tcBorders>
          </w:tcPr>
          <w:p w:rsidR="00940CCE" w:rsidRPr="002E70A0" w:rsidRDefault="00940CCE" w:rsidP="00E55293">
            <w:pPr>
              <w:jc w:val="center"/>
              <w:rPr>
                <w:sz w:val="18"/>
                <w:szCs w:val="18"/>
              </w:rPr>
            </w:pPr>
          </w:p>
        </w:tc>
      </w:tr>
      <w:tr w:rsidR="00940CCE" w:rsidRPr="002E70A0" w:rsidTr="00E55293">
        <w:trPr>
          <w:gridAfter w:val="1"/>
          <w:wAfter w:w="852" w:type="pct"/>
          <w:trHeight w:val="330"/>
        </w:trPr>
        <w:tc>
          <w:tcPr>
            <w:tcW w:w="2081" w:type="pct"/>
            <w:gridSpan w:val="3"/>
            <w:vAlign w:val="center"/>
          </w:tcPr>
          <w:p w:rsidR="00940CCE" w:rsidRPr="002E70A0" w:rsidRDefault="00940CCE" w:rsidP="00E55293">
            <w:pPr>
              <w:suppressAutoHyphens/>
              <w:jc w:val="both"/>
              <w:rPr>
                <w:kern w:val="2"/>
                <w:sz w:val="18"/>
                <w:szCs w:val="18"/>
                <w:lang w:eastAsia="ar-SA"/>
              </w:rPr>
            </w:pPr>
            <w:r w:rsidRPr="002E70A0">
              <w:rPr>
                <w:color w:val="000000"/>
                <w:sz w:val="18"/>
                <w:szCs w:val="18"/>
              </w:rPr>
              <w:t xml:space="preserve">3. </w:t>
            </w:r>
            <w:proofErr w:type="gramStart"/>
            <w:r w:rsidRPr="002E70A0">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E70A0">
              <w:rPr>
                <w:color w:val="000000"/>
                <w:sz w:val="18"/>
                <w:szCs w:val="18"/>
              </w:rPr>
              <w:t xml:space="preserve"> </w:t>
            </w:r>
            <w:proofErr w:type="gramStart"/>
            <w:r w:rsidRPr="002E70A0">
              <w:rPr>
                <w:color w:val="000000"/>
                <w:sz w:val="18"/>
                <w:szCs w:val="18"/>
              </w:rPr>
              <w:t xml:space="preserve">заявителя по уплате этих сумм исполненной и которые признаны безнадежными к взысканию в соответствии с законодательством </w:t>
            </w:r>
            <w:r w:rsidRPr="002E70A0">
              <w:rPr>
                <w:color w:val="000000"/>
                <w:sz w:val="18"/>
                <w:szCs w:val="18"/>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E70A0">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70A0">
              <w:rPr>
                <w:color w:val="000000"/>
                <w:sz w:val="18"/>
                <w:szCs w:val="18"/>
              </w:rPr>
              <w:t>указанных</w:t>
            </w:r>
            <w:proofErr w:type="gramEnd"/>
            <w:r w:rsidRPr="002E70A0">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29" w:type="pct"/>
            <w:shd w:val="clear" w:color="000000" w:fill="FFFFFF"/>
            <w:vAlign w:val="center"/>
          </w:tcPr>
          <w:p w:rsidR="00940CCE" w:rsidRPr="002E70A0" w:rsidRDefault="00940CCE" w:rsidP="00E55293">
            <w:pPr>
              <w:jc w:val="center"/>
              <w:rPr>
                <w:sz w:val="18"/>
                <w:szCs w:val="18"/>
              </w:rPr>
            </w:pPr>
          </w:p>
          <w:p w:rsidR="00940CCE" w:rsidRPr="002E70A0" w:rsidRDefault="00940CCE" w:rsidP="00E55293">
            <w:pPr>
              <w:jc w:val="center"/>
              <w:rPr>
                <w:sz w:val="18"/>
                <w:szCs w:val="18"/>
              </w:rPr>
            </w:pPr>
            <w:r w:rsidRPr="002E70A0">
              <w:rPr>
                <w:sz w:val="18"/>
                <w:szCs w:val="18"/>
              </w:rPr>
              <w:t>декларация</w:t>
            </w:r>
          </w:p>
        </w:tc>
        <w:tc>
          <w:tcPr>
            <w:tcW w:w="838" w:type="pct"/>
            <w:shd w:val="clear" w:color="000000" w:fill="FFFFFF"/>
            <w:vAlign w:val="center"/>
          </w:tcPr>
          <w:p w:rsidR="00940CCE" w:rsidRPr="002E70A0" w:rsidRDefault="00940CCE" w:rsidP="00E55293">
            <w:pPr>
              <w:snapToGrid w:val="0"/>
              <w:jc w:val="center"/>
              <w:rPr>
                <w:color w:val="000000"/>
                <w:sz w:val="18"/>
                <w:szCs w:val="18"/>
              </w:rPr>
            </w:pPr>
          </w:p>
          <w:p w:rsidR="00940CCE" w:rsidRPr="002E70A0" w:rsidRDefault="00940CCE" w:rsidP="00E55293">
            <w:pPr>
              <w:snapToGrid w:val="0"/>
              <w:jc w:val="center"/>
              <w:rPr>
                <w:color w:val="000000"/>
                <w:sz w:val="18"/>
                <w:szCs w:val="18"/>
              </w:rPr>
            </w:pPr>
          </w:p>
          <w:p w:rsidR="00940CCE" w:rsidRPr="002E70A0" w:rsidRDefault="00940CCE" w:rsidP="00E55293">
            <w:pPr>
              <w:snapToGrid w:val="0"/>
              <w:jc w:val="center"/>
              <w:rPr>
                <w:color w:val="000000"/>
                <w:kern w:val="2"/>
                <w:sz w:val="18"/>
                <w:szCs w:val="18"/>
                <w:lang w:eastAsia="ar-SA"/>
              </w:rPr>
            </w:pPr>
            <w:r w:rsidRPr="002E70A0">
              <w:rPr>
                <w:color w:val="000000"/>
                <w:sz w:val="18"/>
                <w:szCs w:val="18"/>
              </w:rPr>
              <w:t>информация</w:t>
            </w:r>
          </w:p>
          <w:p w:rsidR="00940CCE" w:rsidRPr="002E70A0" w:rsidRDefault="00940CCE" w:rsidP="00E55293">
            <w:pPr>
              <w:jc w:val="center"/>
              <w:rPr>
                <w:color w:val="FF0000"/>
                <w:kern w:val="2"/>
                <w:sz w:val="18"/>
                <w:szCs w:val="18"/>
                <w:lang w:eastAsia="ar-SA"/>
              </w:rPr>
            </w:pPr>
            <w:r w:rsidRPr="002E70A0">
              <w:rPr>
                <w:color w:val="000000"/>
                <w:sz w:val="18"/>
                <w:szCs w:val="18"/>
              </w:rPr>
              <w:t>продекларирована</w:t>
            </w:r>
          </w:p>
        </w:tc>
      </w:tr>
      <w:tr w:rsidR="00940CCE" w:rsidRPr="002E70A0" w:rsidTr="00E55293">
        <w:trPr>
          <w:gridAfter w:val="1"/>
          <w:wAfter w:w="852" w:type="pct"/>
          <w:trHeight w:val="330"/>
        </w:trPr>
        <w:tc>
          <w:tcPr>
            <w:tcW w:w="2081" w:type="pct"/>
            <w:gridSpan w:val="3"/>
            <w:vAlign w:val="center"/>
          </w:tcPr>
          <w:p w:rsidR="00940CCE" w:rsidRPr="002E70A0" w:rsidRDefault="00940CCE" w:rsidP="00E55293">
            <w:pPr>
              <w:suppressAutoHyphens/>
              <w:jc w:val="both"/>
              <w:rPr>
                <w:kern w:val="2"/>
                <w:sz w:val="18"/>
                <w:szCs w:val="18"/>
                <w:lang w:eastAsia="ar-SA"/>
              </w:rPr>
            </w:pPr>
            <w:r w:rsidRPr="002E70A0">
              <w:rPr>
                <w:color w:val="000000"/>
                <w:sz w:val="18"/>
                <w:szCs w:val="18"/>
              </w:rPr>
              <w:lastRenderedPageBreak/>
              <w:t xml:space="preserve">4. </w:t>
            </w:r>
            <w:proofErr w:type="gramStart"/>
            <w:r w:rsidRPr="002E70A0">
              <w:rPr>
                <w:color w:val="000000"/>
                <w:sz w:val="18"/>
                <w:szCs w:val="18"/>
              </w:rPr>
              <w:t>О</w:t>
            </w:r>
            <w:r w:rsidRPr="002E70A0">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E70A0">
              <w:rPr>
                <w:sz w:val="18"/>
                <w:szCs w:val="18"/>
              </w:rPr>
              <w:t xml:space="preserve"> наказания в виде дисквалификации</w:t>
            </w:r>
          </w:p>
        </w:tc>
        <w:tc>
          <w:tcPr>
            <w:tcW w:w="1229" w:type="pct"/>
            <w:shd w:val="clear" w:color="000000" w:fill="FFFFFF"/>
            <w:vAlign w:val="center"/>
          </w:tcPr>
          <w:p w:rsidR="00940CCE" w:rsidRPr="002E70A0" w:rsidRDefault="00940CCE" w:rsidP="00E55293">
            <w:pPr>
              <w:jc w:val="center"/>
              <w:rPr>
                <w:sz w:val="18"/>
                <w:szCs w:val="18"/>
              </w:rPr>
            </w:pPr>
            <w:r w:rsidRPr="002E70A0">
              <w:rPr>
                <w:sz w:val="18"/>
                <w:szCs w:val="18"/>
              </w:rPr>
              <w:t>декларация</w:t>
            </w:r>
          </w:p>
        </w:tc>
        <w:tc>
          <w:tcPr>
            <w:tcW w:w="838" w:type="pct"/>
            <w:shd w:val="clear" w:color="000000" w:fill="FFFFFF"/>
            <w:vAlign w:val="center"/>
          </w:tcPr>
          <w:p w:rsidR="00940CCE" w:rsidRPr="002E70A0" w:rsidRDefault="00940CCE" w:rsidP="00E55293">
            <w:pPr>
              <w:snapToGrid w:val="0"/>
              <w:jc w:val="center"/>
              <w:rPr>
                <w:color w:val="000000"/>
                <w:kern w:val="2"/>
                <w:sz w:val="18"/>
                <w:szCs w:val="18"/>
                <w:lang w:eastAsia="ar-SA"/>
              </w:rPr>
            </w:pPr>
            <w:r w:rsidRPr="002E70A0">
              <w:rPr>
                <w:color w:val="000000"/>
                <w:sz w:val="18"/>
                <w:szCs w:val="18"/>
              </w:rPr>
              <w:t xml:space="preserve">информация </w:t>
            </w:r>
          </w:p>
          <w:p w:rsidR="00940CCE" w:rsidRPr="002E70A0" w:rsidRDefault="00940CCE" w:rsidP="00E55293">
            <w:pPr>
              <w:jc w:val="center"/>
              <w:rPr>
                <w:color w:val="FF0000"/>
                <w:kern w:val="2"/>
                <w:sz w:val="18"/>
                <w:szCs w:val="18"/>
                <w:lang w:eastAsia="ar-SA"/>
              </w:rPr>
            </w:pPr>
            <w:r w:rsidRPr="002E70A0">
              <w:rPr>
                <w:color w:val="000000"/>
                <w:sz w:val="18"/>
                <w:szCs w:val="18"/>
              </w:rPr>
              <w:t>продекларирована</w:t>
            </w:r>
          </w:p>
        </w:tc>
      </w:tr>
      <w:tr w:rsidR="00940CCE" w:rsidRPr="002E70A0" w:rsidTr="00E55293">
        <w:trPr>
          <w:gridAfter w:val="1"/>
          <w:wAfter w:w="852" w:type="pct"/>
          <w:trHeight w:val="330"/>
        </w:trPr>
        <w:tc>
          <w:tcPr>
            <w:tcW w:w="2081" w:type="pct"/>
            <w:gridSpan w:val="3"/>
            <w:vAlign w:val="center"/>
          </w:tcPr>
          <w:p w:rsidR="00940CCE" w:rsidRPr="002E70A0" w:rsidRDefault="00940CCE" w:rsidP="00E55293">
            <w:pPr>
              <w:suppressAutoHyphens/>
              <w:jc w:val="both"/>
              <w:rPr>
                <w:kern w:val="2"/>
                <w:sz w:val="18"/>
                <w:szCs w:val="18"/>
                <w:lang w:eastAsia="ar-SA"/>
              </w:rPr>
            </w:pPr>
            <w:r w:rsidRPr="002E70A0">
              <w:rPr>
                <w:color w:val="000000"/>
                <w:sz w:val="18"/>
                <w:szCs w:val="18"/>
              </w:rPr>
              <w:t xml:space="preserve">5. </w:t>
            </w:r>
            <w:proofErr w:type="gramStart"/>
            <w:r w:rsidRPr="002E70A0">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E70A0">
              <w:rPr>
                <w:color w:val="000000"/>
                <w:sz w:val="18"/>
                <w:szCs w:val="18"/>
              </w:rPr>
              <w:t xml:space="preserve"> </w:t>
            </w:r>
            <w:proofErr w:type="gramStart"/>
            <w:r w:rsidRPr="002E70A0">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70A0">
              <w:rPr>
                <w:color w:val="000000"/>
                <w:sz w:val="18"/>
                <w:szCs w:val="18"/>
              </w:rPr>
              <w:t>неполнородными</w:t>
            </w:r>
            <w:proofErr w:type="spellEnd"/>
            <w:r w:rsidRPr="002E70A0">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2E70A0">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29" w:type="pct"/>
            <w:shd w:val="clear" w:color="000000" w:fill="FFFFFF"/>
            <w:vAlign w:val="center"/>
          </w:tcPr>
          <w:p w:rsidR="00940CCE" w:rsidRPr="002E70A0" w:rsidRDefault="00940CCE" w:rsidP="00E55293">
            <w:pPr>
              <w:jc w:val="center"/>
              <w:rPr>
                <w:sz w:val="18"/>
                <w:szCs w:val="18"/>
              </w:rPr>
            </w:pPr>
          </w:p>
          <w:p w:rsidR="00940CCE" w:rsidRPr="002E70A0" w:rsidRDefault="00940CCE" w:rsidP="00E55293">
            <w:pPr>
              <w:jc w:val="center"/>
              <w:rPr>
                <w:sz w:val="18"/>
                <w:szCs w:val="18"/>
              </w:rPr>
            </w:pPr>
          </w:p>
          <w:p w:rsidR="00940CCE" w:rsidRPr="002E70A0" w:rsidRDefault="00940CCE" w:rsidP="00E55293">
            <w:pPr>
              <w:jc w:val="center"/>
              <w:rPr>
                <w:sz w:val="18"/>
                <w:szCs w:val="18"/>
              </w:rPr>
            </w:pPr>
            <w:r w:rsidRPr="002E70A0">
              <w:rPr>
                <w:sz w:val="18"/>
                <w:szCs w:val="18"/>
              </w:rPr>
              <w:t>декларация</w:t>
            </w:r>
          </w:p>
        </w:tc>
        <w:tc>
          <w:tcPr>
            <w:tcW w:w="838" w:type="pct"/>
            <w:shd w:val="clear" w:color="000000" w:fill="FFFFFF"/>
            <w:vAlign w:val="center"/>
          </w:tcPr>
          <w:p w:rsidR="00940CCE" w:rsidRPr="002E70A0" w:rsidRDefault="00940CCE" w:rsidP="00E55293">
            <w:pPr>
              <w:snapToGrid w:val="0"/>
              <w:jc w:val="center"/>
              <w:rPr>
                <w:color w:val="000000"/>
                <w:sz w:val="18"/>
                <w:szCs w:val="18"/>
              </w:rPr>
            </w:pPr>
          </w:p>
          <w:p w:rsidR="00940CCE" w:rsidRPr="002E70A0" w:rsidRDefault="00940CCE" w:rsidP="00E55293">
            <w:pPr>
              <w:snapToGrid w:val="0"/>
              <w:jc w:val="center"/>
              <w:rPr>
                <w:color w:val="000000"/>
                <w:sz w:val="18"/>
                <w:szCs w:val="18"/>
              </w:rPr>
            </w:pPr>
          </w:p>
          <w:p w:rsidR="00940CCE" w:rsidRPr="002E70A0" w:rsidRDefault="00940CCE" w:rsidP="00E55293">
            <w:pPr>
              <w:snapToGrid w:val="0"/>
              <w:jc w:val="center"/>
              <w:rPr>
                <w:color w:val="000000"/>
                <w:sz w:val="18"/>
                <w:szCs w:val="18"/>
              </w:rPr>
            </w:pPr>
            <w:r w:rsidRPr="002E70A0">
              <w:rPr>
                <w:color w:val="000000"/>
                <w:sz w:val="18"/>
                <w:szCs w:val="18"/>
              </w:rPr>
              <w:t>информация</w:t>
            </w:r>
          </w:p>
          <w:p w:rsidR="00940CCE" w:rsidRPr="002E70A0" w:rsidRDefault="00940CCE" w:rsidP="00E55293">
            <w:pPr>
              <w:jc w:val="center"/>
              <w:rPr>
                <w:color w:val="FF0000"/>
                <w:kern w:val="2"/>
                <w:sz w:val="18"/>
                <w:szCs w:val="18"/>
                <w:lang w:eastAsia="ar-SA"/>
              </w:rPr>
            </w:pPr>
            <w:r w:rsidRPr="002E70A0">
              <w:rPr>
                <w:color w:val="000000"/>
                <w:sz w:val="18"/>
                <w:szCs w:val="18"/>
              </w:rPr>
              <w:t>продекларирована</w:t>
            </w:r>
          </w:p>
        </w:tc>
      </w:tr>
      <w:tr w:rsidR="00940CCE" w:rsidRPr="002E70A0" w:rsidTr="00E55293">
        <w:trPr>
          <w:gridAfter w:val="1"/>
          <w:wAfter w:w="852" w:type="pct"/>
          <w:trHeight w:val="330"/>
        </w:trPr>
        <w:tc>
          <w:tcPr>
            <w:tcW w:w="2081" w:type="pct"/>
            <w:gridSpan w:val="3"/>
            <w:vAlign w:val="center"/>
          </w:tcPr>
          <w:p w:rsidR="00940CCE" w:rsidRPr="002E70A0" w:rsidRDefault="00940CCE" w:rsidP="00E55293">
            <w:pPr>
              <w:suppressAutoHyphens/>
              <w:jc w:val="both"/>
              <w:rPr>
                <w:kern w:val="2"/>
                <w:sz w:val="18"/>
                <w:szCs w:val="18"/>
                <w:lang w:eastAsia="ar-SA"/>
              </w:rPr>
            </w:pPr>
            <w:r w:rsidRPr="002E70A0">
              <w:rPr>
                <w:color w:val="000000"/>
                <w:sz w:val="18"/>
                <w:szCs w:val="18"/>
              </w:rPr>
              <w:t xml:space="preserve">6. </w:t>
            </w:r>
            <w:r w:rsidRPr="002E70A0">
              <w:rPr>
                <w:sz w:val="18"/>
                <w:szCs w:val="18"/>
              </w:rPr>
              <w:t xml:space="preserve">Отсутствие в реестре недобросовестных поставщиков сведений об участнике </w:t>
            </w:r>
            <w:r w:rsidRPr="002E70A0">
              <w:rPr>
                <w:bCs/>
                <w:sz w:val="18"/>
                <w:szCs w:val="18"/>
              </w:rPr>
              <w:t>закупки – юридическом лице</w:t>
            </w:r>
            <w:r w:rsidRPr="002E70A0">
              <w:rPr>
                <w:sz w:val="18"/>
                <w:szCs w:val="18"/>
              </w:rPr>
              <w:t xml:space="preserve">, </w:t>
            </w:r>
            <w:r w:rsidRPr="002E70A0">
              <w:rPr>
                <w:bCs/>
                <w:sz w:val="18"/>
                <w:szCs w:val="18"/>
              </w:rPr>
              <w:t>в том числе</w:t>
            </w:r>
            <w:r w:rsidRPr="002E70A0">
              <w:rPr>
                <w:sz w:val="18"/>
                <w:szCs w:val="18"/>
              </w:rPr>
              <w:t xml:space="preserve"> сведений об учредителях, </w:t>
            </w:r>
            <w:r w:rsidRPr="002E70A0">
              <w:rPr>
                <w:bCs/>
                <w:sz w:val="18"/>
                <w:szCs w:val="18"/>
              </w:rPr>
              <w:t>о</w:t>
            </w:r>
            <w:r w:rsidRPr="002E70A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E70A0">
              <w:rPr>
                <w:bCs/>
                <w:sz w:val="18"/>
                <w:szCs w:val="18"/>
              </w:rPr>
              <w:t>закупки – для юридического лица.</w:t>
            </w:r>
          </w:p>
        </w:tc>
        <w:tc>
          <w:tcPr>
            <w:tcW w:w="1229" w:type="pct"/>
            <w:shd w:val="clear" w:color="000000" w:fill="FFFFFF"/>
          </w:tcPr>
          <w:p w:rsidR="00940CCE" w:rsidRPr="002E70A0" w:rsidRDefault="00940CCE" w:rsidP="00E55293">
            <w:pPr>
              <w:jc w:val="center"/>
              <w:rPr>
                <w:color w:val="000000"/>
                <w:kern w:val="2"/>
                <w:sz w:val="18"/>
                <w:szCs w:val="18"/>
                <w:lang w:eastAsia="ar-SA"/>
              </w:rPr>
            </w:pPr>
          </w:p>
          <w:p w:rsidR="00940CCE" w:rsidRPr="002E70A0" w:rsidRDefault="00940CCE" w:rsidP="00E55293">
            <w:pPr>
              <w:jc w:val="center"/>
              <w:rPr>
                <w:color w:val="000000"/>
                <w:sz w:val="18"/>
                <w:szCs w:val="18"/>
              </w:rPr>
            </w:pPr>
          </w:p>
          <w:p w:rsidR="00940CCE" w:rsidRPr="002E70A0" w:rsidRDefault="00940CCE" w:rsidP="00E55293">
            <w:pPr>
              <w:jc w:val="center"/>
              <w:rPr>
                <w:sz w:val="18"/>
                <w:szCs w:val="18"/>
              </w:rPr>
            </w:pPr>
            <w:r w:rsidRPr="002E70A0">
              <w:rPr>
                <w:color w:val="000000"/>
                <w:sz w:val="18"/>
                <w:szCs w:val="18"/>
              </w:rPr>
              <w:t>отсутствие</w:t>
            </w:r>
          </w:p>
        </w:tc>
        <w:tc>
          <w:tcPr>
            <w:tcW w:w="838" w:type="pct"/>
            <w:shd w:val="clear" w:color="000000" w:fill="FFFFFF"/>
            <w:vAlign w:val="center"/>
          </w:tcPr>
          <w:p w:rsidR="00940CCE" w:rsidRPr="002E70A0" w:rsidRDefault="00940CCE" w:rsidP="00E55293">
            <w:pPr>
              <w:snapToGrid w:val="0"/>
              <w:jc w:val="center"/>
              <w:rPr>
                <w:color w:val="000000"/>
                <w:kern w:val="2"/>
                <w:sz w:val="18"/>
                <w:szCs w:val="18"/>
                <w:lang w:eastAsia="ar-SA"/>
              </w:rPr>
            </w:pPr>
            <w:r w:rsidRPr="002E70A0">
              <w:rPr>
                <w:color w:val="000000"/>
                <w:sz w:val="18"/>
                <w:szCs w:val="18"/>
              </w:rPr>
              <w:t xml:space="preserve">информация </w:t>
            </w:r>
          </w:p>
          <w:p w:rsidR="00940CCE" w:rsidRPr="002E70A0" w:rsidRDefault="00940CCE" w:rsidP="00E55293">
            <w:pPr>
              <w:jc w:val="center"/>
              <w:rPr>
                <w:color w:val="FF0000"/>
                <w:kern w:val="2"/>
                <w:sz w:val="18"/>
                <w:szCs w:val="18"/>
                <w:lang w:eastAsia="ar-SA"/>
              </w:rPr>
            </w:pPr>
            <w:r w:rsidRPr="002E70A0">
              <w:rPr>
                <w:color w:val="000000"/>
                <w:sz w:val="18"/>
                <w:szCs w:val="18"/>
              </w:rPr>
              <w:t>отсутствует</w:t>
            </w:r>
          </w:p>
        </w:tc>
      </w:tr>
      <w:tr w:rsidR="00940CCE" w:rsidRPr="002E70A0" w:rsidTr="00E55293">
        <w:trPr>
          <w:gridAfter w:val="1"/>
          <w:wAfter w:w="852" w:type="pct"/>
          <w:trHeight w:val="702"/>
        </w:trPr>
        <w:tc>
          <w:tcPr>
            <w:tcW w:w="2081" w:type="pct"/>
            <w:gridSpan w:val="3"/>
            <w:vAlign w:val="center"/>
          </w:tcPr>
          <w:p w:rsidR="00940CCE" w:rsidRPr="00A05FCC" w:rsidRDefault="00940CCE" w:rsidP="00E55293">
            <w:pPr>
              <w:snapToGrid w:val="0"/>
              <w:ind w:left="34" w:right="120"/>
              <w:rPr>
                <w:color w:val="000000"/>
                <w:sz w:val="18"/>
                <w:szCs w:val="18"/>
              </w:rPr>
            </w:pPr>
            <w:r>
              <w:rPr>
                <w:color w:val="000000"/>
                <w:sz w:val="18"/>
                <w:szCs w:val="18"/>
              </w:rPr>
              <w:t>7</w:t>
            </w:r>
            <w:r w:rsidRPr="00A05FCC">
              <w:rPr>
                <w:color w:val="000000"/>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29" w:type="pct"/>
            <w:shd w:val="clear" w:color="000000" w:fill="FFFFFF"/>
            <w:vAlign w:val="center"/>
          </w:tcPr>
          <w:p w:rsidR="00940CCE" w:rsidRPr="00A05FCC" w:rsidRDefault="00940CCE" w:rsidP="00E55293">
            <w:pPr>
              <w:snapToGrid w:val="0"/>
              <w:jc w:val="center"/>
              <w:rPr>
                <w:color w:val="000000"/>
                <w:sz w:val="18"/>
                <w:szCs w:val="18"/>
              </w:rPr>
            </w:pPr>
            <w:r w:rsidRPr="00A05FCC">
              <w:rPr>
                <w:color w:val="000000"/>
                <w:sz w:val="18"/>
                <w:szCs w:val="18"/>
              </w:rPr>
              <w:t>декларация</w:t>
            </w:r>
          </w:p>
        </w:tc>
        <w:tc>
          <w:tcPr>
            <w:tcW w:w="838" w:type="pct"/>
            <w:shd w:val="clear" w:color="000000" w:fill="FFFFFF"/>
            <w:vAlign w:val="center"/>
          </w:tcPr>
          <w:p w:rsidR="00940CCE" w:rsidRPr="00A05FCC" w:rsidRDefault="00940CCE" w:rsidP="00E55293">
            <w:pPr>
              <w:snapToGrid w:val="0"/>
              <w:jc w:val="center"/>
              <w:rPr>
                <w:color w:val="000000"/>
                <w:sz w:val="18"/>
                <w:szCs w:val="18"/>
              </w:rPr>
            </w:pPr>
            <w:r w:rsidRPr="00A05FCC">
              <w:rPr>
                <w:color w:val="000000"/>
                <w:sz w:val="18"/>
                <w:szCs w:val="18"/>
              </w:rPr>
              <w:t>Информация продекларирована</w:t>
            </w:r>
          </w:p>
        </w:tc>
      </w:tr>
      <w:tr w:rsidR="00940CCE" w:rsidRPr="002E70A0" w:rsidTr="00E55293">
        <w:trPr>
          <w:gridAfter w:val="1"/>
          <w:wAfter w:w="852" w:type="pct"/>
          <w:trHeight w:val="330"/>
        </w:trPr>
        <w:tc>
          <w:tcPr>
            <w:tcW w:w="2081" w:type="pct"/>
            <w:gridSpan w:val="3"/>
          </w:tcPr>
          <w:p w:rsidR="00940CCE" w:rsidRPr="002E70A0" w:rsidRDefault="00940CCE" w:rsidP="00E55293">
            <w:pPr>
              <w:tabs>
                <w:tab w:val="left" w:pos="114"/>
              </w:tabs>
              <w:suppressAutoHyphens/>
              <w:snapToGrid w:val="0"/>
              <w:ind w:right="113"/>
              <w:jc w:val="both"/>
              <w:rPr>
                <w:color w:val="000000"/>
                <w:kern w:val="2"/>
                <w:sz w:val="18"/>
                <w:szCs w:val="18"/>
                <w:lang w:eastAsia="ar-SA"/>
              </w:rPr>
            </w:pPr>
            <w:r w:rsidRPr="002E70A0">
              <w:rPr>
                <w:color w:val="000000"/>
                <w:sz w:val="18"/>
                <w:szCs w:val="18"/>
              </w:rPr>
              <w:t xml:space="preserve">8. Соответствие участника аукциона и (или) </w:t>
            </w:r>
            <w:proofErr w:type="gramStart"/>
            <w:r w:rsidRPr="002E70A0">
              <w:rPr>
                <w:color w:val="000000"/>
                <w:sz w:val="18"/>
                <w:szCs w:val="18"/>
              </w:rPr>
              <w:t>предлагаемых</w:t>
            </w:r>
            <w:proofErr w:type="gramEnd"/>
            <w:r w:rsidRPr="002E70A0">
              <w:rPr>
                <w:color w:val="000000"/>
                <w:sz w:val="18"/>
                <w:szCs w:val="18"/>
              </w:rPr>
              <w:t xml:space="preserve"> им товара, работы или услуги условиям, запретам и ограничениям</w:t>
            </w:r>
          </w:p>
        </w:tc>
        <w:tc>
          <w:tcPr>
            <w:tcW w:w="1229" w:type="pct"/>
            <w:shd w:val="clear" w:color="000000" w:fill="FFFFFF"/>
          </w:tcPr>
          <w:p w:rsidR="00940CCE" w:rsidRPr="002E70A0" w:rsidRDefault="00940CCE" w:rsidP="00E55293">
            <w:pPr>
              <w:jc w:val="center"/>
              <w:rPr>
                <w:color w:val="000000"/>
                <w:kern w:val="2"/>
                <w:sz w:val="18"/>
                <w:szCs w:val="18"/>
                <w:lang w:eastAsia="ar-SA"/>
              </w:rPr>
            </w:pPr>
            <w:r w:rsidRPr="002E70A0">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838" w:type="pct"/>
            <w:shd w:val="clear" w:color="000000" w:fill="FFFFFF"/>
            <w:vAlign w:val="center"/>
          </w:tcPr>
          <w:p w:rsidR="00940CCE" w:rsidRPr="002E70A0" w:rsidRDefault="00940CCE" w:rsidP="00E55293">
            <w:pPr>
              <w:suppressAutoHyphens/>
              <w:snapToGrid w:val="0"/>
              <w:jc w:val="center"/>
              <w:rPr>
                <w:color w:val="000000"/>
                <w:kern w:val="2"/>
                <w:sz w:val="18"/>
                <w:szCs w:val="18"/>
                <w:lang w:eastAsia="ar-SA"/>
              </w:rPr>
            </w:pPr>
            <w:r w:rsidRPr="002E70A0">
              <w:rPr>
                <w:color w:val="000000"/>
                <w:sz w:val="18"/>
                <w:szCs w:val="18"/>
              </w:rPr>
              <w:t>информация предоставлена</w:t>
            </w:r>
          </w:p>
        </w:tc>
      </w:tr>
      <w:tr w:rsidR="00940CCE" w:rsidRPr="002E70A0" w:rsidTr="00E55293">
        <w:trPr>
          <w:gridAfter w:val="1"/>
          <w:wAfter w:w="852" w:type="pct"/>
          <w:trHeight w:val="330"/>
        </w:trPr>
        <w:tc>
          <w:tcPr>
            <w:tcW w:w="2081" w:type="pct"/>
            <w:gridSpan w:val="3"/>
          </w:tcPr>
          <w:p w:rsidR="00940CCE" w:rsidRPr="002E70A0" w:rsidRDefault="00940CCE" w:rsidP="00E55293">
            <w:pPr>
              <w:tabs>
                <w:tab w:val="left" w:pos="114"/>
              </w:tabs>
              <w:suppressAutoHyphens/>
              <w:snapToGrid w:val="0"/>
              <w:ind w:right="113"/>
              <w:jc w:val="both"/>
              <w:rPr>
                <w:color w:val="000000"/>
                <w:kern w:val="2"/>
                <w:sz w:val="18"/>
                <w:szCs w:val="18"/>
                <w:lang w:eastAsia="ar-SA"/>
              </w:rPr>
            </w:pPr>
            <w:r w:rsidRPr="002E70A0">
              <w:rPr>
                <w:color w:val="000000"/>
                <w:sz w:val="18"/>
                <w:szCs w:val="18"/>
              </w:rPr>
              <w:t>9. Принадлежность участника  закупки к офшорным компаниям</w:t>
            </w:r>
          </w:p>
        </w:tc>
        <w:tc>
          <w:tcPr>
            <w:tcW w:w="1229" w:type="pct"/>
            <w:shd w:val="clear" w:color="000000" w:fill="FFFFFF"/>
            <w:vAlign w:val="center"/>
          </w:tcPr>
          <w:p w:rsidR="00940CCE" w:rsidRPr="002E70A0" w:rsidRDefault="00940CCE" w:rsidP="00E55293">
            <w:pPr>
              <w:jc w:val="center"/>
              <w:rPr>
                <w:color w:val="000000"/>
                <w:kern w:val="2"/>
                <w:sz w:val="18"/>
                <w:szCs w:val="18"/>
                <w:lang w:eastAsia="ar-SA"/>
              </w:rPr>
            </w:pPr>
            <w:r w:rsidRPr="002E70A0">
              <w:rPr>
                <w:color w:val="000000"/>
                <w:sz w:val="18"/>
                <w:szCs w:val="18"/>
              </w:rPr>
              <w:t>непринадлежность</w:t>
            </w:r>
          </w:p>
        </w:tc>
        <w:tc>
          <w:tcPr>
            <w:tcW w:w="838" w:type="pct"/>
            <w:shd w:val="clear" w:color="000000" w:fill="FFFFFF"/>
            <w:vAlign w:val="center"/>
          </w:tcPr>
          <w:p w:rsidR="00940CCE" w:rsidRPr="002E70A0" w:rsidRDefault="00940CCE" w:rsidP="00E55293">
            <w:pPr>
              <w:suppressAutoHyphens/>
              <w:snapToGrid w:val="0"/>
              <w:jc w:val="center"/>
              <w:rPr>
                <w:color w:val="000000"/>
                <w:kern w:val="2"/>
                <w:sz w:val="18"/>
                <w:szCs w:val="18"/>
                <w:lang w:eastAsia="ar-SA"/>
              </w:rPr>
            </w:pPr>
            <w:r w:rsidRPr="002E70A0">
              <w:rPr>
                <w:color w:val="000000"/>
                <w:sz w:val="18"/>
                <w:szCs w:val="18"/>
              </w:rPr>
              <w:t>не принадлежит</w:t>
            </w:r>
          </w:p>
        </w:tc>
      </w:tr>
      <w:tr w:rsidR="00940CCE" w:rsidRPr="002E70A0" w:rsidTr="00E55293">
        <w:trPr>
          <w:gridAfter w:val="1"/>
          <w:wAfter w:w="852" w:type="pct"/>
          <w:trHeight w:val="330"/>
        </w:trPr>
        <w:tc>
          <w:tcPr>
            <w:tcW w:w="2081" w:type="pct"/>
            <w:gridSpan w:val="3"/>
            <w:vAlign w:val="center"/>
          </w:tcPr>
          <w:p w:rsidR="00940CCE" w:rsidRPr="002E70A0" w:rsidRDefault="00940CCE" w:rsidP="00E55293">
            <w:pPr>
              <w:suppressAutoHyphens/>
              <w:rPr>
                <w:kern w:val="2"/>
                <w:sz w:val="18"/>
                <w:szCs w:val="18"/>
                <w:lang w:eastAsia="ar-SA"/>
              </w:rPr>
            </w:pPr>
            <w:r w:rsidRPr="002E70A0">
              <w:rPr>
                <w:color w:val="000000"/>
                <w:sz w:val="18"/>
                <w:szCs w:val="18"/>
              </w:rPr>
              <w:t>10. Объем предоставленных документов и  сведений для участия в аукционе</w:t>
            </w:r>
          </w:p>
        </w:tc>
        <w:tc>
          <w:tcPr>
            <w:tcW w:w="1229" w:type="pct"/>
            <w:shd w:val="clear" w:color="000000" w:fill="FFFFFF"/>
            <w:vAlign w:val="center"/>
          </w:tcPr>
          <w:p w:rsidR="00940CCE" w:rsidRPr="002E70A0" w:rsidRDefault="00940CCE" w:rsidP="00E55293">
            <w:pPr>
              <w:jc w:val="center"/>
              <w:rPr>
                <w:sz w:val="18"/>
                <w:szCs w:val="18"/>
              </w:rPr>
            </w:pPr>
            <w:r w:rsidRPr="002E70A0">
              <w:rPr>
                <w:color w:val="000000"/>
                <w:sz w:val="18"/>
                <w:szCs w:val="18"/>
              </w:rPr>
              <w:t>в  объеме, указанном  в  документации  об  аукционе</w:t>
            </w:r>
          </w:p>
        </w:tc>
        <w:tc>
          <w:tcPr>
            <w:tcW w:w="838" w:type="pct"/>
            <w:shd w:val="clear" w:color="000000" w:fill="FFFFFF"/>
            <w:vAlign w:val="center"/>
          </w:tcPr>
          <w:p w:rsidR="00940CCE" w:rsidRPr="002E70A0" w:rsidRDefault="00940CCE" w:rsidP="00E55293">
            <w:pPr>
              <w:jc w:val="center"/>
              <w:rPr>
                <w:color w:val="000000"/>
                <w:kern w:val="2"/>
                <w:sz w:val="18"/>
                <w:szCs w:val="18"/>
                <w:lang w:eastAsia="ar-SA"/>
              </w:rPr>
            </w:pPr>
            <w:r w:rsidRPr="002E70A0">
              <w:rPr>
                <w:color w:val="000000"/>
                <w:sz w:val="18"/>
                <w:szCs w:val="18"/>
              </w:rPr>
              <w:t>в полном  объеме</w:t>
            </w:r>
          </w:p>
        </w:tc>
      </w:tr>
      <w:tr w:rsidR="00940CCE" w:rsidRPr="002E70A0" w:rsidTr="00E55293">
        <w:trPr>
          <w:gridAfter w:val="1"/>
          <w:wAfter w:w="852" w:type="pct"/>
          <w:trHeight w:val="330"/>
        </w:trPr>
        <w:tc>
          <w:tcPr>
            <w:tcW w:w="4148" w:type="pct"/>
            <w:gridSpan w:val="5"/>
            <w:vAlign w:val="center"/>
          </w:tcPr>
          <w:p w:rsidR="00940CCE" w:rsidRPr="002E70A0" w:rsidRDefault="00940CCE" w:rsidP="00E55293">
            <w:pPr>
              <w:rPr>
                <w:sz w:val="18"/>
                <w:szCs w:val="18"/>
              </w:rPr>
            </w:pPr>
            <w:r w:rsidRPr="002E70A0">
              <w:rPr>
                <w:color w:val="000000"/>
                <w:sz w:val="18"/>
                <w:szCs w:val="18"/>
              </w:rPr>
              <w:t xml:space="preserve">11. Начальная (максимальная) цена контракта — </w:t>
            </w:r>
            <w:r>
              <w:rPr>
                <w:b/>
                <w:color w:val="000000"/>
                <w:sz w:val="18"/>
                <w:szCs w:val="18"/>
              </w:rPr>
              <w:t>1 299 518,73</w:t>
            </w:r>
            <w:r w:rsidRPr="002E70A0">
              <w:rPr>
                <w:color w:val="000000"/>
                <w:sz w:val="18"/>
                <w:szCs w:val="18"/>
              </w:rPr>
              <w:t xml:space="preserve"> </w:t>
            </w:r>
            <w:r w:rsidRPr="002E70A0">
              <w:rPr>
                <w:b/>
                <w:color w:val="000000"/>
                <w:sz w:val="18"/>
                <w:szCs w:val="18"/>
              </w:rPr>
              <w:t xml:space="preserve"> рублей</w:t>
            </w:r>
          </w:p>
        </w:tc>
      </w:tr>
    </w:tbl>
    <w:p w:rsidR="00C61664" w:rsidRDefault="00C61664" w:rsidP="0057607C">
      <w:pPr>
        <w:ind w:left="-851"/>
      </w:pPr>
    </w:p>
    <w:sectPr w:rsidR="00C61664" w:rsidSect="00791D2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EE"/>
    <w:rsid w:val="003475FF"/>
    <w:rsid w:val="003536CF"/>
    <w:rsid w:val="0057607C"/>
    <w:rsid w:val="00580C26"/>
    <w:rsid w:val="006B78FE"/>
    <w:rsid w:val="00791D29"/>
    <w:rsid w:val="008D6328"/>
    <w:rsid w:val="00940CCE"/>
    <w:rsid w:val="00AB1398"/>
    <w:rsid w:val="00AD3C1E"/>
    <w:rsid w:val="00B125EE"/>
    <w:rsid w:val="00BF2342"/>
    <w:rsid w:val="00C61664"/>
    <w:rsid w:val="00C77A26"/>
    <w:rsid w:val="00EA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40CCE"/>
    <w:pPr>
      <w:ind w:left="720"/>
      <w:contextualSpacing/>
    </w:pPr>
  </w:style>
  <w:style w:type="paragraph" w:styleId="a7">
    <w:name w:val="Balloon Text"/>
    <w:basedOn w:val="a"/>
    <w:link w:val="a8"/>
    <w:uiPriority w:val="99"/>
    <w:semiHidden/>
    <w:unhideWhenUsed/>
    <w:rsid w:val="00AD3C1E"/>
    <w:rPr>
      <w:rFonts w:ascii="Tahoma" w:hAnsi="Tahoma" w:cs="Tahoma"/>
      <w:sz w:val="16"/>
      <w:szCs w:val="16"/>
    </w:rPr>
  </w:style>
  <w:style w:type="character" w:customStyle="1" w:styleId="a8">
    <w:name w:val="Текст выноски Знак"/>
    <w:basedOn w:val="a0"/>
    <w:link w:val="a7"/>
    <w:uiPriority w:val="99"/>
    <w:semiHidden/>
    <w:rsid w:val="00AD3C1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40CCE"/>
    <w:pPr>
      <w:ind w:left="720"/>
      <w:contextualSpacing/>
    </w:pPr>
  </w:style>
  <w:style w:type="paragraph" w:styleId="a7">
    <w:name w:val="Balloon Text"/>
    <w:basedOn w:val="a"/>
    <w:link w:val="a8"/>
    <w:uiPriority w:val="99"/>
    <w:semiHidden/>
    <w:unhideWhenUsed/>
    <w:rsid w:val="00AD3C1E"/>
    <w:rPr>
      <w:rFonts w:ascii="Tahoma" w:hAnsi="Tahoma" w:cs="Tahoma"/>
      <w:sz w:val="16"/>
      <w:szCs w:val="16"/>
    </w:rPr>
  </w:style>
  <w:style w:type="character" w:customStyle="1" w:styleId="a8">
    <w:name w:val="Текст выноски Знак"/>
    <w:basedOn w:val="a0"/>
    <w:link w:val="a7"/>
    <w:uiPriority w:val="99"/>
    <w:semiHidden/>
    <w:rsid w:val="00AD3C1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8BFC-F22F-48F8-8212-490606AB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2645</Words>
  <Characters>15079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2017-05-19T04:29:00Z</cp:lastPrinted>
  <dcterms:created xsi:type="dcterms:W3CDTF">2017-05-03T06:30:00Z</dcterms:created>
  <dcterms:modified xsi:type="dcterms:W3CDTF">2017-05-19T04:30:00Z</dcterms:modified>
</cp:coreProperties>
</file>