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proofErr w:type="gramStart"/>
      <w:r w:rsidRPr="008B7279">
        <w:rPr>
          <w:sz w:val="24"/>
          <w:szCs w:val="24"/>
        </w:rPr>
        <w:t>Объектом закупки (предмет закупки) является приобретение жилого помещения не менее 33 квадратных метров на территории города Югорска в муниципальную собственность в целях реализации муниципальной программы «Развитие жилищной сферы» и дальнейшего представления детям-сиротам и детям, оставшимся без попечения родителей, лицам из числа детей-сирот и детей, оставшихся без попечения родителей, усыновителей, приемных родителей в городе Югорске.</w:t>
      </w:r>
      <w:proofErr w:type="gramEnd"/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Статьей 14 Закона Ханты-Мансийского АО - Югры от 9 июня 2009 г. N 86-оз 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proofErr w:type="gramStart"/>
      <w:r w:rsidRPr="008B7279">
        <w:rPr>
          <w:sz w:val="24"/>
          <w:szCs w:val="24"/>
        </w:rPr>
        <w:t>"О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- Югре" предусмотрен способ (методика) расчета объема субвенций,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полномочий.</w:t>
      </w:r>
      <w:proofErr w:type="gramEnd"/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Объем субвенций,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полномочий, определяется по формуле: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Ос</w:t>
      </w:r>
      <w:proofErr w:type="gramStart"/>
      <w:r w:rsidRPr="008B7279">
        <w:rPr>
          <w:sz w:val="24"/>
          <w:szCs w:val="24"/>
        </w:rPr>
        <w:t>4</w:t>
      </w:r>
      <w:proofErr w:type="gramEnd"/>
      <w:r w:rsidRPr="008B7279">
        <w:rPr>
          <w:sz w:val="24"/>
          <w:szCs w:val="24"/>
        </w:rPr>
        <w:t xml:space="preserve"> - годовой объем средств на реализацию настоящего Закона,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детям-сиротам и детям, оставшимся без попечения родителей, лицам из числа детей-сирот и детей, оставшихся без попечения родителей, а также иным лицам жилых помещений специализированного жилищного фонда, определяется по формуле: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Ос</w:t>
      </w:r>
      <w:proofErr w:type="gramStart"/>
      <w:r w:rsidRPr="008B7279">
        <w:rPr>
          <w:sz w:val="24"/>
          <w:szCs w:val="24"/>
        </w:rPr>
        <w:t>4</w:t>
      </w:r>
      <w:proofErr w:type="gramEnd"/>
      <w:r w:rsidRPr="008B7279">
        <w:rPr>
          <w:sz w:val="24"/>
          <w:szCs w:val="24"/>
        </w:rPr>
        <w:t xml:space="preserve"> = S х Рм2 x </w:t>
      </w:r>
      <w:proofErr w:type="spellStart"/>
      <w:r w:rsidRPr="008B7279">
        <w:rPr>
          <w:sz w:val="24"/>
          <w:szCs w:val="24"/>
        </w:rPr>
        <w:t>Чду</w:t>
      </w:r>
      <w:proofErr w:type="spellEnd"/>
      <w:r w:rsidRPr="008B7279">
        <w:rPr>
          <w:sz w:val="24"/>
          <w:szCs w:val="24"/>
        </w:rPr>
        <w:t>, где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S - общая площадь предоставляемого жилого помещения специализированного жилого фонда на одиноко проживающего гражданина в размере 33 </w:t>
      </w:r>
      <w:proofErr w:type="gramStart"/>
      <w:r w:rsidRPr="008B7279">
        <w:rPr>
          <w:sz w:val="24"/>
          <w:szCs w:val="24"/>
        </w:rPr>
        <w:t>квадратных</w:t>
      </w:r>
      <w:proofErr w:type="gramEnd"/>
      <w:r w:rsidRPr="008B7279">
        <w:rPr>
          <w:sz w:val="24"/>
          <w:szCs w:val="24"/>
        </w:rPr>
        <w:t xml:space="preserve"> метра;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Рм</w:t>
      </w:r>
      <w:proofErr w:type="gramStart"/>
      <w:r w:rsidRPr="008B7279">
        <w:rPr>
          <w:sz w:val="24"/>
          <w:szCs w:val="24"/>
        </w:rPr>
        <w:t>2</w:t>
      </w:r>
      <w:proofErr w:type="gramEnd"/>
      <w:r w:rsidRPr="008B7279">
        <w:rPr>
          <w:sz w:val="24"/>
          <w:szCs w:val="24"/>
        </w:rPr>
        <w:t xml:space="preserve"> - норматив (показатель) средней рыночной стоимости 1 квадратного метра общей площади жилого помещения в капитальном исполнении в соответствующем муниципальном образовании, утвержденный уполномоченным органом государственной власти Ханты-Мансийского автономного округа - Югры на третий квартал текущего финансового года;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proofErr w:type="spellStart"/>
      <w:r w:rsidRPr="008B7279">
        <w:rPr>
          <w:sz w:val="24"/>
          <w:szCs w:val="24"/>
        </w:rPr>
        <w:t>Чду</w:t>
      </w:r>
      <w:proofErr w:type="spellEnd"/>
      <w:r w:rsidRPr="008B7279">
        <w:rPr>
          <w:sz w:val="24"/>
          <w:szCs w:val="24"/>
        </w:rPr>
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иных лиц: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proofErr w:type="gramStart"/>
      <w:r w:rsidRPr="008B7279">
        <w:rPr>
          <w:sz w:val="24"/>
          <w:szCs w:val="24"/>
        </w:rPr>
        <w:t>которые включены в список и у которых право на предоставление жилых помещений возникло и не реализовано до начала очередного финансового года, а также возникнет в очередном финансовом году;</w:t>
      </w:r>
      <w:proofErr w:type="gramEnd"/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proofErr w:type="gramStart"/>
      <w:r w:rsidRPr="008B7279">
        <w:rPr>
          <w:sz w:val="24"/>
          <w:szCs w:val="24"/>
        </w:rPr>
        <w:t>которые</w:t>
      </w:r>
      <w:proofErr w:type="gramEnd"/>
      <w:r w:rsidRPr="008B7279">
        <w:rPr>
          <w:sz w:val="24"/>
          <w:szCs w:val="24"/>
        </w:rPr>
        <w:t xml:space="preserve"> подлежат обеспечению жилыми помещениями на основании вступивших в законную силу судебных решений;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1. </w:t>
      </w:r>
      <w:proofErr w:type="gramStart"/>
      <w:r w:rsidRPr="008B7279">
        <w:rPr>
          <w:sz w:val="24"/>
          <w:szCs w:val="24"/>
        </w:rPr>
        <w:t xml:space="preserve">Стоимость 1 </w:t>
      </w:r>
      <w:proofErr w:type="spellStart"/>
      <w:r w:rsidRPr="008B7279">
        <w:rPr>
          <w:sz w:val="24"/>
          <w:szCs w:val="24"/>
        </w:rPr>
        <w:t>кв.м</w:t>
      </w:r>
      <w:proofErr w:type="spellEnd"/>
      <w:r w:rsidRPr="008B7279">
        <w:rPr>
          <w:sz w:val="24"/>
          <w:szCs w:val="24"/>
        </w:rPr>
        <w:t xml:space="preserve">. по городу </w:t>
      </w:r>
      <w:proofErr w:type="spellStart"/>
      <w:r w:rsidRPr="008B7279">
        <w:rPr>
          <w:sz w:val="24"/>
          <w:szCs w:val="24"/>
        </w:rPr>
        <w:t>Югорску</w:t>
      </w:r>
      <w:proofErr w:type="spellEnd"/>
      <w:r w:rsidRPr="008B7279">
        <w:rPr>
          <w:sz w:val="24"/>
          <w:szCs w:val="24"/>
        </w:rPr>
        <w:t xml:space="preserve"> составляет не более </w:t>
      </w:r>
      <w:r w:rsidR="005E29B6">
        <w:rPr>
          <w:b/>
          <w:sz w:val="24"/>
          <w:szCs w:val="24"/>
        </w:rPr>
        <w:t>56 605</w:t>
      </w:r>
      <w:r w:rsidRPr="008B7279">
        <w:rPr>
          <w:b/>
          <w:sz w:val="24"/>
          <w:szCs w:val="24"/>
        </w:rPr>
        <w:t>,00</w:t>
      </w:r>
      <w:r w:rsidRPr="008B7279">
        <w:rPr>
          <w:sz w:val="24"/>
          <w:szCs w:val="24"/>
        </w:rPr>
        <w:t xml:space="preserve"> руб. – установлена приказом Региональной службы по тарифам Ханты-Мансийского авто</w:t>
      </w:r>
      <w:r w:rsidR="005E29B6">
        <w:rPr>
          <w:sz w:val="24"/>
          <w:szCs w:val="24"/>
        </w:rPr>
        <w:t>номного округа-Югры от 25.06.2020 № 35</w:t>
      </w:r>
      <w:r w:rsidRPr="008B7279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</w:t>
      </w:r>
      <w:r w:rsidR="005E29B6">
        <w:rPr>
          <w:sz w:val="24"/>
          <w:szCs w:val="24"/>
        </w:rPr>
        <w:t>уга – Югры на третий квартал 2020</w:t>
      </w:r>
      <w:r w:rsidRPr="008B7279">
        <w:rPr>
          <w:sz w:val="24"/>
          <w:szCs w:val="24"/>
        </w:rPr>
        <w:t xml:space="preserve"> года»;</w:t>
      </w:r>
      <w:proofErr w:type="gramEnd"/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8B7279" w:rsidRDefault="00970B99" w:rsidP="003C6AD1">
      <w:pPr>
        <w:pStyle w:val="a4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Используем и</w:t>
      </w:r>
      <w:r w:rsidR="003C6AD1" w:rsidRPr="008B7279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8B7279">
        <w:rPr>
          <w:sz w:val="24"/>
          <w:szCs w:val="24"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</w:rPr>
      </w:pPr>
      <w:r w:rsidRPr="008B7279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8B7279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>Расчет НМЦК по формуле: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НМЦК= S*</w:t>
      </w:r>
      <w:proofErr w:type="spellStart"/>
      <w:r w:rsidRPr="008B7279">
        <w:rPr>
          <w:sz w:val="24"/>
          <w:szCs w:val="24"/>
        </w:rPr>
        <w:t>Цпред</w:t>
      </w:r>
      <w:proofErr w:type="spellEnd"/>
      <w:r w:rsidRPr="008B7279">
        <w:rPr>
          <w:sz w:val="24"/>
          <w:szCs w:val="24"/>
        </w:rPr>
        <w:t>*N, где: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S – количество (площадь) закупаемого товара (работы, услуги);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proofErr w:type="spellStart"/>
      <w:r w:rsidRPr="008B7279">
        <w:rPr>
          <w:sz w:val="24"/>
          <w:szCs w:val="24"/>
        </w:rPr>
        <w:t>Цпред</w:t>
      </w:r>
      <w:proofErr w:type="spellEnd"/>
      <w:r w:rsidRPr="008B7279">
        <w:rPr>
          <w:sz w:val="24"/>
          <w:szCs w:val="24"/>
        </w:rPr>
        <w:t xml:space="preserve"> – предельная цена единицы товара, работы, услуги,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N – количество жилых помещений </w:t>
      </w: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</w:rPr>
        <w:t>НМЦК</w:t>
      </w:r>
      <w:r w:rsidRPr="008B7279">
        <w:rPr>
          <w:sz w:val="24"/>
          <w:szCs w:val="24"/>
        </w:rPr>
        <w:t xml:space="preserve"> (стоимость 1 жилого п</w:t>
      </w:r>
      <w:r w:rsidR="005E29B6">
        <w:rPr>
          <w:sz w:val="24"/>
          <w:szCs w:val="24"/>
        </w:rPr>
        <w:t>омещения) = 33,0 (</w:t>
      </w:r>
      <w:proofErr w:type="spellStart"/>
      <w:r w:rsidR="005E29B6">
        <w:rPr>
          <w:sz w:val="24"/>
          <w:szCs w:val="24"/>
        </w:rPr>
        <w:t>кв.м</w:t>
      </w:r>
      <w:proofErr w:type="spellEnd"/>
      <w:r w:rsidR="005E29B6">
        <w:rPr>
          <w:sz w:val="24"/>
          <w:szCs w:val="24"/>
        </w:rPr>
        <w:t>.) * 56 605</w:t>
      </w:r>
      <w:r w:rsidRPr="008B7279">
        <w:rPr>
          <w:sz w:val="24"/>
          <w:szCs w:val="24"/>
        </w:rPr>
        <w:t xml:space="preserve">,00 руб. (стоимость 1 </w:t>
      </w:r>
      <w:proofErr w:type="spellStart"/>
      <w:r w:rsidRPr="008B7279">
        <w:rPr>
          <w:sz w:val="24"/>
          <w:szCs w:val="24"/>
        </w:rPr>
        <w:t>кв.м</w:t>
      </w:r>
      <w:proofErr w:type="spellEnd"/>
      <w:r w:rsidRPr="008B7279">
        <w:rPr>
          <w:sz w:val="24"/>
          <w:szCs w:val="24"/>
        </w:rPr>
        <w:t xml:space="preserve">.) * 1 (кол- </w:t>
      </w:r>
      <w:proofErr w:type="gramStart"/>
      <w:r w:rsidRPr="008B7279">
        <w:rPr>
          <w:sz w:val="24"/>
          <w:szCs w:val="24"/>
        </w:rPr>
        <w:t>во</w:t>
      </w:r>
      <w:proofErr w:type="gramEnd"/>
      <w:r w:rsidRPr="008B7279">
        <w:rPr>
          <w:sz w:val="24"/>
          <w:szCs w:val="24"/>
        </w:rPr>
        <w:t xml:space="preserve"> жилых помещений) = </w:t>
      </w:r>
      <w:r w:rsidR="005E29B6">
        <w:rPr>
          <w:b/>
          <w:sz w:val="24"/>
          <w:szCs w:val="24"/>
        </w:rPr>
        <w:t>1 867 965</w:t>
      </w:r>
      <w:r w:rsidRPr="008B7279">
        <w:rPr>
          <w:b/>
          <w:sz w:val="24"/>
          <w:szCs w:val="24"/>
        </w:rPr>
        <w:t>,00 руб</w:t>
      </w:r>
      <w:r w:rsidRPr="008B7279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C6AD1" w:rsidRPr="008B7279" w:rsidRDefault="003C6AD1" w:rsidP="003C6AD1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C6AD1" w:rsidRPr="008B7279" w:rsidTr="00924A3D">
        <w:tc>
          <w:tcPr>
            <w:tcW w:w="534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C6AD1" w:rsidRPr="008B7279" w:rsidRDefault="003C6AD1" w:rsidP="00924A3D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C6AD1" w:rsidRPr="008B7279" w:rsidTr="00924A3D">
        <w:tc>
          <w:tcPr>
            <w:tcW w:w="534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</w:tr>
      <w:tr w:rsidR="003C6AD1" w:rsidRPr="008B7279" w:rsidTr="00924A3D">
        <w:tc>
          <w:tcPr>
            <w:tcW w:w="534" w:type="dxa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C6AD1" w:rsidRPr="008B7279" w:rsidRDefault="00842930" w:rsidP="00924A3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61 000</w:t>
            </w:r>
            <w:r w:rsidR="003C6AD1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3C6AD1" w:rsidRPr="008B7279" w:rsidRDefault="00842930" w:rsidP="00924A3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60 32</w:t>
            </w:r>
            <w:r w:rsidR="003C6AD1" w:rsidRPr="008B7279">
              <w:rPr>
                <w:color w:val="000000"/>
              </w:rPr>
              <w:t>0,00</w:t>
            </w:r>
          </w:p>
        </w:tc>
        <w:tc>
          <w:tcPr>
            <w:tcW w:w="1158" w:type="dxa"/>
            <w:vAlign w:val="center"/>
          </w:tcPr>
          <w:p w:rsidR="003C6AD1" w:rsidRPr="008B7279" w:rsidRDefault="00842930" w:rsidP="00924A3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61 28</w:t>
            </w:r>
            <w:r w:rsidR="003C6AD1" w:rsidRPr="008B7279">
              <w:rPr>
                <w:color w:val="000000"/>
              </w:rPr>
              <w:t>0,00</w:t>
            </w:r>
          </w:p>
        </w:tc>
        <w:tc>
          <w:tcPr>
            <w:tcW w:w="1157" w:type="dxa"/>
            <w:vAlign w:val="center"/>
          </w:tcPr>
          <w:p w:rsidR="003C6AD1" w:rsidRPr="008B7279" w:rsidRDefault="00842930" w:rsidP="00924A3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60 866,67</w:t>
            </w:r>
          </w:p>
        </w:tc>
        <w:tc>
          <w:tcPr>
            <w:tcW w:w="1163" w:type="dxa"/>
          </w:tcPr>
          <w:p w:rsidR="003C6AD1" w:rsidRPr="008B7279" w:rsidRDefault="003C6AD1" w:rsidP="00924A3D">
            <w:pPr>
              <w:jc w:val="center"/>
              <w:rPr>
                <w:color w:val="000000"/>
              </w:rPr>
            </w:pPr>
          </w:p>
          <w:p w:rsidR="003C6AD1" w:rsidRPr="008B7279" w:rsidRDefault="007E3521" w:rsidP="00F44302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0,81</w:t>
            </w:r>
          </w:p>
        </w:tc>
      </w:tr>
    </w:tbl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C6AD1" w:rsidRPr="002C4EFC" w:rsidTr="00924A3D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8B7279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 w:rsidR="00842930">
              <w:rPr>
                <w:color w:val="000000"/>
              </w:rPr>
              <w:t>исх. № 6 от 19</w:t>
            </w:r>
            <w:r w:rsidRPr="008B7279">
              <w:rPr>
                <w:color w:val="000000"/>
              </w:rPr>
              <w:t>.0</w:t>
            </w:r>
            <w:r w:rsidR="00842930">
              <w:rPr>
                <w:color w:val="000000"/>
              </w:rPr>
              <w:t>1</w:t>
            </w:r>
            <w:r w:rsidRPr="008B7279">
              <w:rPr>
                <w:color w:val="000000"/>
              </w:rPr>
              <w:t>.202</w:t>
            </w:r>
            <w:r w:rsidR="00842930">
              <w:rPr>
                <w:color w:val="000000"/>
              </w:rPr>
              <w:t>1</w:t>
            </w:r>
            <w:r w:rsidRPr="008B7279">
              <w:rPr>
                <w:color w:val="000000"/>
              </w:rPr>
              <w:t xml:space="preserve"> </w:t>
            </w:r>
          </w:p>
          <w:p w:rsidR="003C6AD1" w:rsidRPr="002C4EFC" w:rsidRDefault="006F119F" w:rsidP="00842930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 w:rsidR="00842930"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</w:t>
            </w:r>
            <w:r w:rsidR="00842930">
              <w:rPr>
                <w:color w:val="000000"/>
              </w:rPr>
              <w:t>03-01-Вх-97</w:t>
            </w:r>
            <w:r w:rsidR="0071617D">
              <w:rPr>
                <w:color w:val="000000"/>
              </w:rPr>
              <w:t xml:space="preserve"> от 2</w:t>
            </w:r>
            <w:r w:rsidR="00842930">
              <w:rPr>
                <w:color w:val="000000"/>
              </w:rPr>
              <w:t>0</w:t>
            </w:r>
            <w:r w:rsidR="0071617D">
              <w:rPr>
                <w:color w:val="000000"/>
              </w:rPr>
              <w:t>.0</w:t>
            </w:r>
            <w:r w:rsidR="00842930">
              <w:rPr>
                <w:color w:val="000000"/>
              </w:rPr>
              <w:t>1</w:t>
            </w:r>
            <w:r w:rsidR="0071617D">
              <w:rPr>
                <w:color w:val="000000"/>
              </w:rPr>
              <w:t>.202</w:t>
            </w:r>
            <w:r w:rsidR="00842930">
              <w:rPr>
                <w:color w:val="000000"/>
              </w:rPr>
              <w:t>1</w:t>
            </w:r>
            <w:r w:rsidR="0071617D">
              <w:rPr>
                <w:color w:val="000000"/>
              </w:rPr>
              <w:t>)</w:t>
            </w:r>
            <w:proofErr w:type="gramEnd"/>
          </w:p>
        </w:tc>
      </w:tr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8B7279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 w:rsidR="00321D72">
              <w:rPr>
                <w:color w:val="000000"/>
              </w:rPr>
              <w:t>исх. №</w:t>
            </w:r>
            <w:r w:rsidR="0071617D">
              <w:rPr>
                <w:color w:val="000000"/>
              </w:rPr>
              <w:t>1</w:t>
            </w:r>
            <w:r w:rsidR="00842930">
              <w:rPr>
                <w:color w:val="000000"/>
              </w:rPr>
              <w:t>7 от 15.01</w:t>
            </w:r>
            <w:r w:rsidRPr="008B7279">
              <w:rPr>
                <w:color w:val="000000"/>
              </w:rPr>
              <w:t>.202</w:t>
            </w:r>
            <w:r w:rsidR="00842930">
              <w:rPr>
                <w:color w:val="000000"/>
              </w:rPr>
              <w:t>1</w:t>
            </w:r>
            <w:r w:rsidRPr="008B7279">
              <w:rPr>
                <w:color w:val="000000"/>
              </w:rPr>
              <w:t xml:space="preserve"> </w:t>
            </w:r>
          </w:p>
          <w:p w:rsidR="003C6AD1" w:rsidRPr="002C4EFC" w:rsidRDefault="003C6AD1" w:rsidP="00842930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 w:rsidR="00321D72">
              <w:rPr>
                <w:color w:val="000000"/>
              </w:rPr>
              <w:t>вх</w:t>
            </w:r>
            <w:proofErr w:type="spellEnd"/>
            <w:r w:rsidR="00321D72">
              <w:rPr>
                <w:color w:val="000000"/>
              </w:rPr>
              <w:t xml:space="preserve">. </w:t>
            </w:r>
            <w:proofErr w:type="spellStart"/>
            <w:r w:rsidR="00842930">
              <w:rPr>
                <w:color w:val="000000"/>
              </w:rPr>
              <w:t>ДМСиГ</w:t>
            </w:r>
            <w:proofErr w:type="spellEnd"/>
            <w:r w:rsidR="00842930">
              <w:rPr>
                <w:color w:val="000000"/>
              </w:rPr>
              <w:t xml:space="preserve"> № 03-01-Вх-84 от 19.01.2021</w:t>
            </w:r>
            <w:r w:rsidRPr="002C4EFC">
              <w:rPr>
                <w:color w:val="000000"/>
              </w:rPr>
              <w:t>)</w:t>
            </w:r>
          </w:p>
        </w:tc>
      </w:tr>
      <w:tr w:rsidR="003C6AD1" w:rsidRPr="002C4EFC" w:rsidTr="00924A3D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17D" w:rsidRDefault="00EB210D" w:rsidP="00924A3D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01/01 от 18.01</w:t>
            </w:r>
            <w:r w:rsidR="0071617D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="0071617D">
              <w:rPr>
                <w:color w:val="000000"/>
              </w:rPr>
              <w:t xml:space="preserve"> </w:t>
            </w:r>
          </w:p>
          <w:p w:rsidR="003C6AD1" w:rsidRPr="002C4EFC" w:rsidRDefault="003C6AD1" w:rsidP="00EB210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 w:rsidR="00321D72">
              <w:rPr>
                <w:color w:val="000000"/>
              </w:rPr>
              <w:t>вх</w:t>
            </w:r>
            <w:proofErr w:type="spellEnd"/>
            <w:r w:rsidR="00321D72">
              <w:rPr>
                <w:color w:val="000000"/>
              </w:rPr>
              <w:t xml:space="preserve">. </w:t>
            </w:r>
            <w:proofErr w:type="spellStart"/>
            <w:r w:rsidR="00842930">
              <w:rPr>
                <w:color w:val="000000"/>
              </w:rPr>
              <w:t>ДМСиГ</w:t>
            </w:r>
            <w:proofErr w:type="spellEnd"/>
            <w:r w:rsidR="00842930">
              <w:rPr>
                <w:color w:val="000000"/>
              </w:rPr>
              <w:t xml:space="preserve"> № </w:t>
            </w:r>
            <w:r w:rsidR="00EB210D">
              <w:rPr>
                <w:color w:val="000000"/>
              </w:rPr>
              <w:t>03-01-Вх-85 от 19</w:t>
            </w:r>
            <w:r w:rsidR="00842930">
              <w:rPr>
                <w:color w:val="000000"/>
              </w:rPr>
              <w:t>.01.2021</w:t>
            </w:r>
            <w:r w:rsidRPr="002C4EFC">
              <w:rPr>
                <w:color w:val="000000"/>
              </w:rPr>
              <w:t>)</w:t>
            </w:r>
          </w:p>
        </w:tc>
      </w:tr>
    </w:tbl>
    <w:p w:rsidR="003C6AD1" w:rsidRPr="008B7279" w:rsidRDefault="003C6AD1" w:rsidP="003C6AD1">
      <w:pPr>
        <w:rPr>
          <w:spacing w:val="-3"/>
        </w:rPr>
      </w:pPr>
    </w:p>
    <w:p w:rsidR="003C6AD1" w:rsidRPr="008B7279" w:rsidRDefault="003C6AD1" w:rsidP="003C6AD1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C6AD1" w:rsidRPr="008B7279" w:rsidRDefault="00E24D9B" w:rsidP="003C6AD1">
      <w:pPr>
        <w:ind w:firstLine="540"/>
      </w:pPr>
      <w:r>
        <w:t>(61 000,00+60 320,00+61 280,00)/3 = 60 866,67</w:t>
      </w:r>
      <w:r w:rsidR="003C6AD1" w:rsidRPr="008B7279">
        <w:t xml:space="preserve"> руб.</w:t>
      </w:r>
    </w:p>
    <w:p w:rsidR="003C6AD1" w:rsidRPr="008B7279" w:rsidRDefault="00E24D9B" w:rsidP="003C6AD1">
      <w:pPr>
        <w:ind w:firstLine="540"/>
      </w:pPr>
      <w:r>
        <w:t>(60 866,67 – 61 00</w:t>
      </w:r>
      <w:r w:rsidR="003C6AD1" w:rsidRPr="008B7279">
        <w:t>0,00)</w:t>
      </w:r>
      <w:r w:rsidR="003C6AD1" w:rsidRPr="008B7279">
        <w:rPr>
          <w:vertAlign w:val="superscript"/>
        </w:rPr>
        <w:t>2</w:t>
      </w:r>
      <w:r>
        <w:t xml:space="preserve"> + (60 866,67 – 60 320</w:t>
      </w:r>
      <w:r w:rsidR="003C6AD1" w:rsidRPr="008B7279">
        <w:t>,00)</w:t>
      </w:r>
      <w:r w:rsidR="003C6AD1" w:rsidRPr="008B7279">
        <w:rPr>
          <w:vertAlign w:val="superscript"/>
        </w:rPr>
        <w:t>2</w:t>
      </w:r>
      <w:r>
        <w:t xml:space="preserve"> +(60 866,67 – 61 28</w:t>
      </w:r>
      <w:r w:rsidR="003C6AD1" w:rsidRPr="008B7279">
        <w:t>0,00)</w:t>
      </w:r>
      <w:r w:rsidR="003C6AD1" w:rsidRPr="008B7279">
        <w:rPr>
          <w:vertAlign w:val="superscript"/>
        </w:rPr>
        <w:t>2</w:t>
      </w:r>
      <w:r w:rsidR="003C6AD1" w:rsidRPr="008B7279">
        <w:t xml:space="preserve"> = </w:t>
      </w:r>
      <w:r>
        <w:t>487 466,67</w:t>
      </w:r>
    </w:p>
    <w:p w:rsidR="003C6AD1" w:rsidRPr="008B7279" w:rsidRDefault="001F431E" w:rsidP="003C6AD1">
      <w:pPr>
        <w:ind w:firstLine="540"/>
      </w:pPr>
      <w:r>
        <w:t>487 466,67</w:t>
      </w:r>
      <w:r w:rsidR="003C6AD1" w:rsidRPr="008B7279">
        <w:t xml:space="preserve">/(3-1) = </w:t>
      </w:r>
      <w:r>
        <w:t>243 733,34</w:t>
      </w:r>
      <w:r w:rsidR="003C6AD1" w:rsidRPr="008B7279">
        <w:t xml:space="preserve">      √</w:t>
      </w:r>
      <w:r w:rsidR="00F44302">
        <w:t>121 866,67</w:t>
      </w:r>
      <w:r w:rsidR="003C6AD1" w:rsidRPr="008B7279">
        <w:t xml:space="preserve">= </w:t>
      </w:r>
      <w:r w:rsidR="007E3521">
        <w:t>493,69</w:t>
      </w:r>
    </w:p>
    <w:p w:rsidR="003C6AD1" w:rsidRPr="008B7279" w:rsidRDefault="00F44302" w:rsidP="003C6AD1">
      <w:pPr>
        <w:ind w:firstLine="540"/>
      </w:pPr>
      <w:r>
        <w:t>(</w:t>
      </w:r>
      <w:r w:rsidR="007E3521">
        <w:t>493,69</w:t>
      </w:r>
      <w:r>
        <w:t>/60 866,67</w:t>
      </w:r>
      <w:r w:rsidR="003C6AD1" w:rsidRPr="008B7279">
        <w:t xml:space="preserve">)*100 = </w:t>
      </w:r>
      <w:r w:rsidR="007E3521">
        <w:t>0,81</w:t>
      </w:r>
      <w:r w:rsidR="003C6AD1" w:rsidRPr="008B7279">
        <w:t>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lastRenderedPageBreak/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</w:t>
      </w:r>
      <w:r w:rsidR="007B2751">
        <w:t>60 866,67</w:t>
      </w:r>
      <w:r w:rsidRPr="008B7279">
        <w:t xml:space="preserve"> 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56 </w:t>
      </w:r>
      <w:r w:rsidR="007B2751">
        <w:t>605</w:t>
      </w:r>
      <w:r w:rsidRPr="008B7279">
        <w:t xml:space="preserve">,00 рублей, утвержденную приказом Региональной службы по тарифам Ханты-Мансийского автономного округа-Югры от </w:t>
      </w:r>
      <w:r w:rsidR="007B2751">
        <w:t>25.06.2020 № 35</w:t>
      </w:r>
      <w:r w:rsidR="007B2751" w:rsidRPr="008B7279">
        <w:t>-нп</w:t>
      </w:r>
      <w:r w:rsidRPr="008B7279">
        <w:t xml:space="preserve">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</w:t>
      </w:r>
      <w:r w:rsidR="007B2751">
        <w:t>уга – Югры на третий квартал 2020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E8766E" w:rsidRDefault="00E8766E" w:rsidP="003C6AD1">
      <w:pPr>
        <w:snapToGrid w:val="0"/>
      </w:pPr>
    </w:p>
    <w:p w:rsidR="003C6AD1" w:rsidRPr="008B7279" w:rsidRDefault="00650D36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 Департамента</w:t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="00051944">
        <w:t xml:space="preserve">      </w:t>
      </w:r>
      <w:r w:rsidR="00650D36">
        <w:t xml:space="preserve">       </w:t>
      </w:r>
      <w:r w:rsidR="00051944">
        <w:t xml:space="preserve">   </w:t>
      </w:r>
      <w:r w:rsidR="00650D36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</w:t>
      </w:r>
      <w:r w:rsidR="00E8766E">
        <w:rPr>
          <w:sz w:val="24"/>
          <w:szCs w:val="24"/>
        </w:rPr>
        <w:t xml:space="preserve">  </w:t>
      </w:r>
      <w:r w:rsidRPr="008B7279">
        <w:rPr>
          <w:sz w:val="24"/>
          <w:szCs w:val="24"/>
        </w:rPr>
        <w:t xml:space="preserve">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  <w:bookmarkStart w:id="0" w:name="_GoBack"/>
      <w:bookmarkEnd w:id="0"/>
    </w:p>
    <w:sectPr w:rsidR="007D752E" w:rsidRPr="003C6AD1" w:rsidSect="003C6AD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51944"/>
    <w:rsid w:val="001A42E7"/>
    <w:rsid w:val="001F431E"/>
    <w:rsid w:val="00321D72"/>
    <w:rsid w:val="003C6AD1"/>
    <w:rsid w:val="005E29B6"/>
    <w:rsid w:val="00650D36"/>
    <w:rsid w:val="006F119F"/>
    <w:rsid w:val="0071617D"/>
    <w:rsid w:val="007B2751"/>
    <w:rsid w:val="007D752E"/>
    <w:rsid w:val="007E3521"/>
    <w:rsid w:val="008203C3"/>
    <w:rsid w:val="00842930"/>
    <w:rsid w:val="00970B99"/>
    <w:rsid w:val="00AA5485"/>
    <w:rsid w:val="00BE4245"/>
    <w:rsid w:val="00CB0A99"/>
    <w:rsid w:val="00E24D9B"/>
    <w:rsid w:val="00E8766E"/>
    <w:rsid w:val="00EB210D"/>
    <w:rsid w:val="00F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B40E9-539B-4CC7-88E5-8EB78C44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16</cp:revision>
  <cp:lastPrinted>2020-11-03T07:42:00Z</cp:lastPrinted>
  <dcterms:created xsi:type="dcterms:W3CDTF">2020-03-19T05:41:00Z</dcterms:created>
  <dcterms:modified xsi:type="dcterms:W3CDTF">2021-01-25T05:09:00Z</dcterms:modified>
</cp:coreProperties>
</file>